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14B81" w14:textId="77777777" w:rsidR="002A70FC" w:rsidRPr="00227540" w:rsidRDefault="002A70FC" w:rsidP="002A70FC">
      <w:pPr>
        <w:pStyle w:val="Normal1"/>
        <w:rPr>
          <w:rFonts w:ascii="Times New Roman" w:eastAsia="Times New Roman" w:hAnsi="Times New Roman" w:cs="Times New Roman"/>
          <w:b/>
          <w:sz w:val="28"/>
          <w:szCs w:val="28"/>
        </w:rPr>
      </w:pPr>
      <w:bookmarkStart w:id="0" w:name="_Toc62753791"/>
      <w:r>
        <w:rPr>
          <w:noProof/>
        </w:rPr>
        <w:drawing>
          <wp:inline distT="0" distB="0" distL="0" distR="0" wp14:anchorId="2B22EE63" wp14:editId="76200C07">
            <wp:extent cx="2152650" cy="1924050"/>
            <wp:effectExtent l="0" t="0" r="0" b="0"/>
            <wp:docPr id="232" name="Imagen 232" descr="ITI Tecnológico Internacional Universitario (@somosIT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 Tecnológico Internacional Universitario (@somosITI) | Twitter"/>
                    <pic:cNvPicPr>
                      <a:picLocks noChangeAspect="1" noChangeArrowheads="1"/>
                    </pic:cNvPicPr>
                  </pic:nvPicPr>
                  <pic:blipFill rotWithShape="1">
                    <a:blip r:embed="rId8">
                      <a:extLst>
                        <a:ext uri="{28A0092B-C50C-407E-A947-70E740481C1C}">
                          <a14:useLocalDpi xmlns:a14="http://schemas.microsoft.com/office/drawing/2010/main" val="0"/>
                        </a:ext>
                      </a:extLst>
                    </a:blip>
                    <a:srcRect l="3266" t="10204" r="4489" b="7346"/>
                    <a:stretch/>
                  </pic:blipFill>
                  <pic:spPr bwMode="auto">
                    <a:xfrm>
                      <a:off x="0" y="0"/>
                      <a:ext cx="215265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131A5ECB" w14:textId="77777777" w:rsidR="002A70FC" w:rsidRPr="00227540" w:rsidRDefault="002A70FC" w:rsidP="002A70FC">
      <w:pPr>
        <w:pStyle w:val="Normal1"/>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CARRERA:</w:t>
      </w:r>
      <w:r>
        <w:rPr>
          <w:rFonts w:ascii="Times New Roman" w:eastAsia="Times New Roman" w:hAnsi="Times New Roman" w:cs="Times New Roman"/>
          <w:b/>
          <w:sz w:val="28"/>
          <w:szCs w:val="28"/>
        </w:rPr>
        <w:t xml:space="preserve"> ADMINISTRACIÓN</w:t>
      </w:r>
    </w:p>
    <w:p w14:paraId="75B35DCC" w14:textId="77777777" w:rsidR="002A70FC" w:rsidRPr="00227540" w:rsidRDefault="002A70FC" w:rsidP="002A70FC">
      <w:pPr>
        <w:pStyle w:val="Normal1"/>
        <w:rPr>
          <w:rFonts w:ascii="Times New Roman" w:eastAsia="Times New Roman" w:hAnsi="Times New Roman" w:cs="Times New Roman"/>
          <w:sz w:val="28"/>
          <w:szCs w:val="28"/>
        </w:rPr>
      </w:pPr>
    </w:p>
    <w:p w14:paraId="7D2242F5" w14:textId="77777777" w:rsidR="002A70FC" w:rsidRPr="00227540" w:rsidRDefault="002A70FC" w:rsidP="002A70FC">
      <w:pPr>
        <w:pStyle w:val="Normal1"/>
        <w:rPr>
          <w:rFonts w:ascii="Times New Roman" w:eastAsia="Times New Roman" w:hAnsi="Times New Roman" w:cs="Times New Roman"/>
          <w:sz w:val="28"/>
          <w:szCs w:val="28"/>
        </w:rPr>
      </w:pPr>
    </w:p>
    <w:p w14:paraId="266FA7EB" w14:textId="77777777" w:rsidR="002A70FC" w:rsidRPr="00227540" w:rsidRDefault="002A70FC" w:rsidP="002A70FC">
      <w:pPr>
        <w:pStyle w:val="Normal1"/>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TEMA:</w:t>
      </w:r>
    </w:p>
    <w:p w14:paraId="2489A00A" w14:textId="4C3F65F4" w:rsidR="002A70FC" w:rsidRPr="00227540" w:rsidRDefault="002A70FC" w:rsidP="00206FDD">
      <w:pPr>
        <w:jc w:val="center"/>
        <w:rPr>
          <w:rFonts w:ascii="Times New Roman" w:hAnsi="Times New Roman"/>
          <w:b/>
          <w:sz w:val="28"/>
          <w:szCs w:val="28"/>
        </w:rPr>
      </w:pPr>
      <w:r w:rsidRPr="00227540">
        <w:rPr>
          <w:rFonts w:ascii="Times New Roman" w:eastAsia="Times New Roman" w:hAnsi="Times New Roman" w:cs="Times New Roman"/>
          <w:b/>
          <w:sz w:val="28"/>
          <w:szCs w:val="28"/>
        </w:rPr>
        <w:t>“</w:t>
      </w:r>
      <w:r w:rsidR="008E7AEC" w:rsidRPr="008E7AEC">
        <w:rPr>
          <w:rFonts w:ascii="Times New Roman" w:eastAsia="Times New Roman" w:hAnsi="Times New Roman" w:cs="Times New Roman"/>
          <w:b/>
          <w:sz w:val="28"/>
          <w:szCs w:val="28"/>
        </w:rPr>
        <w:t>Proyecto de factibilidad para la implementación de una Purificadora de Agua de vertiente, ubicado en el sector del Laigua</w:t>
      </w:r>
      <w:r w:rsidR="008E7AEC">
        <w:rPr>
          <w:rFonts w:ascii="Times New Roman" w:eastAsia="Times New Roman" w:hAnsi="Times New Roman" w:cs="Times New Roman"/>
          <w:b/>
          <w:sz w:val="28"/>
          <w:szCs w:val="28"/>
        </w:rPr>
        <w:t xml:space="preserve"> de Bellavista</w:t>
      </w:r>
      <w:r w:rsidR="008E7AEC" w:rsidRPr="008E7AEC">
        <w:rPr>
          <w:rFonts w:ascii="Times New Roman" w:eastAsia="Times New Roman" w:hAnsi="Times New Roman" w:cs="Times New Roman"/>
          <w:b/>
          <w:sz w:val="28"/>
          <w:szCs w:val="28"/>
        </w:rPr>
        <w:t>, provincia Latacunga</w:t>
      </w:r>
      <w:r w:rsidR="007C05A2">
        <w:rPr>
          <w:rFonts w:ascii="Times New Roman" w:eastAsia="Times New Roman" w:hAnsi="Times New Roman" w:cs="Times New Roman"/>
          <w:b/>
          <w:sz w:val="28"/>
          <w:szCs w:val="28"/>
        </w:rPr>
        <w:t>’’</w:t>
      </w:r>
    </w:p>
    <w:p w14:paraId="4ECD65EA" w14:textId="77777777" w:rsidR="002A70FC" w:rsidRPr="00227540" w:rsidRDefault="002A70FC" w:rsidP="002A70FC">
      <w:pPr>
        <w:pStyle w:val="Normal1"/>
        <w:rPr>
          <w:rFonts w:ascii="Times New Roman" w:eastAsia="Times New Roman" w:hAnsi="Times New Roman" w:cs="Times New Roman"/>
          <w:b/>
          <w:sz w:val="28"/>
          <w:szCs w:val="28"/>
        </w:rPr>
      </w:pPr>
    </w:p>
    <w:p w14:paraId="38CBAA62" w14:textId="77777777" w:rsidR="002A70FC" w:rsidRPr="00227540" w:rsidRDefault="002A70FC" w:rsidP="002A70FC">
      <w:pPr>
        <w:pStyle w:val="Normal1"/>
        <w:rPr>
          <w:rFonts w:ascii="Times New Roman" w:eastAsia="Times New Roman" w:hAnsi="Times New Roman" w:cs="Times New Roman"/>
          <w:b/>
          <w:sz w:val="28"/>
          <w:szCs w:val="28"/>
        </w:rPr>
      </w:pPr>
    </w:p>
    <w:p w14:paraId="78544C69" w14:textId="77777777" w:rsidR="002A70FC" w:rsidRPr="00227540" w:rsidRDefault="002A70FC" w:rsidP="002A70FC">
      <w:pPr>
        <w:pStyle w:val="Normal1"/>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Proyecto de Plan de Negocio</w:t>
      </w:r>
      <w:r w:rsidRPr="00227540">
        <w:rPr>
          <w:rFonts w:ascii="Times New Roman" w:eastAsia="Times New Roman" w:hAnsi="Times New Roman" w:cs="Times New Roman"/>
          <w:b/>
          <w:color w:val="FF0000"/>
          <w:sz w:val="28"/>
          <w:szCs w:val="28"/>
        </w:rPr>
        <w:t xml:space="preserve"> </w:t>
      </w:r>
      <w:r w:rsidRPr="00227540">
        <w:rPr>
          <w:rFonts w:ascii="Times New Roman" w:eastAsia="Times New Roman" w:hAnsi="Times New Roman" w:cs="Times New Roman"/>
          <w:b/>
          <w:sz w:val="28"/>
          <w:szCs w:val="28"/>
        </w:rPr>
        <w:t>previo a la</w:t>
      </w:r>
      <w:r>
        <w:rPr>
          <w:rFonts w:ascii="Times New Roman" w:eastAsia="Times New Roman" w:hAnsi="Times New Roman" w:cs="Times New Roman"/>
          <w:b/>
          <w:sz w:val="28"/>
          <w:szCs w:val="28"/>
        </w:rPr>
        <w:t xml:space="preserve"> obtención del título de Tecnólogo Superior en Administración</w:t>
      </w:r>
      <w:r w:rsidRPr="00227540">
        <w:rPr>
          <w:rFonts w:ascii="Times New Roman" w:eastAsia="Times New Roman" w:hAnsi="Times New Roman" w:cs="Times New Roman"/>
          <w:b/>
          <w:sz w:val="28"/>
          <w:szCs w:val="28"/>
        </w:rPr>
        <w:t xml:space="preserve"> </w:t>
      </w:r>
    </w:p>
    <w:p w14:paraId="55045E0A" w14:textId="77777777" w:rsidR="002A70FC" w:rsidRPr="00227540" w:rsidRDefault="002A70FC" w:rsidP="002A70FC">
      <w:pPr>
        <w:pStyle w:val="Normal1"/>
        <w:rPr>
          <w:rFonts w:ascii="Times New Roman" w:eastAsia="Times New Roman" w:hAnsi="Times New Roman" w:cs="Times New Roman"/>
          <w:sz w:val="28"/>
          <w:szCs w:val="28"/>
        </w:rPr>
      </w:pPr>
    </w:p>
    <w:p w14:paraId="23989641" w14:textId="77777777" w:rsidR="002A70FC" w:rsidRPr="00227540" w:rsidRDefault="002A70FC" w:rsidP="002A70FC">
      <w:pPr>
        <w:pStyle w:val="Normal1"/>
        <w:rPr>
          <w:rFonts w:ascii="Times New Roman" w:eastAsia="Times New Roman" w:hAnsi="Times New Roman" w:cs="Times New Roman"/>
          <w:b/>
          <w:sz w:val="28"/>
          <w:szCs w:val="28"/>
        </w:rPr>
      </w:pPr>
    </w:p>
    <w:p w14:paraId="2FC8EF51" w14:textId="640656EC" w:rsidR="002A70FC" w:rsidRPr="00227540" w:rsidRDefault="002A70FC" w:rsidP="002A70FC">
      <w:pPr>
        <w:pStyle w:val="Normal1"/>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AUTOR</w:t>
      </w:r>
      <w:r w:rsidR="000F3678">
        <w:rPr>
          <w:rFonts w:ascii="Times New Roman" w:eastAsia="Times New Roman" w:hAnsi="Times New Roman" w:cs="Times New Roman"/>
          <w:b/>
          <w:sz w:val="28"/>
          <w:szCs w:val="28"/>
        </w:rPr>
        <w:t>A</w:t>
      </w:r>
      <w:r w:rsidRPr="00227540">
        <w:rPr>
          <w:rFonts w:ascii="Times New Roman" w:eastAsia="Times New Roman" w:hAnsi="Times New Roman" w:cs="Times New Roman"/>
          <w:b/>
          <w:sz w:val="28"/>
          <w:szCs w:val="28"/>
        </w:rPr>
        <w:t xml:space="preserve">: </w:t>
      </w:r>
    </w:p>
    <w:p w14:paraId="4A91B6A4" w14:textId="2DD9A95E" w:rsidR="002A70FC" w:rsidRPr="00227540" w:rsidRDefault="008E7AEC" w:rsidP="008E7AEC">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Gabriela Maritza Guarderas Puente</w:t>
      </w:r>
    </w:p>
    <w:p w14:paraId="53187E9B" w14:textId="62418E00" w:rsidR="002A70FC" w:rsidRPr="00227540" w:rsidRDefault="002A70FC" w:rsidP="002A70FC">
      <w:pPr>
        <w:pStyle w:val="Normal1"/>
        <w:rPr>
          <w:rFonts w:ascii="Times New Roman" w:eastAsia="Times New Roman" w:hAnsi="Times New Roman" w:cs="Times New Roman"/>
          <w:b/>
          <w:sz w:val="28"/>
          <w:szCs w:val="28"/>
        </w:rPr>
      </w:pPr>
      <w:r w:rsidRPr="00227540">
        <w:rPr>
          <w:rFonts w:ascii="Times New Roman" w:eastAsia="Times New Roman" w:hAnsi="Times New Roman" w:cs="Times New Roman"/>
          <w:b/>
          <w:sz w:val="28"/>
          <w:szCs w:val="28"/>
        </w:rPr>
        <w:t>TUTOR</w:t>
      </w:r>
      <w:r w:rsidR="000F3678">
        <w:rPr>
          <w:rFonts w:ascii="Times New Roman" w:eastAsia="Times New Roman" w:hAnsi="Times New Roman" w:cs="Times New Roman"/>
          <w:b/>
          <w:sz w:val="28"/>
          <w:szCs w:val="28"/>
        </w:rPr>
        <w:t>A</w:t>
      </w:r>
      <w:r w:rsidRPr="00227540">
        <w:rPr>
          <w:rFonts w:ascii="Times New Roman" w:eastAsia="Times New Roman" w:hAnsi="Times New Roman" w:cs="Times New Roman"/>
          <w:b/>
          <w:sz w:val="28"/>
          <w:szCs w:val="28"/>
        </w:rPr>
        <w:t>:</w:t>
      </w:r>
    </w:p>
    <w:p w14:paraId="6DBDCFA8" w14:textId="4EB4241C" w:rsidR="002A70FC" w:rsidRDefault="00626202" w:rsidP="002A70FC">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M</w:t>
      </w:r>
      <w:r w:rsidR="007C05A2">
        <w:rPr>
          <w:rFonts w:ascii="Times New Roman" w:eastAsia="Times New Roman" w:hAnsi="Times New Roman" w:cs="Times New Roman"/>
          <w:b/>
          <w:sz w:val="28"/>
          <w:szCs w:val="28"/>
        </w:rPr>
        <w:t>S</w:t>
      </w:r>
      <w:r>
        <w:rPr>
          <w:rFonts w:ascii="Times New Roman" w:eastAsia="Times New Roman" w:hAnsi="Times New Roman" w:cs="Times New Roman"/>
          <w:b/>
          <w:sz w:val="28"/>
          <w:szCs w:val="28"/>
        </w:rPr>
        <w:t>c</w:t>
      </w:r>
      <w:r w:rsidR="008E7AEC">
        <w:rPr>
          <w:rFonts w:ascii="Times New Roman" w:eastAsia="Times New Roman" w:hAnsi="Times New Roman" w:cs="Times New Roman"/>
          <w:b/>
          <w:sz w:val="28"/>
          <w:szCs w:val="28"/>
        </w:rPr>
        <w:t>. Nelly Armas</w:t>
      </w:r>
    </w:p>
    <w:p w14:paraId="25D44796" w14:textId="77777777" w:rsidR="002A70FC" w:rsidRDefault="002A70FC" w:rsidP="002A70FC">
      <w:pPr>
        <w:pStyle w:val="Normal1"/>
        <w:rPr>
          <w:rFonts w:ascii="Times New Roman" w:eastAsia="Times New Roman" w:hAnsi="Times New Roman" w:cs="Times New Roman"/>
          <w:b/>
          <w:sz w:val="28"/>
          <w:szCs w:val="28"/>
        </w:rPr>
      </w:pPr>
    </w:p>
    <w:p w14:paraId="5BCAFA2A" w14:textId="77777777" w:rsidR="002A70FC" w:rsidRDefault="002A70FC" w:rsidP="002A70FC">
      <w:pPr>
        <w:pStyle w:val="Normal1"/>
        <w:rPr>
          <w:rFonts w:ascii="Times New Roman" w:eastAsia="Times New Roman" w:hAnsi="Times New Roman" w:cs="Times New Roman"/>
          <w:b/>
          <w:sz w:val="28"/>
          <w:szCs w:val="28"/>
        </w:rPr>
      </w:pPr>
    </w:p>
    <w:p w14:paraId="14EC11B3" w14:textId="348BFCEC" w:rsidR="002A70FC" w:rsidRDefault="002A70FC" w:rsidP="002A70FC">
      <w:pPr>
        <w:pStyle w:val="Normal1"/>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771904" behindDoc="0" locked="0" layoutInCell="1" allowOverlap="1" wp14:anchorId="467A4DFF" wp14:editId="5D0F0760">
                <wp:simplePos x="0" y="0"/>
                <wp:positionH relativeFrom="column">
                  <wp:posOffset>2710815</wp:posOffset>
                </wp:positionH>
                <wp:positionV relativeFrom="paragraph">
                  <wp:posOffset>443865</wp:posOffset>
                </wp:positionV>
                <wp:extent cx="152400" cy="152400"/>
                <wp:effectExtent l="0" t="0" r="0" b="635"/>
                <wp:wrapNone/>
                <wp:docPr id="7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89EDE" id="Rectangle 2" o:spid="_x0000_s1026" style="position:absolute;margin-left:213.45pt;margin-top:34.95pt;width:12pt;height: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" stroked="f"/>
            </w:pict>
          </mc:Fallback>
        </mc:AlternateContent>
      </w:r>
      <w:r w:rsidRPr="00227540">
        <w:rPr>
          <w:rFonts w:ascii="Times New Roman" w:eastAsia="Times New Roman" w:hAnsi="Times New Roman" w:cs="Times New Roman"/>
          <w:b/>
          <w:sz w:val="28"/>
          <w:szCs w:val="28"/>
        </w:rPr>
        <w:t xml:space="preserve">D.M. Quito, </w:t>
      </w:r>
      <w:r w:rsidR="008E7AEC">
        <w:rPr>
          <w:rFonts w:ascii="Times New Roman" w:eastAsia="Times New Roman" w:hAnsi="Times New Roman" w:cs="Times New Roman"/>
          <w:b/>
          <w:sz w:val="28"/>
          <w:szCs w:val="28"/>
        </w:rPr>
        <w:t>05</w:t>
      </w:r>
      <w:r>
        <w:rPr>
          <w:rFonts w:ascii="Times New Roman" w:eastAsia="Times New Roman" w:hAnsi="Times New Roman" w:cs="Times New Roman"/>
          <w:b/>
          <w:sz w:val="28"/>
          <w:szCs w:val="28"/>
        </w:rPr>
        <w:t xml:space="preserve"> de </w:t>
      </w:r>
      <w:r w:rsidR="009E1A9A">
        <w:rPr>
          <w:rFonts w:ascii="Times New Roman" w:eastAsia="Times New Roman" w:hAnsi="Times New Roman" w:cs="Times New Roman"/>
          <w:b/>
          <w:sz w:val="28"/>
          <w:szCs w:val="28"/>
        </w:rPr>
        <w:t>marzo</w:t>
      </w:r>
      <w:r w:rsidR="008E7AEC">
        <w:rPr>
          <w:rFonts w:ascii="Times New Roman" w:eastAsia="Times New Roman" w:hAnsi="Times New Roman" w:cs="Times New Roman"/>
          <w:b/>
          <w:sz w:val="28"/>
          <w:szCs w:val="28"/>
        </w:rPr>
        <w:t xml:space="preserve"> 2022</w:t>
      </w:r>
    </w:p>
    <w:p w14:paraId="3F6FBDD8" w14:textId="77777777" w:rsidR="002A70FC" w:rsidRDefault="002A70FC" w:rsidP="002A70FC">
      <w:pPr>
        <w:pStyle w:val="Normal1"/>
        <w:rPr>
          <w:rFonts w:ascii="Times New Roman" w:eastAsia="Times New Roman" w:hAnsi="Times New Roman" w:cs="Times New Roman"/>
          <w:b/>
          <w:sz w:val="28"/>
          <w:szCs w:val="28"/>
        </w:rPr>
      </w:pPr>
    </w:p>
    <w:p w14:paraId="3CD2DBB0" w14:textId="77777777" w:rsidR="002A70FC" w:rsidRDefault="002A70FC" w:rsidP="002A70FC">
      <w:pPr>
        <w:pStyle w:val="Normal1"/>
        <w:rPr>
          <w:rFonts w:ascii="Times New Roman" w:eastAsia="Times New Roman" w:hAnsi="Times New Roman" w:cs="Times New Roman"/>
          <w:b/>
          <w:sz w:val="28"/>
          <w:szCs w:val="28"/>
        </w:rPr>
      </w:pPr>
    </w:p>
    <w:p w14:paraId="0042CF13" w14:textId="77777777" w:rsidR="002A70FC" w:rsidRDefault="002A70FC" w:rsidP="002A70FC">
      <w:pPr>
        <w:pStyle w:val="Normal1"/>
        <w:jc w:val="both"/>
        <w:rPr>
          <w:rFonts w:ascii="Times New Roman" w:eastAsia="Times New Roman" w:hAnsi="Times New Roman" w:cs="Times New Roman"/>
          <w:b/>
          <w:sz w:val="28"/>
          <w:szCs w:val="28"/>
        </w:rPr>
        <w:sectPr w:rsidR="002A70FC" w:rsidSect="00206FDD">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2268" w:header="708" w:footer="708" w:gutter="0"/>
          <w:cols w:space="708"/>
          <w:docGrid w:linePitch="360"/>
        </w:sectPr>
      </w:pPr>
    </w:p>
    <w:p w14:paraId="1E0EC11B" w14:textId="77777777" w:rsidR="002A70FC" w:rsidRPr="00E738AE" w:rsidRDefault="002A70FC" w:rsidP="00E738AE">
      <w:pPr>
        <w:pStyle w:val="Ttulo1"/>
        <w:jc w:val="center"/>
        <w:rPr>
          <w:rFonts w:ascii="Times New Roman" w:eastAsia="Times New Roman" w:hAnsi="Times New Roman" w:cs="Times New Roman"/>
          <w:b/>
          <w:color w:val="auto"/>
          <w:sz w:val="28"/>
          <w:szCs w:val="28"/>
        </w:rPr>
      </w:pPr>
      <w:bookmarkStart w:id="1" w:name="_Toc97404195"/>
      <w:bookmarkStart w:id="2" w:name="_Toc97407014"/>
      <w:bookmarkStart w:id="3" w:name="_Toc97407748"/>
      <w:r w:rsidRPr="00E738AE">
        <w:rPr>
          <w:rFonts w:ascii="Times New Roman" w:eastAsia="Times New Roman" w:hAnsi="Times New Roman" w:cs="Times New Roman"/>
          <w:b/>
          <w:color w:val="auto"/>
          <w:sz w:val="28"/>
          <w:szCs w:val="28"/>
        </w:rPr>
        <w:lastRenderedPageBreak/>
        <w:t>DEDICATORIA</w:t>
      </w:r>
      <w:bookmarkEnd w:id="1"/>
      <w:bookmarkEnd w:id="2"/>
      <w:bookmarkEnd w:id="3"/>
    </w:p>
    <w:p w14:paraId="3712DAF0" w14:textId="77777777" w:rsidR="002A70FC" w:rsidRDefault="002A70FC" w:rsidP="002A70FC">
      <w:pPr>
        <w:pStyle w:val="Normal1"/>
        <w:jc w:val="left"/>
        <w:rPr>
          <w:rFonts w:ascii="Times New Roman" w:eastAsia="Times New Roman" w:hAnsi="Times New Roman" w:cs="Times New Roman"/>
          <w:b/>
          <w:sz w:val="28"/>
          <w:szCs w:val="28"/>
        </w:rPr>
      </w:pPr>
    </w:p>
    <w:p w14:paraId="6965FEE7" w14:textId="77777777" w:rsidR="002A70FC" w:rsidRDefault="002A70FC" w:rsidP="002A70FC">
      <w:pPr>
        <w:jc w:val="both"/>
      </w:pPr>
    </w:p>
    <w:p w14:paraId="78B10323" w14:textId="54EA6412" w:rsidR="009D7FE8" w:rsidRPr="004F3741" w:rsidRDefault="00CF27DD" w:rsidP="004F3741">
      <w:pPr>
        <w:spacing w:line="480" w:lineRule="auto"/>
        <w:jc w:val="both"/>
        <w:rPr>
          <w:rFonts w:ascii="Times New Roman" w:hAnsi="Times New Roman" w:cs="Times New Roman"/>
          <w:sz w:val="24"/>
          <w:szCs w:val="24"/>
        </w:rPr>
      </w:pPr>
      <w:r w:rsidRPr="004F3741">
        <w:rPr>
          <w:rFonts w:ascii="Times New Roman" w:hAnsi="Times New Roman" w:cs="Times New Roman"/>
          <w:sz w:val="24"/>
          <w:szCs w:val="24"/>
        </w:rPr>
        <w:t>Esta tesis</w:t>
      </w:r>
      <w:r w:rsidR="004F3741">
        <w:rPr>
          <w:rFonts w:ascii="Times New Roman" w:hAnsi="Times New Roman" w:cs="Times New Roman"/>
          <w:sz w:val="24"/>
          <w:szCs w:val="24"/>
        </w:rPr>
        <w:t xml:space="preserve"> la</w:t>
      </w:r>
      <w:r w:rsidRPr="004F3741">
        <w:rPr>
          <w:rFonts w:ascii="Times New Roman" w:hAnsi="Times New Roman" w:cs="Times New Roman"/>
          <w:sz w:val="24"/>
          <w:szCs w:val="24"/>
        </w:rPr>
        <w:t xml:space="preserve"> </w:t>
      </w:r>
      <w:r w:rsidR="0054639E" w:rsidRPr="004F3741">
        <w:rPr>
          <w:rFonts w:ascii="Times New Roman" w:hAnsi="Times New Roman" w:cs="Times New Roman"/>
          <w:sz w:val="24"/>
          <w:szCs w:val="24"/>
        </w:rPr>
        <w:t>dedico a mi esposo quien me ha apoyado para llegar a esta instancia de mis estudios, ya que es mi pilar</w:t>
      </w:r>
      <w:r w:rsidR="009D7FE8" w:rsidRPr="004F3741">
        <w:rPr>
          <w:rFonts w:ascii="Times New Roman" w:hAnsi="Times New Roman" w:cs="Times New Roman"/>
          <w:sz w:val="24"/>
          <w:szCs w:val="24"/>
        </w:rPr>
        <w:t xml:space="preserve"> para seguir adelante.</w:t>
      </w:r>
    </w:p>
    <w:p w14:paraId="08F0DC55" w14:textId="64DC81EC" w:rsidR="002A70FC" w:rsidRPr="004F3741" w:rsidRDefault="009D7FE8" w:rsidP="004F3741">
      <w:pPr>
        <w:spacing w:line="480" w:lineRule="auto"/>
        <w:jc w:val="both"/>
        <w:rPr>
          <w:rFonts w:ascii="Times New Roman" w:hAnsi="Times New Roman" w:cs="Times New Roman"/>
          <w:sz w:val="24"/>
          <w:szCs w:val="24"/>
        </w:rPr>
      </w:pPr>
      <w:r w:rsidRPr="004F3741">
        <w:rPr>
          <w:rFonts w:ascii="Times New Roman" w:hAnsi="Times New Roman" w:cs="Times New Roman"/>
          <w:sz w:val="24"/>
          <w:szCs w:val="24"/>
        </w:rPr>
        <w:t>También</w:t>
      </w:r>
      <w:r w:rsidR="004F3741" w:rsidRPr="004F3741">
        <w:rPr>
          <w:rFonts w:ascii="Times New Roman" w:hAnsi="Times New Roman" w:cs="Times New Roman"/>
          <w:sz w:val="24"/>
          <w:szCs w:val="24"/>
        </w:rPr>
        <w:t xml:space="preserve"> la dedico a mi hijo quien ha sido mi mayor motivación para nunca rendirme en los estudios y poder llegar a ser un ejemplo para él.</w:t>
      </w:r>
      <w:r w:rsidRPr="004F3741">
        <w:rPr>
          <w:rFonts w:ascii="Times New Roman" w:hAnsi="Times New Roman" w:cs="Times New Roman"/>
          <w:sz w:val="24"/>
          <w:szCs w:val="24"/>
        </w:rPr>
        <w:t xml:space="preserve"> </w:t>
      </w:r>
    </w:p>
    <w:p w14:paraId="1B415863" w14:textId="77777777" w:rsidR="002A70FC" w:rsidRPr="008113D0" w:rsidRDefault="002A70FC" w:rsidP="002A70FC"/>
    <w:p w14:paraId="34E88796" w14:textId="77777777" w:rsidR="002A70FC" w:rsidRPr="008113D0" w:rsidRDefault="002A70FC" w:rsidP="002A70FC"/>
    <w:p w14:paraId="57A6531E" w14:textId="77777777" w:rsidR="002A70FC" w:rsidRPr="008113D0" w:rsidRDefault="002A70FC" w:rsidP="002A70FC"/>
    <w:p w14:paraId="22CF86A2" w14:textId="77777777" w:rsidR="002A70FC" w:rsidRPr="008113D0" w:rsidRDefault="002A70FC" w:rsidP="002A70FC"/>
    <w:p w14:paraId="0E6CBB70" w14:textId="77777777" w:rsidR="002A70FC" w:rsidRPr="008113D0" w:rsidRDefault="002A70FC" w:rsidP="002A70FC"/>
    <w:p w14:paraId="7C5F6F35" w14:textId="77777777" w:rsidR="002A70FC" w:rsidRPr="008113D0" w:rsidRDefault="002A70FC" w:rsidP="002A70FC"/>
    <w:p w14:paraId="743A34F1" w14:textId="77777777" w:rsidR="002A70FC" w:rsidRPr="008113D0" w:rsidRDefault="002A70FC" w:rsidP="002A70FC"/>
    <w:p w14:paraId="780E08F1" w14:textId="77777777" w:rsidR="002A70FC" w:rsidRPr="008113D0" w:rsidRDefault="002A70FC" w:rsidP="002A70FC"/>
    <w:p w14:paraId="4D7A0E72" w14:textId="77777777" w:rsidR="002A70FC" w:rsidRPr="008113D0" w:rsidRDefault="002A70FC" w:rsidP="002A70FC"/>
    <w:p w14:paraId="5E88FFDB" w14:textId="77777777" w:rsidR="002A70FC" w:rsidRPr="008113D0" w:rsidRDefault="002A70FC" w:rsidP="002A70FC"/>
    <w:p w14:paraId="48CC6999" w14:textId="77777777" w:rsidR="002A70FC" w:rsidRPr="008113D0" w:rsidRDefault="002A70FC" w:rsidP="002A70FC"/>
    <w:p w14:paraId="64FBE1C8" w14:textId="77777777" w:rsidR="002A70FC" w:rsidRPr="008113D0" w:rsidRDefault="002A70FC" w:rsidP="002A70FC"/>
    <w:p w14:paraId="2E118F46" w14:textId="77777777" w:rsidR="002A70FC" w:rsidRPr="008113D0" w:rsidRDefault="002A70FC" w:rsidP="002A70FC"/>
    <w:p w14:paraId="72B22D32" w14:textId="77777777" w:rsidR="002A70FC" w:rsidRPr="008113D0" w:rsidRDefault="002A70FC" w:rsidP="002A70FC"/>
    <w:p w14:paraId="387CBCEB" w14:textId="77777777" w:rsidR="002A70FC" w:rsidRDefault="002A70FC" w:rsidP="002A70FC"/>
    <w:p w14:paraId="246850A0" w14:textId="77777777" w:rsidR="002A70FC" w:rsidRDefault="002A70FC" w:rsidP="002A70FC">
      <w:pPr>
        <w:tabs>
          <w:tab w:val="left" w:pos="4050"/>
          <w:tab w:val="center" w:pos="4252"/>
        </w:tabs>
      </w:pPr>
      <w:r>
        <w:tab/>
      </w:r>
      <w:r>
        <w:tab/>
      </w:r>
    </w:p>
    <w:p w14:paraId="50E9C804" w14:textId="77777777" w:rsidR="002A70FC" w:rsidRDefault="002A70FC" w:rsidP="002A70FC">
      <w:pPr>
        <w:tabs>
          <w:tab w:val="left" w:pos="4050"/>
          <w:tab w:val="center" w:pos="4252"/>
        </w:tabs>
      </w:pPr>
    </w:p>
    <w:p w14:paraId="33AB1CA4" w14:textId="77777777" w:rsidR="002A70FC" w:rsidRDefault="002A70FC" w:rsidP="002A70FC">
      <w:pPr>
        <w:tabs>
          <w:tab w:val="left" w:pos="4050"/>
          <w:tab w:val="center" w:pos="4252"/>
        </w:tabs>
      </w:pPr>
    </w:p>
    <w:p w14:paraId="57222559" w14:textId="77777777" w:rsidR="002A70FC" w:rsidRDefault="002A70FC" w:rsidP="002A70FC">
      <w:pPr>
        <w:tabs>
          <w:tab w:val="left" w:pos="4050"/>
          <w:tab w:val="center" w:pos="4252"/>
        </w:tabs>
      </w:pPr>
    </w:p>
    <w:p w14:paraId="0BDDEFB6" w14:textId="77777777" w:rsidR="002A70FC" w:rsidRDefault="002A70FC" w:rsidP="002A70FC">
      <w:pPr>
        <w:tabs>
          <w:tab w:val="left" w:pos="4050"/>
          <w:tab w:val="center" w:pos="4252"/>
        </w:tabs>
      </w:pPr>
    </w:p>
    <w:p w14:paraId="65EAB704" w14:textId="74287CC2" w:rsidR="002A70FC" w:rsidRPr="00206FDD" w:rsidRDefault="002A70FC" w:rsidP="00206FDD">
      <w:pPr>
        <w:tabs>
          <w:tab w:val="left" w:pos="4050"/>
          <w:tab w:val="center" w:pos="4252"/>
        </w:tabs>
        <w:jc w:val="center"/>
        <w:rPr>
          <w:rFonts w:ascii="Times New Roman" w:hAnsi="Times New Roman" w:cs="Times New Roman"/>
        </w:rPr>
        <w:sectPr w:rsidR="002A70FC" w:rsidRPr="00206FDD" w:rsidSect="00E5246E">
          <w:footerReference w:type="default" r:id="rId15"/>
          <w:pgSz w:w="11906" w:h="16838"/>
          <w:pgMar w:top="1701" w:right="1701" w:bottom="1701" w:left="2268" w:header="708" w:footer="708" w:gutter="0"/>
          <w:pgNumType w:fmt="lowerRoman"/>
          <w:cols w:space="708"/>
          <w:docGrid w:linePitch="360"/>
        </w:sectPr>
      </w:pPr>
    </w:p>
    <w:p w14:paraId="787BF4F5" w14:textId="77777777" w:rsidR="002A70FC" w:rsidRPr="00E738AE" w:rsidRDefault="002A70FC" w:rsidP="00E738AE">
      <w:pPr>
        <w:pStyle w:val="Titulo1"/>
      </w:pPr>
    </w:p>
    <w:p w14:paraId="46715968" w14:textId="77777777" w:rsidR="002A70FC" w:rsidRPr="00E738AE" w:rsidRDefault="002A70FC" w:rsidP="00E738AE">
      <w:pPr>
        <w:pStyle w:val="Titulo1"/>
        <w:rPr>
          <w:szCs w:val="28"/>
        </w:rPr>
      </w:pPr>
      <w:bookmarkStart w:id="4" w:name="_Toc97404196"/>
      <w:bookmarkStart w:id="5" w:name="_Toc97407015"/>
      <w:bookmarkStart w:id="6" w:name="_Toc97407749"/>
      <w:r w:rsidRPr="00E738AE">
        <w:rPr>
          <w:szCs w:val="28"/>
        </w:rPr>
        <w:t>AGRADECIMIENTO</w:t>
      </w:r>
      <w:bookmarkEnd w:id="4"/>
      <w:bookmarkEnd w:id="5"/>
      <w:bookmarkEnd w:id="6"/>
    </w:p>
    <w:p w14:paraId="057FD51C" w14:textId="77777777" w:rsidR="002A70FC" w:rsidRDefault="002A70FC" w:rsidP="002A70FC">
      <w:pPr>
        <w:pStyle w:val="Normal1"/>
        <w:jc w:val="both"/>
        <w:outlineLvl w:val="0"/>
        <w:rPr>
          <w:rFonts w:ascii="Times New Roman" w:eastAsia="Times New Roman" w:hAnsi="Times New Roman" w:cs="Times New Roman"/>
          <w:b/>
          <w:sz w:val="28"/>
          <w:szCs w:val="28"/>
        </w:rPr>
      </w:pPr>
    </w:p>
    <w:p w14:paraId="141F3CFC" w14:textId="77777777" w:rsidR="002A70FC" w:rsidRDefault="002A70FC" w:rsidP="002A70FC">
      <w:pPr>
        <w:pStyle w:val="Normal1"/>
        <w:jc w:val="both"/>
        <w:rPr>
          <w:rFonts w:ascii="Times New Roman" w:eastAsia="Times New Roman" w:hAnsi="Times New Roman" w:cs="Times New Roman"/>
          <w:b/>
        </w:rPr>
      </w:pPr>
    </w:p>
    <w:p w14:paraId="58C153C6" w14:textId="729A33B4" w:rsidR="004756FF" w:rsidRDefault="004756FF" w:rsidP="00CA2EBE">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Agradezco a las personas que creen en mí, quienes son mi apoyo incondicional, la personas que no me deja caer ni rendirme, quienes me levanta y me motiva, cada vez que ya no puedo más</w:t>
      </w:r>
      <w:r w:rsidR="00D909F3">
        <w:rPr>
          <w:rFonts w:ascii="Times New Roman" w:eastAsia="Times New Roman" w:hAnsi="Times New Roman" w:cs="Times New Roman"/>
        </w:rPr>
        <w:t>, gracias por</w:t>
      </w:r>
      <w:r>
        <w:rPr>
          <w:rFonts w:ascii="Times New Roman" w:eastAsia="Times New Roman" w:hAnsi="Times New Roman" w:cs="Times New Roman"/>
        </w:rPr>
        <w:t xml:space="preserve"> su compresión, tolerancia y paciencia</w:t>
      </w:r>
      <w:r w:rsidR="00D909F3">
        <w:rPr>
          <w:rFonts w:ascii="Times New Roman" w:eastAsia="Times New Roman" w:hAnsi="Times New Roman" w:cs="Times New Roman"/>
        </w:rPr>
        <w:t>.</w:t>
      </w:r>
    </w:p>
    <w:p w14:paraId="20BE87CA" w14:textId="548B1142" w:rsidR="00D909F3" w:rsidRDefault="00D909F3" w:rsidP="00CA2EBE">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A mi esposo y mi hijo que son mi todo</w:t>
      </w:r>
      <w:r w:rsidR="009131CA">
        <w:rPr>
          <w:rFonts w:ascii="Times New Roman" w:eastAsia="Times New Roman" w:hAnsi="Times New Roman" w:cs="Times New Roman"/>
        </w:rPr>
        <w:t>, mi pilar.</w:t>
      </w:r>
    </w:p>
    <w:p w14:paraId="1BEA3751" w14:textId="77777777" w:rsidR="002A70FC" w:rsidRDefault="002A70FC" w:rsidP="002A70FC">
      <w:pPr>
        <w:pStyle w:val="Normal1"/>
        <w:jc w:val="both"/>
        <w:rPr>
          <w:rFonts w:ascii="Times New Roman" w:eastAsia="Times New Roman" w:hAnsi="Times New Roman" w:cs="Times New Roman"/>
        </w:rPr>
      </w:pPr>
    </w:p>
    <w:p w14:paraId="0358E2B1" w14:textId="77777777" w:rsidR="002A70FC" w:rsidRDefault="002A70FC" w:rsidP="002A70FC">
      <w:pPr>
        <w:pStyle w:val="Normal1"/>
        <w:jc w:val="both"/>
        <w:rPr>
          <w:rFonts w:ascii="Times New Roman" w:eastAsia="Times New Roman" w:hAnsi="Times New Roman" w:cs="Times New Roman"/>
        </w:rPr>
      </w:pPr>
    </w:p>
    <w:p w14:paraId="03FD3FA0" w14:textId="77777777" w:rsidR="002A70FC" w:rsidRDefault="002A70FC" w:rsidP="002A70FC">
      <w:pPr>
        <w:pStyle w:val="Normal1"/>
        <w:jc w:val="both"/>
        <w:rPr>
          <w:rFonts w:ascii="Times New Roman" w:eastAsia="Times New Roman" w:hAnsi="Times New Roman" w:cs="Times New Roman"/>
        </w:rPr>
      </w:pPr>
    </w:p>
    <w:p w14:paraId="257E8DC1" w14:textId="77777777" w:rsidR="002A70FC" w:rsidRDefault="002A70FC" w:rsidP="002A70FC">
      <w:pPr>
        <w:pStyle w:val="Normal1"/>
        <w:jc w:val="both"/>
        <w:rPr>
          <w:rFonts w:ascii="Times New Roman" w:eastAsia="Times New Roman" w:hAnsi="Times New Roman" w:cs="Times New Roman"/>
        </w:rPr>
      </w:pPr>
    </w:p>
    <w:p w14:paraId="0310FA89" w14:textId="77777777" w:rsidR="002A70FC" w:rsidRDefault="002A70FC" w:rsidP="002A70FC">
      <w:pPr>
        <w:pStyle w:val="Normal1"/>
        <w:jc w:val="both"/>
        <w:rPr>
          <w:rFonts w:ascii="Times New Roman" w:eastAsia="Times New Roman" w:hAnsi="Times New Roman" w:cs="Times New Roman"/>
        </w:rPr>
      </w:pPr>
    </w:p>
    <w:p w14:paraId="3D680FF1" w14:textId="77777777" w:rsidR="002A70FC" w:rsidRDefault="002A70FC" w:rsidP="002A70FC">
      <w:pPr>
        <w:pStyle w:val="Normal1"/>
        <w:jc w:val="both"/>
        <w:rPr>
          <w:rFonts w:ascii="Times New Roman" w:eastAsia="Times New Roman" w:hAnsi="Times New Roman" w:cs="Times New Roman"/>
        </w:rPr>
      </w:pPr>
    </w:p>
    <w:p w14:paraId="5C3876E7" w14:textId="77777777" w:rsidR="002A70FC" w:rsidRDefault="002A70FC" w:rsidP="002A70FC">
      <w:pPr>
        <w:pStyle w:val="Normal1"/>
        <w:jc w:val="both"/>
        <w:rPr>
          <w:rFonts w:ascii="Times New Roman" w:eastAsia="Times New Roman" w:hAnsi="Times New Roman" w:cs="Times New Roman"/>
        </w:rPr>
      </w:pPr>
    </w:p>
    <w:p w14:paraId="7D367167" w14:textId="77777777" w:rsidR="002A70FC" w:rsidRDefault="002A70FC" w:rsidP="002A70FC">
      <w:pPr>
        <w:pStyle w:val="Normal1"/>
        <w:jc w:val="both"/>
        <w:rPr>
          <w:rFonts w:ascii="Times New Roman" w:eastAsia="Times New Roman" w:hAnsi="Times New Roman" w:cs="Times New Roman"/>
        </w:rPr>
      </w:pPr>
    </w:p>
    <w:p w14:paraId="2CA9756E" w14:textId="77777777" w:rsidR="002A70FC" w:rsidRDefault="002A70FC" w:rsidP="002A70FC">
      <w:pPr>
        <w:pStyle w:val="Normal1"/>
        <w:jc w:val="both"/>
        <w:rPr>
          <w:rFonts w:ascii="Times New Roman" w:eastAsia="Times New Roman" w:hAnsi="Times New Roman" w:cs="Times New Roman"/>
        </w:rPr>
      </w:pPr>
    </w:p>
    <w:p w14:paraId="7C0ABDEC" w14:textId="77777777" w:rsidR="002A70FC" w:rsidRDefault="002A70FC" w:rsidP="002A70FC">
      <w:pPr>
        <w:pStyle w:val="Normal1"/>
        <w:jc w:val="both"/>
        <w:rPr>
          <w:rFonts w:ascii="Times New Roman" w:eastAsia="Times New Roman" w:hAnsi="Times New Roman" w:cs="Times New Roman"/>
        </w:rPr>
      </w:pPr>
    </w:p>
    <w:p w14:paraId="4324F315" w14:textId="77777777" w:rsidR="002A70FC" w:rsidRDefault="002A70FC" w:rsidP="002A70FC">
      <w:pPr>
        <w:pStyle w:val="Normal1"/>
        <w:jc w:val="both"/>
        <w:rPr>
          <w:rFonts w:ascii="Times New Roman" w:eastAsia="Times New Roman" w:hAnsi="Times New Roman" w:cs="Times New Roman"/>
        </w:rPr>
      </w:pPr>
    </w:p>
    <w:p w14:paraId="7B8E3947" w14:textId="77777777" w:rsidR="002A70FC" w:rsidRDefault="002A70FC" w:rsidP="002A70FC">
      <w:pPr>
        <w:pStyle w:val="Normal1"/>
        <w:jc w:val="both"/>
        <w:rPr>
          <w:rFonts w:ascii="Times New Roman" w:eastAsia="Times New Roman" w:hAnsi="Times New Roman" w:cs="Times New Roman"/>
        </w:rPr>
      </w:pPr>
    </w:p>
    <w:p w14:paraId="1A385208" w14:textId="77777777" w:rsidR="002A70FC" w:rsidRDefault="002A70FC" w:rsidP="002A70FC">
      <w:pPr>
        <w:pStyle w:val="Normal1"/>
        <w:jc w:val="both"/>
        <w:rPr>
          <w:rFonts w:ascii="Times New Roman" w:eastAsia="Times New Roman" w:hAnsi="Times New Roman" w:cs="Times New Roman"/>
        </w:rPr>
      </w:pPr>
    </w:p>
    <w:p w14:paraId="7DAFAC7B" w14:textId="77777777" w:rsidR="002A70FC" w:rsidRDefault="002A70FC" w:rsidP="002A70FC">
      <w:pPr>
        <w:pStyle w:val="Normal1"/>
        <w:jc w:val="both"/>
        <w:rPr>
          <w:rFonts w:ascii="Times New Roman" w:eastAsia="Times New Roman" w:hAnsi="Times New Roman" w:cs="Times New Roman"/>
        </w:rPr>
      </w:pPr>
    </w:p>
    <w:p w14:paraId="5778F7FF" w14:textId="77777777" w:rsidR="002A70FC" w:rsidRDefault="002A70FC" w:rsidP="002A70FC">
      <w:pPr>
        <w:pStyle w:val="Normal1"/>
        <w:jc w:val="both"/>
        <w:rPr>
          <w:rFonts w:ascii="Times New Roman" w:eastAsia="Times New Roman" w:hAnsi="Times New Roman" w:cs="Times New Roman"/>
        </w:rPr>
      </w:pPr>
    </w:p>
    <w:p w14:paraId="56CEE1A7" w14:textId="77777777" w:rsidR="002A70FC" w:rsidRDefault="002A70FC" w:rsidP="002A70FC">
      <w:pPr>
        <w:pStyle w:val="Normal1"/>
        <w:jc w:val="both"/>
        <w:rPr>
          <w:rFonts w:ascii="Times New Roman" w:eastAsia="Times New Roman" w:hAnsi="Times New Roman" w:cs="Times New Roman"/>
        </w:rPr>
      </w:pPr>
    </w:p>
    <w:p w14:paraId="59B3B2B6" w14:textId="77777777" w:rsidR="002A70FC" w:rsidRDefault="002A70FC" w:rsidP="002A70FC">
      <w:pPr>
        <w:pStyle w:val="Normal1"/>
        <w:jc w:val="both"/>
        <w:rPr>
          <w:rFonts w:ascii="Times New Roman" w:eastAsia="Times New Roman" w:hAnsi="Times New Roman" w:cs="Times New Roman"/>
        </w:rPr>
      </w:pPr>
    </w:p>
    <w:p w14:paraId="5DDBD14C" w14:textId="77777777" w:rsidR="002A70FC" w:rsidRDefault="002A70FC" w:rsidP="002A70FC">
      <w:pPr>
        <w:pStyle w:val="Normal1"/>
        <w:jc w:val="both"/>
        <w:rPr>
          <w:rFonts w:ascii="Times New Roman" w:eastAsia="Times New Roman" w:hAnsi="Times New Roman" w:cs="Times New Roman"/>
        </w:rPr>
      </w:pPr>
    </w:p>
    <w:p w14:paraId="54F94100" w14:textId="77777777" w:rsidR="002A70FC" w:rsidRDefault="002A70FC" w:rsidP="002A70FC">
      <w:pPr>
        <w:pStyle w:val="Normal1"/>
        <w:jc w:val="both"/>
        <w:rPr>
          <w:rFonts w:ascii="Times New Roman" w:eastAsia="Times New Roman" w:hAnsi="Times New Roman" w:cs="Times New Roman"/>
        </w:rPr>
      </w:pPr>
    </w:p>
    <w:p w14:paraId="5A632C5F" w14:textId="77777777" w:rsidR="002A70FC" w:rsidRDefault="002A70FC" w:rsidP="002A70FC">
      <w:pPr>
        <w:pStyle w:val="Normal1"/>
        <w:jc w:val="both"/>
        <w:rPr>
          <w:rFonts w:ascii="Times New Roman" w:eastAsia="Times New Roman" w:hAnsi="Times New Roman" w:cs="Times New Roman"/>
          <w:b/>
          <w:sz w:val="28"/>
          <w:szCs w:val="28"/>
        </w:rPr>
      </w:pPr>
    </w:p>
    <w:p w14:paraId="29AA266F" w14:textId="77777777" w:rsidR="002A70FC" w:rsidRDefault="002A70FC" w:rsidP="002A70FC">
      <w:pPr>
        <w:pStyle w:val="Normal1"/>
        <w:jc w:val="both"/>
        <w:rPr>
          <w:rFonts w:ascii="Times New Roman" w:eastAsia="Times New Roman" w:hAnsi="Times New Roman" w:cs="Times New Roman"/>
          <w:b/>
          <w:sz w:val="28"/>
          <w:szCs w:val="28"/>
        </w:rPr>
      </w:pPr>
    </w:p>
    <w:p w14:paraId="7F9135B4" w14:textId="50C974E1" w:rsidR="002A70FC" w:rsidRPr="00B9585D" w:rsidRDefault="002A70FC" w:rsidP="002A70FC">
      <w:pPr>
        <w:pStyle w:val="Normal1"/>
        <w:rPr>
          <w:rFonts w:ascii="Times New Roman" w:eastAsia="Times New Roman" w:hAnsi="Times New Roman" w:cs="Times New Roman"/>
          <w:szCs w:val="28"/>
        </w:rPr>
      </w:pPr>
    </w:p>
    <w:p w14:paraId="00C6423D" w14:textId="77777777" w:rsidR="002A70FC" w:rsidRPr="00A7104C" w:rsidRDefault="002A70FC" w:rsidP="00D016B0">
      <w:pPr>
        <w:pStyle w:val="Normal1"/>
        <w:jc w:val="left"/>
        <w:rPr>
          <w:rFonts w:ascii="Times New Roman" w:eastAsia="Times New Roman" w:hAnsi="Times New Roman" w:cs="Times New Roman"/>
          <w:b/>
        </w:rPr>
      </w:pPr>
    </w:p>
    <w:p w14:paraId="50E7DDC6" w14:textId="77777777" w:rsidR="002A70FC" w:rsidRDefault="002A70FC" w:rsidP="00E738AE">
      <w:pPr>
        <w:pStyle w:val="Titulo1"/>
      </w:pPr>
      <w:bookmarkStart w:id="7" w:name="_Toc97404197"/>
      <w:bookmarkStart w:id="8" w:name="_Toc97407016"/>
      <w:bookmarkStart w:id="9" w:name="_Toc97407750"/>
      <w:r>
        <w:t>AUTORIA</w:t>
      </w:r>
      <w:bookmarkEnd w:id="7"/>
      <w:bookmarkEnd w:id="8"/>
      <w:bookmarkEnd w:id="9"/>
    </w:p>
    <w:p w14:paraId="6A33D6EF" w14:textId="77777777" w:rsidR="002A70FC" w:rsidRDefault="002A70FC" w:rsidP="00206FDD">
      <w:pPr>
        <w:pStyle w:val="Normal1"/>
        <w:spacing w:line="480" w:lineRule="auto"/>
        <w:jc w:val="both"/>
        <w:rPr>
          <w:rFonts w:ascii="Times New Roman" w:eastAsia="Times New Roman" w:hAnsi="Times New Roman" w:cs="Times New Roman"/>
        </w:rPr>
      </w:pPr>
    </w:p>
    <w:p w14:paraId="61C98A9B" w14:textId="798948D0" w:rsidR="002A70FC" w:rsidRDefault="002A70FC" w:rsidP="00206FDD">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Yo,</w:t>
      </w:r>
      <w:r w:rsidR="00D53103">
        <w:rPr>
          <w:rFonts w:ascii="Times New Roman" w:eastAsia="Times New Roman" w:hAnsi="Times New Roman" w:cs="Times New Roman"/>
        </w:rPr>
        <w:t xml:space="preserve"> Gabriela</w:t>
      </w:r>
      <w:r w:rsidR="009E1A9A">
        <w:rPr>
          <w:rFonts w:ascii="Times New Roman" w:eastAsia="Times New Roman" w:hAnsi="Times New Roman" w:cs="Times New Roman"/>
        </w:rPr>
        <w:t xml:space="preserve"> Maritza Guarderas Puente </w:t>
      </w:r>
      <w:r>
        <w:rPr>
          <w:rFonts w:ascii="Times New Roman" w:eastAsia="Times New Roman" w:hAnsi="Times New Roman" w:cs="Times New Roman"/>
        </w:rPr>
        <w:t xml:space="preserve">autor del presente informe, me responsabilizo por los conceptos, opiniones y propuestas contenidos en el mismo. </w:t>
      </w:r>
    </w:p>
    <w:p w14:paraId="0BD738D9" w14:textId="77777777" w:rsidR="002A70FC" w:rsidRDefault="002A70FC" w:rsidP="00206FDD">
      <w:pPr>
        <w:pStyle w:val="Normal1"/>
        <w:spacing w:line="480" w:lineRule="auto"/>
        <w:jc w:val="both"/>
        <w:rPr>
          <w:rFonts w:ascii="Times New Roman" w:eastAsia="Times New Roman" w:hAnsi="Times New Roman" w:cs="Times New Roman"/>
        </w:rPr>
      </w:pPr>
    </w:p>
    <w:p w14:paraId="5AAC9CD2" w14:textId="77777777" w:rsidR="002A70FC" w:rsidRDefault="002A70FC" w:rsidP="00206FDD">
      <w:pPr>
        <w:pStyle w:val="Normal1"/>
        <w:spacing w:line="480" w:lineRule="auto"/>
        <w:jc w:val="both"/>
        <w:rPr>
          <w:rFonts w:ascii="Times New Roman" w:eastAsia="Times New Roman" w:hAnsi="Times New Roman" w:cs="Times New Roman"/>
        </w:rPr>
      </w:pPr>
    </w:p>
    <w:p w14:paraId="2B0902C6" w14:textId="77777777" w:rsidR="002A70FC" w:rsidRDefault="002A70FC" w:rsidP="00206FDD">
      <w:pPr>
        <w:pStyle w:val="Normal1"/>
        <w:spacing w:line="480" w:lineRule="auto"/>
        <w:jc w:val="both"/>
        <w:rPr>
          <w:rFonts w:ascii="Times New Roman" w:eastAsia="Times New Roman" w:hAnsi="Times New Roman" w:cs="Times New Roman"/>
        </w:rPr>
      </w:pPr>
    </w:p>
    <w:p w14:paraId="13BC41A5" w14:textId="77777777" w:rsidR="002A70FC" w:rsidRDefault="002A70FC" w:rsidP="00206FDD">
      <w:pPr>
        <w:pStyle w:val="Normal1"/>
        <w:spacing w:line="480" w:lineRule="auto"/>
        <w:jc w:val="both"/>
        <w:rPr>
          <w:rFonts w:ascii="Times New Roman" w:eastAsia="Times New Roman" w:hAnsi="Times New Roman" w:cs="Times New Roman"/>
        </w:rPr>
      </w:pPr>
    </w:p>
    <w:p w14:paraId="382F1702" w14:textId="77777777" w:rsidR="002A70FC" w:rsidRDefault="002A70FC" w:rsidP="00206FDD">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Atentamente </w:t>
      </w:r>
    </w:p>
    <w:p w14:paraId="019266D2" w14:textId="77777777" w:rsidR="002A70FC" w:rsidRDefault="002A70FC" w:rsidP="00206FDD">
      <w:pPr>
        <w:pStyle w:val="Normal1"/>
        <w:spacing w:line="480" w:lineRule="auto"/>
        <w:jc w:val="both"/>
        <w:rPr>
          <w:rFonts w:ascii="Times New Roman" w:eastAsia="Times New Roman" w:hAnsi="Times New Roman" w:cs="Times New Roman"/>
        </w:rPr>
      </w:pPr>
    </w:p>
    <w:p w14:paraId="687F3784" w14:textId="77777777" w:rsidR="002A70FC" w:rsidRDefault="002A70FC" w:rsidP="00206FDD">
      <w:pPr>
        <w:pStyle w:val="Normal1"/>
        <w:spacing w:line="480" w:lineRule="auto"/>
        <w:jc w:val="both"/>
        <w:rPr>
          <w:rFonts w:ascii="Times New Roman" w:eastAsia="Times New Roman" w:hAnsi="Times New Roman" w:cs="Times New Roman"/>
        </w:rPr>
      </w:pPr>
    </w:p>
    <w:p w14:paraId="7381A9C1" w14:textId="77777777" w:rsidR="002A70FC" w:rsidRDefault="002A70FC" w:rsidP="00206FDD">
      <w:pPr>
        <w:pStyle w:val="Normal1"/>
        <w:spacing w:line="480" w:lineRule="auto"/>
        <w:jc w:val="both"/>
        <w:rPr>
          <w:rFonts w:ascii="Times New Roman" w:eastAsia="Times New Roman" w:hAnsi="Times New Roman" w:cs="Times New Roman"/>
        </w:rPr>
      </w:pPr>
    </w:p>
    <w:p w14:paraId="505A3E82" w14:textId="00D46515" w:rsidR="002A70FC" w:rsidRPr="00FA457F" w:rsidRDefault="009E1A9A" w:rsidP="00206FDD">
      <w:pPr>
        <w:pStyle w:val="Normal1"/>
        <w:spacing w:line="480" w:lineRule="auto"/>
        <w:jc w:val="both"/>
        <w:rPr>
          <w:rFonts w:ascii="Times New Roman" w:eastAsia="Times New Roman" w:hAnsi="Times New Roman" w:cs="Times New Roman"/>
          <w:b/>
        </w:rPr>
      </w:pPr>
      <w:r>
        <w:rPr>
          <w:rFonts w:ascii="Times New Roman" w:eastAsia="Times New Roman" w:hAnsi="Times New Roman" w:cs="Times New Roman"/>
          <w:b/>
        </w:rPr>
        <w:t>Gabriela Maritza Guarderas Puente</w:t>
      </w:r>
    </w:p>
    <w:p w14:paraId="311CE28F" w14:textId="77777777" w:rsidR="002A70FC" w:rsidRDefault="002A70FC" w:rsidP="00206FDD">
      <w:pPr>
        <w:pStyle w:val="Normal1"/>
        <w:spacing w:line="480" w:lineRule="auto"/>
        <w:jc w:val="both"/>
        <w:rPr>
          <w:rFonts w:ascii="Times New Roman" w:eastAsia="Times New Roman" w:hAnsi="Times New Roman" w:cs="Times New Roman"/>
        </w:rPr>
      </w:pPr>
    </w:p>
    <w:p w14:paraId="3C2C5FEA" w14:textId="77777777" w:rsidR="002A70FC" w:rsidRDefault="002A70FC" w:rsidP="00206FDD">
      <w:pPr>
        <w:pStyle w:val="Normal1"/>
        <w:spacing w:line="480" w:lineRule="auto"/>
        <w:jc w:val="both"/>
        <w:rPr>
          <w:rFonts w:ascii="Times New Roman" w:eastAsia="Times New Roman" w:hAnsi="Times New Roman" w:cs="Times New Roman"/>
        </w:rPr>
      </w:pPr>
    </w:p>
    <w:p w14:paraId="0D68774B" w14:textId="6A296140" w:rsidR="002A70FC" w:rsidRPr="008E7AEC" w:rsidRDefault="002A70FC" w:rsidP="00206FDD">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D.M. Quito, </w:t>
      </w:r>
      <w:r w:rsidR="009E1A9A">
        <w:rPr>
          <w:rFonts w:ascii="Times New Roman" w:eastAsia="Times New Roman" w:hAnsi="Times New Roman" w:cs="Times New Roman"/>
        </w:rPr>
        <w:t xml:space="preserve">05 marzo </w:t>
      </w:r>
      <w:r w:rsidRPr="008E7AEC">
        <w:rPr>
          <w:rFonts w:ascii="Times New Roman" w:eastAsia="Times New Roman" w:hAnsi="Times New Roman" w:cs="Times New Roman"/>
        </w:rPr>
        <w:t>202</w:t>
      </w:r>
      <w:r w:rsidR="009E1A9A">
        <w:rPr>
          <w:rFonts w:ascii="Times New Roman" w:eastAsia="Times New Roman" w:hAnsi="Times New Roman" w:cs="Times New Roman"/>
        </w:rPr>
        <w:t>2</w:t>
      </w:r>
    </w:p>
    <w:p w14:paraId="7BB51F35" w14:textId="77777777" w:rsidR="002A70FC" w:rsidRPr="008E7AEC" w:rsidRDefault="002A70FC" w:rsidP="00206FDD">
      <w:pPr>
        <w:pStyle w:val="Normal1"/>
        <w:spacing w:line="480" w:lineRule="auto"/>
        <w:jc w:val="both"/>
        <w:rPr>
          <w:rFonts w:ascii="Times New Roman" w:eastAsia="Times New Roman" w:hAnsi="Times New Roman" w:cs="Times New Roman"/>
        </w:rPr>
      </w:pPr>
    </w:p>
    <w:p w14:paraId="6E7B1F79" w14:textId="77777777" w:rsidR="002A70FC" w:rsidRPr="008E7AEC" w:rsidRDefault="002A70FC" w:rsidP="00206FDD">
      <w:pPr>
        <w:pStyle w:val="Normal1"/>
        <w:spacing w:line="480" w:lineRule="auto"/>
        <w:jc w:val="both"/>
        <w:rPr>
          <w:rFonts w:ascii="Times New Roman" w:eastAsia="Times New Roman" w:hAnsi="Times New Roman" w:cs="Times New Roman"/>
        </w:rPr>
      </w:pPr>
    </w:p>
    <w:p w14:paraId="04736277" w14:textId="77777777" w:rsidR="002A70FC" w:rsidRPr="008E7AEC" w:rsidRDefault="002A70FC" w:rsidP="00206FDD">
      <w:pPr>
        <w:pStyle w:val="Normal1"/>
        <w:spacing w:line="480" w:lineRule="auto"/>
        <w:jc w:val="both"/>
        <w:rPr>
          <w:rFonts w:ascii="Times New Roman" w:eastAsia="Times New Roman" w:hAnsi="Times New Roman" w:cs="Times New Roman"/>
        </w:rPr>
      </w:pPr>
    </w:p>
    <w:p w14:paraId="59952C4C" w14:textId="77777777" w:rsidR="002A70FC" w:rsidRPr="008E7AEC" w:rsidRDefault="002A70FC" w:rsidP="00206FDD">
      <w:pPr>
        <w:pStyle w:val="Normal1"/>
        <w:spacing w:line="480" w:lineRule="auto"/>
        <w:jc w:val="both"/>
        <w:rPr>
          <w:rFonts w:ascii="Times New Roman" w:eastAsia="Times New Roman" w:hAnsi="Times New Roman" w:cs="Times New Roman"/>
        </w:rPr>
      </w:pPr>
    </w:p>
    <w:p w14:paraId="447E3661" w14:textId="77777777" w:rsidR="002A70FC" w:rsidRPr="008E7AEC" w:rsidRDefault="002A70FC" w:rsidP="002A70FC">
      <w:pPr>
        <w:pStyle w:val="Normal1"/>
        <w:jc w:val="both"/>
        <w:rPr>
          <w:rFonts w:ascii="Times New Roman" w:eastAsia="Times New Roman" w:hAnsi="Times New Roman" w:cs="Times New Roman"/>
          <w:b/>
        </w:rPr>
      </w:pPr>
    </w:p>
    <w:p w14:paraId="38F8FBE8" w14:textId="77777777" w:rsidR="002A70FC" w:rsidRPr="008E7AEC" w:rsidRDefault="002A70FC" w:rsidP="002A70FC">
      <w:pPr>
        <w:pStyle w:val="Normal1"/>
        <w:jc w:val="both"/>
        <w:rPr>
          <w:rFonts w:ascii="Times New Roman" w:eastAsia="Times New Roman" w:hAnsi="Times New Roman" w:cs="Times New Roman"/>
          <w:b/>
        </w:rPr>
      </w:pPr>
    </w:p>
    <w:p w14:paraId="6BCC42FF" w14:textId="77777777" w:rsidR="002A70FC" w:rsidRPr="008E7AEC" w:rsidRDefault="002A70FC" w:rsidP="002A70FC">
      <w:pPr>
        <w:pStyle w:val="Normal1"/>
        <w:jc w:val="both"/>
        <w:rPr>
          <w:rFonts w:ascii="Times New Roman" w:eastAsia="Times New Roman" w:hAnsi="Times New Roman" w:cs="Times New Roman"/>
          <w:b/>
        </w:rPr>
      </w:pPr>
    </w:p>
    <w:p w14:paraId="16332F91" w14:textId="1A2A1784" w:rsidR="002A70FC" w:rsidRPr="00F930A6" w:rsidRDefault="002A70FC" w:rsidP="002A70FC">
      <w:pPr>
        <w:pStyle w:val="Normal1"/>
        <w:rPr>
          <w:rFonts w:ascii="Times New Roman" w:eastAsia="Times New Roman" w:hAnsi="Times New Roman" w:cs="Times New Roman"/>
        </w:rPr>
      </w:pPr>
    </w:p>
    <w:p w14:paraId="6CA48365" w14:textId="77777777" w:rsidR="00206FDD" w:rsidRPr="00F930A6" w:rsidRDefault="00206FDD" w:rsidP="002A70FC">
      <w:pPr>
        <w:pStyle w:val="Normal1"/>
        <w:rPr>
          <w:rFonts w:ascii="Times New Roman" w:eastAsia="Times New Roman" w:hAnsi="Times New Roman" w:cs="Times New Roman"/>
        </w:rPr>
      </w:pPr>
    </w:p>
    <w:p w14:paraId="44B49C20" w14:textId="5BE9CE9B" w:rsidR="002A70FC" w:rsidRPr="009E1A9A" w:rsidRDefault="002A70FC" w:rsidP="00CF27DD">
      <w:pPr>
        <w:pStyle w:val="Normal1"/>
        <w:spacing w:line="480" w:lineRule="auto"/>
        <w:jc w:val="both"/>
        <w:rPr>
          <w:rFonts w:ascii="Times New Roman" w:eastAsia="Times New Roman" w:hAnsi="Times New Roman" w:cs="Times New Roman"/>
          <w:b/>
        </w:rPr>
      </w:pPr>
      <w:r w:rsidRPr="009E1A9A">
        <w:rPr>
          <w:rFonts w:ascii="Times New Roman" w:eastAsia="Times New Roman" w:hAnsi="Times New Roman" w:cs="Times New Roman"/>
          <w:b/>
        </w:rPr>
        <w:lastRenderedPageBreak/>
        <w:t>M</w:t>
      </w:r>
      <w:r w:rsidR="007C05A2">
        <w:rPr>
          <w:rFonts w:ascii="Times New Roman" w:eastAsia="Times New Roman" w:hAnsi="Times New Roman" w:cs="Times New Roman"/>
          <w:b/>
        </w:rPr>
        <w:t>S</w:t>
      </w:r>
      <w:r w:rsidR="009E1A9A">
        <w:rPr>
          <w:rFonts w:ascii="Times New Roman" w:eastAsia="Times New Roman" w:hAnsi="Times New Roman" w:cs="Times New Roman"/>
          <w:b/>
        </w:rPr>
        <w:t>c. Nelly Armas</w:t>
      </w:r>
    </w:p>
    <w:p w14:paraId="5FD65848" w14:textId="77777777" w:rsidR="002A70FC" w:rsidRDefault="002A70FC" w:rsidP="00CF27DD">
      <w:pPr>
        <w:pStyle w:val="Normal1"/>
        <w:spacing w:line="480" w:lineRule="auto"/>
        <w:jc w:val="both"/>
        <w:rPr>
          <w:rFonts w:ascii="Times New Roman" w:eastAsia="Times New Roman" w:hAnsi="Times New Roman" w:cs="Times New Roman"/>
          <w:b/>
        </w:rPr>
      </w:pPr>
      <w:r>
        <w:rPr>
          <w:rFonts w:ascii="Times New Roman" w:eastAsia="Times New Roman" w:hAnsi="Times New Roman" w:cs="Times New Roman"/>
          <w:b/>
        </w:rPr>
        <w:t>Tutor de Trabajo de Titulación</w:t>
      </w:r>
    </w:p>
    <w:p w14:paraId="3D05A822" w14:textId="77777777" w:rsidR="002A70FC" w:rsidRDefault="002A70FC" w:rsidP="00CF27DD">
      <w:pPr>
        <w:pStyle w:val="Normal1"/>
        <w:spacing w:line="480" w:lineRule="auto"/>
        <w:jc w:val="both"/>
        <w:rPr>
          <w:rFonts w:ascii="Times New Roman" w:eastAsia="Times New Roman" w:hAnsi="Times New Roman" w:cs="Times New Roman"/>
        </w:rPr>
      </w:pPr>
    </w:p>
    <w:p w14:paraId="1D10025C" w14:textId="77777777" w:rsidR="002A70FC" w:rsidRDefault="002A70FC" w:rsidP="00CF27DD">
      <w:pPr>
        <w:pStyle w:val="Normal1"/>
        <w:spacing w:line="480" w:lineRule="auto"/>
        <w:jc w:val="both"/>
        <w:rPr>
          <w:rFonts w:ascii="Times New Roman" w:eastAsia="Times New Roman" w:hAnsi="Times New Roman" w:cs="Times New Roman"/>
        </w:rPr>
      </w:pPr>
    </w:p>
    <w:p w14:paraId="0A374D61" w14:textId="77777777" w:rsidR="002A70FC" w:rsidRDefault="002A70FC" w:rsidP="00E738AE">
      <w:pPr>
        <w:pStyle w:val="Titulo1"/>
      </w:pPr>
      <w:bookmarkStart w:id="10" w:name="_Toc97404198"/>
      <w:bookmarkStart w:id="11" w:name="_Toc97407017"/>
      <w:bookmarkStart w:id="12" w:name="_Toc97407751"/>
      <w:r>
        <w:t>CERTIFICACIÓN</w:t>
      </w:r>
      <w:bookmarkEnd w:id="10"/>
      <w:bookmarkEnd w:id="11"/>
      <w:bookmarkEnd w:id="12"/>
    </w:p>
    <w:p w14:paraId="06A0406F" w14:textId="77777777" w:rsidR="002A70FC" w:rsidRDefault="002A70FC" w:rsidP="00CF27DD">
      <w:pPr>
        <w:pStyle w:val="Normal1"/>
        <w:spacing w:line="480" w:lineRule="auto"/>
        <w:jc w:val="both"/>
        <w:rPr>
          <w:rFonts w:ascii="Times New Roman" w:eastAsia="Times New Roman" w:hAnsi="Times New Roman" w:cs="Times New Roman"/>
        </w:rPr>
      </w:pPr>
    </w:p>
    <w:p w14:paraId="4CD48CA9" w14:textId="77777777" w:rsidR="002A70FC" w:rsidRDefault="002A70FC" w:rsidP="00CF27DD">
      <w:pPr>
        <w:pStyle w:val="Normal1"/>
        <w:spacing w:line="480" w:lineRule="auto"/>
        <w:jc w:val="both"/>
        <w:rPr>
          <w:rFonts w:ascii="Times New Roman" w:eastAsia="Times New Roman" w:hAnsi="Times New Roman" w:cs="Times New Roman"/>
        </w:rPr>
      </w:pPr>
    </w:p>
    <w:p w14:paraId="1124FAED" w14:textId="64A68192" w:rsidR="002A70FC" w:rsidRDefault="000F3678" w:rsidP="00CF27DD">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Certifico h</w:t>
      </w:r>
      <w:r w:rsidR="002A70FC">
        <w:rPr>
          <w:rFonts w:ascii="Times New Roman" w:eastAsia="Times New Roman" w:hAnsi="Times New Roman" w:cs="Times New Roman"/>
        </w:rPr>
        <w:t>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52BB0D2B" w14:textId="77777777" w:rsidR="002A70FC" w:rsidRDefault="002A70FC" w:rsidP="00CF27DD">
      <w:pPr>
        <w:pStyle w:val="Normal1"/>
        <w:spacing w:line="480" w:lineRule="auto"/>
        <w:jc w:val="both"/>
        <w:rPr>
          <w:rFonts w:ascii="Times New Roman" w:eastAsia="Times New Roman" w:hAnsi="Times New Roman" w:cs="Times New Roman"/>
        </w:rPr>
      </w:pPr>
    </w:p>
    <w:p w14:paraId="6CF517DD" w14:textId="77777777" w:rsidR="002A70FC" w:rsidRDefault="002A70FC" w:rsidP="00CF27DD">
      <w:pPr>
        <w:pStyle w:val="Normal1"/>
        <w:spacing w:line="480" w:lineRule="auto"/>
        <w:jc w:val="both"/>
        <w:rPr>
          <w:rFonts w:ascii="Times New Roman" w:eastAsia="Times New Roman" w:hAnsi="Times New Roman" w:cs="Times New Roman"/>
        </w:rPr>
      </w:pPr>
    </w:p>
    <w:p w14:paraId="11A1730C" w14:textId="77777777" w:rsidR="002A70FC" w:rsidRDefault="002A70FC" w:rsidP="00CF27DD">
      <w:pPr>
        <w:pStyle w:val="Normal1"/>
        <w:spacing w:line="480" w:lineRule="auto"/>
        <w:jc w:val="both"/>
        <w:rPr>
          <w:rFonts w:ascii="Times New Roman" w:eastAsia="Times New Roman" w:hAnsi="Times New Roman" w:cs="Times New Roman"/>
        </w:rPr>
      </w:pPr>
    </w:p>
    <w:p w14:paraId="79C74D47" w14:textId="1F9D52A9" w:rsidR="002A70FC" w:rsidRPr="00206FDD" w:rsidRDefault="002A70FC" w:rsidP="00CF27DD">
      <w:pPr>
        <w:pStyle w:val="Normal1"/>
        <w:spacing w:line="480" w:lineRule="auto"/>
        <w:jc w:val="both"/>
        <w:rPr>
          <w:rFonts w:ascii="Times New Roman" w:eastAsia="Times New Roman" w:hAnsi="Times New Roman" w:cs="Times New Roman"/>
        </w:rPr>
      </w:pPr>
      <w:r w:rsidRPr="00206FDD">
        <w:rPr>
          <w:rFonts w:ascii="Times New Roman" w:eastAsia="Times New Roman" w:hAnsi="Times New Roman" w:cs="Times New Roman"/>
        </w:rPr>
        <w:t>M</w:t>
      </w:r>
      <w:r w:rsidR="007C05A2" w:rsidRPr="00206FDD">
        <w:rPr>
          <w:rFonts w:ascii="Times New Roman" w:eastAsia="Times New Roman" w:hAnsi="Times New Roman" w:cs="Times New Roman"/>
        </w:rPr>
        <w:t>S</w:t>
      </w:r>
      <w:r w:rsidR="001253F2" w:rsidRPr="00206FDD">
        <w:rPr>
          <w:rFonts w:ascii="Times New Roman" w:eastAsia="Times New Roman" w:hAnsi="Times New Roman" w:cs="Times New Roman"/>
        </w:rPr>
        <w:t>c. Nelly Armas</w:t>
      </w:r>
      <w:r w:rsidRPr="00206FDD">
        <w:rPr>
          <w:rFonts w:ascii="Times New Roman" w:eastAsia="Times New Roman" w:hAnsi="Times New Roman" w:cs="Times New Roman"/>
        </w:rPr>
        <w:t>.</w:t>
      </w:r>
    </w:p>
    <w:p w14:paraId="6DEC864A" w14:textId="77777777" w:rsidR="002A70FC" w:rsidRPr="00206FDD" w:rsidRDefault="002A70FC" w:rsidP="00CF27DD">
      <w:pPr>
        <w:pStyle w:val="Normal1"/>
        <w:spacing w:line="480" w:lineRule="auto"/>
        <w:jc w:val="both"/>
        <w:rPr>
          <w:rFonts w:ascii="Times New Roman" w:eastAsia="Times New Roman" w:hAnsi="Times New Roman" w:cs="Times New Roman"/>
        </w:rPr>
      </w:pPr>
    </w:p>
    <w:p w14:paraId="25E8BB7F" w14:textId="77777777" w:rsidR="002A70FC" w:rsidRPr="00206FDD" w:rsidRDefault="002A70FC" w:rsidP="00CF27DD">
      <w:pPr>
        <w:pStyle w:val="Normal1"/>
        <w:spacing w:line="480" w:lineRule="auto"/>
        <w:jc w:val="both"/>
        <w:rPr>
          <w:rFonts w:ascii="Times New Roman" w:eastAsia="Times New Roman" w:hAnsi="Times New Roman" w:cs="Times New Roman"/>
        </w:rPr>
      </w:pPr>
    </w:p>
    <w:p w14:paraId="6C6DBF4A" w14:textId="77777777" w:rsidR="002A70FC" w:rsidRPr="00206FDD" w:rsidRDefault="002A70FC" w:rsidP="00CF27DD">
      <w:pPr>
        <w:pStyle w:val="Normal1"/>
        <w:spacing w:line="480" w:lineRule="auto"/>
        <w:jc w:val="both"/>
        <w:rPr>
          <w:rFonts w:ascii="Times New Roman" w:eastAsia="Times New Roman" w:hAnsi="Times New Roman" w:cs="Times New Roman"/>
        </w:rPr>
      </w:pPr>
    </w:p>
    <w:p w14:paraId="49507703" w14:textId="77777777" w:rsidR="002A70FC" w:rsidRPr="00206FDD" w:rsidRDefault="002A70FC" w:rsidP="00CF27DD">
      <w:pPr>
        <w:pStyle w:val="Normal1"/>
        <w:spacing w:line="480" w:lineRule="auto"/>
        <w:jc w:val="both"/>
        <w:rPr>
          <w:rFonts w:ascii="Times New Roman" w:eastAsia="Times New Roman" w:hAnsi="Times New Roman" w:cs="Times New Roman"/>
        </w:rPr>
      </w:pPr>
    </w:p>
    <w:p w14:paraId="34DDC9AC" w14:textId="112BB8E0" w:rsidR="002A70FC" w:rsidRPr="00CF27DD" w:rsidRDefault="002A70FC" w:rsidP="00CF27DD">
      <w:pPr>
        <w:pStyle w:val="Normal1"/>
        <w:spacing w:line="480" w:lineRule="auto"/>
        <w:jc w:val="both"/>
        <w:rPr>
          <w:rFonts w:ascii="Times New Roman" w:eastAsia="Times New Roman" w:hAnsi="Times New Roman" w:cs="Times New Roman"/>
        </w:rPr>
      </w:pPr>
      <w:r w:rsidRPr="00206FDD">
        <w:rPr>
          <w:rFonts w:ascii="Times New Roman" w:eastAsia="Times New Roman" w:hAnsi="Times New Roman" w:cs="Times New Roman"/>
        </w:rPr>
        <w:t>D.M. Quito</w:t>
      </w:r>
      <w:r w:rsidR="00206FDD" w:rsidRPr="00206FDD">
        <w:rPr>
          <w:rFonts w:ascii="Times New Roman" w:eastAsia="Times New Roman" w:hAnsi="Times New Roman" w:cs="Times New Roman"/>
        </w:rPr>
        <w:t xml:space="preserve">, 05 marzo del </w:t>
      </w:r>
      <w:r w:rsidRPr="00206FDD">
        <w:rPr>
          <w:rFonts w:ascii="Times New Roman" w:eastAsia="Times New Roman" w:hAnsi="Times New Roman" w:cs="Times New Roman"/>
        </w:rPr>
        <w:t>202</w:t>
      </w:r>
      <w:r w:rsidR="00206FDD">
        <w:rPr>
          <w:rFonts w:ascii="Times New Roman" w:eastAsia="Times New Roman" w:hAnsi="Times New Roman" w:cs="Times New Roman"/>
        </w:rPr>
        <w:t>2</w:t>
      </w:r>
    </w:p>
    <w:p w14:paraId="3B8EA865" w14:textId="77777777" w:rsidR="002A70FC" w:rsidRPr="00206FDD" w:rsidRDefault="002A70FC" w:rsidP="002A70FC">
      <w:pPr>
        <w:pStyle w:val="Normal1"/>
        <w:rPr>
          <w:rFonts w:ascii="Times New Roman" w:eastAsia="Times New Roman" w:hAnsi="Times New Roman" w:cs="Times New Roman"/>
          <w:b/>
        </w:rPr>
      </w:pPr>
    </w:p>
    <w:p w14:paraId="6ADF0D85" w14:textId="77777777" w:rsidR="002A70FC" w:rsidRPr="00206FDD" w:rsidRDefault="002A70FC" w:rsidP="002A70FC">
      <w:pPr>
        <w:pStyle w:val="Normal1"/>
        <w:rPr>
          <w:rFonts w:ascii="Times New Roman" w:eastAsia="Times New Roman" w:hAnsi="Times New Roman" w:cs="Times New Roman"/>
          <w:b/>
        </w:rPr>
      </w:pPr>
    </w:p>
    <w:p w14:paraId="0A169790" w14:textId="77777777" w:rsidR="002A70FC" w:rsidRPr="00206FDD" w:rsidRDefault="002A70FC" w:rsidP="002A70FC">
      <w:pPr>
        <w:pStyle w:val="Normal1"/>
        <w:rPr>
          <w:rFonts w:ascii="Times New Roman" w:eastAsia="Times New Roman" w:hAnsi="Times New Roman" w:cs="Times New Roman"/>
          <w:b/>
        </w:rPr>
      </w:pPr>
    </w:p>
    <w:p w14:paraId="1FC126B0" w14:textId="6BF89C33" w:rsidR="002A70FC" w:rsidRDefault="002A70FC" w:rsidP="002A70FC">
      <w:pPr>
        <w:pStyle w:val="Normal1"/>
        <w:rPr>
          <w:rFonts w:ascii="Times New Roman" w:eastAsia="Times New Roman" w:hAnsi="Times New Roman" w:cs="Times New Roman"/>
          <w:b/>
        </w:rPr>
      </w:pPr>
    </w:p>
    <w:p w14:paraId="3B8D2F63" w14:textId="77777777" w:rsidR="00E738AE" w:rsidRPr="00206FDD" w:rsidRDefault="00E738AE" w:rsidP="002A70FC">
      <w:pPr>
        <w:pStyle w:val="Normal1"/>
        <w:rPr>
          <w:rFonts w:ascii="Times New Roman" w:eastAsia="Times New Roman" w:hAnsi="Times New Roman" w:cs="Times New Roman"/>
          <w:b/>
        </w:rPr>
      </w:pPr>
    </w:p>
    <w:p w14:paraId="281F0417" w14:textId="5BD4EC88" w:rsidR="002A70FC" w:rsidRPr="00B9585D" w:rsidRDefault="002A70FC" w:rsidP="00206FDD">
      <w:pPr>
        <w:pStyle w:val="Normal1"/>
        <w:rPr>
          <w:rFonts w:ascii="Times New Roman" w:eastAsia="Times New Roman" w:hAnsi="Times New Roman" w:cs="Times New Roman"/>
        </w:rPr>
      </w:pPr>
    </w:p>
    <w:p w14:paraId="48ECBACD" w14:textId="77777777" w:rsidR="002A70FC" w:rsidRPr="003E181E" w:rsidRDefault="002A70FC" w:rsidP="00116118">
      <w:pPr>
        <w:pStyle w:val="Titulo1"/>
      </w:pPr>
      <w:bookmarkStart w:id="13" w:name="_Toc97404199"/>
      <w:bookmarkStart w:id="14" w:name="_Toc97407018"/>
      <w:bookmarkStart w:id="15" w:name="_Toc97407752"/>
      <w:r w:rsidRPr="003E181E">
        <w:lastRenderedPageBreak/>
        <w:t>ACTA DE CESIÓN DE DERECHOS DE TRABAJO FIN DE CARRERA</w:t>
      </w:r>
      <w:bookmarkEnd w:id="13"/>
      <w:bookmarkEnd w:id="14"/>
      <w:bookmarkEnd w:id="15"/>
    </w:p>
    <w:p w14:paraId="3CC71926" w14:textId="77777777" w:rsidR="002A70FC" w:rsidRDefault="002A70FC" w:rsidP="00CF27DD">
      <w:pPr>
        <w:pStyle w:val="Normal1"/>
        <w:spacing w:line="480" w:lineRule="auto"/>
        <w:jc w:val="both"/>
        <w:rPr>
          <w:rFonts w:ascii="Times New Roman" w:eastAsia="Times New Roman" w:hAnsi="Times New Roman" w:cs="Times New Roman"/>
        </w:rPr>
      </w:pPr>
    </w:p>
    <w:p w14:paraId="3D1C9601" w14:textId="77777777" w:rsidR="002A70FC" w:rsidRDefault="002A70FC" w:rsidP="00CF27DD">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Conste por el presente documento la cesión de los derechos en trabajo fin de carrera, de conformidad con las siguientes clausulas:</w:t>
      </w:r>
    </w:p>
    <w:p w14:paraId="0CB37DFB" w14:textId="77777777" w:rsidR="002A70FC" w:rsidRDefault="002A70FC" w:rsidP="00CF27DD">
      <w:pPr>
        <w:pStyle w:val="Normal1"/>
        <w:spacing w:line="480" w:lineRule="auto"/>
        <w:jc w:val="both"/>
        <w:rPr>
          <w:rFonts w:ascii="Times New Roman" w:eastAsia="Times New Roman" w:hAnsi="Times New Roman" w:cs="Times New Roman"/>
        </w:rPr>
      </w:pPr>
    </w:p>
    <w:p w14:paraId="5CF4C2F3" w14:textId="020C1CD7" w:rsidR="002A70FC" w:rsidRDefault="002A70FC" w:rsidP="00CF27DD">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PRIMERA: El </w:t>
      </w:r>
      <w:r w:rsidRPr="008F7E9C">
        <w:rPr>
          <w:rFonts w:ascii="Times New Roman" w:eastAsia="Times New Roman" w:hAnsi="Times New Roman" w:cs="Times New Roman"/>
          <w:b/>
        </w:rPr>
        <w:t xml:space="preserve">MSc. </w:t>
      </w:r>
      <w:r w:rsidR="007C05A2">
        <w:rPr>
          <w:rFonts w:ascii="Times New Roman" w:eastAsia="Times New Roman" w:hAnsi="Times New Roman" w:cs="Times New Roman"/>
          <w:b/>
        </w:rPr>
        <w:t xml:space="preserve">Nelly Armas </w:t>
      </w:r>
      <w:r>
        <w:rPr>
          <w:rFonts w:ascii="Times New Roman" w:eastAsia="Times New Roman" w:hAnsi="Times New Roman" w:cs="Times New Roman"/>
        </w:rPr>
        <w:t xml:space="preserve">y por sus propios derechos en calidad de Tutor del trabajo fin de carrera; y </w:t>
      </w:r>
      <w:r w:rsidR="007C05A2">
        <w:rPr>
          <w:rFonts w:ascii="Times New Roman" w:eastAsia="Times New Roman" w:hAnsi="Times New Roman" w:cs="Times New Roman"/>
        </w:rPr>
        <w:t>la Sra. Gabriela Maritza Guarderas Puente</w:t>
      </w:r>
      <w:r>
        <w:rPr>
          <w:rFonts w:ascii="Times New Roman" w:eastAsia="Times New Roman" w:hAnsi="Times New Roman" w:cs="Times New Roman"/>
          <w:b/>
        </w:rPr>
        <w:t xml:space="preserve"> </w:t>
      </w:r>
      <w:r>
        <w:rPr>
          <w:rFonts w:ascii="Times New Roman" w:eastAsia="Times New Roman" w:hAnsi="Times New Roman" w:cs="Times New Roman"/>
        </w:rPr>
        <w:t>por sus propios derechos, en calidad de autor del trabajo fin de carrera.</w:t>
      </w:r>
    </w:p>
    <w:p w14:paraId="34E7CA08" w14:textId="77777777" w:rsidR="002A70FC" w:rsidRDefault="002A70FC" w:rsidP="00CF27DD">
      <w:pPr>
        <w:pStyle w:val="Normal1"/>
        <w:spacing w:line="480" w:lineRule="auto"/>
        <w:jc w:val="both"/>
        <w:rPr>
          <w:rFonts w:ascii="Times New Roman" w:eastAsia="Times New Roman" w:hAnsi="Times New Roman" w:cs="Times New Roman"/>
        </w:rPr>
      </w:pPr>
    </w:p>
    <w:p w14:paraId="3B3E6202" w14:textId="331E9D4C" w:rsidR="002A70FC" w:rsidRPr="00A7104C" w:rsidRDefault="002A70FC" w:rsidP="00CF27DD">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SEGUNDA: UNO.- </w:t>
      </w:r>
      <w:r w:rsidR="007C05A2">
        <w:rPr>
          <w:rFonts w:ascii="Times New Roman" w:eastAsia="Times New Roman" w:hAnsi="Times New Roman" w:cs="Times New Roman"/>
        </w:rPr>
        <w:t xml:space="preserve">La </w:t>
      </w:r>
      <w:r>
        <w:rPr>
          <w:rFonts w:ascii="Times New Roman" w:eastAsia="Times New Roman" w:hAnsi="Times New Roman" w:cs="Times New Roman"/>
        </w:rPr>
        <w:t>Sr</w:t>
      </w:r>
      <w:r w:rsidR="007C05A2">
        <w:rPr>
          <w:rFonts w:ascii="Times New Roman" w:eastAsia="Times New Roman" w:hAnsi="Times New Roman" w:cs="Times New Roman"/>
        </w:rPr>
        <w:t xml:space="preserve">a. Gabriela Maritza Guarderas Puente </w:t>
      </w:r>
      <w:r>
        <w:rPr>
          <w:rFonts w:ascii="Times New Roman" w:eastAsia="Times New Roman" w:hAnsi="Times New Roman" w:cs="Times New Roman"/>
        </w:rPr>
        <w:t xml:space="preserve">realizó el trabajo fin de carrera titulado: </w:t>
      </w:r>
      <w:r w:rsidRPr="00B53E82">
        <w:rPr>
          <w:rFonts w:ascii="Times New Roman" w:eastAsia="Times New Roman" w:hAnsi="Times New Roman" w:cs="Times New Roman"/>
          <w:b/>
        </w:rPr>
        <w:t>“</w:t>
      </w:r>
      <w:r w:rsidRPr="00444E2D">
        <w:rPr>
          <w:rFonts w:ascii="Times New Roman" w:eastAsia="Times New Roman" w:hAnsi="Times New Roman" w:cs="Times New Roman"/>
          <w:b/>
        </w:rPr>
        <w:t>Proyecto de factibilidad para la creación de un restaurante de cocina de parrilla en el sector de la Coruña</w:t>
      </w:r>
      <w:r>
        <w:rPr>
          <w:rFonts w:ascii="Times New Roman" w:eastAsia="Times New Roman" w:hAnsi="Times New Roman" w:cs="Times New Roman"/>
          <w:b/>
        </w:rPr>
        <w:t xml:space="preserve"> al norte de la ciudad de Quito</w:t>
      </w:r>
      <w:r w:rsidRPr="00B53E82">
        <w:rPr>
          <w:rFonts w:ascii="Times New Roman" w:eastAsia="Times New Roman" w:hAnsi="Times New Roman" w:cs="Times New Roman"/>
          <w:b/>
        </w:rPr>
        <w:t>.”</w:t>
      </w:r>
      <w:r>
        <w:rPr>
          <w:rFonts w:ascii="Times New Roman" w:eastAsia="Times New Roman" w:hAnsi="Times New Roman" w:cs="Times New Roman"/>
          <w:b/>
        </w:rPr>
        <w:t xml:space="preserve">, </w:t>
      </w:r>
      <w:r>
        <w:rPr>
          <w:rFonts w:ascii="Times New Roman" w:eastAsia="Times New Roman" w:hAnsi="Times New Roman" w:cs="Times New Roman"/>
        </w:rPr>
        <w:t>para optar por el título de, Tecnólogo/a en Administración en él</w:t>
      </w:r>
      <w:r w:rsidRPr="00444E2D">
        <w:t xml:space="preserve"> </w:t>
      </w:r>
      <w:r w:rsidRPr="00444E2D">
        <w:rPr>
          <w:rFonts w:ascii="Times New Roman" w:eastAsia="Times New Roman" w:hAnsi="Times New Roman" w:cs="Times New Roman"/>
        </w:rPr>
        <w:t>Instituto Tecnológico Internacional Universitario ITI</w:t>
      </w:r>
      <w:r>
        <w:rPr>
          <w:rFonts w:ascii="Times New Roman" w:eastAsia="Times New Roman" w:hAnsi="Times New Roman" w:cs="Times New Roman"/>
        </w:rPr>
        <w:t xml:space="preserve">, bajo la dirección del </w:t>
      </w:r>
      <w:r w:rsidRPr="008F7E9C">
        <w:rPr>
          <w:rFonts w:ascii="Times New Roman" w:eastAsia="Times New Roman" w:hAnsi="Times New Roman" w:cs="Times New Roman"/>
          <w:b/>
        </w:rPr>
        <w:t>MS</w:t>
      </w:r>
      <w:r w:rsidR="007C05A2">
        <w:rPr>
          <w:rFonts w:ascii="Times New Roman" w:eastAsia="Times New Roman" w:hAnsi="Times New Roman" w:cs="Times New Roman"/>
          <w:b/>
        </w:rPr>
        <w:t>c</w:t>
      </w:r>
      <w:r w:rsidRPr="008F7E9C">
        <w:rPr>
          <w:rFonts w:ascii="Times New Roman" w:eastAsia="Times New Roman" w:hAnsi="Times New Roman" w:cs="Times New Roman"/>
          <w:b/>
        </w:rPr>
        <w:t>.</w:t>
      </w:r>
      <w:r w:rsidR="007C05A2">
        <w:rPr>
          <w:rFonts w:ascii="Times New Roman" w:eastAsia="Times New Roman" w:hAnsi="Times New Roman" w:cs="Times New Roman"/>
          <w:b/>
        </w:rPr>
        <w:t xml:space="preserve"> Nelly Armas.</w:t>
      </w:r>
    </w:p>
    <w:p w14:paraId="6342BD0B" w14:textId="77777777" w:rsidR="002A70FC" w:rsidRDefault="002A70FC" w:rsidP="00CF27DD">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DOS.- Es política del</w:t>
      </w:r>
      <w:r w:rsidRPr="00444E2D">
        <w:t xml:space="preserve"> </w:t>
      </w:r>
      <w:r w:rsidRPr="00444E2D">
        <w:rPr>
          <w:rFonts w:ascii="Times New Roman" w:eastAsia="Times New Roman" w:hAnsi="Times New Roman" w:cs="Times New Roman"/>
        </w:rPr>
        <w:t>Instituto Tecnológico Internacional Universitario ITI</w:t>
      </w:r>
      <w:r>
        <w:rPr>
          <w:rFonts w:ascii="Times New Roman" w:eastAsia="Times New Roman" w:hAnsi="Times New Roman" w:cs="Times New Roman"/>
        </w:rPr>
        <w:t>, que los trabajos fin de carrera se aplique, se materialicen y difundan en beneficio de la comunidad.</w:t>
      </w:r>
    </w:p>
    <w:p w14:paraId="125B326E" w14:textId="77777777" w:rsidR="002A70FC" w:rsidRDefault="002A70FC" w:rsidP="00CF27DD">
      <w:pPr>
        <w:pStyle w:val="Normal1"/>
        <w:spacing w:line="480" w:lineRule="auto"/>
        <w:jc w:val="both"/>
        <w:rPr>
          <w:rFonts w:ascii="Times New Roman" w:eastAsia="Times New Roman" w:hAnsi="Times New Roman" w:cs="Times New Roman"/>
        </w:rPr>
      </w:pPr>
    </w:p>
    <w:p w14:paraId="4FAA5ADC" w14:textId="6CB83D3C" w:rsidR="002A70FC" w:rsidRDefault="002A70FC" w:rsidP="00CF27DD">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TERCERA: Los comparecientes, </w:t>
      </w:r>
      <w:r w:rsidRPr="008F7E9C">
        <w:rPr>
          <w:rFonts w:ascii="Times New Roman" w:eastAsia="Times New Roman" w:hAnsi="Times New Roman" w:cs="Times New Roman"/>
          <w:b/>
        </w:rPr>
        <w:t>M</w:t>
      </w:r>
      <w:r w:rsidR="007C05A2">
        <w:rPr>
          <w:rFonts w:ascii="Times New Roman" w:eastAsia="Times New Roman" w:hAnsi="Times New Roman" w:cs="Times New Roman"/>
          <w:b/>
        </w:rPr>
        <w:t>S</w:t>
      </w:r>
      <w:r w:rsidRPr="008F7E9C">
        <w:rPr>
          <w:rFonts w:ascii="Times New Roman" w:eastAsia="Times New Roman" w:hAnsi="Times New Roman" w:cs="Times New Roman"/>
          <w:b/>
        </w:rPr>
        <w:t xml:space="preserve">c. </w:t>
      </w:r>
      <w:r w:rsidR="007C05A2">
        <w:rPr>
          <w:rFonts w:ascii="Times New Roman" w:eastAsia="Times New Roman" w:hAnsi="Times New Roman" w:cs="Times New Roman"/>
          <w:b/>
        </w:rPr>
        <w:t xml:space="preserve">Nelly Armas </w:t>
      </w:r>
      <w:r>
        <w:rPr>
          <w:rFonts w:ascii="Times New Roman" w:eastAsia="Times New Roman" w:hAnsi="Times New Roman" w:cs="Times New Roman"/>
        </w:rPr>
        <w:t>en calidad de Tutor del trabajo fin de carrera y la Sr</w:t>
      </w:r>
      <w:r w:rsidR="007C05A2">
        <w:rPr>
          <w:rFonts w:ascii="Times New Roman" w:eastAsia="Times New Roman" w:hAnsi="Times New Roman" w:cs="Times New Roman"/>
        </w:rPr>
        <w:t>a. Gabriela Maritza Guarderas Puente</w:t>
      </w:r>
      <w:r>
        <w:rPr>
          <w:rFonts w:ascii="Times New Roman" w:eastAsia="Times New Roman" w:hAnsi="Times New Roman" w:cs="Times New Roman"/>
        </w:rPr>
        <w:t xml:space="preserve">, como autor del mismo, por medio del presente instrumento, tienen a bien ceder en forma gratuita sus derechos en el trabajo fin de Carrera titulado: </w:t>
      </w:r>
      <w:r w:rsidRPr="008F7E9C">
        <w:rPr>
          <w:rFonts w:ascii="Times New Roman" w:eastAsia="Times New Roman" w:hAnsi="Times New Roman" w:cs="Times New Roman"/>
          <w:b/>
        </w:rPr>
        <w:t>“</w:t>
      </w:r>
      <w:r w:rsidR="007C05A2" w:rsidRPr="007C05A2">
        <w:rPr>
          <w:rFonts w:ascii="Times New Roman" w:eastAsia="Times New Roman" w:hAnsi="Times New Roman" w:cs="Times New Roman"/>
          <w:b/>
        </w:rPr>
        <w:t xml:space="preserve">Proyecto de factibilidad para la implementación de una Purificadora de Agua de vertiente, ubicado en el </w:t>
      </w:r>
      <w:r w:rsidR="007C05A2" w:rsidRPr="007C05A2">
        <w:rPr>
          <w:rFonts w:ascii="Times New Roman" w:eastAsia="Times New Roman" w:hAnsi="Times New Roman" w:cs="Times New Roman"/>
          <w:b/>
        </w:rPr>
        <w:lastRenderedPageBreak/>
        <w:t>sector del Laigua de Bellavista, provincia Latacunga</w:t>
      </w:r>
      <w:r w:rsidRPr="008F7E9C">
        <w:rPr>
          <w:rFonts w:ascii="Times New Roman" w:eastAsia="Times New Roman" w:hAnsi="Times New Roman" w:cs="Times New Roman"/>
          <w:b/>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y conceden autorización para que el ITI pueda utilizar este trabajo en su beneficio y/o  de la comunidad, sin reserva alguna. </w:t>
      </w:r>
    </w:p>
    <w:p w14:paraId="556C8CE7" w14:textId="77777777" w:rsidR="002A70FC" w:rsidRDefault="002A70FC" w:rsidP="00CF27DD">
      <w:pPr>
        <w:pStyle w:val="Normal1"/>
        <w:spacing w:line="480" w:lineRule="auto"/>
        <w:jc w:val="both"/>
        <w:rPr>
          <w:rFonts w:ascii="Times New Roman" w:eastAsia="Times New Roman" w:hAnsi="Times New Roman" w:cs="Times New Roman"/>
        </w:rPr>
      </w:pPr>
    </w:p>
    <w:p w14:paraId="406651BC" w14:textId="77777777" w:rsidR="002A70FC" w:rsidRDefault="002A70FC" w:rsidP="00CF27DD">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CUARTA: aceptación: las partes declaradas que aceptan expresamente todo lo estipulado en la presente cesión de derecho. </w:t>
      </w:r>
    </w:p>
    <w:p w14:paraId="305A6EA4" w14:textId="77777777" w:rsidR="002A70FC" w:rsidRDefault="002A70FC" w:rsidP="00CF27DD">
      <w:pPr>
        <w:pStyle w:val="Normal1"/>
        <w:spacing w:line="480" w:lineRule="auto"/>
        <w:jc w:val="both"/>
        <w:rPr>
          <w:rFonts w:ascii="Times New Roman" w:eastAsia="Times New Roman" w:hAnsi="Times New Roman" w:cs="Times New Roman"/>
        </w:rPr>
      </w:pPr>
    </w:p>
    <w:p w14:paraId="5175F8EA" w14:textId="27D15FF8" w:rsidR="002A70FC" w:rsidRPr="008F7E9C" w:rsidRDefault="002A70FC" w:rsidP="000F3678">
      <w:pPr>
        <w:pStyle w:val="Normal1"/>
        <w:spacing w:line="480" w:lineRule="auto"/>
        <w:jc w:val="both"/>
        <w:rPr>
          <w:rFonts w:ascii="Times New Roman" w:eastAsia="Times New Roman" w:hAnsi="Times New Roman" w:cs="Times New Roman"/>
          <w:lang w:val="es-ES"/>
        </w:rPr>
      </w:pPr>
      <w:r w:rsidRPr="008F7E9C">
        <w:rPr>
          <w:rFonts w:ascii="Times New Roman" w:eastAsia="Times New Roman" w:hAnsi="Times New Roman" w:cs="Times New Roman"/>
          <w:b/>
          <w:lang w:val="es-ES"/>
        </w:rPr>
        <w:t>MS</w:t>
      </w:r>
      <w:r w:rsidR="007C05A2">
        <w:rPr>
          <w:rFonts w:ascii="Times New Roman" w:eastAsia="Times New Roman" w:hAnsi="Times New Roman" w:cs="Times New Roman"/>
          <w:b/>
          <w:lang w:val="es-ES"/>
        </w:rPr>
        <w:t>c. Nelly Armas</w:t>
      </w:r>
      <w:r w:rsidRPr="008F7E9C">
        <w:rPr>
          <w:rFonts w:ascii="Times New Roman" w:eastAsia="Times New Roman" w:hAnsi="Times New Roman" w:cs="Times New Roman"/>
          <w:lang w:val="es-ES"/>
        </w:rPr>
        <w:t xml:space="preserve">                 </w:t>
      </w:r>
      <w:r w:rsidR="000F3678">
        <w:rPr>
          <w:rFonts w:ascii="Times New Roman" w:eastAsia="Times New Roman" w:hAnsi="Times New Roman" w:cs="Times New Roman"/>
          <w:lang w:val="es-ES"/>
        </w:rPr>
        <w:t xml:space="preserve">                             </w:t>
      </w:r>
      <w:r w:rsidR="007C05A2">
        <w:rPr>
          <w:rFonts w:ascii="Times New Roman" w:eastAsia="Times New Roman" w:hAnsi="Times New Roman" w:cs="Times New Roman"/>
          <w:b/>
          <w:lang w:val="es-ES"/>
        </w:rPr>
        <w:t>Ga</w:t>
      </w:r>
      <w:r w:rsidR="000F3678">
        <w:rPr>
          <w:rFonts w:ascii="Times New Roman" w:eastAsia="Times New Roman" w:hAnsi="Times New Roman" w:cs="Times New Roman"/>
          <w:b/>
          <w:lang w:val="es-ES"/>
        </w:rPr>
        <w:t>briela Maritza Guarderas</w:t>
      </w:r>
    </w:p>
    <w:p w14:paraId="35DB071E" w14:textId="77777777" w:rsidR="002A70FC" w:rsidRPr="008F7E9C" w:rsidRDefault="002A70FC" w:rsidP="002A70FC">
      <w:pPr>
        <w:pStyle w:val="Normal1"/>
        <w:rPr>
          <w:rFonts w:ascii="Times New Roman" w:eastAsia="Times New Roman" w:hAnsi="Times New Roman" w:cs="Times New Roman"/>
          <w:lang w:val="es-ES"/>
        </w:rPr>
      </w:pPr>
    </w:p>
    <w:p w14:paraId="2EACE922" w14:textId="77777777" w:rsidR="002A70FC" w:rsidRPr="008F7E9C" w:rsidRDefault="002A70FC" w:rsidP="002A70FC">
      <w:pPr>
        <w:pStyle w:val="Normal1"/>
        <w:rPr>
          <w:rFonts w:ascii="Times New Roman" w:eastAsia="Times New Roman" w:hAnsi="Times New Roman" w:cs="Times New Roman"/>
          <w:b/>
          <w:lang w:val="es-ES"/>
        </w:rPr>
      </w:pPr>
    </w:p>
    <w:p w14:paraId="3A789205" w14:textId="477624FD" w:rsidR="002A70FC" w:rsidRDefault="002A70FC" w:rsidP="002A70FC">
      <w:pPr>
        <w:pStyle w:val="Normal1"/>
        <w:rPr>
          <w:rFonts w:ascii="Times New Roman" w:eastAsia="Times New Roman" w:hAnsi="Times New Roman" w:cs="Times New Roman"/>
        </w:rPr>
      </w:pPr>
    </w:p>
    <w:p w14:paraId="4654686B" w14:textId="5EEBECCD" w:rsidR="00CF27DD" w:rsidRDefault="00CF27DD" w:rsidP="002A70FC">
      <w:pPr>
        <w:pStyle w:val="Normal1"/>
        <w:rPr>
          <w:rFonts w:ascii="Times New Roman" w:eastAsia="Times New Roman" w:hAnsi="Times New Roman" w:cs="Times New Roman"/>
        </w:rPr>
      </w:pPr>
    </w:p>
    <w:p w14:paraId="1BE857D5" w14:textId="3B7E3450" w:rsidR="00CF27DD" w:rsidRDefault="00CF27DD" w:rsidP="002A70FC">
      <w:pPr>
        <w:pStyle w:val="Normal1"/>
        <w:rPr>
          <w:rFonts w:ascii="Times New Roman" w:eastAsia="Times New Roman" w:hAnsi="Times New Roman" w:cs="Times New Roman"/>
        </w:rPr>
      </w:pPr>
    </w:p>
    <w:p w14:paraId="73A9A1CC" w14:textId="4DB10CEA" w:rsidR="00CF27DD" w:rsidRDefault="00CF27DD" w:rsidP="002A70FC">
      <w:pPr>
        <w:pStyle w:val="Normal1"/>
        <w:rPr>
          <w:rFonts w:ascii="Times New Roman" w:eastAsia="Times New Roman" w:hAnsi="Times New Roman" w:cs="Times New Roman"/>
        </w:rPr>
      </w:pPr>
    </w:p>
    <w:p w14:paraId="1C4945F3" w14:textId="420D460E" w:rsidR="00CF27DD" w:rsidRDefault="00CF27DD" w:rsidP="002A70FC">
      <w:pPr>
        <w:pStyle w:val="Normal1"/>
        <w:rPr>
          <w:rFonts w:ascii="Times New Roman" w:eastAsia="Times New Roman" w:hAnsi="Times New Roman" w:cs="Times New Roman"/>
        </w:rPr>
      </w:pPr>
    </w:p>
    <w:p w14:paraId="12456B91" w14:textId="0C3C6369" w:rsidR="00CF27DD" w:rsidRDefault="00CF27DD" w:rsidP="002A70FC">
      <w:pPr>
        <w:pStyle w:val="Normal1"/>
        <w:rPr>
          <w:rFonts w:ascii="Times New Roman" w:eastAsia="Times New Roman" w:hAnsi="Times New Roman" w:cs="Times New Roman"/>
        </w:rPr>
      </w:pPr>
    </w:p>
    <w:p w14:paraId="03BE5C6F" w14:textId="38ECC506" w:rsidR="00CF27DD" w:rsidRDefault="00CF27DD" w:rsidP="002A70FC">
      <w:pPr>
        <w:pStyle w:val="Normal1"/>
        <w:rPr>
          <w:rFonts w:ascii="Times New Roman" w:eastAsia="Times New Roman" w:hAnsi="Times New Roman" w:cs="Times New Roman"/>
        </w:rPr>
      </w:pPr>
    </w:p>
    <w:p w14:paraId="6E4F4195" w14:textId="7193D920" w:rsidR="00CF27DD" w:rsidRDefault="00CF27DD" w:rsidP="002A70FC">
      <w:pPr>
        <w:pStyle w:val="Normal1"/>
        <w:rPr>
          <w:rFonts w:ascii="Times New Roman" w:eastAsia="Times New Roman" w:hAnsi="Times New Roman" w:cs="Times New Roman"/>
        </w:rPr>
      </w:pPr>
    </w:p>
    <w:p w14:paraId="4FFDA553" w14:textId="50BC2F01" w:rsidR="00CF27DD" w:rsidRDefault="00CF27DD" w:rsidP="002A70FC">
      <w:pPr>
        <w:pStyle w:val="Normal1"/>
        <w:rPr>
          <w:rFonts w:ascii="Times New Roman" w:eastAsia="Times New Roman" w:hAnsi="Times New Roman" w:cs="Times New Roman"/>
        </w:rPr>
      </w:pPr>
    </w:p>
    <w:p w14:paraId="5E6408A3" w14:textId="3EAC35CC" w:rsidR="00CF27DD" w:rsidRDefault="00CF27DD" w:rsidP="002A70FC">
      <w:pPr>
        <w:pStyle w:val="Normal1"/>
        <w:rPr>
          <w:rFonts w:ascii="Times New Roman" w:eastAsia="Times New Roman" w:hAnsi="Times New Roman" w:cs="Times New Roman"/>
        </w:rPr>
      </w:pPr>
    </w:p>
    <w:p w14:paraId="6F98B21E" w14:textId="4FF60F06" w:rsidR="00CF27DD" w:rsidRDefault="00CF27DD" w:rsidP="002A70FC">
      <w:pPr>
        <w:pStyle w:val="Normal1"/>
        <w:rPr>
          <w:rFonts w:ascii="Times New Roman" w:eastAsia="Times New Roman" w:hAnsi="Times New Roman" w:cs="Times New Roman"/>
        </w:rPr>
      </w:pPr>
    </w:p>
    <w:p w14:paraId="2DAB4933" w14:textId="1F23F236" w:rsidR="00CF27DD" w:rsidRDefault="00CF27DD" w:rsidP="002A70FC">
      <w:pPr>
        <w:pStyle w:val="Normal1"/>
        <w:rPr>
          <w:rFonts w:ascii="Times New Roman" w:eastAsia="Times New Roman" w:hAnsi="Times New Roman" w:cs="Times New Roman"/>
        </w:rPr>
      </w:pPr>
    </w:p>
    <w:p w14:paraId="410FBC70" w14:textId="13BCDEB8" w:rsidR="00CF27DD" w:rsidRDefault="00CF27DD" w:rsidP="002A70FC">
      <w:pPr>
        <w:pStyle w:val="Normal1"/>
        <w:rPr>
          <w:rFonts w:ascii="Times New Roman" w:eastAsia="Times New Roman" w:hAnsi="Times New Roman" w:cs="Times New Roman"/>
        </w:rPr>
      </w:pPr>
    </w:p>
    <w:p w14:paraId="4FB8FE00" w14:textId="06F538F2" w:rsidR="00CF27DD" w:rsidRDefault="00CF27DD" w:rsidP="002A70FC">
      <w:pPr>
        <w:pStyle w:val="Normal1"/>
        <w:rPr>
          <w:rFonts w:ascii="Times New Roman" w:eastAsia="Times New Roman" w:hAnsi="Times New Roman" w:cs="Times New Roman"/>
        </w:rPr>
      </w:pPr>
    </w:p>
    <w:p w14:paraId="08964175" w14:textId="0759D90F" w:rsidR="00CF27DD" w:rsidRDefault="00CF27DD" w:rsidP="002A70FC">
      <w:pPr>
        <w:pStyle w:val="Normal1"/>
        <w:rPr>
          <w:rFonts w:ascii="Times New Roman" w:eastAsia="Times New Roman" w:hAnsi="Times New Roman" w:cs="Times New Roman"/>
        </w:rPr>
      </w:pPr>
    </w:p>
    <w:p w14:paraId="1CE8C6BB" w14:textId="291CA2D7" w:rsidR="00CF27DD" w:rsidRDefault="00CF27DD" w:rsidP="002A70FC">
      <w:pPr>
        <w:pStyle w:val="Normal1"/>
        <w:rPr>
          <w:rFonts w:ascii="Times New Roman" w:eastAsia="Times New Roman" w:hAnsi="Times New Roman" w:cs="Times New Roman"/>
        </w:rPr>
      </w:pPr>
    </w:p>
    <w:p w14:paraId="4A9FE0B4" w14:textId="77777777" w:rsidR="00CF27DD" w:rsidRPr="00B9585D" w:rsidRDefault="00CF27DD" w:rsidP="002A70FC">
      <w:pPr>
        <w:pStyle w:val="Normal1"/>
        <w:rPr>
          <w:rFonts w:ascii="Times New Roman" w:eastAsia="Times New Roman" w:hAnsi="Times New Roman" w:cs="Times New Roman"/>
        </w:rPr>
      </w:pPr>
    </w:p>
    <w:p w14:paraId="3E86AD66" w14:textId="1A691AE8" w:rsidR="002A70FC" w:rsidRDefault="002A70FC" w:rsidP="002A70FC">
      <w:pPr>
        <w:pStyle w:val="Normal1"/>
        <w:jc w:val="both"/>
        <w:rPr>
          <w:rFonts w:ascii="Times New Roman" w:eastAsia="Times New Roman" w:hAnsi="Times New Roman" w:cs="Times New Roman"/>
        </w:rPr>
      </w:pPr>
      <w:r>
        <w:rPr>
          <w:rFonts w:ascii="Times New Roman" w:eastAsia="Times New Roman" w:hAnsi="Times New Roman" w:cs="Times New Roman"/>
        </w:rPr>
        <w:t>D.M. Quito,</w:t>
      </w:r>
      <w:r w:rsidR="0026422F">
        <w:rPr>
          <w:rFonts w:ascii="Times New Roman" w:eastAsia="Times New Roman" w:hAnsi="Times New Roman" w:cs="Times New Roman"/>
        </w:rPr>
        <w:t xml:space="preserve"> 05 marzo </w:t>
      </w:r>
      <w:r>
        <w:rPr>
          <w:rFonts w:ascii="Times New Roman" w:eastAsia="Times New Roman" w:hAnsi="Times New Roman" w:cs="Times New Roman"/>
        </w:rPr>
        <w:t>202</w:t>
      </w:r>
      <w:r w:rsidR="0026422F">
        <w:rPr>
          <w:rFonts w:ascii="Times New Roman" w:eastAsia="Times New Roman" w:hAnsi="Times New Roman" w:cs="Times New Roman"/>
        </w:rPr>
        <w:t>2</w:t>
      </w:r>
      <w:r>
        <w:rPr>
          <w:rFonts w:ascii="Times New Roman" w:eastAsia="Times New Roman" w:hAnsi="Times New Roman" w:cs="Times New Roman"/>
        </w:rPr>
        <w:t xml:space="preserve"> </w:t>
      </w:r>
    </w:p>
    <w:sdt>
      <w:sdtPr>
        <w:rPr>
          <w:rFonts w:ascii="Times New Roman" w:eastAsiaTheme="minorHAnsi" w:hAnsi="Times New Roman" w:cs="Times New Roman"/>
          <w:color w:val="auto"/>
          <w:sz w:val="24"/>
          <w:szCs w:val="24"/>
          <w:lang w:val="es-ES"/>
        </w:rPr>
        <w:id w:val="-540973842"/>
        <w:docPartObj>
          <w:docPartGallery w:val="Table of Contents"/>
          <w:docPartUnique/>
        </w:docPartObj>
      </w:sdtPr>
      <w:sdtEndPr>
        <w:rPr>
          <w:rFonts w:asciiTheme="minorHAnsi" w:hAnsiTheme="minorHAnsi" w:cstheme="minorBidi"/>
          <w:b/>
          <w:bCs/>
          <w:sz w:val="22"/>
          <w:szCs w:val="22"/>
        </w:rPr>
      </w:sdtEndPr>
      <w:sdtContent>
        <w:p w14:paraId="5075ACED" w14:textId="08A7F1F3" w:rsidR="002962D2" w:rsidRPr="0026422F" w:rsidRDefault="0026422F" w:rsidP="0026422F">
          <w:pPr>
            <w:pStyle w:val="TtulodeTDC"/>
            <w:jc w:val="center"/>
            <w:rPr>
              <w:rFonts w:ascii="Times New Roman" w:hAnsi="Times New Roman" w:cs="Times New Roman"/>
              <w:b/>
              <w:color w:val="auto"/>
              <w:sz w:val="24"/>
              <w:szCs w:val="24"/>
            </w:rPr>
          </w:pPr>
          <w:r w:rsidRPr="0026422F">
            <w:rPr>
              <w:rFonts w:ascii="Times New Roman" w:hAnsi="Times New Roman" w:cs="Times New Roman"/>
              <w:b/>
              <w:color w:val="auto"/>
              <w:sz w:val="24"/>
              <w:szCs w:val="24"/>
              <w:lang w:val="es-ES"/>
            </w:rPr>
            <w:t>INDICE DE CONTENIDOS</w:t>
          </w:r>
        </w:p>
        <w:p w14:paraId="75CE7212" w14:textId="39879901" w:rsidR="0055053F" w:rsidRPr="0055053F" w:rsidRDefault="002962D2">
          <w:pPr>
            <w:pStyle w:val="TDC1"/>
            <w:tabs>
              <w:tab w:val="right" w:leader="dot" w:pos="7927"/>
            </w:tabs>
            <w:rPr>
              <w:rFonts w:ascii="Times New Roman" w:eastAsiaTheme="minorEastAsia" w:hAnsi="Times New Roman" w:cs="Times New Roman"/>
              <w:noProof/>
              <w:sz w:val="24"/>
              <w:szCs w:val="24"/>
              <w:lang w:eastAsia="es-EC"/>
            </w:rPr>
          </w:pPr>
          <w:r w:rsidRPr="0055053F">
            <w:rPr>
              <w:rFonts w:ascii="Times New Roman" w:hAnsi="Times New Roman" w:cs="Times New Roman"/>
              <w:sz w:val="24"/>
              <w:szCs w:val="24"/>
            </w:rPr>
            <w:fldChar w:fldCharType="begin"/>
          </w:r>
          <w:r w:rsidRPr="0055053F">
            <w:rPr>
              <w:rFonts w:ascii="Times New Roman" w:hAnsi="Times New Roman" w:cs="Times New Roman"/>
              <w:sz w:val="24"/>
              <w:szCs w:val="24"/>
            </w:rPr>
            <w:instrText xml:space="preserve"> TOC \o "1-3" \h \z \u </w:instrText>
          </w:r>
          <w:r w:rsidRPr="0055053F">
            <w:rPr>
              <w:rFonts w:ascii="Times New Roman" w:hAnsi="Times New Roman" w:cs="Times New Roman"/>
              <w:sz w:val="24"/>
              <w:szCs w:val="24"/>
            </w:rPr>
            <w:fldChar w:fldCharType="separate"/>
          </w:r>
          <w:hyperlink w:anchor="_Toc97407748" w:history="1">
            <w:r w:rsidR="0055053F" w:rsidRPr="0055053F">
              <w:rPr>
                <w:rStyle w:val="Hipervnculo"/>
                <w:rFonts w:ascii="Times New Roman" w:eastAsia="Times New Roman" w:hAnsi="Times New Roman" w:cs="Times New Roman"/>
                <w:noProof/>
                <w:sz w:val="24"/>
                <w:szCs w:val="24"/>
              </w:rPr>
              <w:t>DEDICATORIA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_Toc97407748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ii</w:t>
            </w:r>
            <w:r w:rsidR="0055053F" w:rsidRPr="0055053F">
              <w:rPr>
                <w:rFonts w:ascii="Times New Roman" w:hAnsi="Times New Roman" w:cs="Times New Roman"/>
                <w:noProof/>
                <w:webHidden/>
                <w:sz w:val="24"/>
                <w:szCs w:val="24"/>
              </w:rPr>
              <w:fldChar w:fldCharType="end"/>
            </w:r>
          </w:hyperlink>
        </w:p>
        <w:p w14:paraId="0BFB15DA" w14:textId="0D205234"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749" w:history="1">
            <w:r w:rsidR="0055053F" w:rsidRPr="0055053F">
              <w:rPr>
                <w:rStyle w:val="Hipervnculo"/>
                <w:rFonts w:ascii="Times New Roman" w:hAnsi="Times New Roman" w:cs="Times New Roman"/>
                <w:noProof/>
                <w:sz w:val="24"/>
                <w:szCs w:val="24"/>
              </w:rPr>
              <w:t>AGRADECIMIENTO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_Toc97407749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iii</w:t>
            </w:r>
            <w:r w:rsidR="0055053F" w:rsidRPr="0055053F">
              <w:rPr>
                <w:rFonts w:ascii="Times New Roman" w:hAnsi="Times New Roman" w:cs="Times New Roman"/>
                <w:noProof/>
                <w:webHidden/>
                <w:sz w:val="24"/>
                <w:szCs w:val="24"/>
              </w:rPr>
              <w:fldChar w:fldCharType="end"/>
            </w:r>
          </w:hyperlink>
        </w:p>
        <w:p w14:paraId="3A8202AB" w14:textId="6B1F366D"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750" w:history="1">
            <w:r w:rsidR="0055053F" w:rsidRPr="0055053F">
              <w:rPr>
                <w:rStyle w:val="Hipervnculo"/>
                <w:rFonts w:ascii="Times New Roman" w:hAnsi="Times New Roman" w:cs="Times New Roman"/>
                <w:noProof/>
                <w:sz w:val="24"/>
                <w:szCs w:val="24"/>
              </w:rPr>
              <w:t>AUTORIA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_Toc97407750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iv</w:t>
            </w:r>
            <w:r w:rsidR="0055053F" w:rsidRPr="0055053F">
              <w:rPr>
                <w:rFonts w:ascii="Times New Roman" w:hAnsi="Times New Roman" w:cs="Times New Roman"/>
                <w:noProof/>
                <w:webHidden/>
                <w:sz w:val="24"/>
                <w:szCs w:val="24"/>
              </w:rPr>
              <w:fldChar w:fldCharType="end"/>
            </w:r>
          </w:hyperlink>
        </w:p>
        <w:p w14:paraId="28AD35FC" w14:textId="47BF62C8"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751" w:history="1">
            <w:r w:rsidR="0055053F" w:rsidRPr="0055053F">
              <w:rPr>
                <w:rStyle w:val="Hipervnculo"/>
                <w:rFonts w:ascii="Times New Roman" w:hAnsi="Times New Roman" w:cs="Times New Roman"/>
                <w:noProof/>
                <w:sz w:val="24"/>
                <w:szCs w:val="24"/>
              </w:rPr>
              <w:t>CERTIFICACIÓN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_Toc97407751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v</w:t>
            </w:r>
            <w:r w:rsidR="0055053F" w:rsidRPr="0055053F">
              <w:rPr>
                <w:rFonts w:ascii="Times New Roman" w:hAnsi="Times New Roman" w:cs="Times New Roman"/>
                <w:noProof/>
                <w:webHidden/>
                <w:sz w:val="24"/>
                <w:szCs w:val="24"/>
              </w:rPr>
              <w:fldChar w:fldCharType="end"/>
            </w:r>
          </w:hyperlink>
        </w:p>
        <w:p w14:paraId="17FCD28D" w14:textId="355859D8"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752" w:history="1">
            <w:r w:rsidR="0055053F" w:rsidRPr="0055053F">
              <w:rPr>
                <w:rStyle w:val="Hipervnculo"/>
                <w:rFonts w:ascii="Times New Roman" w:hAnsi="Times New Roman" w:cs="Times New Roman"/>
                <w:noProof/>
                <w:sz w:val="24"/>
                <w:szCs w:val="24"/>
              </w:rPr>
              <w:t>ACTA DE CESIÓN DE DERECHOS DE TRABAJO FIN DE CARRERA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_Toc97407752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vi</w:t>
            </w:r>
            <w:r w:rsidR="0055053F" w:rsidRPr="0055053F">
              <w:rPr>
                <w:rFonts w:ascii="Times New Roman" w:hAnsi="Times New Roman" w:cs="Times New Roman"/>
                <w:noProof/>
                <w:webHidden/>
                <w:sz w:val="24"/>
                <w:szCs w:val="24"/>
              </w:rPr>
              <w:fldChar w:fldCharType="end"/>
            </w:r>
          </w:hyperlink>
        </w:p>
        <w:p w14:paraId="26F5E4E2" w14:textId="1F35A0BF"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754" w:history="1">
            <w:r w:rsidR="0055053F" w:rsidRPr="0055053F">
              <w:rPr>
                <w:rStyle w:val="Hipervnculo"/>
                <w:rFonts w:ascii="Times New Roman" w:hAnsi="Times New Roman" w:cs="Times New Roman"/>
                <w:noProof/>
                <w:sz w:val="24"/>
                <w:szCs w:val="24"/>
              </w:rPr>
              <w:t>RESUMEN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_Toc97407754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14</w:t>
            </w:r>
            <w:r w:rsidR="0055053F" w:rsidRPr="0055053F">
              <w:rPr>
                <w:rFonts w:ascii="Times New Roman" w:hAnsi="Times New Roman" w:cs="Times New Roman"/>
                <w:noProof/>
                <w:webHidden/>
                <w:sz w:val="24"/>
                <w:szCs w:val="24"/>
              </w:rPr>
              <w:fldChar w:fldCharType="end"/>
            </w:r>
          </w:hyperlink>
        </w:p>
        <w:p w14:paraId="425A6B7F" w14:textId="5488CB47"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755" w:history="1">
            <w:r w:rsidR="0055053F" w:rsidRPr="0055053F">
              <w:rPr>
                <w:rStyle w:val="Hipervnculo"/>
                <w:rFonts w:ascii="Times New Roman" w:hAnsi="Times New Roman" w:cs="Times New Roman"/>
                <w:noProof/>
                <w:sz w:val="24"/>
                <w:szCs w:val="24"/>
              </w:rPr>
              <w:t>ORGANIZACIÓN EMPRESARIAL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_Toc97407755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15</w:t>
            </w:r>
            <w:r w:rsidR="0055053F" w:rsidRPr="0055053F">
              <w:rPr>
                <w:rFonts w:ascii="Times New Roman" w:hAnsi="Times New Roman" w:cs="Times New Roman"/>
                <w:noProof/>
                <w:webHidden/>
                <w:sz w:val="24"/>
                <w:szCs w:val="24"/>
              </w:rPr>
              <w:fldChar w:fldCharType="end"/>
            </w:r>
          </w:hyperlink>
        </w:p>
        <w:p w14:paraId="21DAC639" w14:textId="6551A435"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756" w:history="1">
            <w:r w:rsidR="0055053F" w:rsidRPr="0055053F">
              <w:rPr>
                <w:rStyle w:val="Hipervnculo"/>
                <w:rFonts w:ascii="Times New Roman" w:hAnsi="Times New Roman" w:cs="Times New Roman"/>
                <w:noProof/>
                <w:sz w:val="24"/>
                <w:szCs w:val="24"/>
              </w:rPr>
              <w:t>2.1 Creación de la empresa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_Toc97407756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15</w:t>
            </w:r>
            <w:r w:rsidR="0055053F" w:rsidRPr="0055053F">
              <w:rPr>
                <w:rFonts w:ascii="Times New Roman" w:hAnsi="Times New Roman" w:cs="Times New Roman"/>
                <w:noProof/>
                <w:webHidden/>
                <w:sz w:val="24"/>
                <w:szCs w:val="24"/>
              </w:rPr>
              <w:fldChar w:fldCharType="end"/>
            </w:r>
          </w:hyperlink>
        </w:p>
        <w:p w14:paraId="6ED59782" w14:textId="06428059"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58" w:history="1">
            <w:r w:rsidR="0055053F" w:rsidRPr="0055053F">
              <w:rPr>
                <w:rStyle w:val="Hipervnculo"/>
                <w:rFonts w:ascii="Times New Roman" w:hAnsi="Times New Roman" w:cs="Times New Roman"/>
                <w:bCs/>
                <w:noProof/>
                <w:sz w:val="24"/>
                <w:szCs w:val="24"/>
              </w:rPr>
              <w:t>2.2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Descripción de la empresa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_Toc97407758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15</w:t>
            </w:r>
            <w:r w:rsidR="0055053F" w:rsidRPr="0055053F">
              <w:rPr>
                <w:rFonts w:ascii="Times New Roman" w:hAnsi="Times New Roman" w:cs="Times New Roman"/>
                <w:noProof/>
                <w:webHidden/>
                <w:sz w:val="24"/>
                <w:szCs w:val="24"/>
              </w:rPr>
              <w:fldChar w:fldCharType="end"/>
            </w:r>
          </w:hyperlink>
        </w:p>
        <w:p w14:paraId="13223EAE" w14:textId="673C474D"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59" w:history="1">
            <w:r w:rsidR="0055053F" w:rsidRPr="0055053F">
              <w:rPr>
                <w:rStyle w:val="Hipervnculo"/>
                <w:rFonts w:ascii="Times New Roman" w:eastAsiaTheme="majorEastAsia" w:hAnsi="Times New Roman" w:cs="Times New Roman"/>
                <w:noProof/>
                <w:sz w:val="24"/>
                <w:szCs w:val="24"/>
              </w:rPr>
              <w:t>2.2.1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Importancia.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_Toc97407759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15</w:t>
            </w:r>
            <w:r w:rsidR="0055053F" w:rsidRPr="0055053F">
              <w:rPr>
                <w:rFonts w:ascii="Times New Roman" w:hAnsi="Times New Roman" w:cs="Times New Roman"/>
                <w:noProof/>
                <w:webHidden/>
                <w:sz w:val="24"/>
                <w:szCs w:val="24"/>
              </w:rPr>
              <w:fldChar w:fldCharType="end"/>
            </w:r>
          </w:hyperlink>
        </w:p>
        <w:p w14:paraId="23CB54C8" w14:textId="6DC4D50B"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60" w:history="1">
            <w:r w:rsidR="0055053F" w:rsidRPr="0055053F">
              <w:rPr>
                <w:rStyle w:val="Hipervnculo"/>
                <w:rFonts w:ascii="Times New Roman" w:eastAsiaTheme="majorEastAsia" w:hAnsi="Times New Roman" w:cs="Times New Roman"/>
                <w:noProof/>
                <w:sz w:val="24"/>
                <w:szCs w:val="24"/>
              </w:rPr>
              <w:t>2.2.2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Características.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_Toc97407760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16</w:t>
            </w:r>
            <w:r w:rsidR="0055053F" w:rsidRPr="0055053F">
              <w:rPr>
                <w:rFonts w:ascii="Times New Roman" w:hAnsi="Times New Roman" w:cs="Times New Roman"/>
                <w:noProof/>
                <w:webHidden/>
                <w:sz w:val="24"/>
                <w:szCs w:val="24"/>
              </w:rPr>
              <w:fldChar w:fldCharType="end"/>
            </w:r>
          </w:hyperlink>
        </w:p>
        <w:p w14:paraId="4A803FA4" w14:textId="2E85FB93"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61" w:history="1">
            <w:r w:rsidR="0055053F" w:rsidRPr="0055053F">
              <w:rPr>
                <w:rStyle w:val="Hipervnculo"/>
                <w:rFonts w:ascii="Times New Roman" w:eastAsiaTheme="majorEastAsia" w:hAnsi="Times New Roman" w:cs="Times New Roman"/>
                <w:noProof/>
                <w:sz w:val="24"/>
                <w:szCs w:val="24"/>
              </w:rPr>
              <w:t>2.2.3</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Actividad.</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_Toc97407761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17</w:t>
            </w:r>
            <w:r w:rsidR="0055053F" w:rsidRPr="0055053F">
              <w:rPr>
                <w:rFonts w:ascii="Times New Roman" w:hAnsi="Times New Roman" w:cs="Times New Roman"/>
                <w:noProof/>
                <w:webHidden/>
                <w:sz w:val="24"/>
                <w:szCs w:val="24"/>
              </w:rPr>
              <w:fldChar w:fldCharType="end"/>
            </w:r>
          </w:hyperlink>
        </w:p>
        <w:p w14:paraId="365110F0" w14:textId="254ECE65"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63" w:history="1">
            <w:r w:rsidR="0055053F" w:rsidRPr="0055053F">
              <w:rPr>
                <w:rStyle w:val="Hipervnculo"/>
                <w:rFonts w:ascii="Times New Roman" w:hAnsi="Times New Roman" w:cs="Times New Roman"/>
                <w:bCs/>
                <w:noProof/>
                <w:sz w:val="24"/>
                <w:szCs w:val="24"/>
              </w:rPr>
              <w:t>2.3</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Tamaño de la empresa.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_Toc97407763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17</w:t>
            </w:r>
            <w:r w:rsidR="0055053F" w:rsidRPr="0055053F">
              <w:rPr>
                <w:rFonts w:ascii="Times New Roman" w:hAnsi="Times New Roman" w:cs="Times New Roman"/>
                <w:noProof/>
                <w:webHidden/>
                <w:sz w:val="24"/>
                <w:szCs w:val="24"/>
              </w:rPr>
              <w:fldChar w:fldCharType="end"/>
            </w:r>
          </w:hyperlink>
        </w:p>
        <w:p w14:paraId="5F03963C" w14:textId="654BF276"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64" w:history="1">
            <w:r w:rsidR="0055053F" w:rsidRPr="0055053F">
              <w:rPr>
                <w:rStyle w:val="Hipervnculo"/>
                <w:rFonts w:ascii="Times New Roman" w:hAnsi="Times New Roman" w:cs="Times New Roman"/>
                <w:bCs/>
                <w:noProof/>
                <w:sz w:val="24"/>
                <w:szCs w:val="24"/>
              </w:rPr>
              <w:t>2.4</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Necesidades que satisfacer</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_Toc97407764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18</w:t>
            </w:r>
            <w:r w:rsidR="0055053F" w:rsidRPr="0055053F">
              <w:rPr>
                <w:rFonts w:ascii="Times New Roman" w:hAnsi="Times New Roman" w:cs="Times New Roman"/>
                <w:noProof/>
                <w:webHidden/>
                <w:sz w:val="24"/>
                <w:szCs w:val="24"/>
              </w:rPr>
              <w:fldChar w:fldCharType="end"/>
            </w:r>
          </w:hyperlink>
        </w:p>
        <w:p w14:paraId="27A76DD7" w14:textId="6008C03A"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65" w:history="1">
            <w:r w:rsidR="0055053F" w:rsidRPr="0055053F">
              <w:rPr>
                <w:rStyle w:val="Hipervnculo"/>
                <w:rFonts w:ascii="Times New Roman" w:eastAsiaTheme="majorEastAsia" w:hAnsi="Times New Roman" w:cs="Times New Roman"/>
                <w:noProof/>
                <w:sz w:val="24"/>
                <w:szCs w:val="24"/>
              </w:rPr>
              <w:t>2.4.1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Necesidad Fisiológica.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_Toc97407765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18</w:t>
            </w:r>
            <w:r w:rsidR="0055053F" w:rsidRPr="0055053F">
              <w:rPr>
                <w:rFonts w:ascii="Times New Roman" w:hAnsi="Times New Roman" w:cs="Times New Roman"/>
                <w:noProof/>
                <w:webHidden/>
                <w:sz w:val="24"/>
                <w:szCs w:val="24"/>
              </w:rPr>
              <w:fldChar w:fldCharType="end"/>
            </w:r>
          </w:hyperlink>
        </w:p>
        <w:p w14:paraId="5D2D961D" w14:textId="607C1EF9"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66" w:history="1">
            <w:r w:rsidR="0055053F" w:rsidRPr="0055053F">
              <w:rPr>
                <w:rStyle w:val="Hipervnculo"/>
                <w:rFonts w:ascii="Times New Roman" w:eastAsiaTheme="majorEastAsia" w:hAnsi="Times New Roman" w:cs="Times New Roman"/>
                <w:noProof/>
                <w:sz w:val="24"/>
                <w:szCs w:val="24"/>
              </w:rPr>
              <w:t>2.4.2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Necesidad de Seguridad.</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_Toc97407766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18</w:t>
            </w:r>
            <w:r w:rsidR="0055053F" w:rsidRPr="0055053F">
              <w:rPr>
                <w:rFonts w:ascii="Times New Roman" w:hAnsi="Times New Roman" w:cs="Times New Roman"/>
                <w:noProof/>
                <w:webHidden/>
                <w:sz w:val="24"/>
                <w:szCs w:val="24"/>
              </w:rPr>
              <w:fldChar w:fldCharType="end"/>
            </w:r>
          </w:hyperlink>
        </w:p>
        <w:p w14:paraId="39FB7147" w14:textId="54D3675A"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68" w:history="1">
            <w:r w:rsidR="0055053F" w:rsidRPr="0055053F">
              <w:rPr>
                <w:rStyle w:val="Hipervnculo"/>
                <w:rFonts w:ascii="Times New Roman" w:hAnsi="Times New Roman" w:cs="Times New Roman"/>
                <w:bCs/>
                <w:noProof/>
                <w:sz w:val="24"/>
                <w:szCs w:val="24"/>
              </w:rPr>
              <w:t>2.5</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Localización de la empresa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_Toc97407768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19</w:t>
            </w:r>
            <w:r w:rsidR="0055053F" w:rsidRPr="0055053F">
              <w:rPr>
                <w:rFonts w:ascii="Times New Roman" w:hAnsi="Times New Roman" w:cs="Times New Roman"/>
                <w:noProof/>
                <w:webHidden/>
                <w:sz w:val="24"/>
                <w:szCs w:val="24"/>
              </w:rPr>
              <w:fldChar w:fldCharType="end"/>
            </w:r>
          </w:hyperlink>
        </w:p>
        <w:p w14:paraId="2D9C4721" w14:textId="6040FC32"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71" w:history="1">
            <w:r w:rsidR="0055053F" w:rsidRPr="0055053F">
              <w:rPr>
                <w:rStyle w:val="Hipervnculo"/>
                <w:rFonts w:ascii="Times New Roman" w:hAnsi="Times New Roman" w:cs="Times New Roman"/>
                <w:bCs/>
                <w:noProof/>
                <w:sz w:val="24"/>
                <w:szCs w:val="24"/>
              </w:rPr>
              <w:t>2.6</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Filosofía empresarial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_Toc97407771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20</w:t>
            </w:r>
            <w:r w:rsidR="0055053F" w:rsidRPr="0055053F">
              <w:rPr>
                <w:rFonts w:ascii="Times New Roman" w:hAnsi="Times New Roman" w:cs="Times New Roman"/>
                <w:noProof/>
                <w:webHidden/>
                <w:sz w:val="24"/>
                <w:szCs w:val="24"/>
              </w:rPr>
              <w:fldChar w:fldCharType="end"/>
            </w:r>
          </w:hyperlink>
        </w:p>
        <w:p w14:paraId="5F618ECF" w14:textId="4B06EAB8"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72" w:history="1">
            <w:r w:rsidR="0055053F" w:rsidRPr="0055053F">
              <w:rPr>
                <w:rStyle w:val="Hipervnculo"/>
                <w:rFonts w:ascii="Times New Roman" w:eastAsiaTheme="majorEastAsia" w:hAnsi="Times New Roman" w:cs="Times New Roman"/>
                <w:noProof/>
                <w:sz w:val="24"/>
                <w:szCs w:val="24"/>
              </w:rPr>
              <w:t>2.6.1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Misión.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_Toc97407772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20</w:t>
            </w:r>
            <w:r w:rsidR="0055053F" w:rsidRPr="0055053F">
              <w:rPr>
                <w:rFonts w:ascii="Times New Roman" w:hAnsi="Times New Roman" w:cs="Times New Roman"/>
                <w:noProof/>
                <w:webHidden/>
                <w:sz w:val="24"/>
                <w:szCs w:val="24"/>
              </w:rPr>
              <w:fldChar w:fldCharType="end"/>
            </w:r>
          </w:hyperlink>
        </w:p>
        <w:p w14:paraId="3CB08287" w14:textId="74CADEFB"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73" w:history="1">
            <w:r w:rsidR="0055053F" w:rsidRPr="0055053F">
              <w:rPr>
                <w:rStyle w:val="Hipervnculo"/>
                <w:rFonts w:ascii="Times New Roman" w:eastAsiaTheme="majorEastAsia" w:hAnsi="Times New Roman" w:cs="Times New Roman"/>
                <w:noProof/>
                <w:sz w:val="24"/>
                <w:szCs w:val="24"/>
              </w:rPr>
              <w:t>2.6.2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Visión.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_Toc97407773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20</w:t>
            </w:r>
            <w:r w:rsidR="0055053F" w:rsidRPr="0055053F">
              <w:rPr>
                <w:rFonts w:ascii="Times New Roman" w:hAnsi="Times New Roman" w:cs="Times New Roman"/>
                <w:noProof/>
                <w:webHidden/>
                <w:sz w:val="24"/>
                <w:szCs w:val="24"/>
              </w:rPr>
              <w:fldChar w:fldCharType="end"/>
            </w:r>
          </w:hyperlink>
        </w:p>
        <w:p w14:paraId="5A8C3B06" w14:textId="308B53E6"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74" w:history="1">
            <w:r w:rsidR="0055053F" w:rsidRPr="0055053F">
              <w:rPr>
                <w:rStyle w:val="Hipervnculo"/>
                <w:rFonts w:ascii="Times New Roman" w:eastAsiaTheme="majorEastAsia" w:hAnsi="Times New Roman" w:cs="Times New Roman"/>
                <w:noProof/>
                <w:sz w:val="24"/>
                <w:szCs w:val="24"/>
              </w:rPr>
              <w:t>2.6.3</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Objetivos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_Toc97407774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20</w:t>
            </w:r>
            <w:r w:rsidR="0055053F" w:rsidRPr="0055053F">
              <w:rPr>
                <w:rFonts w:ascii="Times New Roman" w:hAnsi="Times New Roman" w:cs="Times New Roman"/>
                <w:noProof/>
                <w:webHidden/>
                <w:sz w:val="24"/>
                <w:szCs w:val="24"/>
              </w:rPr>
              <w:fldChar w:fldCharType="end"/>
            </w:r>
          </w:hyperlink>
        </w:p>
        <w:p w14:paraId="215EB26D" w14:textId="1F3DC0B5"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78" w:history="1">
            <w:r w:rsidR="0055053F" w:rsidRPr="0055053F">
              <w:rPr>
                <w:rStyle w:val="Hipervnculo"/>
                <w:rFonts w:ascii="Times New Roman" w:eastAsiaTheme="majorEastAsia" w:hAnsi="Times New Roman" w:cs="Times New Roman"/>
                <w:noProof/>
                <w:sz w:val="24"/>
                <w:szCs w:val="24"/>
              </w:rPr>
              <w:t>2.6.4</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Meta.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_Toc97407778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20</w:t>
            </w:r>
            <w:r w:rsidR="0055053F" w:rsidRPr="0055053F">
              <w:rPr>
                <w:rFonts w:ascii="Times New Roman" w:hAnsi="Times New Roman" w:cs="Times New Roman"/>
                <w:noProof/>
                <w:webHidden/>
                <w:sz w:val="24"/>
                <w:szCs w:val="24"/>
              </w:rPr>
              <w:fldChar w:fldCharType="end"/>
            </w:r>
          </w:hyperlink>
        </w:p>
        <w:p w14:paraId="5BD7D089" w14:textId="060D9C8B"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82" w:history="1">
            <w:r w:rsidR="0055053F" w:rsidRPr="0055053F">
              <w:rPr>
                <w:rStyle w:val="Hipervnculo"/>
                <w:rFonts w:ascii="Times New Roman" w:eastAsiaTheme="majorEastAsia" w:hAnsi="Times New Roman" w:cs="Times New Roman"/>
                <w:noProof/>
                <w:sz w:val="24"/>
                <w:szCs w:val="24"/>
              </w:rPr>
              <w:t>2.6.5</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Políticas.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_Toc97407782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21</w:t>
            </w:r>
            <w:r w:rsidR="0055053F" w:rsidRPr="0055053F">
              <w:rPr>
                <w:rFonts w:ascii="Times New Roman" w:hAnsi="Times New Roman" w:cs="Times New Roman"/>
                <w:noProof/>
                <w:webHidden/>
                <w:sz w:val="24"/>
                <w:szCs w:val="24"/>
              </w:rPr>
              <w:fldChar w:fldCharType="end"/>
            </w:r>
          </w:hyperlink>
        </w:p>
        <w:p w14:paraId="01680DC9" w14:textId="4336298C"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83" w:history="1">
            <w:r w:rsidR="0055053F" w:rsidRPr="0055053F">
              <w:rPr>
                <w:rStyle w:val="Hipervnculo"/>
                <w:rFonts w:ascii="Times New Roman" w:eastAsiaTheme="majorEastAsia" w:hAnsi="Times New Roman" w:cs="Times New Roman"/>
                <w:noProof/>
                <w:sz w:val="24"/>
                <w:szCs w:val="24"/>
              </w:rPr>
              <w:t>2.6.6</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FODA.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_Toc97407783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22</w:t>
            </w:r>
            <w:r w:rsidR="0055053F" w:rsidRPr="0055053F">
              <w:rPr>
                <w:rFonts w:ascii="Times New Roman" w:hAnsi="Times New Roman" w:cs="Times New Roman"/>
                <w:noProof/>
                <w:webHidden/>
                <w:sz w:val="24"/>
                <w:szCs w:val="24"/>
              </w:rPr>
              <w:fldChar w:fldCharType="end"/>
            </w:r>
          </w:hyperlink>
        </w:p>
        <w:p w14:paraId="0FE58EB8" w14:textId="7A46276B"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84" w:history="1">
            <w:r w:rsidR="0055053F" w:rsidRPr="0055053F">
              <w:rPr>
                <w:rStyle w:val="Hipervnculo"/>
                <w:rFonts w:ascii="Times New Roman" w:hAnsi="Times New Roman" w:cs="Times New Roman"/>
                <w:bCs/>
                <w:noProof/>
                <w:sz w:val="24"/>
                <w:szCs w:val="24"/>
              </w:rPr>
              <w:t>2.7</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Desarrollo organizacional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_Toc97407784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23</w:t>
            </w:r>
            <w:r w:rsidR="0055053F" w:rsidRPr="0055053F">
              <w:rPr>
                <w:rFonts w:ascii="Times New Roman" w:hAnsi="Times New Roman" w:cs="Times New Roman"/>
                <w:noProof/>
                <w:webHidden/>
                <w:sz w:val="24"/>
                <w:szCs w:val="24"/>
              </w:rPr>
              <w:fldChar w:fldCharType="end"/>
            </w:r>
          </w:hyperlink>
        </w:p>
        <w:p w14:paraId="74A0F33F" w14:textId="03768292"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85" w:history="1">
            <w:r w:rsidR="0055053F" w:rsidRPr="0055053F">
              <w:rPr>
                <w:rStyle w:val="Hipervnculo"/>
                <w:rFonts w:ascii="Times New Roman" w:eastAsiaTheme="majorEastAsia" w:hAnsi="Times New Roman" w:cs="Times New Roman"/>
                <w:noProof/>
                <w:sz w:val="24"/>
                <w:szCs w:val="24"/>
              </w:rPr>
              <w:t>2.7.1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Tipo de Estructura.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_Toc97407785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23</w:t>
            </w:r>
            <w:r w:rsidR="0055053F" w:rsidRPr="0055053F">
              <w:rPr>
                <w:rFonts w:ascii="Times New Roman" w:hAnsi="Times New Roman" w:cs="Times New Roman"/>
                <w:noProof/>
                <w:webHidden/>
                <w:sz w:val="24"/>
                <w:szCs w:val="24"/>
              </w:rPr>
              <w:fldChar w:fldCharType="end"/>
            </w:r>
          </w:hyperlink>
        </w:p>
        <w:p w14:paraId="5DA0AB63" w14:textId="05866D9E"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86" w:history="1">
            <w:r w:rsidR="0055053F" w:rsidRPr="0055053F">
              <w:rPr>
                <w:rStyle w:val="Hipervnculo"/>
                <w:rFonts w:ascii="Times New Roman" w:eastAsiaTheme="majorEastAsia" w:hAnsi="Times New Roman" w:cs="Times New Roman"/>
                <w:noProof/>
                <w:sz w:val="24"/>
                <w:szCs w:val="24"/>
              </w:rPr>
              <w:t>2.7.2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Formalización.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_Toc97407786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24</w:t>
            </w:r>
            <w:r w:rsidR="0055053F" w:rsidRPr="0055053F">
              <w:rPr>
                <w:rFonts w:ascii="Times New Roman" w:hAnsi="Times New Roman" w:cs="Times New Roman"/>
                <w:noProof/>
                <w:webHidden/>
                <w:sz w:val="24"/>
                <w:szCs w:val="24"/>
              </w:rPr>
              <w:fldChar w:fldCharType="end"/>
            </w:r>
          </w:hyperlink>
        </w:p>
        <w:p w14:paraId="5133E6C6" w14:textId="2C9B3133"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89" w:history="1">
            <w:r w:rsidR="0055053F" w:rsidRPr="0055053F">
              <w:rPr>
                <w:rStyle w:val="Hipervnculo"/>
                <w:rFonts w:ascii="Times New Roman" w:eastAsiaTheme="majorEastAsia" w:hAnsi="Times New Roman" w:cs="Times New Roman"/>
                <w:noProof/>
                <w:sz w:val="24"/>
                <w:szCs w:val="24"/>
              </w:rPr>
              <w:t>2.7.3</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Centralización – Descentralización.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_Toc97407789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24</w:t>
            </w:r>
            <w:r w:rsidR="0055053F" w:rsidRPr="0055053F">
              <w:rPr>
                <w:rFonts w:ascii="Times New Roman" w:hAnsi="Times New Roman" w:cs="Times New Roman"/>
                <w:noProof/>
                <w:webHidden/>
                <w:sz w:val="24"/>
                <w:szCs w:val="24"/>
              </w:rPr>
              <w:fldChar w:fldCharType="end"/>
            </w:r>
          </w:hyperlink>
        </w:p>
        <w:p w14:paraId="7921391E" w14:textId="31AAC5B1"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91" w:history="1">
            <w:r w:rsidR="0055053F" w:rsidRPr="0055053F">
              <w:rPr>
                <w:rStyle w:val="Hipervnculo"/>
                <w:rFonts w:ascii="Times New Roman" w:eastAsiaTheme="majorEastAsia" w:hAnsi="Times New Roman" w:cs="Times New Roman"/>
                <w:noProof/>
                <w:sz w:val="24"/>
                <w:szCs w:val="24"/>
              </w:rPr>
              <w:t>2.7.4</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Integración.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_Toc97407791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24</w:t>
            </w:r>
            <w:r w:rsidR="0055053F" w:rsidRPr="0055053F">
              <w:rPr>
                <w:rFonts w:ascii="Times New Roman" w:hAnsi="Times New Roman" w:cs="Times New Roman"/>
                <w:noProof/>
                <w:webHidden/>
                <w:sz w:val="24"/>
                <w:szCs w:val="24"/>
              </w:rPr>
              <w:fldChar w:fldCharType="end"/>
            </w:r>
          </w:hyperlink>
        </w:p>
        <w:p w14:paraId="0A993A2C" w14:textId="6FCCC105"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92" w:history="1">
            <w:r w:rsidR="0055053F" w:rsidRPr="0055053F">
              <w:rPr>
                <w:rStyle w:val="Hipervnculo"/>
                <w:rFonts w:ascii="Times New Roman" w:hAnsi="Times New Roman" w:cs="Times New Roman"/>
                <w:bCs/>
                <w:noProof/>
                <w:sz w:val="24"/>
                <w:szCs w:val="24"/>
              </w:rPr>
              <w:t>2.8</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Organigrama empresarial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_Toc97407792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26</w:t>
            </w:r>
            <w:r w:rsidR="0055053F" w:rsidRPr="0055053F">
              <w:rPr>
                <w:rFonts w:ascii="Times New Roman" w:hAnsi="Times New Roman" w:cs="Times New Roman"/>
                <w:noProof/>
                <w:webHidden/>
                <w:sz w:val="24"/>
                <w:szCs w:val="24"/>
              </w:rPr>
              <w:fldChar w:fldCharType="end"/>
            </w:r>
          </w:hyperlink>
        </w:p>
        <w:p w14:paraId="335970A5" w14:textId="140F8CA2" w:rsidR="0055053F" w:rsidRPr="0055053F" w:rsidRDefault="0019220E">
          <w:pPr>
            <w:pStyle w:val="TDC2"/>
            <w:tabs>
              <w:tab w:val="right" w:leader="dot" w:pos="7927"/>
            </w:tabs>
            <w:rPr>
              <w:rFonts w:ascii="Times New Roman" w:eastAsiaTheme="minorEastAsia" w:hAnsi="Times New Roman" w:cs="Times New Roman"/>
              <w:noProof/>
              <w:sz w:val="24"/>
              <w:szCs w:val="24"/>
              <w:lang w:eastAsia="es-EC"/>
            </w:rPr>
          </w:pPr>
          <w:hyperlink w:anchor="_Toc97407793" w:history="1">
            <w:r w:rsidR="0055053F" w:rsidRPr="0055053F">
              <w:rPr>
                <w:rStyle w:val="Hipervnculo"/>
                <w:rFonts w:ascii="Times New Roman" w:hAnsi="Times New Roman" w:cs="Times New Roman"/>
                <w:bCs/>
                <w:noProof/>
                <w:sz w:val="24"/>
                <w:szCs w:val="24"/>
              </w:rPr>
              <w:t>2.9 Funciones del personal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_Toc97407793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27</w:t>
            </w:r>
            <w:r w:rsidR="0055053F" w:rsidRPr="0055053F">
              <w:rPr>
                <w:rFonts w:ascii="Times New Roman" w:hAnsi="Times New Roman" w:cs="Times New Roman"/>
                <w:noProof/>
                <w:webHidden/>
                <w:sz w:val="24"/>
                <w:szCs w:val="24"/>
              </w:rPr>
              <w:fldChar w:fldCharType="end"/>
            </w:r>
          </w:hyperlink>
        </w:p>
        <w:p w14:paraId="0943286F" w14:textId="23F11547"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794" w:history="1">
            <w:r w:rsidR="0055053F" w:rsidRPr="0055053F">
              <w:rPr>
                <w:rStyle w:val="Hipervnculo"/>
                <w:rFonts w:ascii="Times New Roman" w:hAnsi="Times New Roman" w:cs="Times New Roman"/>
                <w:noProof/>
                <w:sz w:val="24"/>
                <w:szCs w:val="24"/>
              </w:rPr>
              <w:t>PROCESO DE INVESTIGACIÓN DE MERCADOS Y MARKETING</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_Toc97407794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33</w:t>
            </w:r>
            <w:r w:rsidR="0055053F" w:rsidRPr="0055053F">
              <w:rPr>
                <w:rFonts w:ascii="Times New Roman" w:hAnsi="Times New Roman" w:cs="Times New Roman"/>
                <w:noProof/>
                <w:webHidden/>
                <w:sz w:val="24"/>
                <w:szCs w:val="24"/>
              </w:rPr>
              <w:fldChar w:fldCharType="end"/>
            </w:r>
          </w:hyperlink>
        </w:p>
        <w:p w14:paraId="7072F088" w14:textId="22F54596"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95" w:history="1">
            <w:r w:rsidR="0055053F" w:rsidRPr="0055053F">
              <w:rPr>
                <w:rStyle w:val="Hipervnculo"/>
                <w:rFonts w:ascii="Times New Roman" w:hAnsi="Times New Roman" w:cs="Times New Roman"/>
                <w:bCs/>
                <w:noProof/>
                <w:sz w:val="24"/>
                <w:szCs w:val="24"/>
              </w:rPr>
              <w:t>3.1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Objetivo de mercadotecnia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_Toc97407795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33</w:t>
            </w:r>
            <w:r w:rsidR="0055053F" w:rsidRPr="0055053F">
              <w:rPr>
                <w:rFonts w:ascii="Times New Roman" w:hAnsi="Times New Roman" w:cs="Times New Roman"/>
                <w:noProof/>
                <w:webHidden/>
                <w:sz w:val="24"/>
                <w:szCs w:val="24"/>
              </w:rPr>
              <w:fldChar w:fldCharType="end"/>
            </w:r>
          </w:hyperlink>
        </w:p>
        <w:p w14:paraId="048272D1" w14:textId="6D90A907"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96" w:history="1">
            <w:r w:rsidR="0055053F" w:rsidRPr="0055053F">
              <w:rPr>
                <w:rStyle w:val="Hipervnculo"/>
                <w:rFonts w:ascii="Times New Roman" w:hAnsi="Times New Roman" w:cs="Times New Roman"/>
                <w:bCs/>
                <w:noProof/>
                <w:sz w:val="24"/>
                <w:szCs w:val="24"/>
              </w:rPr>
              <w:t>3.2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Investigación de mercado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_Toc97407796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33</w:t>
            </w:r>
            <w:r w:rsidR="0055053F" w:rsidRPr="0055053F">
              <w:rPr>
                <w:rFonts w:ascii="Times New Roman" w:hAnsi="Times New Roman" w:cs="Times New Roman"/>
                <w:noProof/>
                <w:webHidden/>
                <w:sz w:val="24"/>
                <w:szCs w:val="24"/>
              </w:rPr>
              <w:fldChar w:fldCharType="end"/>
            </w:r>
          </w:hyperlink>
        </w:p>
        <w:p w14:paraId="1B7B7480" w14:textId="17F5E0CB"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797" w:history="1">
            <w:r w:rsidR="0055053F" w:rsidRPr="0055053F">
              <w:rPr>
                <w:rStyle w:val="Hipervnculo"/>
                <w:rFonts w:ascii="Times New Roman" w:eastAsiaTheme="majorEastAsia" w:hAnsi="Times New Roman" w:cs="Times New Roman"/>
                <w:noProof/>
                <w:sz w:val="24"/>
                <w:szCs w:val="24"/>
              </w:rPr>
              <w:t>3.2.1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rPr>
              <w:t>Modalidad.</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_Toc97407797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33</w:t>
            </w:r>
            <w:r w:rsidR="0055053F" w:rsidRPr="0055053F">
              <w:rPr>
                <w:rFonts w:ascii="Times New Roman" w:hAnsi="Times New Roman" w:cs="Times New Roman"/>
                <w:noProof/>
                <w:webHidden/>
                <w:sz w:val="24"/>
                <w:szCs w:val="24"/>
              </w:rPr>
              <w:fldChar w:fldCharType="end"/>
            </w:r>
          </w:hyperlink>
        </w:p>
        <w:p w14:paraId="6A310B4B" w14:textId="7F29DEA7"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98" w:history="1">
            <w:r w:rsidR="0055053F" w:rsidRPr="0055053F">
              <w:rPr>
                <w:rStyle w:val="Hipervnculo"/>
                <w:rFonts w:ascii="Times New Roman" w:hAnsi="Times New Roman" w:cs="Times New Roman"/>
                <w:bCs/>
                <w:noProof/>
                <w:sz w:val="24"/>
                <w:szCs w:val="24"/>
              </w:rPr>
              <w:t>3.3</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Plan de Muestreo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_Toc97407798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34</w:t>
            </w:r>
            <w:r w:rsidR="0055053F" w:rsidRPr="0055053F">
              <w:rPr>
                <w:rFonts w:ascii="Times New Roman" w:hAnsi="Times New Roman" w:cs="Times New Roman"/>
                <w:noProof/>
                <w:webHidden/>
                <w:sz w:val="24"/>
                <w:szCs w:val="24"/>
              </w:rPr>
              <w:fldChar w:fldCharType="end"/>
            </w:r>
          </w:hyperlink>
        </w:p>
        <w:p w14:paraId="768B304F" w14:textId="3067A731"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799" w:history="1">
            <w:r w:rsidR="0055053F" w:rsidRPr="0055053F">
              <w:rPr>
                <w:rStyle w:val="Hipervnculo"/>
                <w:rFonts w:ascii="Times New Roman" w:hAnsi="Times New Roman" w:cs="Times New Roman"/>
                <w:bCs/>
                <w:noProof/>
                <w:sz w:val="24"/>
                <w:szCs w:val="24"/>
              </w:rPr>
              <w:t>3.4</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Encuesta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_Toc97407799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35</w:t>
            </w:r>
            <w:r w:rsidR="0055053F" w:rsidRPr="0055053F">
              <w:rPr>
                <w:rFonts w:ascii="Times New Roman" w:hAnsi="Times New Roman" w:cs="Times New Roman"/>
                <w:noProof/>
                <w:webHidden/>
                <w:sz w:val="24"/>
                <w:szCs w:val="24"/>
              </w:rPr>
              <w:fldChar w:fldCharType="end"/>
            </w:r>
          </w:hyperlink>
        </w:p>
        <w:p w14:paraId="54C92E66" w14:textId="00AA576A"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00" w:history="1">
            <w:r w:rsidR="0055053F" w:rsidRPr="0055053F">
              <w:rPr>
                <w:rStyle w:val="Hipervnculo"/>
                <w:rFonts w:ascii="Times New Roman" w:hAnsi="Times New Roman" w:cs="Times New Roman"/>
                <w:bCs/>
                <w:noProof/>
                <w:sz w:val="24"/>
                <w:szCs w:val="24"/>
              </w:rPr>
              <w:t>3.5</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Análisis de las encuestas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_Toc97407800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38</w:t>
            </w:r>
            <w:r w:rsidR="0055053F" w:rsidRPr="0055053F">
              <w:rPr>
                <w:rFonts w:ascii="Times New Roman" w:hAnsi="Times New Roman" w:cs="Times New Roman"/>
                <w:noProof/>
                <w:webHidden/>
                <w:sz w:val="24"/>
                <w:szCs w:val="24"/>
              </w:rPr>
              <w:fldChar w:fldCharType="end"/>
            </w:r>
          </w:hyperlink>
        </w:p>
        <w:p w14:paraId="4505E7E1" w14:textId="330CFF65" w:rsidR="0055053F" w:rsidRPr="0055053F" w:rsidRDefault="0019220E">
          <w:pPr>
            <w:pStyle w:val="TDC2"/>
            <w:tabs>
              <w:tab w:val="right" w:leader="dot" w:pos="7927"/>
            </w:tabs>
            <w:rPr>
              <w:rFonts w:ascii="Times New Roman" w:eastAsiaTheme="minorEastAsia" w:hAnsi="Times New Roman" w:cs="Times New Roman"/>
              <w:noProof/>
              <w:sz w:val="24"/>
              <w:szCs w:val="24"/>
              <w:lang w:eastAsia="es-EC"/>
            </w:rPr>
          </w:pPr>
          <w:hyperlink w:anchor="_Toc97407801" w:history="1">
            <w:r w:rsidR="0055053F" w:rsidRPr="0055053F">
              <w:rPr>
                <w:rStyle w:val="Hipervnculo"/>
                <w:rFonts w:ascii="Times New Roman" w:hAnsi="Times New Roman" w:cs="Times New Roman"/>
                <w:bCs/>
                <w:noProof/>
                <w:sz w:val="24"/>
                <w:szCs w:val="24"/>
              </w:rPr>
              <w:t>ENCUESTA: PERFIL DE CONSUMO DE AGUA EMBOTELLADA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_Toc97407801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38</w:t>
            </w:r>
            <w:r w:rsidR="0055053F" w:rsidRPr="0055053F">
              <w:rPr>
                <w:rFonts w:ascii="Times New Roman" w:hAnsi="Times New Roman" w:cs="Times New Roman"/>
                <w:noProof/>
                <w:webHidden/>
                <w:sz w:val="24"/>
                <w:szCs w:val="24"/>
              </w:rPr>
              <w:fldChar w:fldCharType="end"/>
            </w:r>
          </w:hyperlink>
        </w:p>
        <w:p w14:paraId="0E9D8100" w14:textId="1EAF5074"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02" w:history="1">
            <w:r w:rsidR="0055053F" w:rsidRPr="0055053F">
              <w:rPr>
                <w:rStyle w:val="Hipervnculo"/>
                <w:rFonts w:ascii="Times New Roman" w:eastAsiaTheme="majorEastAsia" w:hAnsi="Times New Roman" w:cs="Times New Roman"/>
                <w:noProof/>
                <w:sz w:val="24"/>
                <w:szCs w:val="24"/>
              </w:rPr>
              <w:t>Pregunta 1.</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_Toc97407802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38</w:t>
            </w:r>
            <w:r w:rsidR="0055053F" w:rsidRPr="0055053F">
              <w:rPr>
                <w:rFonts w:ascii="Times New Roman" w:hAnsi="Times New Roman" w:cs="Times New Roman"/>
                <w:noProof/>
                <w:webHidden/>
                <w:sz w:val="24"/>
                <w:szCs w:val="24"/>
              </w:rPr>
              <w:fldChar w:fldCharType="end"/>
            </w:r>
          </w:hyperlink>
        </w:p>
        <w:p w14:paraId="4B6AA3CF" w14:textId="768BF866"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03" w:history="1">
            <w:r w:rsidR="0055053F" w:rsidRPr="0055053F">
              <w:rPr>
                <w:rStyle w:val="Hipervnculo"/>
                <w:rFonts w:ascii="Times New Roman" w:eastAsiaTheme="majorEastAsia" w:hAnsi="Times New Roman" w:cs="Times New Roman"/>
                <w:noProof/>
                <w:sz w:val="24"/>
                <w:szCs w:val="24"/>
              </w:rPr>
              <w:t>Pregunta 2.</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_Toc97407803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39</w:t>
            </w:r>
            <w:r w:rsidR="0055053F" w:rsidRPr="0055053F">
              <w:rPr>
                <w:rFonts w:ascii="Times New Roman" w:hAnsi="Times New Roman" w:cs="Times New Roman"/>
                <w:noProof/>
                <w:webHidden/>
                <w:sz w:val="24"/>
                <w:szCs w:val="24"/>
              </w:rPr>
              <w:fldChar w:fldCharType="end"/>
            </w:r>
          </w:hyperlink>
        </w:p>
        <w:p w14:paraId="551B08A0" w14:textId="47DBE3F1"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04" w:history="1">
            <w:r w:rsidR="0055053F" w:rsidRPr="0055053F">
              <w:rPr>
                <w:rStyle w:val="Hipervnculo"/>
                <w:rFonts w:ascii="Times New Roman" w:eastAsiaTheme="majorEastAsia" w:hAnsi="Times New Roman" w:cs="Times New Roman"/>
                <w:noProof/>
                <w:sz w:val="24"/>
                <w:szCs w:val="24"/>
              </w:rPr>
              <w:t>Pregunta 3.</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_Toc97407804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40</w:t>
            </w:r>
            <w:r w:rsidR="0055053F" w:rsidRPr="0055053F">
              <w:rPr>
                <w:rFonts w:ascii="Times New Roman" w:hAnsi="Times New Roman" w:cs="Times New Roman"/>
                <w:noProof/>
                <w:webHidden/>
                <w:sz w:val="24"/>
                <w:szCs w:val="24"/>
              </w:rPr>
              <w:fldChar w:fldCharType="end"/>
            </w:r>
          </w:hyperlink>
        </w:p>
        <w:p w14:paraId="0926C675" w14:textId="04510317"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05" w:history="1">
            <w:r w:rsidR="0055053F" w:rsidRPr="0055053F">
              <w:rPr>
                <w:rStyle w:val="Hipervnculo"/>
                <w:rFonts w:ascii="Times New Roman" w:eastAsiaTheme="majorEastAsia" w:hAnsi="Times New Roman" w:cs="Times New Roman"/>
                <w:noProof/>
                <w:sz w:val="24"/>
                <w:szCs w:val="24"/>
              </w:rPr>
              <w:t>Pregunta 4.</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_Toc97407805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41</w:t>
            </w:r>
            <w:r w:rsidR="0055053F" w:rsidRPr="0055053F">
              <w:rPr>
                <w:rFonts w:ascii="Times New Roman" w:hAnsi="Times New Roman" w:cs="Times New Roman"/>
                <w:noProof/>
                <w:webHidden/>
                <w:sz w:val="24"/>
                <w:szCs w:val="24"/>
              </w:rPr>
              <w:fldChar w:fldCharType="end"/>
            </w:r>
          </w:hyperlink>
        </w:p>
        <w:p w14:paraId="2F98324C" w14:textId="31590496"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06" w:history="1">
            <w:r w:rsidR="0055053F" w:rsidRPr="0055053F">
              <w:rPr>
                <w:rStyle w:val="Hipervnculo"/>
                <w:rFonts w:ascii="Times New Roman" w:eastAsiaTheme="majorEastAsia" w:hAnsi="Times New Roman" w:cs="Times New Roman"/>
                <w:noProof/>
                <w:sz w:val="24"/>
                <w:szCs w:val="24"/>
              </w:rPr>
              <w:t>Pregunta 5.</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_Toc97407806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42</w:t>
            </w:r>
            <w:r w:rsidR="0055053F" w:rsidRPr="0055053F">
              <w:rPr>
                <w:rFonts w:ascii="Times New Roman" w:hAnsi="Times New Roman" w:cs="Times New Roman"/>
                <w:noProof/>
                <w:webHidden/>
                <w:sz w:val="24"/>
                <w:szCs w:val="24"/>
              </w:rPr>
              <w:fldChar w:fldCharType="end"/>
            </w:r>
          </w:hyperlink>
        </w:p>
        <w:p w14:paraId="7CCE657F" w14:textId="6E023BB6"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07" w:history="1">
            <w:r w:rsidR="0055053F" w:rsidRPr="0055053F">
              <w:rPr>
                <w:rStyle w:val="Hipervnculo"/>
                <w:rFonts w:ascii="Times New Roman" w:eastAsiaTheme="majorEastAsia" w:hAnsi="Times New Roman" w:cs="Times New Roman"/>
                <w:noProof/>
                <w:sz w:val="24"/>
                <w:szCs w:val="24"/>
              </w:rPr>
              <w:t>Pregunta 6.</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_Toc97407807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43</w:t>
            </w:r>
            <w:r w:rsidR="0055053F" w:rsidRPr="0055053F">
              <w:rPr>
                <w:rFonts w:ascii="Times New Roman" w:hAnsi="Times New Roman" w:cs="Times New Roman"/>
                <w:noProof/>
                <w:webHidden/>
                <w:sz w:val="24"/>
                <w:szCs w:val="24"/>
              </w:rPr>
              <w:fldChar w:fldCharType="end"/>
            </w:r>
          </w:hyperlink>
        </w:p>
        <w:p w14:paraId="1518BBD1" w14:textId="0A9904E6"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08" w:history="1">
            <w:r w:rsidR="0055053F" w:rsidRPr="0055053F">
              <w:rPr>
                <w:rStyle w:val="Hipervnculo"/>
                <w:rFonts w:ascii="Times New Roman" w:eastAsiaTheme="majorEastAsia" w:hAnsi="Times New Roman" w:cs="Times New Roman"/>
                <w:noProof/>
                <w:sz w:val="24"/>
                <w:szCs w:val="24"/>
              </w:rPr>
              <w:t>Pregunta 7.</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_Toc97407808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44</w:t>
            </w:r>
            <w:r w:rsidR="0055053F" w:rsidRPr="0055053F">
              <w:rPr>
                <w:rFonts w:ascii="Times New Roman" w:hAnsi="Times New Roman" w:cs="Times New Roman"/>
                <w:noProof/>
                <w:webHidden/>
                <w:sz w:val="24"/>
                <w:szCs w:val="24"/>
              </w:rPr>
              <w:fldChar w:fldCharType="end"/>
            </w:r>
          </w:hyperlink>
        </w:p>
        <w:p w14:paraId="70E9EC02" w14:textId="3338C131"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09" w:history="1">
            <w:r w:rsidR="0055053F" w:rsidRPr="0055053F">
              <w:rPr>
                <w:rStyle w:val="Hipervnculo"/>
                <w:rFonts w:ascii="Times New Roman" w:eastAsiaTheme="majorEastAsia" w:hAnsi="Times New Roman" w:cs="Times New Roman"/>
                <w:noProof/>
                <w:sz w:val="24"/>
                <w:szCs w:val="24"/>
              </w:rPr>
              <w:t>Pregunta 8.</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_Toc97407809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45</w:t>
            </w:r>
            <w:r w:rsidR="0055053F" w:rsidRPr="0055053F">
              <w:rPr>
                <w:rFonts w:ascii="Times New Roman" w:hAnsi="Times New Roman" w:cs="Times New Roman"/>
                <w:noProof/>
                <w:webHidden/>
                <w:sz w:val="24"/>
                <w:szCs w:val="24"/>
              </w:rPr>
              <w:fldChar w:fldCharType="end"/>
            </w:r>
          </w:hyperlink>
        </w:p>
        <w:p w14:paraId="590FF393" w14:textId="6B39EF84"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10" w:history="1">
            <w:r w:rsidR="0055053F" w:rsidRPr="0055053F">
              <w:rPr>
                <w:rStyle w:val="Hipervnculo"/>
                <w:rFonts w:ascii="Times New Roman" w:eastAsiaTheme="majorEastAsia" w:hAnsi="Times New Roman" w:cs="Times New Roman"/>
                <w:noProof/>
                <w:sz w:val="24"/>
                <w:szCs w:val="24"/>
              </w:rPr>
              <w:t>Pregunta 9.</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_Toc97407810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46</w:t>
            </w:r>
            <w:r w:rsidR="0055053F" w:rsidRPr="0055053F">
              <w:rPr>
                <w:rFonts w:ascii="Times New Roman" w:hAnsi="Times New Roman" w:cs="Times New Roman"/>
                <w:noProof/>
                <w:webHidden/>
                <w:sz w:val="24"/>
                <w:szCs w:val="24"/>
              </w:rPr>
              <w:fldChar w:fldCharType="end"/>
            </w:r>
          </w:hyperlink>
        </w:p>
        <w:p w14:paraId="54002924" w14:textId="5CF617DE"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11" w:history="1">
            <w:r w:rsidR="0055053F" w:rsidRPr="0055053F">
              <w:rPr>
                <w:rStyle w:val="Hipervnculo"/>
                <w:rFonts w:ascii="Times New Roman" w:eastAsiaTheme="majorEastAsia" w:hAnsi="Times New Roman" w:cs="Times New Roman"/>
                <w:noProof/>
                <w:sz w:val="24"/>
                <w:szCs w:val="24"/>
              </w:rPr>
              <w:t>Pregunta 10.</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_Toc97407811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47</w:t>
            </w:r>
            <w:r w:rsidR="0055053F" w:rsidRPr="0055053F">
              <w:rPr>
                <w:rFonts w:ascii="Times New Roman" w:hAnsi="Times New Roman" w:cs="Times New Roman"/>
                <w:noProof/>
                <w:webHidden/>
                <w:sz w:val="24"/>
                <w:szCs w:val="24"/>
              </w:rPr>
              <w:fldChar w:fldCharType="end"/>
            </w:r>
          </w:hyperlink>
        </w:p>
        <w:p w14:paraId="253722A5" w14:textId="479E5317"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12" w:history="1">
            <w:r w:rsidR="0055053F" w:rsidRPr="0055053F">
              <w:rPr>
                <w:rStyle w:val="Hipervnculo"/>
                <w:rFonts w:ascii="Times New Roman" w:eastAsiaTheme="majorEastAsia" w:hAnsi="Times New Roman" w:cs="Times New Roman"/>
                <w:noProof/>
                <w:sz w:val="24"/>
                <w:szCs w:val="24"/>
              </w:rPr>
              <w:t>Pregunta 11.</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_Toc97407812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48</w:t>
            </w:r>
            <w:r w:rsidR="0055053F" w:rsidRPr="0055053F">
              <w:rPr>
                <w:rFonts w:ascii="Times New Roman" w:hAnsi="Times New Roman" w:cs="Times New Roman"/>
                <w:noProof/>
                <w:webHidden/>
                <w:sz w:val="24"/>
                <w:szCs w:val="24"/>
              </w:rPr>
              <w:fldChar w:fldCharType="end"/>
            </w:r>
          </w:hyperlink>
        </w:p>
        <w:p w14:paraId="4F38E23E" w14:textId="4DFB6934"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13" w:history="1">
            <w:r w:rsidR="0055053F" w:rsidRPr="0055053F">
              <w:rPr>
                <w:rStyle w:val="Hipervnculo"/>
                <w:rFonts w:ascii="Times New Roman" w:eastAsiaTheme="majorEastAsia" w:hAnsi="Times New Roman" w:cs="Times New Roman"/>
                <w:noProof/>
                <w:sz w:val="24"/>
                <w:szCs w:val="24"/>
              </w:rPr>
              <w:t>Pregunta 12.</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_Toc97407813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49</w:t>
            </w:r>
            <w:r w:rsidR="0055053F" w:rsidRPr="0055053F">
              <w:rPr>
                <w:rFonts w:ascii="Times New Roman" w:hAnsi="Times New Roman" w:cs="Times New Roman"/>
                <w:noProof/>
                <w:webHidden/>
                <w:sz w:val="24"/>
                <w:szCs w:val="24"/>
              </w:rPr>
              <w:fldChar w:fldCharType="end"/>
            </w:r>
          </w:hyperlink>
        </w:p>
        <w:p w14:paraId="544C373E" w14:textId="6CEC2202"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14" w:history="1">
            <w:r w:rsidR="0055053F" w:rsidRPr="0055053F">
              <w:rPr>
                <w:rStyle w:val="Hipervnculo"/>
                <w:rFonts w:ascii="Times New Roman" w:eastAsiaTheme="majorEastAsia" w:hAnsi="Times New Roman" w:cs="Times New Roman"/>
                <w:noProof/>
                <w:sz w:val="24"/>
                <w:szCs w:val="24"/>
              </w:rPr>
              <w:t>Pregunta 13.</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_Toc97407814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50</w:t>
            </w:r>
            <w:r w:rsidR="0055053F" w:rsidRPr="0055053F">
              <w:rPr>
                <w:rFonts w:ascii="Times New Roman" w:hAnsi="Times New Roman" w:cs="Times New Roman"/>
                <w:noProof/>
                <w:webHidden/>
                <w:sz w:val="24"/>
                <w:szCs w:val="24"/>
              </w:rPr>
              <w:fldChar w:fldCharType="end"/>
            </w:r>
          </w:hyperlink>
        </w:p>
        <w:p w14:paraId="0AF033BF" w14:textId="7B729F6D" w:rsidR="0055053F" w:rsidRPr="0055053F" w:rsidRDefault="0019220E">
          <w:pPr>
            <w:pStyle w:val="TDC3"/>
            <w:tabs>
              <w:tab w:val="right" w:leader="dot" w:pos="7927"/>
            </w:tabs>
            <w:rPr>
              <w:rFonts w:ascii="Times New Roman" w:eastAsiaTheme="minorEastAsia" w:hAnsi="Times New Roman" w:cs="Times New Roman"/>
              <w:noProof/>
              <w:sz w:val="24"/>
              <w:szCs w:val="24"/>
              <w:lang w:eastAsia="es-EC"/>
            </w:rPr>
          </w:pPr>
          <w:hyperlink w:anchor="_Toc97407815" w:history="1">
            <w:r w:rsidR="0055053F" w:rsidRPr="0055053F">
              <w:rPr>
                <w:rStyle w:val="Hipervnculo"/>
                <w:rFonts w:ascii="Times New Roman" w:eastAsiaTheme="majorEastAsia" w:hAnsi="Times New Roman" w:cs="Times New Roman"/>
                <w:noProof/>
                <w:sz w:val="24"/>
                <w:szCs w:val="24"/>
              </w:rPr>
              <w:t>Pregunta 14.</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_Toc97407815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51</w:t>
            </w:r>
            <w:r w:rsidR="0055053F" w:rsidRPr="0055053F">
              <w:rPr>
                <w:rFonts w:ascii="Times New Roman" w:hAnsi="Times New Roman" w:cs="Times New Roman"/>
                <w:noProof/>
                <w:webHidden/>
                <w:sz w:val="24"/>
                <w:szCs w:val="24"/>
              </w:rPr>
              <w:fldChar w:fldCharType="end"/>
            </w:r>
          </w:hyperlink>
        </w:p>
        <w:p w14:paraId="3BFDE148" w14:textId="0C85899D"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816" w:history="1">
            <w:r w:rsidR="0055053F" w:rsidRPr="0055053F">
              <w:rPr>
                <w:rStyle w:val="Hipervnculo"/>
                <w:rFonts w:ascii="Times New Roman" w:eastAsiaTheme="majorEastAsia" w:hAnsi="Times New Roman" w:cs="Times New Roman"/>
                <w:noProof/>
                <w:sz w:val="24"/>
                <w:szCs w:val="24"/>
                <w:lang w:eastAsia="es-ES"/>
              </w:rPr>
              <w:t>3.5.1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eastAsiaTheme="majorEastAsia" w:hAnsi="Times New Roman" w:cs="Times New Roman"/>
                <w:noProof/>
                <w:sz w:val="24"/>
                <w:szCs w:val="24"/>
                <w:lang w:eastAsia="es-ES"/>
              </w:rPr>
              <w:t>Análisis General.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_Toc97407816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52</w:t>
            </w:r>
            <w:r w:rsidR="0055053F" w:rsidRPr="0055053F">
              <w:rPr>
                <w:rFonts w:ascii="Times New Roman" w:hAnsi="Times New Roman" w:cs="Times New Roman"/>
                <w:noProof/>
                <w:webHidden/>
                <w:sz w:val="24"/>
                <w:szCs w:val="24"/>
              </w:rPr>
              <w:fldChar w:fldCharType="end"/>
            </w:r>
          </w:hyperlink>
        </w:p>
        <w:p w14:paraId="15B85828" w14:textId="298A0088" w:rsidR="0055053F" w:rsidRPr="0055053F" w:rsidRDefault="0019220E">
          <w:pPr>
            <w:pStyle w:val="TDC1"/>
            <w:tabs>
              <w:tab w:val="left" w:pos="660"/>
              <w:tab w:val="right" w:leader="dot" w:pos="7927"/>
            </w:tabs>
            <w:rPr>
              <w:rFonts w:ascii="Times New Roman" w:eastAsiaTheme="minorEastAsia" w:hAnsi="Times New Roman" w:cs="Times New Roman"/>
              <w:noProof/>
              <w:sz w:val="24"/>
              <w:szCs w:val="24"/>
              <w:lang w:eastAsia="es-EC"/>
            </w:rPr>
          </w:pPr>
          <w:hyperlink w:anchor="_Toc97407817" w:history="1">
            <w:r w:rsidR="0055053F" w:rsidRPr="0055053F">
              <w:rPr>
                <w:rStyle w:val="Hipervnculo"/>
                <w:rFonts w:ascii="Times New Roman" w:hAnsi="Times New Roman" w:cs="Times New Roman"/>
                <w:noProof/>
                <w:sz w:val="24"/>
                <w:szCs w:val="24"/>
                <w:lang w:val="es-419" w:eastAsia="es-ES"/>
              </w:rPr>
              <w:t>3.6</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lang w:val="es-419" w:eastAsia="es-ES"/>
              </w:rPr>
              <w:t>Entorno empresarial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_Toc97407817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53</w:t>
            </w:r>
            <w:r w:rsidR="0055053F" w:rsidRPr="0055053F">
              <w:rPr>
                <w:rFonts w:ascii="Times New Roman" w:hAnsi="Times New Roman" w:cs="Times New Roman"/>
                <w:noProof/>
                <w:webHidden/>
                <w:sz w:val="24"/>
                <w:szCs w:val="24"/>
              </w:rPr>
              <w:fldChar w:fldCharType="end"/>
            </w:r>
          </w:hyperlink>
        </w:p>
        <w:p w14:paraId="5C1AB791" w14:textId="3D58367F"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18" w:history="1">
            <w:r w:rsidR="0055053F" w:rsidRPr="0055053F">
              <w:rPr>
                <w:rStyle w:val="Hipervnculo"/>
                <w:rFonts w:ascii="Times New Roman" w:hAnsi="Times New Roman" w:cs="Times New Roman"/>
                <w:noProof/>
                <w:sz w:val="24"/>
                <w:szCs w:val="24"/>
                <w:lang w:val="es-419"/>
              </w:rPr>
              <w:t>3.6.1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lang w:val="es-419"/>
              </w:rPr>
              <w:t>Microentorno.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_Toc97407818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53</w:t>
            </w:r>
            <w:r w:rsidR="0055053F" w:rsidRPr="0055053F">
              <w:rPr>
                <w:rFonts w:ascii="Times New Roman" w:hAnsi="Times New Roman" w:cs="Times New Roman"/>
                <w:noProof/>
                <w:webHidden/>
                <w:sz w:val="24"/>
                <w:szCs w:val="24"/>
              </w:rPr>
              <w:fldChar w:fldCharType="end"/>
            </w:r>
          </w:hyperlink>
        </w:p>
        <w:p w14:paraId="080128FF" w14:textId="56C79BD6"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19" w:history="1">
            <w:r w:rsidR="0055053F" w:rsidRPr="0055053F">
              <w:rPr>
                <w:rStyle w:val="Hipervnculo"/>
                <w:rFonts w:ascii="Times New Roman" w:hAnsi="Times New Roman" w:cs="Times New Roman"/>
                <w:noProof/>
                <w:sz w:val="24"/>
                <w:szCs w:val="24"/>
                <w:lang w:val="es-419"/>
              </w:rPr>
              <w:t>3.6.2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lang w:val="es-419"/>
              </w:rPr>
              <w:t>Macroentorno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_Toc97407819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56</w:t>
            </w:r>
            <w:r w:rsidR="0055053F" w:rsidRPr="0055053F">
              <w:rPr>
                <w:rFonts w:ascii="Times New Roman" w:hAnsi="Times New Roman" w:cs="Times New Roman"/>
                <w:noProof/>
                <w:webHidden/>
                <w:sz w:val="24"/>
                <w:szCs w:val="24"/>
              </w:rPr>
              <w:fldChar w:fldCharType="end"/>
            </w:r>
          </w:hyperlink>
        </w:p>
        <w:p w14:paraId="2F8E60A8" w14:textId="23514E6D"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20" w:history="1">
            <w:r w:rsidR="0055053F" w:rsidRPr="0055053F">
              <w:rPr>
                <w:rStyle w:val="Hipervnculo"/>
                <w:rFonts w:ascii="Times New Roman" w:hAnsi="Times New Roman" w:cs="Times New Roman"/>
                <w:noProof/>
                <w:sz w:val="24"/>
                <w:szCs w:val="24"/>
              </w:rPr>
              <w:t>3.7</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Producto y servicio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_Toc97407820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59</w:t>
            </w:r>
            <w:r w:rsidR="0055053F" w:rsidRPr="0055053F">
              <w:rPr>
                <w:rFonts w:ascii="Times New Roman" w:hAnsi="Times New Roman" w:cs="Times New Roman"/>
                <w:noProof/>
                <w:webHidden/>
                <w:sz w:val="24"/>
                <w:szCs w:val="24"/>
              </w:rPr>
              <w:fldChar w:fldCharType="end"/>
            </w:r>
          </w:hyperlink>
        </w:p>
        <w:p w14:paraId="041ED258" w14:textId="04C09D39"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21" w:history="1">
            <w:r w:rsidR="0055053F" w:rsidRPr="0055053F">
              <w:rPr>
                <w:rStyle w:val="Hipervnculo"/>
                <w:rFonts w:ascii="Times New Roman" w:hAnsi="Times New Roman" w:cs="Times New Roman"/>
                <w:noProof/>
                <w:sz w:val="24"/>
                <w:szCs w:val="24"/>
              </w:rPr>
              <w:t>3.7.1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Producto Esencial.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_Toc97407821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59</w:t>
            </w:r>
            <w:r w:rsidR="0055053F" w:rsidRPr="0055053F">
              <w:rPr>
                <w:rFonts w:ascii="Times New Roman" w:hAnsi="Times New Roman" w:cs="Times New Roman"/>
                <w:noProof/>
                <w:webHidden/>
                <w:sz w:val="24"/>
                <w:szCs w:val="24"/>
              </w:rPr>
              <w:fldChar w:fldCharType="end"/>
            </w:r>
          </w:hyperlink>
        </w:p>
        <w:p w14:paraId="2D782E1F" w14:textId="06357E66"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22" w:history="1">
            <w:r w:rsidR="0055053F" w:rsidRPr="0055053F">
              <w:rPr>
                <w:rStyle w:val="Hipervnculo"/>
                <w:rFonts w:ascii="Times New Roman" w:hAnsi="Times New Roman" w:cs="Times New Roman"/>
                <w:noProof/>
                <w:sz w:val="24"/>
                <w:szCs w:val="24"/>
              </w:rPr>
              <w:t>3.7.2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Producto real.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_Toc97407822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59</w:t>
            </w:r>
            <w:r w:rsidR="0055053F" w:rsidRPr="0055053F">
              <w:rPr>
                <w:rFonts w:ascii="Times New Roman" w:hAnsi="Times New Roman" w:cs="Times New Roman"/>
                <w:noProof/>
                <w:webHidden/>
                <w:sz w:val="24"/>
                <w:szCs w:val="24"/>
              </w:rPr>
              <w:fldChar w:fldCharType="end"/>
            </w:r>
          </w:hyperlink>
        </w:p>
        <w:p w14:paraId="768E1EEB" w14:textId="31828639"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23" w:history="1">
            <w:r w:rsidR="0055053F" w:rsidRPr="0055053F">
              <w:rPr>
                <w:rStyle w:val="Hipervnculo"/>
                <w:rFonts w:ascii="Times New Roman" w:hAnsi="Times New Roman" w:cs="Times New Roman"/>
                <w:noProof/>
                <w:sz w:val="24"/>
                <w:szCs w:val="24"/>
              </w:rPr>
              <w:t>3.7.3</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Características.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_Toc97407823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60</w:t>
            </w:r>
            <w:r w:rsidR="0055053F" w:rsidRPr="0055053F">
              <w:rPr>
                <w:rFonts w:ascii="Times New Roman" w:hAnsi="Times New Roman" w:cs="Times New Roman"/>
                <w:noProof/>
                <w:webHidden/>
                <w:sz w:val="24"/>
                <w:szCs w:val="24"/>
              </w:rPr>
              <w:fldChar w:fldCharType="end"/>
            </w:r>
          </w:hyperlink>
        </w:p>
        <w:p w14:paraId="45451E66" w14:textId="27BC5815"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24" w:history="1">
            <w:r w:rsidR="0055053F" w:rsidRPr="0055053F">
              <w:rPr>
                <w:rStyle w:val="Hipervnculo"/>
                <w:rFonts w:ascii="Times New Roman" w:hAnsi="Times New Roman" w:cs="Times New Roman"/>
                <w:noProof/>
                <w:sz w:val="24"/>
                <w:szCs w:val="24"/>
              </w:rPr>
              <w:t>3.7.4</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Calidad.</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_Toc97407824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60</w:t>
            </w:r>
            <w:r w:rsidR="0055053F" w:rsidRPr="0055053F">
              <w:rPr>
                <w:rFonts w:ascii="Times New Roman" w:hAnsi="Times New Roman" w:cs="Times New Roman"/>
                <w:noProof/>
                <w:webHidden/>
                <w:sz w:val="24"/>
                <w:szCs w:val="24"/>
              </w:rPr>
              <w:fldChar w:fldCharType="end"/>
            </w:r>
          </w:hyperlink>
        </w:p>
        <w:p w14:paraId="07AC00CE" w14:textId="578E8373"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25" w:history="1">
            <w:r w:rsidR="0055053F" w:rsidRPr="0055053F">
              <w:rPr>
                <w:rStyle w:val="Hipervnculo"/>
                <w:rFonts w:ascii="Times New Roman" w:hAnsi="Times New Roman" w:cs="Times New Roman"/>
                <w:noProof/>
                <w:sz w:val="24"/>
                <w:szCs w:val="24"/>
              </w:rPr>
              <w:t>3.7.5</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Estilo.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_Toc97407825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61</w:t>
            </w:r>
            <w:r w:rsidR="0055053F" w:rsidRPr="0055053F">
              <w:rPr>
                <w:rFonts w:ascii="Times New Roman" w:hAnsi="Times New Roman" w:cs="Times New Roman"/>
                <w:noProof/>
                <w:webHidden/>
                <w:sz w:val="24"/>
                <w:szCs w:val="24"/>
              </w:rPr>
              <w:fldChar w:fldCharType="end"/>
            </w:r>
          </w:hyperlink>
        </w:p>
        <w:p w14:paraId="6CA798D4" w14:textId="5CAB389D"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26" w:history="1">
            <w:r w:rsidR="0055053F" w:rsidRPr="0055053F">
              <w:rPr>
                <w:rStyle w:val="Hipervnculo"/>
                <w:rFonts w:ascii="Times New Roman" w:hAnsi="Times New Roman" w:cs="Times New Roman"/>
                <w:noProof/>
                <w:sz w:val="24"/>
                <w:szCs w:val="24"/>
              </w:rPr>
              <w:t>3.8</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Marca.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_Toc97407826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61</w:t>
            </w:r>
            <w:r w:rsidR="0055053F" w:rsidRPr="0055053F">
              <w:rPr>
                <w:rFonts w:ascii="Times New Roman" w:hAnsi="Times New Roman" w:cs="Times New Roman"/>
                <w:noProof/>
                <w:webHidden/>
                <w:sz w:val="24"/>
                <w:szCs w:val="24"/>
              </w:rPr>
              <w:fldChar w:fldCharType="end"/>
            </w:r>
          </w:hyperlink>
        </w:p>
        <w:p w14:paraId="749EED7B" w14:textId="18C60456"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27" w:history="1">
            <w:r w:rsidR="0055053F" w:rsidRPr="0055053F">
              <w:rPr>
                <w:rStyle w:val="Hipervnculo"/>
                <w:rFonts w:ascii="Times New Roman" w:hAnsi="Times New Roman" w:cs="Times New Roman"/>
                <w:noProof/>
                <w:sz w:val="24"/>
                <w:szCs w:val="24"/>
              </w:rPr>
              <w:t>3.8.1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Producto aumentado.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_Toc97407827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61</w:t>
            </w:r>
            <w:r w:rsidR="0055053F" w:rsidRPr="0055053F">
              <w:rPr>
                <w:rFonts w:ascii="Times New Roman" w:hAnsi="Times New Roman" w:cs="Times New Roman"/>
                <w:noProof/>
                <w:webHidden/>
                <w:sz w:val="24"/>
                <w:szCs w:val="24"/>
              </w:rPr>
              <w:fldChar w:fldCharType="end"/>
            </w:r>
          </w:hyperlink>
        </w:p>
        <w:p w14:paraId="10097A41" w14:textId="0B06F6F6"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28" w:history="1">
            <w:r w:rsidR="0055053F" w:rsidRPr="0055053F">
              <w:rPr>
                <w:rStyle w:val="Hipervnculo"/>
                <w:rFonts w:ascii="Times New Roman" w:hAnsi="Times New Roman" w:cs="Times New Roman"/>
                <w:noProof/>
                <w:sz w:val="24"/>
                <w:szCs w:val="24"/>
              </w:rPr>
              <w:t>3.9</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Plan de introducción al mercado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_Toc97407828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61</w:t>
            </w:r>
            <w:r w:rsidR="0055053F" w:rsidRPr="0055053F">
              <w:rPr>
                <w:rFonts w:ascii="Times New Roman" w:hAnsi="Times New Roman" w:cs="Times New Roman"/>
                <w:noProof/>
                <w:webHidden/>
                <w:sz w:val="24"/>
                <w:szCs w:val="24"/>
              </w:rPr>
              <w:fldChar w:fldCharType="end"/>
            </w:r>
          </w:hyperlink>
        </w:p>
        <w:p w14:paraId="56A3B8BF" w14:textId="71E996FF"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29" w:history="1">
            <w:r w:rsidR="0055053F" w:rsidRPr="0055053F">
              <w:rPr>
                <w:rStyle w:val="Hipervnculo"/>
                <w:rFonts w:ascii="Times New Roman" w:hAnsi="Times New Roman" w:cs="Times New Roman"/>
                <w:noProof/>
                <w:sz w:val="24"/>
                <w:szCs w:val="24"/>
              </w:rPr>
              <w:t>3.9.1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Distintivos y Uniformes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_Toc97407829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61</w:t>
            </w:r>
            <w:r w:rsidR="0055053F" w:rsidRPr="0055053F">
              <w:rPr>
                <w:rFonts w:ascii="Times New Roman" w:hAnsi="Times New Roman" w:cs="Times New Roman"/>
                <w:noProof/>
                <w:webHidden/>
                <w:sz w:val="24"/>
                <w:szCs w:val="24"/>
              </w:rPr>
              <w:fldChar w:fldCharType="end"/>
            </w:r>
          </w:hyperlink>
        </w:p>
        <w:p w14:paraId="61F36CDF" w14:textId="17912D1F"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30" w:history="1">
            <w:r w:rsidR="0055053F" w:rsidRPr="0055053F">
              <w:rPr>
                <w:rStyle w:val="Hipervnculo"/>
                <w:rFonts w:ascii="Times New Roman" w:hAnsi="Times New Roman" w:cs="Times New Roman"/>
                <w:noProof/>
                <w:sz w:val="24"/>
                <w:szCs w:val="24"/>
              </w:rPr>
              <w:t>3.9.2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Materiales de identificación.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_Toc97407830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64</w:t>
            </w:r>
            <w:r w:rsidR="0055053F" w:rsidRPr="0055053F">
              <w:rPr>
                <w:rFonts w:ascii="Times New Roman" w:hAnsi="Times New Roman" w:cs="Times New Roman"/>
                <w:noProof/>
                <w:webHidden/>
                <w:sz w:val="24"/>
                <w:szCs w:val="24"/>
              </w:rPr>
              <w:fldChar w:fldCharType="end"/>
            </w:r>
          </w:hyperlink>
        </w:p>
        <w:p w14:paraId="52A4A005" w14:textId="4891DAF2"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31" w:history="1">
            <w:r w:rsidR="0055053F" w:rsidRPr="0055053F">
              <w:rPr>
                <w:rStyle w:val="Hipervnculo"/>
                <w:rFonts w:ascii="Times New Roman" w:hAnsi="Times New Roman" w:cs="Times New Roman"/>
                <w:noProof/>
                <w:sz w:val="24"/>
                <w:szCs w:val="24"/>
              </w:rPr>
              <w:t>3.9.3</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Canal de distribución y puntos de ventas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_Toc97407831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67</w:t>
            </w:r>
            <w:r w:rsidR="0055053F" w:rsidRPr="0055053F">
              <w:rPr>
                <w:rFonts w:ascii="Times New Roman" w:hAnsi="Times New Roman" w:cs="Times New Roman"/>
                <w:noProof/>
                <w:webHidden/>
                <w:sz w:val="24"/>
                <w:szCs w:val="24"/>
              </w:rPr>
              <w:fldChar w:fldCharType="end"/>
            </w:r>
          </w:hyperlink>
        </w:p>
        <w:p w14:paraId="109BC712" w14:textId="3865D1C6"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32" w:history="1">
            <w:r w:rsidR="0055053F" w:rsidRPr="0055053F">
              <w:rPr>
                <w:rStyle w:val="Hipervnculo"/>
                <w:rFonts w:ascii="Times New Roman" w:hAnsi="Times New Roman" w:cs="Times New Roman"/>
                <w:noProof/>
                <w:sz w:val="24"/>
                <w:szCs w:val="24"/>
              </w:rPr>
              <w:t>3.9.4</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Riesgo y oportunidades del negocio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_Toc97407832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68</w:t>
            </w:r>
            <w:r w:rsidR="0055053F" w:rsidRPr="0055053F">
              <w:rPr>
                <w:rFonts w:ascii="Times New Roman" w:hAnsi="Times New Roman" w:cs="Times New Roman"/>
                <w:noProof/>
                <w:webHidden/>
                <w:sz w:val="24"/>
                <w:szCs w:val="24"/>
              </w:rPr>
              <w:fldChar w:fldCharType="end"/>
            </w:r>
          </w:hyperlink>
        </w:p>
        <w:p w14:paraId="4330BC8E" w14:textId="4053D2DD"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33" w:history="1">
            <w:r w:rsidR="0055053F" w:rsidRPr="0055053F">
              <w:rPr>
                <w:rStyle w:val="Hipervnculo"/>
                <w:rFonts w:ascii="Times New Roman" w:hAnsi="Times New Roman" w:cs="Times New Roman"/>
                <w:noProof/>
                <w:sz w:val="24"/>
                <w:szCs w:val="24"/>
              </w:rPr>
              <w:t>3.10</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Fijación de Precios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_Toc97407833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69</w:t>
            </w:r>
            <w:r w:rsidR="0055053F" w:rsidRPr="0055053F">
              <w:rPr>
                <w:rFonts w:ascii="Times New Roman" w:hAnsi="Times New Roman" w:cs="Times New Roman"/>
                <w:noProof/>
                <w:webHidden/>
                <w:sz w:val="24"/>
                <w:szCs w:val="24"/>
              </w:rPr>
              <w:fldChar w:fldCharType="end"/>
            </w:r>
          </w:hyperlink>
        </w:p>
        <w:p w14:paraId="3FBE6436" w14:textId="5AFC1E11" w:rsidR="0055053F" w:rsidRPr="0055053F" w:rsidRDefault="0019220E">
          <w:pPr>
            <w:pStyle w:val="TDC2"/>
            <w:tabs>
              <w:tab w:val="left" w:pos="1100"/>
              <w:tab w:val="right" w:leader="dot" w:pos="7927"/>
            </w:tabs>
            <w:rPr>
              <w:rFonts w:ascii="Times New Roman" w:eastAsiaTheme="minorEastAsia" w:hAnsi="Times New Roman" w:cs="Times New Roman"/>
              <w:noProof/>
              <w:sz w:val="24"/>
              <w:szCs w:val="24"/>
              <w:lang w:eastAsia="es-EC"/>
            </w:rPr>
          </w:pPr>
          <w:hyperlink w:anchor="_Toc97407834" w:history="1">
            <w:r w:rsidR="0055053F" w:rsidRPr="0055053F">
              <w:rPr>
                <w:rStyle w:val="Hipervnculo"/>
                <w:rFonts w:ascii="Times New Roman" w:hAnsi="Times New Roman" w:cs="Times New Roman"/>
                <w:noProof/>
                <w:sz w:val="24"/>
                <w:szCs w:val="24"/>
              </w:rPr>
              <w:t>3.10.1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Fijación de precios.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_Toc97407834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69</w:t>
            </w:r>
            <w:r w:rsidR="0055053F" w:rsidRPr="0055053F">
              <w:rPr>
                <w:rFonts w:ascii="Times New Roman" w:hAnsi="Times New Roman" w:cs="Times New Roman"/>
                <w:noProof/>
                <w:webHidden/>
                <w:sz w:val="24"/>
                <w:szCs w:val="24"/>
              </w:rPr>
              <w:fldChar w:fldCharType="end"/>
            </w:r>
          </w:hyperlink>
        </w:p>
        <w:p w14:paraId="0617302E" w14:textId="57078DC4"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46" w:history="1">
            <w:r w:rsidR="0055053F" w:rsidRPr="0055053F">
              <w:rPr>
                <w:rStyle w:val="Hipervnculo"/>
                <w:rFonts w:ascii="Times New Roman" w:hAnsi="Times New Roman" w:cs="Times New Roman"/>
                <w:noProof/>
                <w:sz w:val="24"/>
                <w:szCs w:val="24"/>
              </w:rPr>
              <w:t>3.11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 Implementación del negocio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_Toc97407846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72</w:t>
            </w:r>
            <w:r w:rsidR="0055053F" w:rsidRPr="0055053F">
              <w:rPr>
                <w:rFonts w:ascii="Times New Roman" w:hAnsi="Times New Roman" w:cs="Times New Roman"/>
                <w:noProof/>
                <w:webHidden/>
                <w:sz w:val="24"/>
                <w:szCs w:val="24"/>
              </w:rPr>
              <w:fldChar w:fldCharType="end"/>
            </w:r>
          </w:hyperlink>
        </w:p>
        <w:p w14:paraId="42A00FE8" w14:textId="7989EE9C"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60" w:history="1">
            <w:r w:rsidR="0055053F" w:rsidRPr="0055053F">
              <w:rPr>
                <w:rStyle w:val="Hipervnculo"/>
                <w:rFonts w:ascii="Times New Roman" w:hAnsi="Times New Roman" w:cs="Times New Roman"/>
                <w:noProof/>
                <w:sz w:val="24"/>
                <w:szCs w:val="24"/>
              </w:rPr>
              <w:t>3.12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Estudio arquitectónico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_Toc97407860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76</w:t>
            </w:r>
            <w:r w:rsidR="0055053F" w:rsidRPr="0055053F">
              <w:rPr>
                <w:rFonts w:ascii="Times New Roman" w:hAnsi="Times New Roman" w:cs="Times New Roman"/>
                <w:noProof/>
                <w:webHidden/>
                <w:sz w:val="24"/>
                <w:szCs w:val="24"/>
              </w:rPr>
              <w:fldChar w:fldCharType="end"/>
            </w:r>
          </w:hyperlink>
        </w:p>
        <w:p w14:paraId="118EFDCB" w14:textId="4F627DD9"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861" w:history="1">
            <w:r w:rsidR="0055053F" w:rsidRPr="0055053F">
              <w:rPr>
                <w:rStyle w:val="Hipervnculo"/>
                <w:rFonts w:ascii="Times New Roman" w:hAnsi="Times New Roman" w:cs="Times New Roman"/>
                <w:noProof/>
                <w:sz w:val="24"/>
                <w:szCs w:val="24"/>
              </w:rPr>
              <w:t>PROCESO DERECHO EMPRESARIAL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_Toc97407861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77</w:t>
            </w:r>
            <w:r w:rsidR="0055053F" w:rsidRPr="0055053F">
              <w:rPr>
                <w:rFonts w:ascii="Times New Roman" w:hAnsi="Times New Roman" w:cs="Times New Roman"/>
                <w:noProof/>
                <w:webHidden/>
                <w:sz w:val="24"/>
                <w:szCs w:val="24"/>
              </w:rPr>
              <w:fldChar w:fldCharType="end"/>
            </w:r>
          </w:hyperlink>
        </w:p>
        <w:p w14:paraId="35AB054D" w14:textId="6DFCBC32" w:rsidR="0055053F" w:rsidRPr="0055053F" w:rsidRDefault="0019220E">
          <w:pPr>
            <w:pStyle w:val="TDC2"/>
            <w:tabs>
              <w:tab w:val="left" w:pos="660"/>
              <w:tab w:val="right" w:leader="dot" w:pos="7927"/>
            </w:tabs>
            <w:rPr>
              <w:rFonts w:ascii="Times New Roman" w:eastAsiaTheme="minorEastAsia" w:hAnsi="Times New Roman" w:cs="Times New Roman"/>
              <w:noProof/>
              <w:sz w:val="24"/>
              <w:szCs w:val="24"/>
              <w:lang w:eastAsia="es-EC"/>
            </w:rPr>
          </w:pPr>
          <w:hyperlink w:anchor="_Toc97407862" w:history="1">
            <w:r w:rsidR="0055053F" w:rsidRPr="0055053F">
              <w:rPr>
                <w:rStyle w:val="Hipervnculo"/>
                <w:rFonts w:ascii="Times New Roman" w:eastAsia="Noto Sans Symbols" w:hAnsi="Times New Roman" w:cs="Times New Roman"/>
                <w:noProof/>
                <w:sz w:val="24"/>
                <w:szCs w:val="24"/>
              </w:rPr>
              <w:t>●</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Servicio de Rentas Internas / SRI</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_Toc97407862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78</w:t>
            </w:r>
            <w:r w:rsidR="0055053F" w:rsidRPr="0055053F">
              <w:rPr>
                <w:rFonts w:ascii="Times New Roman" w:hAnsi="Times New Roman" w:cs="Times New Roman"/>
                <w:noProof/>
                <w:webHidden/>
                <w:sz w:val="24"/>
                <w:szCs w:val="24"/>
              </w:rPr>
              <w:fldChar w:fldCharType="end"/>
            </w:r>
          </w:hyperlink>
        </w:p>
        <w:p w14:paraId="7CF7296B" w14:textId="5F442C32" w:rsidR="0055053F" w:rsidRPr="0055053F" w:rsidRDefault="0019220E">
          <w:pPr>
            <w:pStyle w:val="TDC2"/>
            <w:tabs>
              <w:tab w:val="left" w:pos="660"/>
              <w:tab w:val="right" w:leader="dot" w:pos="7927"/>
            </w:tabs>
            <w:rPr>
              <w:rFonts w:ascii="Times New Roman" w:eastAsiaTheme="minorEastAsia" w:hAnsi="Times New Roman" w:cs="Times New Roman"/>
              <w:noProof/>
              <w:sz w:val="24"/>
              <w:szCs w:val="24"/>
              <w:lang w:eastAsia="es-EC"/>
            </w:rPr>
          </w:pPr>
          <w:hyperlink w:anchor="_Toc97407863" w:history="1">
            <w:r w:rsidR="0055053F" w:rsidRPr="0055053F">
              <w:rPr>
                <w:rStyle w:val="Hipervnculo"/>
                <w:rFonts w:ascii="Times New Roman" w:eastAsia="Noto Sans Symbols" w:hAnsi="Times New Roman" w:cs="Times New Roman"/>
                <w:noProof/>
                <w:sz w:val="24"/>
                <w:szCs w:val="24"/>
              </w:rPr>
              <w:t>●</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Patente Municipal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_Toc97407863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78</w:t>
            </w:r>
            <w:r w:rsidR="0055053F" w:rsidRPr="0055053F">
              <w:rPr>
                <w:rFonts w:ascii="Times New Roman" w:hAnsi="Times New Roman" w:cs="Times New Roman"/>
                <w:noProof/>
                <w:webHidden/>
                <w:sz w:val="24"/>
                <w:szCs w:val="24"/>
              </w:rPr>
              <w:fldChar w:fldCharType="end"/>
            </w:r>
          </w:hyperlink>
        </w:p>
        <w:p w14:paraId="30FCF4E5" w14:textId="15A7FA85" w:rsidR="0055053F" w:rsidRPr="0055053F" w:rsidRDefault="0019220E">
          <w:pPr>
            <w:pStyle w:val="TDC2"/>
            <w:tabs>
              <w:tab w:val="right" w:leader="dot" w:pos="7927"/>
            </w:tabs>
            <w:rPr>
              <w:rFonts w:ascii="Times New Roman" w:eastAsiaTheme="minorEastAsia" w:hAnsi="Times New Roman" w:cs="Times New Roman"/>
              <w:noProof/>
              <w:sz w:val="24"/>
              <w:szCs w:val="24"/>
              <w:lang w:eastAsia="es-EC"/>
            </w:rPr>
          </w:pPr>
          <w:hyperlink w:anchor="_Toc97407864" w:history="1">
            <w:r w:rsidR="0055053F" w:rsidRPr="0055053F">
              <w:rPr>
                <w:rStyle w:val="Hipervnculo"/>
                <w:rFonts w:ascii="Times New Roman" w:hAnsi="Times New Roman" w:cs="Times New Roman"/>
                <w:noProof/>
                <w:sz w:val="24"/>
                <w:szCs w:val="24"/>
              </w:rPr>
              <w:t>IESS (Instituto Ecuatoriano de Seguridad social)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_Toc97407864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79</w:t>
            </w:r>
            <w:r w:rsidR="0055053F" w:rsidRPr="0055053F">
              <w:rPr>
                <w:rFonts w:ascii="Times New Roman" w:hAnsi="Times New Roman" w:cs="Times New Roman"/>
                <w:noProof/>
                <w:webHidden/>
                <w:sz w:val="24"/>
                <w:szCs w:val="24"/>
              </w:rPr>
              <w:fldChar w:fldCharType="end"/>
            </w:r>
          </w:hyperlink>
        </w:p>
        <w:p w14:paraId="734BB4F4" w14:textId="50A9CDB6"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865" w:history="1">
            <w:r w:rsidR="0055053F" w:rsidRPr="0055053F">
              <w:rPr>
                <w:rStyle w:val="Hipervnculo"/>
                <w:rFonts w:ascii="Times New Roman" w:hAnsi="Times New Roman" w:cs="Times New Roman"/>
                <w:noProof/>
                <w:sz w:val="24"/>
                <w:szCs w:val="24"/>
                <w:lang w:val="es-ES_tradnl"/>
              </w:rPr>
              <w:t>PROCESO DE IMPACTO AMBIENTAL Y SOCIAL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_Toc97407865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79</w:t>
            </w:r>
            <w:r w:rsidR="0055053F" w:rsidRPr="0055053F">
              <w:rPr>
                <w:rFonts w:ascii="Times New Roman" w:hAnsi="Times New Roman" w:cs="Times New Roman"/>
                <w:noProof/>
                <w:webHidden/>
                <w:sz w:val="24"/>
                <w:szCs w:val="24"/>
              </w:rPr>
              <w:fldChar w:fldCharType="end"/>
            </w:r>
          </w:hyperlink>
        </w:p>
        <w:p w14:paraId="3A69E496" w14:textId="1B3327EA"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66" w:history="1">
            <w:r w:rsidR="0055053F" w:rsidRPr="0055053F">
              <w:rPr>
                <w:rStyle w:val="Hipervnculo"/>
                <w:rFonts w:ascii="Times New Roman" w:hAnsi="Times New Roman" w:cs="Times New Roman"/>
                <w:noProof/>
                <w:sz w:val="24"/>
                <w:szCs w:val="24"/>
              </w:rPr>
              <w:t>5.1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Objetivo de área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_Toc97407866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79</w:t>
            </w:r>
            <w:r w:rsidR="0055053F" w:rsidRPr="0055053F">
              <w:rPr>
                <w:rFonts w:ascii="Times New Roman" w:hAnsi="Times New Roman" w:cs="Times New Roman"/>
                <w:noProof/>
                <w:webHidden/>
                <w:sz w:val="24"/>
                <w:szCs w:val="24"/>
              </w:rPr>
              <w:fldChar w:fldCharType="end"/>
            </w:r>
          </w:hyperlink>
        </w:p>
        <w:p w14:paraId="0B73105C" w14:textId="594749FE"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67" w:history="1">
            <w:r w:rsidR="0055053F" w:rsidRPr="0055053F">
              <w:rPr>
                <w:rStyle w:val="Hipervnculo"/>
                <w:rFonts w:ascii="Times New Roman" w:hAnsi="Times New Roman" w:cs="Times New Roman"/>
                <w:noProof/>
                <w:sz w:val="24"/>
                <w:szCs w:val="24"/>
              </w:rPr>
              <w:t>5.2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Impacto ambiental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_Toc97407867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80</w:t>
            </w:r>
            <w:r w:rsidR="0055053F" w:rsidRPr="0055053F">
              <w:rPr>
                <w:rFonts w:ascii="Times New Roman" w:hAnsi="Times New Roman" w:cs="Times New Roman"/>
                <w:noProof/>
                <w:webHidden/>
                <w:sz w:val="24"/>
                <w:szCs w:val="24"/>
              </w:rPr>
              <w:fldChar w:fldCharType="end"/>
            </w:r>
          </w:hyperlink>
        </w:p>
        <w:p w14:paraId="58473FEF" w14:textId="556F0A5A"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68" w:history="1">
            <w:r w:rsidR="0055053F" w:rsidRPr="0055053F">
              <w:rPr>
                <w:rStyle w:val="Hipervnculo"/>
                <w:rFonts w:ascii="Times New Roman" w:hAnsi="Times New Roman" w:cs="Times New Roman"/>
                <w:bCs/>
                <w:noProof/>
                <w:sz w:val="24"/>
                <w:szCs w:val="24"/>
              </w:rPr>
              <w:t>5.3</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bCs/>
                <w:noProof/>
                <w:sz w:val="24"/>
                <w:szCs w:val="24"/>
              </w:rPr>
              <w:t>Impacto social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_Toc97407868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86</w:t>
            </w:r>
            <w:r w:rsidR="0055053F" w:rsidRPr="0055053F">
              <w:rPr>
                <w:rFonts w:ascii="Times New Roman" w:hAnsi="Times New Roman" w:cs="Times New Roman"/>
                <w:noProof/>
                <w:webHidden/>
                <w:sz w:val="24"/>
                <w:szCs w:val="24"/>
              </w:rPr>
              <w:fldChar w:fldCharType="end"/>
            </w:r>
          </w:hyperlink>
        </w:p>
        <w:p w14:paraId="406C9B9A" w14:textId="4A70D0AC"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869" w:history="1">
            <w:r w:rsidR="0055053F" w:rsidRPr="0055053F">
              <w:rPr>
                <w:rStyle w:val="Hipervnculo"/>
                <w:rFonts w:ascii="Times New Roman" w:eastAsia="MS Mincho" w:hAnsi="Times New Roman" w:cs="Times New Roman"/>
                <w:noProof/>
                <w:sz w:val="24"/>
                <w:szCs w:val="24"/>
                <w:lang w:eastAsia="es-ES"/>
              </w:rPr>
              <w:t>PROCESO FINANCIERO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_Toc97407869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88</w:t>
            </w:r>
            <w:r w:rsidR="0055053F" w:rsidRPr="0055053F">
              <w:rPr>
                <w:rFonts w:ascii="Times New Roman" w:hAnsi="Times New Roman" w:cs="Times New Roman"/>
                <w:noProof/>
                <w:webHidden/>
                <w:sz w:val="24"/>
                <w:szCs w:val="24"/>
              </w:rPr>
              <w:fldChar w:fldCharType="end"/>
            </w:r>
          </w:hyperlink>
        </w:p>
        <w:p w14:paraId="219A2C61" w14:textId="41E93BE6"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70" w:history="1">
            <w:r w:rsidR="0055053F" w:rsidRPr="0055053F">
              <w:rPr>
                <w:rStyle w:val="Hipervnculo"/>
                <w:rFonts w:ascii="Times New Roman" w:hAnsi="Times New Roman" w:cs="Times New Roman"/>
                <w:noProof/>
                <w:sz w:val="24"/>
                <w:szCs w:val="24"/>
              </w:rPr>
              <w:t>6.1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Introducción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_Toc97407870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88</w:t>
            </w:r>
            <w:r w:rsidR="0055053F" w:rsidRPr="0055053F">
              <w:rPr>
                <w:rFonts w:ascii="Times New Roman" w:hAnsi="Times New Roman" w:cs="Times New Roman"/>
                <w:noProof/>
                <w:webHidden/>
                <w:sz w:val="24"/>
                <w:szCs w:val="24"/>
              </w:rPr>
              <w:fldChar w:fldCharType="end"/>
            </w:r>
          </w:hyperlink>
        </w:p>
        <w:p w14:paraId="32A53904" w14:textId="7152D7CF"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71" w:history="1">
            <w:r w:rsidR="0055053F" w:rsidRPr="0055053F">
              <w:rPr>
                <w:rStyle w:val="Hipervnculo"/>
                <w:rFonts w:ascii="Times New Roman" w:hAnsi="Times New Roman" w:cs="Times New Roman"/>
                <w:noProof/>
                <w:sz w:val="24"/>
                <w:szCs w:val="24"/>
              </w:rPr>
              <w:t>6.2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Activos Fijos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_Toc97407871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88</w:t>
            </w:r>
            <w:r w:rsidR="0055053F" w:rsidRPr="0055053F">
              <w:rPr>
                <w:rFonts w:ascii="Times New Roman" w:hAnsi="Times New Roman" w:cs="Times New Roman"/>
                <w:noProof/>
                <w:webHidden/>
                <w:sz w:val="24"/>
                <w:szCs w:val="24"/>
              </w:rPr>
              <w:fldChar w:fldCharType="end"/>
            </w:r>
          </w:hyperlink>
        </w:p>
        <w:p w14:paraId="078915A4" w14:textId="2F888380" w:rsidR="0055053F" w:rsidRPr="0055053F" w:rsidRDefault="0019220E">
          <w:pPr>
            <w:pStyle w:val="TDC2"/>
            <w:tabs>
              <w:tab w:val="right" w:leader="dot" w:pos="7927"/>
            </w:tabs>
            <w:rPr>
              <w:rFonts w:ascii="Times New Roman" w:eastAsiaTheme="minorEastAsia" w:hAnsi="Times New Roman" w:cs="Times New Roman"/>
              <w:noProof/>
              <w:sz w:val="24"/>
              <w:szCs w:val="24"/>
              <w:lang w:eastAsia="es-EC"/>
            </w:rPr>
          </w:pPr>
          <w:hyperlink w:anchor="_Toc97407872" w:history="1">
            <w:r w:rsidR="0055053F" w:rsidRPr="0055053F">
              <w:rPr>
                <w:rStyle w:val="Hipervnculo"/>
                <w:rFonts w:ascii="Times New Roman" w:hAnsi="Times New Roman" w:cs="Times New Roman"/>
                <w:noProof/>
                <w:sz w:val="24"/>
                <w:szCs w:val="24"/>
              </w:rPr>
              <w:t>6.3.  Activos diferidos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_Toc97407872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88</w:t>
            </w:r>
            <w:r w:rsidR="0055053F" w:rsidRPr="0055053F">
              <w:rPr>
                <w:rFonts w:ascii="Times New Roman" w:hAnsi="Times New Roman" w:cs="Times New Roman"/>
                <w:noProof/>
                <w:webHidden/>
                <w:sz w:val="24"/>
                <w:szCs w:val="24"/>
              </w:rPr>
              <w:fldChar w:fldCharType="end"/>
            </w:r>
          </w:hyperlink>
        </w:p>
        <w:p w14:paraId="310FD71F" w14:textId="04BC90DE" w:rsidR="0055053F" w:rsidRPr="0055053F" w:rsidRDefault="0019220E">
          <w:pPr>
            <w:pStyle w:val="TDC2"/>
            <w:tabs>
              <w:tab w:val="right" w:leader="dot" w:pos="7927"/>
            </w:tabs>
            <w:rPr>
              <w:rFonts w:ascii="Times New Roman" w:eastAsiaTheme="minorEastAsia" w:hAnsi="Times New Roman" w:cs="Times New Roman"/>
              <w:noProof/>
              <w:sz w:val="24"/>
              <w:szCs w:val="24"/>
              <w:lang w:eastAsia="es-EC"/>
            </w:rPr>
          </w:pPr>
          <w:hyperlink w:anchor="_Toc97407873" w:history="1">
            <w:r w:rsidR="0055053F" w:rsidRPr="0055053F">
              <w:rPr>
                <w:rStyle w:val="Hipervnculo"/>
                <w:rFonts w:ascii="Times New Roman" w:hAnsi="Times New Roman" w:cs="Times New Roman"/>
                <w:noProof/>
                <w:sz w:val="24"/>
                <w:szCs w:val="24"/>
              </w:rPr>
              <w:t>6.4 Capital de trabajo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_Toc97407873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89</w:t>
            </w:r>
            <w:r w:rsidR="0055053F" w:rsidRPr="0055053F">
              <w:rPr>
                <w:rFonts w:ascii="Times New Roman" w:hAnsi="Times New Roman" w:cs="Times New Roman"/>
                <w:noProof/>
                <w:webHidden/>
                <w:sz w:val="24"/>
                <w:szCs w:val="24"/>
              </w:rPr>
              <w:fldChar w:fldCharType="end"/>
            </w:r>
          </w:hyperlink>
        </w:p>
        <w:p w14:paraId="47BC8FFC" w14:textId="0951E506"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74" w:history="1">
            <w:r w:rsidR="0055053F" w:rsidRPr="0055053F">
              <w:rPr>
                <w:rStyle w:val="Hipervnculo"/>
                <w:rFonts w:ascii="Times New Roman" w:hAnsi="Times New Roman" w:cs="Times New Roman"/>
                <w:noProof/>
                <w:sz w:val="24"/>
                <w:szCs w:val="24"/>
              </w:rPr>
              <w:t>6.5</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Sueldos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_Toc97407874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90</w:t>
            </w:r>
            <w:r w:rsidR="0055053F" w:rsidRPr="0055053F">
              <w:rPr>
                <w:rFonts w:ascii="Times New Roman" w:hAnsi="Times New Roman" w:cs="Times New Roman"/>
                <w:noProof/>
                <w:webHidden/>
                <w:sz w:val="24"/>
                <w:szCs w:val="24"/>
              </w:rPr>
              <w:fldChar w:fldCharType="end"/>
            </w:r>
          </w:hyperlink>
        </w:p>
        <w:p w14:paraId="27EC9A94" w14:textId="1D22BE92"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75" w:history="1">
            <w:r w:rsidR="0055053F" w:rsidRPr="0055053F">
              <w:rPr>
                <w:rStyle w:val="Hipervnculo"/>
                <w:rFonts w:ascii="Times New Roman" w:eastAsia="Times New Roman" w:hAnsi="Times New Roman" w:cs="Times New Roman"/>
                <w:noProof/>
                <w:sz w:val="24"/>
                <w:szCs w:val="24"/>
              </w:rPr>
              <w:t>6.6</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Depreciación activos fijos.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_Toc97407875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92</w:t>
            </w:r>
            <w:r w:rsidR="0055053F" w:rsidRPr="0055053F">
              <w:rPr>
                <w:rFonts w:ascii="Times New Roman" w:hAnsi="Times New Roman" w:cs="Times New Roman"/>
                <w:noProof/>
                <w:webHidden/>
                <w:sz w:val="24"/>
                <w:szCs w:val="24"/>
              </w:rPr>
              <w:fldChar w:fldCharType="end"/>
            </w:r>
          </w:hyperlink>
        </w:p>
        <w:p w14:paraId="3AF2E60D" w14:textId="01B4EAB2"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76" w:history="1">
            <w:r w:rsidR="0055053F" w:rsidRPr="0055053F">
              <w:rPr>
                <w:rStyle w:val="Hipervnculo"/>
                <w:rFonts w:ascii="Times New Roman" w:hAnsi="Times New Roman" w:cs="Times New Roman"/>
                <w:noProof/>
                <w:sz w:val="24"/>
                <w:szCs w:val="24"/>
              </w:rPr>
              <w:t>6.7</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Amortizaciones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_Toc97407876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93</w:t>
            </w:r>
            <w:r w:rsidR="0055053F" w:rsidRPr="0055053F">
              <w:rPr>
                <w:rFonts w:ascii="Times New Roman" w:hAnsi="Times New Roman" w:cs="Times New Roman"/>
                <w:noProof/>
                <w:webHidden/>
                <w:sz w:val="24"/>
                <w:szCs w:val="24"/>
              </w:rPr>
              <w:fldChar w:fldCharType="end"/>
            </w:r>
          </w:hyperlink>
        </w:p>
        <w:p w14:paraId="137042BD" w14:textId="4CEB7880"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77" w:history="1">
            <w:r w:rsidR="0055053F" w:rsidRPr="0055053F">
              <w:rPr>
                <w:rStyle w:val="Hipervnculo"/>
                <w:rFonts w:ascii="Times New Roman" w:hAnsi="Times New Roman" w:cs="Times New Roman"/>
                <w:noProof/>
                <w:sz w:val="24"/>
                <w:szCs w:val="24"/>
              </w:rPr>
              <w:t>6.8</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Tabla de amortización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_Toc97407877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93</w:t>
            </w:r>
            <w:r w:rsidR="0055053F" w:rsidRPr="0055053F">
              <w:rPr>
                <w:rFonts w:ascii="Times New Roman" w:hAnsi="Times New Roman" w:cs="Times New Roman"/>
                <w:noProof/>
                <w:webHidden/>
                <w:sz w:val="24"/>
                <w:szCs w:val="24"/>
              </w:rPr>
              <w:fldChar w:fldCharType="end"/>
            </w:r>
          </w:hyperlink>
        </w:p>
        <w:p w14:paraId="54BD011C" w14:textId="28CE7529"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78" w:history="1">
            <w:r w:rsidR="0055053F" w:rsidRPr="0055053F">
              <w:rPr>
                <w:rStyle w:val="Hipervnculo"/>
                <w:rFonts w:ascii="Times New Roman" w:hAnsi="Times New Roman" w:cs="Times New Roman"/>
                <w:noProof/>
                <w:sz w:val="24"/>
                <w:szCs w:val="24"/>
              </w:rPr>
              <w:t>6.9</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Estructura capital</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_Toc97407878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94</w:t>
            </w:r>
            <w:r w:rsidR="0055053F" w:rsidRPr="0055053F">
              <w:rPr>
                <w:rFonts w:ascii="Times New Roman" w:hAnsi="Times New Roman" w:cs="Times New Roman"/>
                <w:noProof/>
                <w:webHidden/>
                <w:sz w:val="24"/>
                <w:szCs w:val="24"/>
              </w:rPr>
              <w:fldChar w:fldCharType="end"/>
            </w:r>
          </w:hyperlink>
        </w:p>
        <w:p w14:paraId="71E06EB4" w14:textId="0E0FB911"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79" w:history="1">
            <w:r w:rsidR="0055053F" w:rsidRPr="0055053F">
              <w:rPr>
                <w:rStyle w:val="Hipervnculo"/>
                <w:rFonts w:ascii="Times New Roman" w:eastAsia="Arimo" w:hAnsi="Times New Roman" w:cs="Times New Roman"/>
                <w:bCs/>
                <w:i/>
                <w:iCs/>
                <w:noProof/>
                <w:sz w:val="24"/>
                <w:szCs w:val="24"/>
                <w:lang w:eastAsia="es-EC"/>
              </w:rPr>
              <w:t>6.10</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Punto de equilibrio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_Toc97407879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95</w:t>
            </w:r>
            <w:r w:rsidR="0055053F" w:rsidRPr="0055053F">
              <w:rPr>
                <w:rFonts w:ascii="Times New Roman" w:hAnsi="Times New Roman" w:cs="Times New Roman"/>
                <w:noProof/>
                <w:webHidden/>
                <w:sz w:val="24"/>
                <w:szCs w:val="24"/>
              </w:rPr>
              <w:fldChar w:fldCharType="end"/>
            </w:r>
          </w:hyperlink>
        </w:p>
        <w:p w14:paraId="4A03DFEF" w14:textId="2191C117"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80" w:history="1">
            <w:r w:rsidR="0055053F" w:rsidRPr="0055053F">
              <w:rPr>
                <w:rStyle w:val="Hipervnculo"/>
                <w:rFonts w:ascii="Times New Roman" w:hAnsi="Times New Roman" w:cs="Times New Roman"/>
                <w:noProof/>
                <w:sz w:val="24"/>
                <w:szCs w:val="24"/>
              </w:rPr>
              <w:t>6.11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Flujo de ventas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_Toc97407880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97</w:t>
            </w:r>
            <w:r w:rsidR="0055053F" w:rsidRPr="0055053F">
              <w:rPr>
                <w:rFonts w:ascii="Times New Roman" w:hAnsi="Times New Roman" w:cs="Times New Roman"/>
                <w:noProof/>
                <w:webHidden/>
                <w:sz w:val="24"/>
                <w:szCs w:val="24"/>
              </w:rPr>
              <w:fldChar w:fldCharType="end"/>
            </w:r>
          </w:hyperlink>
        </w:p>
        <w:p w14:paraId="11B2A713" w14:textId="6EF585DB"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81" w:history="1">
            <w:r w:rsidR="0055053F" w:rsidRPr="0055053F">
              <w:rPr>
                <w:rStyle w:val="Hipervnculo"/>
                <w:rFonts w:ascii="Times New Roman" w:hAnsi="Times New Roman" w:cs="Times New Roman"/>
                <w:noProof/>
                <w:sz w:val="24"/>
                <w:szCs w:val="24"/>
              </w:rPr>
              <w:t>6.12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Flujo de caja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_Toc97407881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98</w:t>
            </w:r>
            <w:r w:rsidR="0055053F" w:rsidRPr="0055053F">
              <w:rPr>
                <w:rFonts w:ascii="Times New Roman" w:hAnsi="Times New Roman" w:cs="Times New Roman"/>
                <w:noProof/>
                <w:webHidden/>
                <w:sz w:val="24"/>
                <w:szCs w:val="24"/>
              </w:rPr>
              <w:fldChar w:fldCharType="end"/>
            </w:r>
          </w:hyperlink>
        </w:p>
        <w:p w14:paraId="0DC02FD0" w14:textId="3EDB4C0C"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82" w:history="1">
            <w:r w:rsidR="0055053F" w:rsidRPr="0055053F">
              <w:rPr>
                <w:rStyle w:val="Hipervnculo"/>
                <w:rFonts w:ascii="Times New Roman" w:hAnsi="Times New Roman" w:cs="Times New Roman"/>
                <w:noProof/>
                <w:sz w:val="24"/>
                <w:szCs w:val="24"/>
              </w:rPr>
              <w:t>6.13</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Calculo del TIR y el VAN</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_Toc97407882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99</w:t>
            </w:r>
            <w:r w:rsidR="0055053F" w:rsidRPr="0055053F">
              <w:rPr>
                <w:rFonts w:ascii="Times New Roman" w:hAnsi="Times New Roman" w:cs="Times New Roman"/>
                <w:noProof/>
                <w:webHidden/>
                <w:sz w:val="24"/>
                <w:szCs w:val="24"/>
              </w:rPr>
              <w:fldChar w:fldCharType="end"/>
            </w:r>
          </w:hyperlink>
        </w:p>
        <w:p w14:paraId="20F702F9" w14:textId="36C2317E"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883" w:history="1">
            <w:r w:rsidR="0055053F" w:rsidRPr="0055053F">
              <w:rPr>
                <w:rStyle w:val="Hipervnculo"/>
                <w:rFonts w:ascii="Times New Roman" w:hAnsi="Times New Roman" w:cs="Times New Roman"/>
                <w:noProof/>
                <w:sz w:val="24"/>
                <w:szCs w:val="24"/>
              </w:rPr>
              <w:t>6.13.1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VAN (Valor Actual Neto)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_Toc97407883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99</w:t>
            </w:r>
            <w:r w:rsidR="0055053F" w:rsidRPr="0055053F">
              <w:rPr>
                <w:rFonts w:ascii="Times New Roman" w:hAnsi="Times New Roman" w:cs="Times New Roman"/>
                <w:noProof/>
                <w:webHidden/>
                <w:sz w:val="24"/>
                <w:szCs w:val="24"/>
              </w:rPr>
              <w:fldChar w:fldCharType="end"/>
            </w:r>
          </w:hyperlink>
        </w:p>
        <w:p w14:paraId="3F39DE14" w14:textId="74E55ADD" w:rsidR="0055053F" w:rsidRPr="0055053F" w:rsidRDefault="0019220E">
          <w:pPr>
            <w:pStyle w:val="TDC3"/>
            <w:tabs>
              <w:tab w:val="left" w:pos="1320"/>
              <w:tab w:val="right" w:leader="dot" w:pos="7927"/>
            </w:tabs>
            <w:rPr>
              <w:rFonts w:ascii="Times New Roman" w:eastAsiaTheme="minorEastAsia" w:hAnsi="Times New Roman" w:cs="Times New Roman"/>
              <w:noProof/>
              <w:sz w:val="24"/>
              <w:szCs w:val="24"/>
              <w:lang w:eastAsia="es-EC"/>
            </w:rPr>
          </w:pPr>
          <w:hyperlink w:anchor="_Toc97407884" w:history="1">
            <w:r w:rsidR="0055053F" w:rsidRPr="0055053F">
              <w:rPr>
                <w:rStyle w:val="Hipervnculo"/>
                <w:rFonts w:ascii="Times New Roman" w:hAnsi="Times New Roman" w:cs="Times New Roman"/>
                <w:noProof/>
                <w:sz w:val="24"/>
                <w:szCs w:val="24"/>
              </w:rPr>
              <w:t>6.13.2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TIR (Tasa Interna de Retorno)</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_Toc97407884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99</w:t>
            </w:r>
            <w:r w:rsidR="0055053F" w:rsidRPr="0055053F">
              <w:rPr>
                <w:rFonts w:ascii="Times New Roman" w:hAnsi="Times New Roman" w:cs="Times New Roman"/>
                <w:noProof/>
                <w:webHidden/>
                <w:sz w:val="24"/>
                <w:szCs w:val="24"/>
              </w:rPr>
              <w:fldChar w:fldCharType="end"/>
            </w:r>
          </w:hyperlink>
        </w:p>
        <w:p w14:paraId="2A097404" w14:textId="76874CA5" w:rsidR="0055053F" w:rsidRPr="0055053F" w:rsidRDefault="0019220E">
          <w:pPr>
            <w:pStyle w:val="TDC1"/>
            <w:tabs>
              <w:tab w:val="right" w:leader="dot" w:pos="7927"/>
            </w:tabs>
            <w:rPr>
              <w:rFonts w:ascii="Times New Roman" w:eastAsiaTheme="minorEastAsia" w:hAnsi="Times New Roman" w:cs="Times New Roman"/>
              <w:noProof/>
              <w:sz w:val="24"/>
              <w:szCs w:val="24"/>
              <w:lang w:eastAsia="es-EC"/>
            </w:rPr>
          </w:pPr>
          <w:hyperlink w:anchor="_Toc97407885" w:history="1">
            <w:r w:rsidR="0055053F" w:rsidRPr="0055053F">
              <w:rPr>
                <w:rStyle w:val="Hipervnculo"/>
                <w:rFonts w:ascii="Times New Roman" w:hAnsi="Times New Roman" w:cs="Times New Roman"/>
                <w:noProof/>
                <w:sz w:val="24"/>
                <w:szCs w:val="24"/>
              </w:rPr>
              <w:t>CAPÍTULO 7</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_Toc97407885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101</w:t>
            </w:r>
            <w:r w:rsidR="0055053F" w:rsidRPr="0055053F">
              <w:rPr>
                <w:rFonts w:ascii="Times New Roman" w:hAnsi="Times New Roman" w:cs="Times New Roman"/>
                <w:noProof/>
                <w:webHidden/>
                <w:sz w:val="24"/>
                <w:szCs w:val="24"/>
              </w:rPr>
              <w:fldChar w:fldCharType="end"/>
            </w:r>
          </w:hyperlink>
        </w:p>
        <w:p w14:paraId="47B4939F" w14:textId="01F388E9" w:rsidR="0055053F" w:rsidRPr="0055053F" w:rsidRDefault="0019220E">
          <w:pPr>
            <w:pStyle w:val="TDC2"/>
            <w:tabs>
              <w:tab w:val="left" w:pos="660"/>
              <w:tab w:val="right" w:leader="dot" w:pos="7927"/>
            </w:tabs>
            <w:rPr>
              <w:rFonts w:ascii="Times New Roman" w:eastAsiaTheme="minorEastAsia" w:hAnsi="Times New Roman" w:cs="Times New Roman"/>
              <w:noProof/>
              <w:sz w:val="24"/>
              <w:szCs w:val="24"/>
              <w:lang w:eastAsia="es-EC"/>
            </w:rPr>
          </w:pPr>
          <w:hyperlink w:anchor="_Toc97407886" w:history="1">
            <w:r w:rsidR="0055053F" w:rsidRPr="0055053F">
              <w:rPr>
                <w:rStyle w:val="Hipervnculo"/>
                <w:rFonts w:ascii="Times New Roman" w:hAnsi="Times New Roman" w:cs="Times New Roman"/>
                <w:noProof/>
                <w:sz w:val="24"/>
                <w:szCs w:val="24"/>
              </w:rPr>
              <w:t>7</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CONCLUSIONES Y RECOMENDACIONES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_Toc97407886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101</w:t>
            </w:r>
            <w:r w:rsidR="0055053F" w:rsidRPr="0055053F">
              <w:rPr>
                <w:rFonts w:ascii="Times New Roman" w:hAnsi="Times New Roman" w:cs="Times New Roman"/>
                <w:noProof/>
                <w:webHidden/>
                <w:sz w:val="24"/>
                <w:szCs w:val="24"/>
              </w:rPr>
              <w:fldChar w:fldCharType="end"/>
            </w:r>
          </w:hyperlink>
        </w:p>
        <w:p w14:paraId="75901041" w14:textId="10134E3C"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87" w:history="1">
            <w:r w:rsidR="0055053F" w:rsidRPr="0055053F">
              <w:rPr>
                <w:rStyle w:val="Hipervnculo"/>
                <w:rFonts w:ascii="Times New Roman" w:hAnsi="Times New Roman" w:cs="Times New Roman"/>
                <w:noProof/>
                <w:sz w:val="24"/>
                <w:szCs w:val="24"/>
              </w:rPr>
              <w:t>7.1</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Conclusiones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_Toc97407887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101</w:t>
            </w:r>
            <w:r w:rsidR="0055053F" w:rsidRPr="0055053F">
              <w:rPr>
                <w:rFonts w:ascii="Times New Roman" w:hAnsi="Times New Roman" w:cs="Times New Roman"/>
                <w:noProof/>
                <w:webHidden/>
                <w:sz w:val="24"/>
                <w:szCs w:val="24"/>
              </w:rPr>
              <w:fldChar w:fldCharType="end"/>
            </w:r>
          </w:hyperlink>
        </w:p>
        <w:p w14:paraId="32CC711F" w14:textId="0B88A5AC"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88" w:history="1">
            <w:r w:rsidR="0055053F" w:rsidRPr="0055053F">
              <w:rPr>
                <w:rStyle w:val="Hipervnculo"/>
                <w:rFonts w:ascii="Times New Roman" w:hAnsi="Times New Roman" w:cs="Times New Roman"/>
                <w:noProof/>
                <w:sz w:val="24"/>
                <w:szCs w:val="24"/>
              </w:rPr>
              <w:t>7.2</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Recomendaciones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_Toc97407888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102</w:t>
            </w:r>
            <w:r w:rsidR="0055053F" w:rsidRPr="0055053F">
              <w:rPr>
                <w:rFonts w:ascii="Times New Roman" w:hAnsi="Times New Roman" w:cs="Times New Roman"/>
                <w:noProof/>
                <w:webHidden/>
                <w:sz w:val="24"/>
                <w:szCs w:val="24"/>
              </w:rPr>
              <w:fldChar w:fldCharType="end"/>
            </w:r>
          </w:hyperlink>
        </w:p>
        <w:p w14:paraId="681C6E21" w14:textId="1A5AC4E8"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89" w:history="1">
            <w:r w:rsidR="0055053F" w:rsidRPr="0055053F">
              <w:rPr>
                <w:rStyle w:val="Hipervnculo"/>
                <w:rFonts w:ascii="Times New Roman" w:hAnsi="Times New Roman" w:cs="Times New Roman"/>
                <w:noProof/>
                <w:sz w:val="24"/>
                <w:szCs w:val="24"/>
              </w:rPr>
              <w:t>7.3</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Bibliografía</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_Toc97407889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103</w:t>
            </w:r>
            <w:r w:rsidR="0055053F" w:rsidRPr="0055053F">
              <w:rPr>
                <w:rFonts w:ascii="Times New Roman" w:hAnsi="Times New Roman" w:cs="Times New Roman"/>
                <w:noProof/>
                <w:webHidden/>
                <w:sz w:val="24"/>
                <w:szCs w:val="24"/>
              </w:rPr>
              <w:fldChar w:fldCharType="end"/>
            </w:r>
          </w:hyperlink>
        </w:p>
        <w:p w14:paraId="25B9C6D9" w14:textId="081C7F6A" w:rsidR="0055053F" w:rsidRPr="0055053F" w:rsidRDefault="0019220E">
          <w:pPr>
            <w:pStyle w:val="TDC2"/>
            <w:tabs>
              <w:tab w:val="left" w:pos="880"/>
              <w:tab w:val="right" w:leader="dot" w:pos="7927"/>
            </w:tabs>
            <w:rPr>
              <w:rFonts w:ascii="Times New Roman" w:eastAsiaTheme="minorEastAsia" w:hAnsi="Times New Roman" w:cs="Times New Roman"/>
              <w:noProof/>
              <w:sz w:val="24"/>
              <w:szCs w:val="24"/>
              <w:lang w:eastAsia="es-EC"/>
            </w:rPr>
          </w:pPr>
          <w:hyperlink w:anchor="_Toc97407890" w:history="1">
            <w:r w:rsidR="0055053F" w:rsidRPr="0055053F">
              <w:rPr>
                <w:rStyle w:val="Hipervnculo"/>
                <w:rFonts w:ascii="Times New Roman" w:hAnsi="Times New Roman" w:cs="Times New Roman"/>
                <w:noProof/>
                <w:sz w:val="24"/>
                <w:szCs w:val="24"/>
              </w:rPr>
              <w:t>7.4</w:t>
            </w:r>
            <w:r w:rsidR="0055053F" w:rsidRPr="0055053F">
              <w:rPr>
                <w:rFonts w:ascii="Times New Roman" w:eastAsiaTheme="minorEastAsia" w:hAnsi="Times New Roman" w:cs="Times New Roman"/>
                <w:noProof/>
                <w:sz w:val="24"/>
                <w:szCs w:val="24"/>
                <w:lang w:eastAsia="es-EC"/>
              </w:rPr>
              <w:tab/>
            </w:r>
            <w:r w:rsidR="0055053F" w:rsidRPr="0055053F">
              <w:rPr>
                <w:rStyle w:val="Hipervnculo"/>
                <w:rFonts w:ascii="Times New Roman" w:hAnsi="Times New Roman" w:cs="Times New Roman"/>
                <w:noProof/>
                <w:sz w:val="24"/>
                <w:szCs w:val="24"/>
              </w:rPr>
              <w:t>Anexos</w:t>
            </w:r>
            <w:r w:rsidR="0055053F" w:rsidRPr="0055053F">
              <w:rPr>
                <w:rFonts w:ascii="Times New Roman" w:hAnsi="Times New Roman" w:cs="Times New Roman"/>
                <w:noProof/>
                <w:webHidden/>
                <w:sz w:val="24"/>
                <w:szCs w:val="24"/>
              </w:rPr>
              <w:tab/>
            </w:r>
            <w:r w:rsidR="0055053F" w:rsidRPr="0055053F">
              <w:rPr>
                <w:rFonts w:ascii="Times New Roman" w:hAnsi="Times New Roman" w:cs="Times New Roman"/>
                <w:noProof/>
                <w:webHidden/>
                <w:sz w:val="24"/>
                <w:szCs w:val="24"/>
              </w:rPr>
              <w:fldChar w:fldCharType="begin"/>
            </w:r>
            <w:r w:rsidR="0055053F" w:rsidRPr="0055053F">
              <w:rPr>
                <w:rFonts w:ascii="Times New Roman" w:hAnsi="Times New Roman" w:cs="Times New Roman"/>
                <w:noProof/>
                <w:webHidden/>
                <w:sz w:val="24"/>
                <w:szCs w:val="24"/>
              </w:rPr>
              <w:instrText xml:space="preserve"> PAGEREF _Toc97407890 \h </w:instrText>
            </w:r>
            <w:r w:rsidR="0055053F" w:rsidRPr="0055053F">
              <w:rPr>
                <w:rFonts w:ascii="Times New Roman" w:hAnsi="Times New Roman" w:cs="Times New Roman"/>
                <w:noProof/>
                <w:webHidden/>
                <w:sz w:val="24"/>
                <w:szCs w:val="24"/>
              </w:rPr>
            </w:r>
            <w:r w:rsidR="0055053F" w:rsidRPr="0055053F">
              <w:rPr>
                <w:rFonts w:ascii="Times New Roman" w:hAnsi="Times New Roman" w:cs="Times New Roman"/>
                <w:noProof/>
                <w:webHidden/>
                <w:sz w:val="24"/>
                <w:szCs w:val="24"/>
              </w:rPr>
              <w:fldChar w:fldCharType="separate"/>
            </w:r>
            <w:r w:rsidR="0055053F" w:rsidRPr="0055053F">
              <w:rPr>
                <w:rFonts w:ascii="Times New Roman" w:hAnsi="Times New Roman" w:cs="Times New Roman"/>
                <w:noProof/>
                <w:webHidden/>
                <w:sz w:val="24"/>
                <w:szCs w:val="24"/>
              </w:rPr>
              <w:t>105</w:t>
            </w:r>
            <w:r w:rsidR="0055053F" w:rsidRPr="0055053F">
              <w:rPr>
                <w:rFonts w:ascii="Times New Roman" w:hAnsi="Times New Roman" w:cs="Times New Roman"/>
                <w:noProof/>
                <w:webHidden/>
                <w:sz w:val="24"/>
                <w:szCs w:val="24"/>
              </w:rPr>
              <w:fldChar w:fldCharType="end"/>
            </w:r>
          </w:hyperlink>
        </w:p>
        <w:p w14:paraId="4D77CF4C" w14:textId="2F8CCF37" w:rsidR="002962D2" w:rsidRDefault="002962D2">
          <w:r w:rsidRPr="0055053F">
            <w:rPr>
              <w:rFonts w:ascii="Times New Roman" w:hAnsi="Times New Roman" w:cs="Times New Roman"/>
              <w:bCs/>
              <w:sz w:val="24"/>
              <w:szCs w:val="24"/>
              <w:lang w:val="es-ES"/>
            </w:rPr>
            <w:fldChar w:fldCharType="end"/>
          </w:r>
        </w:p>
      </w:sdtContent>
    </w:sdt>
    <w:p w14:paraId="6E72D5C2" w14:textId="3B79F340" w:rsidR="00D24EC3" w:rsidRDefault="00D24EC3"/>
    <w:p w14:paraId="4654240B" w14:textId="77777777" w:rsidR="00CF27DD" w:rsidRDefault="00CF27DD" w:rsidP="002A70FC">
      <w:pPr>
        <w:pStyle w:val="Normal1"/>
        <w:jc w:val="both"/>
        <w:rPr>
          <w:rFonts w:ascii="Times New Roman" w:eastAsia="Times New Roman" w:hAnsi="Times New Roman" w:cs="Times New Roman"/>
        </w:rPr>
      </w:pPr>
    </w:p>
    <w:p w14:paraId="4E245408" w14:textId="5067A5DD" w:rsidR="00F930A6" w:rsidRDefault="00F930A6"/>
    <w:p w14:paraId="44063AEA" w14:textId="77777777" w:rsidR="00A405E2" w:rsidRDefault="00A405E2" w:rsidP="002A70FC">
      <w:pPr>
        <w:pStyle w:val="Normal1"/>
        <w:outlineLvl w:val="0"/>
        <w:rPr>
          <w:rFonts w:ascii="Times New Roman" w:eastAsia="Times New Roman" w:hAnsi="Times New Roman" w:cs="Times New Roman"/>
          <w:b/>
        </w:rPr>
      </w:pPr>
    </w:p>
    <w:p w14:paraId="5E8B7393" w14:textId="77777777" w:rsidR="00A405E2" w:rsidRDefault="00A405E2" w:rsidP="002A70FC">
      <w:pPr>
        <w:pStyle w:val="Normal1"/>
        <w:outlineLvl w:val="0"/>
        <w:rPr>
          <w:rFonts w:ascii="Times New Roman" w:eastAsia="Times New Roman" w:hAnsi="Times New Roman" w:cs="Times New Roman"/>
          <w:b/>
        </w:rPr>
      </w:pPr>
    </w:p>
    <w:p w14:paraId="21835913" w14:textId="77777777" w:rsidR="00A405E2" w:rsidRDefault="00A405E2" w:rsidP="002A70FC">
      <w:pPr>
        <w:pStyle w:val="Normal1"/>
        <w:outlineLvl w:val="0"/>
        <w:rPr>
          <w:rFonts w:ascii="Times New Roman" w:eastAsia="Times New Roman" w:hAnsi="Times New Roman" w:cs="Times New Roman"/>
          <w:b/>
        </w:rPr>
      </w:pPr>
    </w:p>
    <w:p w14:paraId="72AEE63F" w14:textId="77777777" w:rsidR="00A405E2" w:rsidRDefault="00A405E2" w:rsidP="002A70FC">
      <w:pPr>
        <w:pStyle w:val="Normal1"/>
        <w:outlineLvl w:val="0"/>
        <w:rPr>
          <w:rFonts w:ascii="Times New Roman" w:eastAsia="Times New Roman" w:hAnsi="Times New Roman" w:cs="Times New Roman"/>
          <w:b/>
        </w:rPr>
      </w:pPr>
    </w:p>
    <w:p w14:paraId="0A9CB86F" w14:textId="77777777" w:rsidR="00A405E2" w:rsidRDefault="00A405E2" w:rsidP="002A70FC">
      <w:pPr>
        <w:pStyle w:val="Normal1"/>
        <w:outlineLvl w:val="0"/>
        <w:rPr>
          <w:rFonts w:ascii="Times New Roman" w:eastAsia="Times New Roman" w:hAnsi="Times New Roman" w:cs="Times New Roman"/>
          <w:b/>
        </w:rPr>
      </w:pPr>
    </w:p>
    <w:p w14:paraId="23949DC5" w14:textId="77777777" w:rsidR="00A405E2" w:rsidRDefault="00A405E2" w:rsidP="002A70FC">
      <w:pPr>
        <w:pStyle w:val="Normal1"/>
        <w:outlineLvl w:val="0"/>
        <w:rPr>
          <w:rFonts w:ascii="Times New Roman" w:eastAsia="Times New Roman" w:hAnsi="Times New Roman" w:cs="Times New Roman"/>
          <w:b/>
        </w:rPr>
      </w:pPr>
    </w:p>
    <w:p w14:paraId="0DDFD335" w14:textId="77777777" w:rsidR="00A405E2" w:rsidRDefault="00A405E2" w:rsidP="002A70FC">
      <w:pPr>
        <w:pStyle w:val="Normal1"/>
        <w:outlineLvl w:val="0"/>
        <w:rPr>
          <w:rFonts w:ascii="Times New Roman" w:eastAsia="Times New Roman" w:hAnsi="Times New Roman" w:cs="Times New Roman"/>
          <w:b/>
        </w:rPr>
      </w:pPr>
    </w:p>
    <w:p w14:paraId="131C6FC1" w14:textId="77777777" w:rsidR="00A405E2" w:rsidRDefault="00A405E2" w:rsidP="002A70FC">
      <w:pPr>
        <w:pStyle w:val="Normal1"/>
        <w:outlineLvl w:val="0"/>
        <w:rPr>
          <w:rFonts w:ascii="Times New Roman" w:eastAsia="Times New Roman" w:hAnsi="Times New Roman" w:cs="Times New Roman"/>
          <w:b/>
        </w:rPr>
      </w:pPr>
    </w:p>
    <w:p w14:paraId="78D468FF" w14:textId="77777777" w:rsidR="00A405E2" w:rsidRDefault="00A405E2" w:rsidP="002A70FC">
      <w:pPr>
        <w:pStyle w:val="Normal1"/>
        <w:outlineLvl w:val="0"/>
        <w:rPr>
          <w:rFonts w:ascii="Times New Roman" w:eastAsia="Times New Roman" w:hAnsi="Times New Roman" w:cs="Times New Roman"/>
          <w:b/>
        </w:rPr>
      </w:pPr>
    </w:p>
    <w:p w14:paraId="5D033F2A" w14:textId="77777777" w:rsidR="00A405E2" w:rsidRDefault="00A405E2" w:rsidP="002A70FC">
      <w:pPr>
        <w:pStyle w:val="Normal1"/>
        <w:outlineLvl w:val="0"/>
        <w:rPr>
          <w:rFonts w:ascii="Times New Roman" w:eastAsia="Times New Roman" w:hAnsi="Times New Roman" w:cs="Times New Roman"/>
          <w:b/>
        </w:rPr>
      </w:pPr>
    </w:p>
    <w:p w14:paraId="3B01E5AC" w14:textId="77777777" w:rsidR="00A405E2" w:rsidRDefault="00A405E2" w:rsidP="002A70FC">
      <w:pPr>
        <w:pStyle w:val="Normal1"/>
        <w:outlineLvl w:val="0"/>
        <w:rPr>
          <w:rFonts w:ascii="Times New Roman" w:eastAsia="Times New Roman" w:hAnsi="Times New Roman" w:cs="Times New Roman"/>
          <w:b/>
        </w:rPr>
      </w:pPr>
    </w:p>
    <w:p w14:paraId="46E2AC2E" w14:textId="77777777" w:rsidR="00A405E2" w:rsidRDefault="00A405E2" w:rsidP="002A70FC">
      <w:pPr>
        <w:pStyle w:val="Normal1"/>
        <w:outlineLvl w:val="0"/>
        <w:rPr>
          <w:rFonts w:ascii="Times New Roman" w:eastAsia="Times New Roman" w:hAnsi="Times New Roman" w:cs="Times New Roman"/>
          <w:b/>
        </w:rPr>
      </w:pPr>
    </w:p>
    <w:p w14:paraId="369C0C32" w14:textId="77777777" w:rsidR="00A405E2" w:rsidRDefault="00A405E2" w:rsidP="002A70FC">
      <w:pPr>
        <w:pStyle w:val="Normal1"/>
        <w:outlineLvl w:val="0"/>
        <w:rPr>
          <w:rFonts w:ascii="Times New Roman" w:eastAsia="Times New Roman" w:hAnsi="Times New Roman" w:cs="Times New Roman"/>
          <w:b/>
        </w:rPr>
      </w:pPr>
    </w:p>
    <w:p w14:paraId="7CD76A8B" w14:textId="77777777" w:rsidR="00A405E2" w:rsidRDefault="00A405E2" w:rsidP="002A70FC">
      <w:pPr>
        <w:pStyle w:val="Normal1"/>
        <w:outlineLvl w:val="0"/>
        <w:rPr>
          <w:rFonts w:ascii="Times New Roman" w:eastAsia="Times New Roman" w:hAnsi="Times New Roman" w:cs="Times New Roman"/>
          <w:b/>
        </w:rPr>
      </w:pPr>
    </w:p>
    <w:p w14:paraId="1FACEA05" w14:textId="77777777" w:rsidR="00A405E2" w:rsidRDefault="00A405E2" w:rsidP="002A70FC">
      <w:pPr>
        <w:pStyle w:val="Normal1"/>
        <w:outlineLvl w:val="0"/>
        <w:rPr>
          <w:rFonts w:ascii="Times New Roman" w:eastAsia="Times New Roman" w:hAnsi="Times New Roman" w:cs="Times New Roman"/>
          <w:b/>
        </w:rPr>
      </w:pPr>
    </w:p>
    <w:p w14:paraId="0CA68382" w14:textId="77777777" w:rsidR="00A405E2" w:rsidRDefault="00A405E2" w:rsidP="002A70FC">
      <w:pPr>
        <w:pStyle w:val="Normal1"/>
        <w:outlineLvl w:val="0"/>
        <w:rPr>
          <w:rFonts w:ascii="Times New Roman" w:eastAsia="Times New Roman" w:hAnsi="Times New Roman" w:cs="Times New Roman"/>
          <w:b/>
        </w:rPr>
      </w:pPr>
    </w:p>
    <w:p w14:paraId="55433188" w14:textId="77777777" w:rsidR="00A405E2" w:rsidRDefault="00A405E2" w:rsidP="002A70FC">
      <w:pPr>
        <w:pStyle w:val="Normal1"/>
        <w:outlineLvl w:val="0"/>
        <w:rPr>
          <w:rFonts w:ascii="Times New Roman" w:eastAsia="Times New Roman" w:hAnsi="Times New Roman" w:cs="Times New Roman"/>
          <w:b/>
        </w:rPr>
      </w:pPr>
    </w:p>
    <w:p w14:paraId="7FD0B674" w14:textId="77777777" w:rsidR="00A405E2" w:rsidRDefault="00A405E2" w:rsidP="002A70FC">
      <w:pPr>
        <w:pStyle w:val="Normal1"/>
        <w:outlineLvl w:val="0"/>
        <w:rPr>
          <w:rFonts w:ascii="Times New Roman" w:eastAsia="Times New Roman" w:hAnsi="Times New Roman" w:cs="Times New Roman"/>
          <w:b/>
        </w:rPr>
      </w:pPr>
    </w:p>
    <w:p w14:paraId="322ECA41" w14:textId="77777777" w:rsidR="00A405E2" w:rsidRDefault="00A405E2" w:rsidP="002A70FC">
      <w:pPr>
        <w:pStyle w:val="Normal1"/>
        <w:outlineLvl w:val="0"/>
        <w:rPr>
          <w:rFonts w:ascii="Times New Roman" w:eastAsia="Times New Roman" w:hAnsi="Times New Roman" w:cs="Times New Roman"/>
          <w:b/>
        </w:rPr>
      </w:pPr>
    </w:p>
    <w:p w14:paraId="705A39D3" w14:textId="77777777" w:rsidR="00A405E2" w:rsidRDefault="00A405E2" w:rsidP="002A70FC">
      <w:pPr>
        <w:pStyle w:val="Normal1"/>
        <w:outlineLvl w:val="0"/>
        <w:rPr>
          <w:rFonts w:ascii="Times New Roman" w:eastAsia="Times New Roman" w:hAnsi="Times New Roman" w:cs="Times New Roman"/>
          <w:b/>
        </w:rPr>
      </w:pPr>
    </w:p>
    <w:p w14:paraId="720AFE2A" w14:textId="77777777" w:rsidR="00A405E2" w:rsidRDefault="00A405E2" w:rsidP="002A70FC">
      <w:pPr>
        <w:pStyle w:val="Normal1"/>
        <w:outlineLvl w:val="0"/>
        <w:rPr>
          <w:rFonts w:ascii="Times New Roman" w:eastAsia="Times New Roman" w:hAnsi="Times New Roman" w:cs="Times New Roman"/>
          <w:b/>
        </w:rPr>
      </w:pPr>
    </w:p>
    <w:p w14:paraId="7730DBC8" w14:textId="77777777" w:rsidR="00A405E2" w:rsidRDefault="00A405E2" w:rsidP="002A70FC">
      <w:pPr>
        <w:pStyle w:val="Normal1"/>
        <w:outlineLvl w:val="0"/>
        <w:rPr>
          <w:rFonts w:ascii="Times New Roman" w:eastAsia="Times New Roman" w:hAnsi="Times New Roman" w:cs="Times New Roman"/>
          <w:b/>
        </w:rPr>
      </w:pPr>
    </w:p>
    <w:p w14:paraId="265B6870" w14:textId="77777777" w:rsidR="000F3678" w:rsidRDefault="000F3678" w:rsidP="002A70FC">
      <w:pPr>
        <w:pStyle w:val="Normal1"/>
        <w:outlineLvl w:val="0"/>
        <w:rPr>
          <w:rFonts w:ascii="Times New Roman" w:eastAsia="Times New Roman" w:hAnsi="Times New Roman" w:cs="Times New Roman"/>
          <w:b/>
        </w:rPr>
      </w:pPr>
    </w:p>
    <w:p w14:paraId="1BC26522" w14:textId="77777777" w:rsidR="000F3678" w:rsidRDefault="000F3678" w:rsidP="002A70FC">
      <w:pPr>
        <w:pStyle w:val="Normal1"/>
        <w:outlineLvl w:val="0"/>
        <w:rPr>
          <w:rFonts w:ascii="Times New Roman" w:eastAsia="Times New Roman" w:hAnsi="Times New Roman" w:cs="Times New Roman"/>
          <w:b/>
        </w:rPr>
      </w:pPr>
    </w:p>
    <w:p w14:paraId="66FDF0BB" w14:textId="77777777" w:rsidR="00A405E2" w:rsidRDefault="00A405E2" w:rsidP="002A70FC">
      <w:pPr>
        <w:pStyle w:val="Normal1"/>
        <w:outlineLvl w:val="0"/>
        <w:rPr>
          <w:rFonts w:ascii="Times New Roman" w:eastAsia="Times New Roman" w:hAnsi="Times New Roman" w:cs="Times New Roman"/>
          <w:b/>
        </w:rPr>
      </w:pPr>
    </w:p>
    <w:p w14:paraId="32B68AD3" w14:textId="5859E47E" w:rsidR="00A405E2" w:rsidRPr="00A405E2" w:rsidRDefault="00A405E2" w:rsidP="00A405E2">
      <w:pPr>
        <w:pStyle w:val="Normal1"/>
        <w:outlineLvl w:val="0"/>
        <w:rPr>
          <w:rFonts w:ascii="Times New Roman" w:eastAsia="Times New Roman" w:hAnsi="Times New Roman" w:cs="Times New Roman"/>
          <w:b/>
          <w:sz w:val="28"/>
          <w:szCs w:val="28"/>
        </w:rPr>
      </w:pPr>
      <w:bookmarkStart w:id="16" w:name="_Toc67575885"/>
      <w:r>
        <w:rPr>
          <w:rFonts w:ascii="Times New Roman" w:eastAsia="Times New Roman" w:hAnsi="Times New Roman" w:cs="Times New Roman"/>
          <w:b/>
          <w:sz w:val="28"/>
          <w:szCs w:val="28"/>
        </w:rPr>
        <w:lastRenderedPageBreak/>
        <w:t>ÍNDICE DE TABLAS</w:t>
      </w:r>
      <w:bookmarkEnd w:id="16"/>
    </w:p>
    <w:p w14:paraId="1EF56954" w14:textId="77777777" w:rsidR="00A405E2" w:rsidRDefault="00A405E2">
      <w:pPr>
        <w:pStyle w:val="Tabladeilustraciones"/>
        <w:tabs>
          <w:tab w:val="right" w:leader="dot" w:pos="7927"/>
        </w:tabs>
        <w:rPr>
          <w:rFonts w:eastAsia="Times New Roman" w:cs="Times New Roman"/>
          <w:b/>
        </w:rPr>
      </w:pPr>
    </w:p>
    <w:p w14:paraId="78B9B81C" w14:textId="1FF8983F" w:rsidR="00A405E2" w:rsidRDefault="00A405E2">
      <w:pPr>
        <w:pStyle w:val="Tabladeilustraciones"/>
        <w:tabs>
          <w:tab w:val="right" w:leader="dot" w:pos="7927"/>
        </w:tabs>
        <w:rPr>
          <w:rFonts w:asciiTheme="minorHAnsi" w:eastAsiaTheme="minorEastAsia" w:hAnsiTheme="minorHAnsi"/>
          <w:noProof/>
          <w:sz w:val="22"/>
          <w:lang w:eastAsia="es-EC"/>
        </w:rPr>
      </w:pPr>
      <w:r>
        <w:rPr>
          <w:rFonts w:eastAsia="Times New Roman" w:cs="Times New Roman"/>
          <w:b/>
        </w:rPr>
        <w:fldChar w:fldCharType="begin"/>
      </w:r>
      <w:r>
        <w:rPr>
          <w:rFonts w:eastAsia="Times New Roman" w:cs="Times New Roman"/>
          <w:b/>
        </w:rPr>
        <w:instrText xml:space="preserve"> TOC \h \z \c "Tabla" </w:instrText>
      </w:r>
      <w:r>
        <w:rPr>
          <w:rFonts w:eastAsia="Times New Roman" w:cs="Times New Roman"/>
          <w:b/>
        </w:rPr>
        <w:fldChar w:fldCharType="separate"/>
      </w:r>
      <w:hyperlink w:anchor="_Toc97408593" w:history="1">
        <w:r w:rsidRPr="00AF5A32">
          <w:rPr>
            <w:rStyle w:val="Hipervnculo"/>
            <w:noProof/>
          </w:rPr>
          <w:t>Tabla 1. Méritos aspectos a considerar, gerente general.</w:t>
        </w:r>
        <w:r>
          <w:rPr>
            <w:noProof/>
            <w:webHidden/>
          </w:rPr>
          <w:tab/>
        </w:r>
        <w:r>
          <w:rPr>
            <w:noProof/>
            <w:webHidden/>
          </w:rPr>
          <w:fldChar w:fldCharType="begin"/>
        </w:r>
        <w:r>
          <w:rPr>
            <w:noProof/>
            <w:webHidden/>
          </w:rPr>
          <w:instrText xml:space="preserve"> PAGEREF _Toc97408593 \h </w:instrText>
        </w:r>
        <w:r>
          <w:rPr>
            <w:noProof/>
            <w:webHidden/>
          </w:rPr>
        </w:r>
        <w:r>
          <w:rPr>
            <w:noProof/>
            <w:webHidden/>
          </w:rPr>
          <w:fldChar w:fldCharType="separate"/>
        </w:r>
        <w:r>
          <w:rPr>
            <w:noProof/>
            <w:webHidden/>
          </w:rPr>
          <w:t>28</w:t>
        </w:r>
        <w:r>
          <w:rPr>
            <w:noProof/>
            <w:webHidden/>
          </w:rPr>
          <w:fldChar w:fldCharType="end"/>
        </w:r>
      </w:hyperlink>
    </w:p>
    <w:p w14:paraId="07D911B9" w14:textId="404D40D2"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594" w:history="1">
        <w:r w:rsidR="00A405E2" w:rsidRPr="00AF5A32">
          <w:rPr>
            <w:rStyle w:val="Hipervnculo"/>
            <w:noProof/>
          </w:rPr>
          <w:t>Tabla 2. Méritos aspectos a considerar, técnico de producción</w:t>
        </w:r>
        <w:r w:rsidR="00A405E2">
          <w:rPr>
            <w:noProof/>
            <w:webHidden/>
          </w:rPr>
          <w:tab/>
        </w:r>
        <w:r w:rsidR="00A405E2">
          <w:rPr>
            <w:noProof/>
            <w:webHidden/>
          </w:rPr>
          <w:fldChar w:fldCharType="begin"/>
        </w:r>
        <w:r w:rsidR="00A405E2">
          <w:rPr>
            <w:noProof/>
            <w:webHidden/>
          </w:rPr>
          <w:instrText xml:space="preserve"> PAGEREF _Toc97408594 \h </w:instrText>
        </w:r>
        <w:r w:rsidR="00A405E2">
          <w:rPr>
            <w:noProof/>
            <w:webHidden/>
          </w:rPr>
        </w:r>
        <w:r w:rsidR="00A405E2">
          <w:rPr>
            <w:noProof/>
            <w:webHidden/>
          </w:rPr>
          <w:fldChar w:fldCharType="separate"/>
        </w:r>
        <w:r w:rsidR="00A405E2">
          <w:rPr>
            <w:noProof/>
            <w:webHidden/>
          </w:rPr>
          <w:t>30</w:t>
        </w:r>
        <w:r w:rsidR="00A405E2">
          <w:rPr>
            <w:noProof/>
            <w:webHidden/>
          </w:rPr>
          <w:fldChar w:fldCharType="end"/>
        </w:r>
      </w:hyperlink>
    </w:p>
    <w:p w14:paraId="2D8989F3" w14:textId="7DA0DED9"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595" w:history="1">
        <w:r w:rsidR="00A405E2" w:rsidRPr="00AF5A32">
          <w:rPr>
            <w:rStyle w:val="Hipervnculo"/>
            <w:noProof/>
          </w:rPr>
          <w:t>Tabla 3. Méritos aspectos a considerar, operador logístico y almacenamiento.</w:t>
        </w:r>
        <w:r w:rsidR="00A405E2">
          <w:rPr>
            <w:noProof/>
            <w:webHidden/>
          </w:rPr>
          <w:tab/>
        </w:r>
        <w:r w:rsidR="00A405E2">
          <w:rPr>
            <w:noProof/>
            <w:webHidden/>
          </w:rPr>
          <w:fldChar w:fldCharType="begin"/>
        </w:r>
        <w:r w:rsidR="00A405E2">
          <w:rPr>
            <w:noProof/>
            <w:webHidden/>
          </w:rPr>
          <w:instrText xml:space="preserve"> PAGEREF _Toc97408595 \h </w:instrText>
        </w:r>
        <w:r w:rsidR="00A405E2">
          <w:rPr>
            <w:noProof/>
            <w:webHidden/>
          </w:rPr>
        </w:r>
        <w:r w:rsidR="00A405E2">
          <w:rPr>
            <w:noProof/>
            <w:webHidden/>
          </w:rPr>
          <w:fldChar w:fldCharType="separate"/>
        </w:r>
        <w:r w:rsidR="00A405E2">
          <w:rPr>
            <w:noProof/>
            <w:webHidden/>
          </w:rPr>
          <w:t>32</w:t>
        </w:r>
        <w:r w:rsidR="00A405E2">
          <w:rPr>
            <w:noProof/>
            <w:webHidden/>
          </w:rPr>
          <w:fldChar w:fldCharType="end"/>
        </w:r>
      </w:hyperlink>
    </w:p>
    <w:p w14:paraId="107DFB68" w14:textId="07D74B91"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596" w:history="1">
        <w:r w:rsidR="00A405E2" w:rsidRPr="00AF5A32">
          <w:rPr>
            <w:rStyle w:val="Hipervnculo"/>
            <w:noProof/>
          </w:rPr>
          <w:t>Tabla 4. Pregunta 1</w:t>
        </w:r>
        <w:r w:rsidR="00A405E2">
          <w:rPr>
            <w:noProof/>
            <w:webHidden/>
          </w:rPr>
          <w:tab/>
        </w:r>
        <w:r w:rsidR="00A405E2">
          <w:rPr>
            <w:noProof/>
            <w:webHidden/>
          </w:rPr>
          <w:fldChar w:fldCharType="begin"/>
        </w:r>
        <w:r w:rsidR="00A405E2">
          <w:rPr>
            <w:noProof/>
            <w:webHidden/>
          </w:rPr>
          <w:instrText xml:space="preserve"> PAGEREF _Toc97408596 \h </w:instrText>
        </w:r>
        <w:r w:rsidR="00A405E2">
          <w:rPr>
            <w:noProof/>
            <w:webHidden/>
          </w:rPr>
        </w:r>
        <w:r w:rsidR="00A405E2">
          <w:rPr>
            <w:noProof/>
            <w:webHidden/>
          </w:rPr>
          <w:fldChar w:fldCharType="separate"/>
        </w:r>
        <w:r w:rsidR="00A405E2">
          <w:rPr>
            <w:noProof/>
            <w:webHidden/>
          </w:rPr>
          <w:t>38</w:t>
        </w:r>
        <w:r w:rsidR="00A405E2">
          <w:rPr>
            <w:noProof/>
            <w:webHidden/>
          </w:rPr>
          <w:fldChar w:fldCharType="end"/>
        </w:r>
      </w:hyperlink>
    </w:p>
    <w:p w14:paraId="4C228D3D" w14:textId="70D58154"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597" w:history="1">
        <w:r w:rsidR="00A405E2" w:rsidRPr="00AF5A32">
          <w:rPr>
            <w:rStyle w:val="Hipervnculo"/>
            <w:noProof/>
          </w:rPr>
          <w:t>Tabla 5. Pregunta 2</w:t>
        </w:r>
        <w:r w:rsidR="00A405E2">
          <w:rPr>
            <w:noProof/>
            <w:webHidden/>
          </w:rPr>
          <w:tab/>
        </w:r>
        <w:r w:rsidR="00A405E2">
          <w:rPr>
            <w:noProof/>
            <w:webHidden/>
          </w:rPr>
          <w:fldChar w:fldCharType="begin"/>
        </w:r>
        <w:r w:rsidR="00A405E2">
          <w:rPr>
            <w:noProof/>
            <w:webHidden/>
          </w:rPr>
          <w:instrText xml:space="preserve"> PAGEREF _Toc97408597 \h </w:instrText>
        </w:r>
        <w:r w:rsidR="00A405E2">
          <w:rPr>
            <w:noProof/>
            <w:webHidden/>
          </w:rPr>
        </w:r>
        <w:r w:rsidR="00A405E2">
          <w:rPr>
            <w:noProof/>
            <w:webHidden/>
          </w:rPr>
          <w:fldChar w:fldCharType="separate"/>
        </w:r>
        <w:r w:rsidR="00A405E2">
          <w:rPr>
            <w:noProof/>
            <w:webHidden/>
          </w:rPr>
          <w:t>39</w:t>
        </w:r>
        <w:r w:rsidR="00A405E2">
          <w:rPr>
            <w:noProof/>
            <w:webHidden/>
          </w:rPr>
          <w:fldChar w:fldCharType="end"/>
        </w:r>
      </w:hyperlink>
    </w:p>
    <w:p w14:paraId="6491296F" w14:textId="1F9A8F92"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598" w:history="1">
        <w:r w:rsidR="00A405E2" w:rsidRPr="00AF5A32">
          <w:rPr>
            <w:rStyle w:val="Hipervnculo"/>
            <w:noProof/>
          </w:rPr>
          <w:t>Tabla 6. Pregunta 3</w:t>
        </w:r>
        <w:r w:rsidR="00A405E2">
          <w:rPr>
            <w:noProof/>
            <w:webHidden/>
          </w:rPr>
          <w:tab/>
        </w:r>
        <w:r w:rsidR="00A405E2">
          <w:rPr>
            <w:noProof/>
            <w:webHidden/>
          </w:rPr>
          <w:fldChar w:fldCharType="begin"/>
        </w:r>
        <w:r w:rsidR="00A405E2">
          <w:rPr>
            <w:noProof/>
            <w:webHidden/>
          </w:rPr>
          <w:instrText xml:space="preserve"> PAGEREF _Toc97408598 \h </w:instrText>
        </w:r>
        <w:r w:rsidR="00A405E2">
          <w:rPr>
            <w:noProof/>
            <w:webHidden/>
          </w:rPr>
        </w:r>
        <w:r w:rsidR="00A405E2">
          <w:rPr>
            <w:noProof/>
            <w:webHidden/>
          </w:rPr>
          <w:fldChar w:fldCharType="separate"/>
        </w:r>
        <w:r w:rsidR="00A405E2">
          <w:rPr>
            <w:noProof/>
            <w:webHidden/>
          </w:rPr>
          <w:t>40</w:t>
        </w:r>
        <w:r w:rsidR="00A405E2">
          <w:rPr>
            <w:noProof/>
            <w:webHidden/>
          </w:rPr>
          <w:fldChar w:fldCharType="end"/>
        </w:r>
      </w:hyperlink>
    </w:p>
    <w:p w14:paraId="2FEF8415" w14:textId="555FC5E8"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599" w:history="1">
        <w:r w:rsidR="00A405E2" w:rsidRPr="00AF5A32">
          <w:rPr>
            <w:rStyle w:val="Hipervnculo"/>
            <w:noProof/>
          </w:rPr>
          <w:t>Tabla 7. Pregunta 4</w:t>
        </w:r>
        <w:r w:rsidR="00A405E2">
          <w:rPr>
            <w:noProof/>
            <w:webHidden/>
          </w:rPr>
          <w:tab/>
        </w:r>
        <w:r w:rsidR="00A405E2">
          <w:rPr>
            <w:noProof/>
            <w:webHidden/>
          </w:rPr>
          <w:fldChar w:fldCharType="begin"/>
        </w:r>
        <w:r w:rsidR="00A405E2">
          <w:rPr>
            <w:noProof/>
            <w:webHidden/>
          </w:rPr>
          <w:instrText xml:space="preserve"> PAGEREF _Toc97408599 \h </w:instrText>
        </w:r>
        <w:r w:rsidR="00A405E2">
          <w:rPr>
            <w:noProof/>
            <w:webHidden/>
          </w:rPr>
        </w:r>
        <w:r w:rsidR="00A405E2">
          <w:rPr>
            <w:noProof/>
            <w:webHidden/>
          </w:rPr>
          <w:fldChar w:fldCharType="separate"/>
        </w:r>
        <w:r w:rsidR="00A405E2">
          <w:rPr>
            <w:noProof/>
            <w:webHidden/>
          </w:rPr>
          <w:t>41</w:t>
        </w:r>
        <w:r w:rsidR="00A405E2">
          <w:rPr>
            <w:noProof/>
            <w:webHidden/>
          </w:rPr>
          <w:fldChar w:fldCharType="end"/>
        </w:r>
      </w:hyperlink>
    </w:p>
    <w:p w14:paraId="12AADDAB" w14:textId="6DB75CAB"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00" w:history="1">
        <w:r w:rsidR="00A405E2" w:rsidRPr="00AF5A32">
          <w:rPr>
            <w:rStyle w:val="Hipervnculo"/>
            <w:rFonts w:cs="Times New Roman"/>
            <w:noProof/>
          </w:rPr>
          <w:t>Tabla 8. Pregunta 5</w:t>
        </w:r>
        <w:r w:rsidR="00A405E2">
          <w:rPr>
            <w:noProof/>
            <w:webHidden/>
          </w:rPr>
          <w:tab/>
        </w:r>
        <w:r w:rsidR="00A405E2">
          <w:rPr>
            <w:noProof/>
            <w:webHidden/>
          </w:rPr>
          <w:fldChar w:fldCharType="begin"/>
        </w:r>
        <w:r w:rsidR="00A405E2">
          <w:rPr>
            <w:noProof/>
            <w:webHidden/>
          </w:rPr>
          <w:instrText xml:space="preserve"> PAGEREF _Toc97408600 \h </w:instrText>
        </w:r>
        <w:r w:rsidR="00A405E2">
          <w:rPr>
            <w:noProof/>
            <w:webHidden/>
          </w:rPr>
        </w:r>
        <w:r w:rsidR="00A405E2">
          <w:rPr>
            <w:noProof/>
            <w:webHidden/>
          </w:rPr>
          <w:fldChar w:fldCharType="separate"/>
        </w:r>
        <w:r w:rsidR="00A405E2">
          <w:rPr>
            <w:noProof/>
            <w:webHidden/>
          </w:rPr>
          <w:t>42</w:t>
        </w:r>
        <w:r w:rsidR="00A405E2">
          <w:rPr>
            <w:noProof/>
            <w:webHidden/>
          </w:rPr>
          <w:fldChar w:fldCharType="end"/>
        </w:r>
      </w:hyperlink>
    </w:p>
    <w:p w14:paraId="400699E6" w14:textId="4A1EA102"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01" w:history="1">
        <w:r w:rsidR="00A405E2" w:rsidRPr="00AF5A32">
          <w:rPr>
            <w:rStyle w:val="Hipervnculo"/>
            <w:noProof/>
          </w:rPr>
          <w:t>Tabla 9. Pregunta 6</w:t>
        </w:r>
        <w:r w:rsidR="00A405E2">
          <w:rPr>
            <w:noProof/>
            <w:webHidden/>
          </w:rPr>
          <w:tab/>
        </w:r>
        <w:r w:rsidR="00A405E2">
          <w:rPr>
            <w:noProof/>
            <w:webHidden/>
          </w:rPr>
          <w:fldChar w:fldCharType="begin"/>
        </w:r>
        <w:r w:rsidR="00A405E2">
          <w:rPr>
            <w:noProof/>
            <w:webHidden/>
          </w:rPr>
          <w:instrText xml:space="preserve"> PAGEREF _Toc97408601 \h </w:instrText>
        </w:r>
        <w:r w:rsidR="00A405E2">
          <w:rPr>
            <w:noProof/>
            <w:webHidden/>
          </w:rPr>
        </w:r>
        <w:r w:rsidR="00A405E2">
          <w:rPr>
            <w:noProof/>
            <w:webHidden/>
          </w:rPr>
          <w:fldChar w:fldCharType="separate"/>
        </w:r>
        <w:r w:rsidR="00A405E2">
          <w:rPr>
            <w:noProof/>
            <w:webHidden/>
          </w:rPr>
          <w:t>43</w:t>
        </w:r>
        <w:r w:rsidR="00A405E2">
          <w:rPr>
            <w:noProof/>
            <w:webHidden/>
          </w:rPr>
          <w:fldChar w:fldCharType="end"/>
        </w:r>
      </w:hyperlink>
    </w:p>
    <w:p w14:paraId="584AEFE9" w14:textId="608F9C82"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02" w:history="1">
        <w:r w:rsidR="00A405E2" w:rsidRPr="00AF5A32">
          <w:rPr>
            <w:rStyle w:val="Hipervnculo"/>
            <w:noProof/>
          </w:rPr>
          <w:t>Tabla 10. Pregunta 7</w:t>
        </w:r>
        <w:r w:rsidR="00A405E2">
          <w:rPr>
            <w:noProof/>
            <w:webHidden/>
          </w:rPr>
          <w:tab/>
        </w:r>
        <w:r w:rsidR="00A405E2">
          <w:rPr>
            <w:noProof/>
            <w:webHidden/>
          </w:rPr>
          <w:fldChar w:fldCharType="begin"/>
        </w:r>
        <w:r w:rsidR="00A405E2">
          <w:rPr>
            <w:noProof/>
            <w:webHidden/>
          </w:rPr>
          <w:instrText xml:space="preserve"> PAGEREF _Toc97408602 \h </w:instrText>
        </w:r>
        <w:r w:rsidR="00A405E2">
          <w:rPr>
            <w:noProof/>
            <w:webHidden/>
          </w:rPr>
        </w:r>
        <w:r w:rsidR="00A405E2">
          <w:rPr>
            <w:noProof/>
            <w:webHidden/>
          </w:rPr>
          <w:fldChar w:fldCharType="separate"/>
        </w:r>
        <w:r w:rsidR="00A405E2">
          <w:rPr>
            <w:noProof/>
            <w:webHidden/>
          </w:rPr>
          <w:t>44</w:t>
        </w:r>
        <w:r w:rsidR="00A405E2">
          <w:rPr>
            <w:noProof/>
            <w:webHidden/>
          </w:rPr>
          <w:fldChar w:fldCharType="end"/>
        </w:r>
      </w:hyperlink>
    </w:p>
    <w:p w14:paraId="4DE291F0" w14:textId="0DB77469"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03" w:history="1">
        <w:r w:rsidR="00A405E2" w:rsidRPr="00AF5A32">
          <w:rPr>
            <w:rStyle w:val="Hipervnculo"/>
            <w:noProof/>
          </w:rPr>
          <w:t>Tabla 11. Pregunta 8</w:t>
        </w:r>
        <w:r w:rsidR="00A405E2">
          <w:rPr>
            <w:noProof/>
            <w:webHidden/>
          </w:rPr>
          <w:tab/>
        </w:r>
        <w:r w:rsidR="00A405E2">
          <w:rPr>
            <w:noProof/>
            <w:webHidden/>
          </w:rPr>
          <w:fldChar w:fldCharType="begin"/>
        </w:r>
        <w:r w:rsidR="00A405E2">
          <w:rPr>
            <w:noProof/>
            <w:webHidden/>
          </w:rPr>
          <w:instrText xml:space="preserve"> PAGEREF _Toc97408603 \h </w:instrText>
        </w:r>
        <w:r w:rsidR="00A405E2">
          <w:rPr>
            <w:noProof/>
            <w:webHidden/>
          </w:rPr>
        </w:r>
        <w:r w:rsidR="00A405E2">
          <w:rPr>
            <w:noProof/>
            <w:webHidden/>
          </w:rPr>
          <w:fldChar w:fldCharType="separate"/>
        </w:r>
        <w:r w:rsidR="00A405E2">
          <w:rPr>
            <w:noProof/>
            <w:webHidden/>
          </w:rPr>
          <w:t>45</w:t>
        </w:r>
        <w:r w:rsidR="00A405E2">
          <w:rPr>
            <w:noProof/>
            <w:webHidden/>
          </w:rPr>
          <w:fldChar w:fldCharType="end"/>
        </w:r>
      </w:hyperlink>
    </w:p>
    <w:p w14:paraId="08058B4B" w14:textId="014B8C01"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04" w:history="1">
        <w:r w:rsidR="00A405E2" w:rsidRPr="00AF5A32">
          <w:rPr>
            <w:rStyle w:val="Hipervnculo"/>
            <w:noProof/>
          </w:rPr>
          <w:t>Tabla 12. Pregunta 9</w:t>
        </w:r>
        <w:r w:rsidR="00A405E2">
          <w:rPr>
            <w:noProof/>
            <w:webHidden/>
          </w:rPr>
          <w:tab/>
        </w:r>
        <w:r w:rsidR="00A405E2">
          <w:rPr>
            <w:noProof/>
            <w:webHidden/>
          </w:rPr>
          <w:fldChar w:fldCharType="begin"/>
        </w:r>
        <w:r w:rsidR="00A405E2">
          <w:rPr>
            <w:noProof/>
            <w:webHidden/>
          </w:rPr>
          <w:instrText xml:space="preserve"> PAGEREF _Toc97408604 \h </w:instrText>
        </w:r>
        <w:r w:rsidR="00A405E2">
          <w:rPr>
            <w:noProof/>
            <w:webHidden/>
          </w:rPr>
        </w:r>
        <w:r w:rsidR="00A405E2">
          <w:rPr>
            <w:noProof/>
            <w:webHidden/>
          </w:rPr>
          <w:fldChar w:fldCharType="separate"/>
        </w:r>
        <w:r w:rsidR="00A405E2">
          <w:rPr>
            <w:noProof/>
            <w:webHidden/>
          </w:rPr>
          <w:t>46</w:t>
        </w:r>
        <w:r w:rsidR="00A405E2">
          <w:rPr>
            <w:noProof/>
            <w:webHidden/>
          </w:rPr>
          <w:fldChar w:fldCharType="end"/>
        </w:r>
      </w:hyperlink>
    </w:p>
    <w:p w14:paraId="57BD6D53" w14:textId="65DE4904"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05" w:history="1">
        <w:r w:rsidR="00A405E2" w:rsidRPr="00AF5A32">
          <w:rPr>
            <w:rStyle w:val="Hipervnculo"/>
            <w:rFonts w:cs="Times New Roman"/>
            <w:noProof/>
          </w:rPr>
          <w:t>Tabla 13. Pregunta 10</w:t>
        </w:r>
        <w:r w:rsidR="00A405E2">
          <w:rPr>
            <w:noProof/>
            <w:webHidden/>
          </w:rPr>
          <w:tab/>
        </w:r>
        <w:r w:rsidR="00A405E2">
          <w:rPr>
            <w:noProof/>
            <w:webHidden/>
          </w:rPr>
          <w:fldChar w:fldCharType="begin"/>
        </w:r>
        <w:r w:rsidR="00A405E2">
          <w:rPr>
            <w:noProof/>
            <w:webHidden/>
          </w:rPr>
          <w:instrText xml:space="preserve"> PAGEREF _Toc97408605 \h </w:instrText>
        </w:r>
        <w:r w:rsidR="00A405E2">
          <w:rPr>
            <w:noProof/>
            <w:webHidden/>
          </w:rPr>
        </w:r>
        <w:r w:rsidR="00A405E2">
          <w:rPr>
            <w:noProof/>
            <w:webHidden/>
          </w:rPr>
          <w:fldChar w:fldCharType="separate"/>
        </w:r>
        <w:r w:rsidR="00A405E2">
          <w:rPr>
            <w:noProof/>
            <w:webHidden/>
          </w:rPr>
          <w:t>47</w:t>
        </w:r>
        <w:r w:rsidR="00A405E2">
          <w:rPr>
            <w:noProof/>
            <w:webHidden/>
          </w:rPr>
          <w:fldChar w:fldCharType="end"/>
        </w:r>
      </w:hyperlink>
    </w:p>
    <w:p w14:paraId="1917E205" w14:textId="68EB6A80"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06" w:history="1">
        <w:r w:rsidR="00A405E2" w:rsidRPr="00AF5A32">
          <w:rPr>
            <w:rStyle w:val="Hipervnculo"/>
            <w:noProof/>
          </w:rPr>
          <w:t>Tabla 14. Pregunta11</w:t>
        </w:r>
        <w:r w:rsidR="00A405E2">
          <w:rPr>
            <w:noProof/>
            <w:webHidden/>
          </w:rPr>
          <w:tab/>
        </w:r>
        <w:r w:rsidR="00A405E2">
          <w:rPr>
            <w:noProof/>
            <w:webHidden/>
          </w:rPr>
          <w:fldChar w:fldCharType="begin"/>
        </w:r>
        <w:r w:rsidR="00A405E2">
          <w:rPr>
            <w:noProof/>
            <w:webHidden/>
          </w:rPr>
          <w:instrText xml:space="preserve"> PAGEREF _Toc97408606 \h </w:instrText>
        </w:r>
        <w:r w:rsidR="00A405E2">
          <w:rPr>
            <w:noProof/>
            <w:webHidden/>
          </w:rPr>
        </w:r>
        <w:r w:rsidR="00A405E2">
          <w:rPr>
            <w:noProof/>
            <w:webHidden/>
          </w:rPr>
          <w:fldChar w:fldCharType="separate"/>
        </w:r>
        <w:r w:rsidR="00A405E2">
          <w:rPr>
            <w:noProof/>
            <w:webHidden/>
          </w:rPr>
          <w:t>48</w:t>
        </w:r>
        <w:r w:rsidR="00A405E2">
          <w:rPr>
            <w:noProof/>
            <w:webHidden/>
          </w:rPr>
          <w:fldChar w:fldCharType="end"/>
        </w:r>
      </w:hyperlink>
    </w:p>
    <w:p w14:paraId="44469DA0" w14:textId="2257C05E"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07" w:history="1">
        <w:r w:rsidR="00A405E2" w:rsidRPr="00AF5A32">
          <w:rPr>
            <w:rStyle w:val="Hipervnculo"/>
            <w:noProof/>
          </w:rPr>
          <w:t>Tabla 15. Pregunta 12</w:t>
        </w:r>
        <w:r w:rsidR="00A405E2">
          <w:rPr>
            <w:noProof/>
            <w:webHidden/>
          </w:rPr>
          <w:tab/>
        </w:r>
        <w:r w:rsidR="00A405E2">
          <w:rPr>
            <w:noProof/>
            <w:webHidden/>
          </w:rPr>
          <w:fldChar w:fldCharType="begin"/>
        </w:r>
        <w:r w:rsidR="00A405E2">
          <w:rPr>
            <w:noProof/>
            <w:webHidden/>
          </w:rPr>
          <w:instrText xml:space="preserve"> PAGEREF _Toc97408607 \h </w:instrText>
        </w:r>
        <w:r w:rsidR="00A405E2">
          <w:rPr>
            <w:noProof/>
            <w:webHidden/>
          </w:rPr>
        </w:r>
        <w:r w:rsidR="00A405E2">
          <w:rPr>
            <w:noProof/>
            <w:webHidden/>
          </w:rPr>
          <w:fldChar w:fldCharType="separate"/>
        </w:r>
        <w:r w:rsidR="00A405E2">
          <w:rPr>
            <w:noProof/>
            <w:webHidden/>
          </w:rPr>
          <w:t>49</w:t>
        </w:r>
        <w:r w:rsidR="00A405E2">
          <w:rPr>
            <w:noProof/>
            <w:webHidden/>
          </w:rPr>
          <w:fldChar w:fldCharType="end"/>
        </w:r>
      </w:hyperlink>
    </w:p>
    <w:p w14:paraId="6419EBB9" w14:textId="104CBE12"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08" w:history="1">
        <w:r w:rsidR="00A405E2" w:rsidRPr="00AF5A32">
          <w:rPr>
            <w:rStyle w:val="Hipervnculo"/>
            <w:noProof/>
          </w:rPr>
          <w:t>Tabla 16. Pregunta 13</w:t>
        </w:r>
        <w:r w:rsidR="00A405E2">
          <w:rPr>
            <w:noProof/>
            <w:webHidden/>
          </w:rPr>
          <w:tab/>
        </w:r>
        <w:r w:rsidR="00A405E2">
          <w:rPr>
            <w:noProof/>
            <w:webHidden/>
          </w:rPr>
          <w:fldChar w:fldCharType="begin"/>
        </w:r>
        <w:r w:rsidR="00A405E2">
          <w:rPr>
            <w:noProof/>
            <w:webHidden/>
          </w:rPr>
          <w:instrText xml:space="preserve"> PAGEREF _Toc97408608 \h </w:instrText>
        </w:r>
        <w:r w:rsidR="00A405E2">
          <w:rPr>
            <w:noProof/>
            <w:webHidden/>
          </w:rPr>
        </w:r>
        <w:r w:rsidR="00A405E2">
          <w:rPr>
            <w:noProof/>
            <w:webHidden/>
          </w:rPr>
          <w:fldChar w:fldCharType="separate"/>
        </w:r>
        <w:r w:rsidR="00A405E2">
          <w:rPr>
            <w:noProof/>
            <w:webHidden/>
          </w:rPr>
          <w:t>50</w:t>
        </w:r>
        <w:r w:rsidR="00A405E2">
          <w:rPr>
            <w:noProof/>
            <w:webHidden/>
          </w:rPr>
          <w:fldChar w:fldCharType="end"/>
        </w:r>
      </w:hyperlink>
    </w:p>
    <w:p w14:paraId="517507ED" w14:textId="2379C53D"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09" w:history="1">
        <w:r w:rsidR="00A405E2" w:rsidRPr="00AF5A32">
          <w:rPr>
            <w:rStyle w:val="Hipervnculo"/>
            <w:noProof/>
          </w:rPr>
          <w:t>Tabla 17. Pregunta 14</w:t>
        </w:r>
        <w:r w:rsidR="00A405E2">
          <w:rPr>
            <w:noProof/>
            <w:webHidden/>
          </w:rPr>
          <w:tab/>
        </w:r>
        <w:r w:rsidR="00A405E2">
          <w:rPr>
            <w:noProof/>
            <w:webHidden/>
          </w:rPr>
          <w:fldChar w:fldCharType="begin"/>
        </w:r>
        <w:r w:rsidR="00A405E2">
          <w:rPr>
            <w:noProof/>
            <w:webHidden/>
          </w:rPr>
          <w:instrText xml:space="preserve"> PAGEREF _Toc97408609 \h </w:instrText>
        </w:r>
        <w:r w:rsidR="00A405E2">
          <w:rPr>
            <w:noProof/>
            <w:webHidden/>
          </w:rPr>
        </w:r>
        <w:r w:rsidR="00A405E2">
          <w:rPr>
            <w:noProof/>
            <w:webHidden/>
          </w:rPr>
          <w:fldChar w:fldCharType="separate"/>
        </w:r>
        <w:r w:rsidR="00A405E2">
          <w:rPr>
            <w:noProof/>
            <w:webHidden/>
          </w:rPr>
          <w:t>51</w:t>
        </w:r>
        <w:r w:rsidR="00A405E2">
          <w:rPr>
            <w:noProof/>
            <w:webHidden/>
          </w:rPr>
          <w:fldChar w:fldCharType="end"/>
        </w:r>
      </w:hyperlink>
    </w:p>
    <w:p w14:paraId="11BDE245" w14:textId="3DBAED13"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10" w:history="1">
        <w:r w:rsidR="00A405E2" w:rsidRPr="00AF5A32">
          <w:rPr>
            <w:rStyle w:val="Hipervnculo"/>
            <w:noProof/>
          </w:rPr>
          <w:t>Tabla 18. Proveedores</w:t>
        </w:r>
        <w:r w:rsidR="00A405E2">
          <w:rPr>
            <w:noProof/>
            <w:webHidden/>
          </w:rPr>
          <w:tab/>
        </w:r>
        <w:r w:rsidR="00A405E2">
          <w:rPr>
            <w:noProof/>
            <w:webHidden/>
          </w:rPr>
          <w:fldChar w:fldCharType="begin"/>
        </w:r>
        <w:r w:rsidR="00A405E2">
          <w:rPr>
            <w:noProof/>
            <w:webHidden/>
          </w:rPr>
          <w:instrText xml:space="preserve"> PAGEREF _Toc97408610 \h </w:instrText>
        </w:r>
        <w:r w:rsidR="00A405E2">
          <w:rPr>
            <w:noProof/>
            <w:webHidden/>
          </w:rPr>
        </w:r>
        <w:r w:rsidR="00A405E2">
          <w:rPr>
            <w:noProof/>
            <w:webHidden/>
          </w:rPr>
          <w:fldChar w:fldCharType="separate"/>
        </w:r>
        <w:r w:rsidR="00A405E2">
          <w:rPr>
            <w:noProof/>
            <w:webHidden/>
          </w:rPr>
          <w:t>55</w:t>
        </w:r>
        <w:r w:rsidR="00A405E2">
          <w:rPr>
            <w:noProof/>
            <w:webHidden/>
          </w:rPr>
          <w:fldChar w:fldCharType="end"/>
        </w:r>
      </w:hyperlink>
    </w:p>
    <w:p w14:paraId="3C9E3C5F" w14:textId="50824414"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11" w:history="1">
        <w:r w:rsidR="00A405E2" w:rsidRPr="00AF5A32">
          <w:rPr>
            <w:rStyle w:val="Hipervnculo"/>
            <w:rFonts w:eastAsia="Times New Roman" w:cs="Times New Roman"/>
            <w:noProof/>
            <w:lang w:val="es-419" w:eastAsia="es-ES"/>
          </w:rPr>
          <w:t>Tabla 19. Financiamiento publicidad</w:t>
        </w:r>
        <w:r w:rsidR="00A405E2">
          <w:rPr>
            <w:noProof/>
            <w:webHidden/>
          </w:rPr>
          <w:tab/>
        </w:r>
        <w:r w:rsidR="00A405E2">
          <w:rPr>
            <w:noProof/>
            <w:webHidden/>
          </w:rPr>
          <w:fldChar w:fldCharType="begin"/>
        </w:r>
        <w:r w:rsidR="00A405E2">
          <w:rPr>
            <w:noProof/>
            <w:webHidden/>
          </w:rPr>
          <w:instrText xml:space="preserve"> PAGEREF _Toc97408611 \h </w:instrText>
        </w:r>
        <w:r w:rsidR="00A405E2">
          <w:rPr>
            <w:noProof/>
            <w:webHidden/>
          </w:rPr>
        </w:r>
        <w:r w:rsidR="00A405E2">
          <w:rPr>
            <w:noProof/>
            <w:webHidden/>
          </w:rPr>
          <w:fldChar w:fldCharType="separate"/>
        </w:r>
        <w:r w:rsidR="00A405E2">
          <w:rPr>
            <w:noProof/>
            <w:webHidden/>
          </w:rPr>
          <w:t>68</w:t>
        </w:r>
        <w:r w:rsidR="00A405E2">
          <w:rPr>
            <w:noProof/>
            <w:webHidden/>
          </w:rPr>
          <w:fldChar w:fldCharType="end"/>
        </w:r>
      </w:hyperlink>
    </w:p>
    <w:p w14:paraId="1D7ED10B" w14:textId="2AA5A807"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12" w:history="1">
        <w:r w:rsidR="00A405E2" w:rsidRPr="00AF5A32">
          <w:rPr>
            <w:rStyle w:val="Hipervnculo"/>
            <w:noProof/>
          </w:rPr>
          <w:t>Tabla 20. Edificación e Instalación</w:t>
        </w:r>
        <w:r w:rsidR="00A405E2">
          <w:rPr>
            <w:noProof/>
            <w:webHidden/>
          </w:rPr>
          <w:tab/>
        </w:r>
        <w:r w:rsidR="00A405E2">
          <w:rPr>
            <w:noProof/>
            <w:webHidden/>
          </w:rPr>
          <w:fldChar w:fldCharType="begin"/>
        </w:r>
        <w:r w:rsidR="00A405E2">
          <w:rPr>
            <w:noProof/>
            <w:webHidden/>
          </w:rPr>
          <w:instrText xml:space="preserve"> PAGEREF _Toc97408612 \h </w:instrText>
        </w:r>
        <w:r w:rsidR="00A405E2">
          <w:rPr>
            <w:noProof/>
            <w:webHidden/>
          </w:rPr>
        </w:r>
        <w:r w:rsidR="00A405E2">
          <w:rPr>
            <w:noProof/>
            <w:webHidden/>
          </w:rPr>
          <w:fldChar w:fldCharType="separate"/>
        </w:r>
        <w:r w:rsidR="00A405E2">
          <w:rPr>
            <w:noProof/>
            <w:webHidden/>
          </w:rPr>
          <w:t>72</w:t>
        </w:r>
        <w:r w:rsidR="00A405E2">
          <w:rPr>
            <w:noProof/>
            <w:webHidden/>
          </w:rPr>
          <w:fldChar w:fldCharType="end"/>
        </w:r>
      </w:hyperlink>
    </w:p>
    <w:p w14:paraId="2526663E" w14:textId="100F03FA"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13" w:history="1">
        <w:r w:rsidR="00A405E2" w:rsidRPr="00AF5A32">
          <w:rPr>
            <w:rStyle w:val="Hipervnculo"/>
            <w:noProof/>
          </w:rPr>
          <w:t>Tabla 21. Equipos industriales</w:t>
        </w:r>
        <w:r w:rsidR="00A405E2">
          <w:rPr>
            <w:noProof/>
            <w:webHidden/>
          </w:rPr>
          <w:tab/>
        </w:r>
        <w:r w:rsidR="00A405E2">
          <w:rPr>
            <w:noProof/>
            <w:webHidden/>
          </w:rPr>
          <w:fldChar w:fldCharType="begin"/>
        </w:r>
        <w:r w:rsidR="00A405E2">
          <w:rPr>
            <w:noProof/>
            <w:webHidden/>
          </w:rPr>
          <w:instrText xml:space="preserve"> PAGEREF _Toc97408613 \h </w:instrText>
        </w:r>
        <w:r w:rsidR="00A405E2">
          <w:rPr>
            <w:noProof/>
            <w:webHidden/>
          </w:rPr>
        </w:r>
        <w:r w:rsidR="00A405E2">
          <w:rPr>
            <w:noProof/>
            <w:webHidden/>
          </w:rPr>
          <w:fldChar w:fldCharType="separate"/>
        </w:r>
        <w:r w:rsidR="00A405E2">
          <w:rPr>
            <w:noProof/>
            <w:webHidden/>
          </w:rPr>
          <w:t>73</w:t>
        </w:r>
        <w:r w:rsidR="00A405E2">
          <w:rPr>
            <w:noProof/>
            <w:webHidden/>
          </w:rPr>
          <w:fldChar w:fldCharType="end"/>
        </w:r>
      </w:hyperlink>
    </w:p>
    <w:p w14:paraId="4D2D2ACB" w14:textId="214DC4CF"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14" w:history="1">
        <w:r w:rsidR="00A405E2" w:rsidRPr="00AF5A32">
          <w:rPr>
            <w:rStyle w:val="Hipervnculo"/>
            <w:noProof/>
          </w:rPr>
          <w:t>Tabla 22. Equipos de computación</w:t>
        </w:r>
        <w:r w:rsidR="00A405E2">
          <w:rPr>
            <w:noProof/>
            <w:webHidden/>
          </w:rPr>
          <w:tab/>
        </w:r>
        <w:r w:rsidR="00A405E2">
          <w:rPr>
            <w:noProof/>
            <w:webHidden/>
          </w:rPr>
          <w:fldChar w:fldCharType="begin"/>
        </w:r>
        <w:r w:rsidR="00A405E2">
          <w:rPr>
            <w:noProof/>
            <w:webHidden/>
          </w:rPr>
          <w:instrText xml:space="preserve"> PAGEREF _Toc97408614 \h </w:instrText>
        </w:r>
        <w:r w:rsidR="00A405E2">
          <w:rPr>
            <w:noProof/>
            <w:webHidden/>
          </w:rPr>
        </w:r>
        <w:r w:rsidR="00A405E2">
          <w:rPr>
            <w:noProof/>
            <w:webHidden/>
          </w:rPr>
          <w:fldChar w:fldCharType="separate"/>
        </w:r>
        <w:r w:rsidR="00A405E2">
          <w:rPr>
            <w:noProof/>
            <w:webHidden/>
          </w:rPr>
          <w:t>73</w:t>
        </w:r>
        <w:r w:rsidR="00A405E2">
          <w:rPr>
            <w:noProof/>
            <w:webHidden/>
          </w:rPr>
          <w:fldChar w:fldCharType="end"/>
        </w:r>
      </w:hyperlink>
    </w:p>
    <w:p w14:paraId="58CF9885" w14:textId="0EFF7CEB"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15" w:history="1">
        <w:r w:rsidR="00A405E2" w:rsidRPr="00AF5A32">
          <w:rPr>
            <w:rStyle w:val="Hipervnculo"/>
            <w:rFonts w:cs="Times New Roman"/>
            <w:noProof/>
          </w:rPr>
          <w:t>Tabla 23. Muebles y enseres</w:t>
        </w:r>
        <w:r w:rsidR="00A405E2">
          <w:rPr>
            <w:noProof/>
            <w:webHidden/>
          </w:rPr>
          <w:tab/>
        </w:r>
        <w:r w:rsidR="00A405E2">
          <w:rPr>
            <w:noProof/>
            <w:webHidden/>
          </w:rPr>
          <w:fldChar w:fldCharType="begin"/>
        </w:r>
        <w:r w:rsidR="00A405E2">
          <w:rPr>
            <w:noProof/>
            <w:webHidden/>
          </w:rPr>
          <w:instrText xml:space="preserve"> PAGEREF _Toc97408615 \h </w:instrText>
        </w:r>
        <w:r w:rsidR="00A405E2">
          <w:rPr>
            <w:noProof/>
            <w:webHidden/>
          </w:rPr>
        </w:r>
        <w:r w:rsidR="00A405E2">
          <w:rPr>
            <w:noProof/>
            <w:webHidden/>
          </w:rPr>
          <w:fldChar w:fldCharType="separate"/>
        </w:r>
        <w:r w:rsidR="00A405E2">
          <w:rPr>
            <w:noProof/>
            <w:webHidden/>
          </w:rPr>
          <w:t>74</w:t>
        </w:r>
        <w:r w:rsidR="00A405E2">
          <w:rPr>
            <w:noProof/>
            <w:webHidden/>
          </w:rPr>
          <w:fldChar w:fldCharType="end"/>
        </w:r>
      </w:hyperlink>
    </w:p>
    <w:p w14:paraId="2F1AF9F0" w14:textId="73B973C4"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16" w:history="1">
        <w:r w:rsidR="00A405E2" w:rsidRPr="00AF5A32">
          <w:rPr>
            <w:rStyle w:val="Hipervnculo"/>
            <w:rFonts w:cs="Times New Roman"/>
            <w:noProof/>
          </w:rPr>
          <w:t>Tabla 24. Equipos industriales de seguridad</w:t>
        </w:r>
        <w:r w:rsidR="00A405E2">
          <w:rPr>
            <w:noProof/>
            <w:webHidden/>
          </w:rPr>
          <w:tab/>
        </w:r>
        <w:r w:rsidR="00A405E2">
          <w:rPr>
            <w:noProof/>
            <w:webHidden/>
          </w:rPr>
          <w:fldChar w:fldCharType="begin"/>
        </w:r>
        <w:r w:rsidR="00A405E2">
          <w:rPr>
            <w:noProof/>
            <w:webHidden/>
          </w:rPr>
          <w:instrText xml:space="preserve"> PAGEREF _Toc97408616 \h </w:instrText>
        </w:r>
        <w:r w:rsidR="00A405E2">
          <w:rPr>
            <w:noProof/>
            <w:webHidden/>
          </w:rPr>
        </w:r>
        <w:r w:rsidR="00A405E2">
          <w:rPr>
            <w:noProof/>
            <w:webHidden/>
          </w:rPr>
          <w:fldChar w:fldCharType="separate"/>
        </w:r>
        <w:r w:rsidR="00A405E2">
          <w:rPr>
            <w:noProof/>
            <w:webHidden/>
          </w:rPr>
          <w:t>74</w:t>
        </w:r>
        <w:r w:rsidR="00A405E2">
          <w:rPr>
            <w:noProof/>
            <w:webHidden/>
          </w:rPr>
          <w:fldChar w:fldCharType="end"/>
        </w:r>
      </w:hyperlink>
    </w:p>
    <w:p w14:paraId="38F33AF0" w14:textId="419D8E0D"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17" w:history="1">
        <w:r w:rsidR="00A405E2" w:rsidRPr="00AF5A32">
          <w:rPr>
            <w:rStyle w:val="Hipervnculo"/>
            <w:noProof/>
          </w:rPr>
          <w:t>Tabla 25. Suministros de oficina.</w:t>
        </w:r>
        <w:r w:rsidR="00A405E2">
          <w:rPr>
            <w:noProof/>
            <w:webHidden/>
          </w:rPr>
          <w:tab/>
        </w:r>
        <w:r w:rsidR="00A405E2">
          <w:rPr>
            <w:noProof/>
            <w:webHidden/>
          </w:rPr>
          <w:fldChar w:fldCharType="begin"/>
        </w:r>
        <w:r w:rsidR="00A405E2">
          <w:rPr>
            <w:noProof/>
            <w:webHidden/>
          </w:rPr>
          <w:instrText xml:space="preserve"> PAGEREF _Toc97408617 \h </w:instrText>
        </w:r>
        <w:r w:rsidR="00A405E2">
          <w:rPr>
            <w:noProof/>
            <w:webHidden/>
          </w:rPr>
        </w:r>
        <w:r w:rsidR="00A405E2">
          <w:rPr>
            <w:noProof/>
            <w:webHidden/>
          </w:rPr>
          <w:fldChar w:fldCharType="separate"/>
        </w:r>
        <w:r w:rsidR="00A405E2">
          <w:rPr>
            <w:noProof/>
            <w:webHidden/>
          </w:rPr>
          <w:t>75</w:t>
        </w:r>
        <w:r w:rsidR="00A405E2">
          <w:rPr>
            <w:noProof/>
            <w:webHidden/>
          </w:rPr>
          <w:fldChar w:fldCharType="end"/>
        </w:r>
      </w:hyperlink>
    </w:p>
    <w:p w14:paraId="6628DF5A" w14:textId="043A2F6B"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18" w:history="1">
        <w:r w:rsidR="00A405E2" w:rsidRPr="00AF5A32">
          <w:rPr>
            <w:rStyle w:val="Hipervnculo"/>
            <w:rFonts w:cs="Times New Roman"/>
            <w:noProof/>
          </w:rPr>
          <w:t>Tabla 26. Servicios básicos</w:t>
        </w:r>
        <w:r w:rsidR="00A405E2">
          <w:rPr>
            <w:noProof/>
            <w:webHidden/>
          </w:rPr>
          <w:tab/>
        </w:r>
        <w:r w:rsidR="00A405E2">
          <w:rPr>
            <w:noProof/>
            <w:webHidden/>
          </w:rPr>
          <w:fldChar w:fldCharType="begin"/>
        </w:r>
        <w:r w:rsidR="00A405E2">
          <w:rPr>
            <w:noProof/>
            <w:webHidden/>
          </w:rPr>
          <w:instrText xml:space="preserve"> PAGEREF _Toc97408618 \h </w:instrText>
        </w:r>
        <w:r w:rsidR="00A405E2">
          <w:rPr>
            <w:noProof/>
            <w:webHidden/>
          </w:rPr>
        </w:r>
        <w:r w:rsidR="00A405E2">
          <w:rPr>
            <w:noProof/>
            <w:webHidden/>
          </w:rPr>
          <w:fldChar w:fldCharType="separate"/>
        </w:r>
        <w:r w:rsidR="00A405E2">
          <w:rPr>
            <w:noProof/>
            <w:webHidden/>
          </w:rPr>
          <w:t>75</w:t>
        </w:r>
        <w:r w:rsidR="00A405E2">
          <w:rPr>
            <w:noProof/>
            <w:webHidden/>
          </w:rPr>
          <w:fldChar w:fldCharType="end"/>
        </w:r>
      </w:hyperlink>
    </w:p>
    <w:p w14:paraId="490D7B8D" w14:textId="568D99B5"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19" w:history="1">
        <w:r w:rsidR="00A405E2" w:rsidRPr="00AF5A32">
          <w:rPr>
            <w:rStyle w:val="Hipervnculo"/>
            <w:noProof/>
          </w:rPr>
          <w:t>Tabla 27. Materiales de limpieza</w:t>
        </w:r>
        <w:r w:rsidR="00A405E2">
          <w:rPr>
            <w:noProof/>
            <w:webHidden/>
          </w:rPr>
          <w:tab/>
        </w:r>
        <w:r w:rsidR="00A405E2">
          <w:rPr>
            <w:noProof/>
            <w:webHidden/>
          </w:rPr>
          <w:fldChar w:fldCharType="begin"/>
        </w:r>
        <w:r w:rsidR="00A405E2">
          <w:rPr>
            <w:noProof/>
            <w:webHidden/>
          </w:rPr>
          <w:instrText xml:space="preserve"> PAGEREF _Toc97408619 \h </w:instrText>
        </w:r>
        <w:r w:rsidR="00A405E2">
          <w:rPr>
            <w:noProof/>
            <w:webHidden/>
          </w:rPr>
        </w:r>
        <w:r w:rsidR="00A405E2">
          <w:rPr>
            <w:noProof/>
            <w:webHidden/>
          </w:rPr>
          <w:fldChar w:fldCharType="separate"/>
        </w:r>
        <w:r w:rsidR="00A405E2">
          <w:rPr>
            <w:noProof/>
            <w:webHidden/>
          </w:rPr>
          <w:t>76</w:t>
        </w:r>
        <w:r w:rsidR="00A405E2">
          <w:rPr>
            <w:noProof/>
            <w:webHidden/>
          </w:rPr>
          <w:fldChar w:fldCharType="end"/>
        </w:r>
      </w:hyperlink>
    </w:p>
    <w:p w14:paraId="2549B3BB" w14:textId="1224C5C3"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20" w:history="1">
        <w:r w:rsidR="00A405E2" w:rsidRPr="00AF5A32">
          <w:rPr>
            <w:rStyle w:val="Hipervnculo"/>
            <w:noProof/>
          </w:rPr>
          <w:t>Tabla 28. Control de la contaminación ambiental por ruido</w:t>
        </w:r>
        <w:r w:rsidR="00A405E2">
          <w:rPr>
            <w:noProof/>
            <w:webHidden/>
          </w:rPr>
          <w:tab/>
        </w:r>
        <w:r w:rsidR="00A405E2">
          <w:rPr>
            <w:noProof/>
            <w:webHidden/>
          </w:rPr>
          <w:fldChar w:fldCharType="begin"/>
        </w:r>
        <w:r w:rsidR="00A405E2">
          <w:rPr>
            <w:noProof/>
            <w:webHidden/>
          </w:rPr>
          <w:instrText xml:space="preserve"> PAGEREF _Toc97408620 \h </w:instrText>
        </w:r>
        <w:r w:rsidR="00A405E2">
          <w:rPr>
            <w:noProof/>
            <w:webHidden/>
          </w:rPr>
        </w:r>
        <w:r w:rsidR="00A405E2">
          <w:rPr>
            <w:noProof/>
            <w:webHidden/>
          </w:rPr>
          <w:fldChar w:fldCharType="separate"/>
        </w:r>
        <w:r w:rsidR="00A405E2">
          <w:rPr>
            <w:noProof/>
            <w:webHidden/>
          </w:rPr>
          <w:t>83</w:t>
        </w:r>
        <w:r w:rsidR="00A405E2">
          <w:rPr>
            <w:noProof/>
            <w:webHidden/>
          </w:rPr>
          <w:fldChar w:fldCharType="end"/>
        </w:r>
      </w:hyperlink>
    </w:p>
    <w:p w14:paraId="1780C8CE" w14:textId="5BEFEBCA"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21" w:history="1">
        <w:r w:rsidR="00A405E2" w:rsidRPr="00AF5A32">
          <w:rPr>
            <w:rStyle w:val="Hipervnculo"/>
            <w:noProof/>
          </w:rPr>
          <w:t>Tabla 29. Manejo de residuos líquidos</w:t>
        </w:r>
        <w:r w:rsidR="00A405E2">
          <w:rPr>
            <w:noProof/>
            <w:webHidden/>
          </w:rPr>
          <w:tab/>
        </w:r>
        <w:r w:rsidR="00A405E2">
          <w:rPr>
            <w:noProof/>
            <w:webHidden/>
          </w:rPr>
          <w:fldChar w:fldCharType="begin"/>
        </w:r>
        <w:r w:rsidR="00A405E2">
          <w:rPr>
            <w:noProof/>
            <w:webHidden/>
          </w:rPr>
          <w:instrText xml:space="preserve"> PAGEREF _Toc97408621 \h </w:instrText>
        </w:r>
        <w:r w:rsidR="00A405E2">
          <w:rPr>
            <w:noProof/>
            <w:webHidden/>
          </w:rPr>
        </w:r>
        <w:r w:rsidR="00A405E2">
          <w:rPr>
            <w:noProof/>
            <w:webHidden/>
          </w:rPr>
          <w:fldChar w:fldCharType="separate"/>
        </w:r>
        <w:r w:rsidR="00A405E2">
          <w:rPr>
            <w:noProof/>
            <w:webHidden/>
          </w:rPr>
          <w:t>83</w:t>
        </w:r>
        <w:r w:rsidR="00A405E2">
          <w:rPr>
            <w:noProof/>
            <w:webHidden/>
          </w:rPr>
          <w:fldChar w:fldCharType="end"/>
        </w:r>
      </w:hyperlink>
    </w:p>
    <w:p w14:paraId="42A43F55" w14:textId="5B642E36"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22" w:history="1">
        <w:r w:rsidR="00A405E2" w:rsidRPr="00AF5A32">
          <w:rPr>
            <w:rStyle w:val="Hipervnculo"/>
            <w:rFonts w:cs="Times New Roman"/>
            <w:iCs/>
            <w:noProof/>
          </w:rPr>
          <w:t>Tabla 30. Control de manejo de desechos sólidos no peligrosos</w:t>
        </w:r>
        <w:r w:rsidR="00A405E2">
          <w:rPr>
            <w:noProof/>
            <w:webHidden/>
          </w:rPr>
          <w:tab/>
        </w:r>
        <w:r w:rsidR="00A405E2">
          <w:rPr>
            <w:noProof/>
            <w:webHidden/>
          </w:rPr>
          <w:fldChar w:fldCharType="begin"/>
        </w:r>
        <w:r w:rsidR="00A405E2">
          <w:rPr>
            <w:noProof/>
            <w:webHidden/>
          </w:rPr>
          <w:instrText xml:space="preserve"> PAGEREF _Toc97408622 \h </w:instrText>
        </w:r>
        <w:r w:rsidR="00A405E2">
          <w:rPr>
            <w:noProof/>
            <w:webHidden/>
          </w:rPr>
        </w:r>
        <w:r w:rsidR="00A405E2">
          <w:rPr>
            <w:noProof/>
            <w:webHidden/>
          </w:rPr>
          <w:fldChar w:fldCharType="separate"/>
        </w:r>
        <w:r w:rsidR="00A405E2">
          <w:rPr>
            <w:noProof/>
            <w:webHidden/>
          </w:rPr>
          <w:t>84</w:t>
        </w:r>
        <w:r w:rsidR="00A405E2">
          <w:rPr>
            <w:noProof/>
            <w:webHidden/>
          </w:rPr>
          <w:fldChar w:fldCharType="end"/>
        </w:r>
      </w:hyperlink>
    </w:p>
    <w:p w14:paraId="321E7812" w14:textId="58483D99"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23" w:history="1">
        <w:r w:rsidR="00A405E2" w:rsidRPr="00AF5A32">
          <w:rPr>
            <w:rStyle w:val="Hipervnculo"/>
            <w:rFonts w:cs="Times New Roman"/>
            <w:iCs/>
            <w:noProof/>
          </w:rPr>
          <w:t>Tabla 31. Medidas enfocadas a prevenir eventualidades</w:t>
        </w:r>
        <w:r w:rsidR="00A405E2">
          <w:rPr>
            <w:noProof/>
            <w:webHidden/>
          </w:rPr>
          <w:tab/>
        </w:r>
        <w:r w:rsidR="00A405E2">
          <w:rPr>
            <w:noProof/>
            <w:webHidden/>
          </w:rPr>
          <w:fldChar w:fldCharType="begin"/>
        </w:r>
        <w:r w:rsidR="00A405E2">
          <w:rPr>
            <w:noProof/>
            <w:webHidden/>
          </w:rPr>
          <w:instrText xml:space="preserve"> PAGEREF _Toc97408623 \h </w:instrText>
        </w:r>
        <w:r w:rsidR="00A405E2">
          <w:rPr>
            <w:noProof/>
            <w:webHidden/>
          </w:rPr>
        </w:r>
        <w:r w:rsidR="00A405E2">
          <w:rPr>
            <w:noProof/>
            <w:webHidden/>
          </w:rPr>
          <w:fldChar w:fldCharType="separate"/>
        </w:r>
        <w:r w:rsidR="00A405E2">
          <w:rPr>
            <w:noProof/>
            <w:webHidden/>
          </w:rPr>
          <w:t>85</w:t>
        </w:r>
        <w:r w:rsidR="00A405E2">
          <w:rPr>
            <w:noProof/>
            <w:webHidden/>
          </w:rPr>
          <w:fldChar w:fldCharType="end"/>
        </w:r>
      </w:hyperlink>
    </w:p>
    <w:p w14:paraId="55F11C5C" w14:textId="3DFAC716"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24" w:history="1">
        <w:r w:rsidR="00A405E2" w:rsidRPr="00AF5A32">
          <w:rPr>
            <w:rStyle w:val="Hipervnculo"/>
            <w:rFonts w:cs="Times New Roman"/>
            <w:iCs/>
            <w:noProof/>
          </w:rPr>
          <w:t>Tabla 32. Medidas para prevenir riesgos a la integridad del personal, bienes materiales y medio circundante</w:t>
        </w:r>
        <w:r w:rsidR="00A405E2" w:rsidRPr="00AF5A32">
          <w:rPr>
            <w:rStyle w:val="Hipervnculo"/>
            <w:rFonts w:cs="Times New Roman"/>
            <w:i/>
            <w:iCs/>
            <w:noProof/>
          </w:rPr>
          <w:t>.</w:t>
        </w:r>
        <w:r w:rsidR="00A405E2">
          <w:rPr>
            <w:noProof/>
            <w:webHidden/>
          </w:rPr>
          <w:tab/>
        </w:r>
        <w:r w:rsidR="00A405E2">
          <w:rPr>
            <w:noProof/>
            <w:webHidden/>
          </w:rPr>
          <w:fldChar w:fldCharType="begin"/>
        </w:r>
        <w:r w:rsidR="00A405E2">
          <w:rPr>
            <w:noProof/>
            <w:webHidden/>
          </w:rPr>
          <w:instrText xml:space="preserve"> PAGEREF _Toc97408624 \h </w:instrText>
        </w:r>
        <w:r w:rsidR="00A405E2">
          <w:rPr>
            <w:noProof/>
            <w:webHidden/>
          </w:rPr>
        </w:r>
        <w:r w:rsidR="00A405E2">
          <w:rPr>
            <w:noProof/>
            <w:webHidden/>
          </w:rPr>
          <w:fldChar w:fldCharType="separate"/>
        </w:r>
        <w:r w:rsidR="00A405E2">
          <w:rPr>
            <w:noProof/>
            <w:webHidden/>
          </w:rPr>
          <w:t>86</w:t>
        </w:r>
        <w:r w:rsidR="00A405E2">
          <w:rPr>
            <w:noProof/>
            <w:webHidden/>
          </w:rPr>
          <w:fldChar w:fldCharType="end"/>
        </w:r>
      </w:hyperlink>
    </w:p>
    <w:p w14:paraId="1DD9DCC0" w14:textId="1D2880F7"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25" w:history="1">
        <w:r w:rsidR="00A405E2" w:rsidRPr="00AF5A32">
          <w:rPr>
            <w:rStyle w:val="Hipervnculo"/>
            <w:noProof/>
          </w:rPr>
          <w:t>Tabla 33. Activos Fijos</w:t>
        </w:r>
        <w:r w:rsidR="00A405E2">
          <w:rPr>
            <w:noProof/>
            <w:webHidden/>
          </w:rPr>
          <w:tab/>
        </w:r>
        <w:r w:rsidR="00A405E2">
          <w:rPr>
            <w:noProof/>
            <w:webHidden/>
          </w:rPr>
          <w:fldChar w:fldCharType="begin"/>
        </w:r>
        <w:r w:rsidR="00A405E2">
          <w:rPr>
            <w:noProof/>
            <w:webHidden/>
          </w:rPr>
          <w:instrText xml:space="preserve"> PAGEREF _Toc97408625 \h </w:instrText>
        </w:r>
        <w:r w:rsidR="00A405E2">
          <w:rPr>
            <w:noProof/>
            <w:webHidden/>
          </w:rPr>
        </w:r>
        <w:r w:rsidR="00A405E2">
          <w:rPr>
            <w:noProof/>
            <w:webHidden/>
          </w:rPr>
          <w:fldChar w:fldCharType="separate"/>
        </w:r>
        <w:r w:rsidR="00A405E2">
          <w:rPr>
            <w:noProof/>
            <w:webHidden/>
          </w:rPr>
          <w:t>88</w:t>
        </w:r>
        <w:r w:rsidR="00A405E2">
          <w:rPr>
            <w:noProof/>
            <w:webHidden/>
          </w:rPr>
          <w:fldChar w:fldCharType="end"/>
        </w:r>
      </w:hyperlink>
    </w:p>
    <w:p w14:paraId="49F677BC" w14:textId="2AF31D7D"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26" w:history="1">
        <w:r w:rsidR="00A405E2" w:rsidRPr="00AF5A32">
          <w:rPr>
            <w:rStyle w:val="Hipervnculo"/>
            <w:noProof/>
          </w:rPr>
          <w:t>Tabla 34. Activos Diferidos</w:t>
        </w:r>
        <w:r w:rsidR="00A405E2">
          <w:rPr>
            <w:noProof/>
            <w:webHidden/>
          </w:rPr>
          <w:tab/>
        </w:r>
        <w:r w:rsidR="00A405E2">
          <w:rPr>
            <w:noProof/>
            <w:webHidden/>
          </w:rPr>
          <w:fldChar w:fldCharType="begin"/>
        </w:r>
        <w:r w:rsidR="00A405E2">
          <w:rPr>
            <w:noProof/>
            <w:webHidden/>
          </w:rPr>
          <w:instrText xml:space="preserve"> PAGEREF _Toc97408626 \h </w:instrText>
        </w:r>
        <w:r w:rsidR="00A405E2">
          <w:rPr>
            <w:noProof/>
            <w:webHidden/>
          </w:rPr>
        </w:r>
        <w:r w:rsidR="00A405E2">
          <w:rPr>
            <w:noProof/>
            <w:webHidden/>
          </w:rPr>
          <w:fldChar w:fldCharType="separate"/>
        </w:r>
        <w:r w:rsidR="00A405E2">
          <w:rPr>
            <w:noProof/>
            <w:webHidden/>
          </w:rPr>
          <w:t>89</w:t>
        </w:r>
        <w:r w:rsidR="00A405E2">
          <w:rPr>
            <w:noProof/>
            <w:webHidden/>
          </w:rPr>
          <w:fldChar w:fldCharType="end"/>
        </w:r>
      </w:hyperlink>
    </w:p>
    <w:p w14:paraId="0F5C33CD" w14:textId="5134AF57"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27" w:history="1">
        <w:r w:rsidR="00A405E2" w:rsidRPr="00AF5A32">
          <w:rPr>
            <w:rStyle w:val="Hipervnculo"/>
            <w:noProof/>
          </w:rPr>
          <w:t>Tabla 35. Capital de Trabajo</w:t>
        </w:r>
        <w:r w:rsidR="00A405E2">
          <w:rPr>
            <w:noProof/>
            <w:webHidden/>
          </w:rPr>
          <w:tab/>
        </w:r>
        <w:r w:rsidR="00A405E2">
          <w:rPr>
            <w:noProof/>
            <w:webHidden/>
          </w:rPr>
          <w:fldChar w:fldCharType="begin"/>
        </w:r>
        <w:r w:rsidR="00A405E2">
          <w:rPr>
            <w:noProof/>
            <w:webHidden/>
          </w:rPr>
          <w:instrText xml:space="preserve"> PAGEREF _Toc97408627 \h </w:instrText>
        </w:r>
        <w:r w:rsidR="00A405E2">
          <w:rPr>
            <w:noProof/>
            <w:webHidden/>
          </w:rPr>
        </w:r>
        <w:r w:rsidR="00A405E2">
          <w:rPr>
            <w:noProof/>
            <w:webHidden/>
          </w:rPr>
          <w:fldChar w:fldCharType="separate"/>
        </w:r>
        <w:r w:rsidR="00A405E2">
          <w:rPr>
            <w:noProof/>
            <w:webHidden/>
          </w:rPr>
          <w:t>90</w:t>
        </w:r>
        <w:r w:rsidR="00A405E2">
          <w:rPr>
            <w:noProof/>
            <w:webHidden/>
          </w:rPr>
          <w:fldChar w:fldCharType="end"/>
        </w:r>
      </w:hyperlink>
    </w:p>
    <w:p w14:paraId="5F3C0468" w14:textId="77705433"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28" w:history="1">
        <w:r w:rsidR="00A405E2" w:rsidRPr="00AF5A32">
          <w:rPr>
            <w:rStyle w:val="Hipervnculo"/>
            <w:noProof/>
          </w:rPr>
          <w:t>Tabla 36. Total de Inversión</w:t>
        </w:r>
        <w:r w:rsidR="00A405E2">
          <w:rPr>
            <w:noProof/>
            <w:webHidden/>
          </w:rPr>
          <w:tab/>
        </w:r>
        <w:r w:rsidR="00A405E2">
          <w:rPr>
            <w:noProof/>
            <w:webHidden/>
          </w:rPr>
          <w:fldChar w:fldCharType="begin"/>
        </w:r>
        <w:r w:rsidR="00A405E2">
          <w:rPr>
            <w:noProof/>
            <w:webHidden/>
          </w:rPr>
          <w:instrText xml:space="preserve"> PAGEREF _Toc97408628 \h </w:instrText>
        </w:r>
        <w:r w:rsidR="00A405E2">
          <w:rPr>
            <w:noProof/>
            <w:webHidden/>
          </w:rPr>
        </w:r>
        <w:r w:rsidR="00A405E2">
          <w:rPr>
            <w:noProof/>
            <w:webHidden/>
          </w:rPr>
          <w:fldChar w:fldCharType="separate"/>
        </w:r>
        <w:r w:rsidR="00A405E2">
          <w:rPr>
            <w:noProof/>
            <w:webHidden/>
          </w:rPr>
          <w:t>90</w:t>
        </w:r>
        <w:r w:rsidR="00A405E2">
          <w:rPr>
            <w:noProof/>
            <w:webHidden/>
          </w:rPr>
          <w:fldChar w:fldCharType="end"/>
        </w:r>
      </w:hyperlink>
    </w:p>
    <w:p w14:paraId="1C81E7D2" w14:textId="35ACF6F1"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29" w:history="1">
        <w:r w:rsidR="00A405E2" w:rsidRPr="00AF5A32">
          <w:rPr>
            <w:rStyle w:val="Hipervnculo"/>
            <w:noProof/>
          </w:rPr>
          <w:t>Tabla 37. Sueldos</w:t>
        </w:r>
        <w:r w:rsidR="00A405E2">
          <w:rPr>
            <w:noProof/>
            <w:webHidden/>
          </w:rPr>
          <w:tab/>
        </w:r>
        <w:r w:rsidR="00A405E2">
          <w:rPr>
            <w:noProof/>
            <w:webHidden/>
          </w:rPr>
          <w:fldChar w:fldCharType="begin"/>
        </w:r>
        <w:r w:rsidR="00A405E2">
          <w:rPr>
            <w:noProof/>
            <w:webHidden/>
          </w:rPr>
          <w:instrText xml:space="preserve"> PAGEREF _Toc97408629 \h </w:instrText>
        </w:r>
        <w:r w:rsidR="00A405E2">
          <w:rPr>
            <w:noProof/>
            <w:webHidden/>
          </w:rPr>
        </w:r>
        <w:r w:rsidR="00A405E2">
          <w:rPr>
            <w:noProof/>
            <w:webHidden/>
          </w:rPr>
          <w:fldChar w:fldCharType="separate"/>
        </w:r>
        <w:r w:rsidR="00A405E2">
          <w:rPr>
            <w:noProof/>
            <w:webHidden/>
          </w:rPr>
          <w:t>91</w:t>
        </w:r>
        <w:r w:rsidR="00A405E2">
          <w:rPr>
            <w:noProof/>
            <w:webHidden/>
          </w:rPr>
          <w:fldChar w:fldCharType="end"/>
        </w:r>
      </w:hyperlink>
    </w:p>
    <w:p w14:paraId="3EA71531" w14:textId="2FA47D6C"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30" w:history="1">
        <w:r w:rsidR="00A405E2" w:rsidRPr="00AF5A32">
          <w:rPr>
            <w:rStyle w:val="Hipervnculo"/>
            <w:noProof/>
          </w:rPr>
          <w:t>Tabla 38. Depreciación Activos Fijos</w:t>
        </w:r>
        <w:r w:rsidR="00A405E2">
          <w:rPr>
            <w:noProof/>
            <w:webHidden/>
          </w:rPr>
          <w:tab/>
        </w:r>
        <w:r w:rsidR="00A405E2">
          <w:rPr>
            <w:noProof/>
            <w:webHidden/>
          </w:rPr>
          <w:fldChar w:fldCharType="begin"/>
        </w:r>
        <w:r w:rsidR="00A405E2">
          <w:rPr>
            <w:noProof/>
            <w:webHidden/>
          </w:rPr>
          <w:instrText xml:space="preserve"> PAGEREF _Toc97408630 \h </w:instrText>
        </w:r>
        <w:r w:rsidR="00A405E2">
          <w:rPr>
            <w:noProof/>
            <w:webHidden/>
          </w:rPr>
        </w:r>
        <w:r w:rsidR="00A405E2">
          <w:rPr>
            <w:noProof/>
            <w:webHidden/>
          </w:rPr>
          <w:fldChar w:fldCharType="separate"/>
        </w:r>
        <w:r w:rsidR="00A405E2">
          <w:rPr>
            <w:noProof/>
            <w:webHidden/>
          </w:rPr>
          <w:t>93</w:t>
        </w:r>
        <w:r w:rsidR="00A405E2">
          <w:rPr>
            <w:noProof/>
            <w:webHidden/>
          </w:rPr>
          <w:fldChar w:fldCharType="end"/>
        </w:r>
      </w:hyperlink>
    </w:p>
    <w:p w14:paraId="2AE4D198" w14:textId="210E14F7"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31" w:history="1">
        <w:r w:rsidR="00A405E2" w:rsidRPr="00AF5A32">
          <w:rPr>
            <w:rStyle w:val="Hipervnculo"/>
            <w:noProof/>
          </w:rPr>
          <w:t>Tabla 39. Porcentaje de Amortización</w:t>
        </w:r>
        <w:r w:rsidR="00A405E2">
          <w:rPr>
            <w:noProof/>
            <w:webHidden/>
          </w:rPr>
          <w:tab/>
        </w:r>
        <w:r w:rsidR="00A405E2">
          <w:rPr>
            <w:noProof/>
            <w:webHidden/>
          </w:rPr>
          <w:fldChar w:fldCharType="begin"/>
        </w:r>
        <w:r w:rsidR="00A405E2">
          <w:rPr>
            <w:noProof/>
            <w:webHidden/>
          </w:rPr>
          <w:instrText xml:space="preserve"> PAGEREF _Toc97408631 \h </w:instrText>
        </w:r>
        <w:r w:rsidR="00A405E2">
          <w:rPr>
            <w:noProof/>
            <w:webHidden/>
          </w:rPr>
        </w:r>
        <w:r w:rsidR="00A405E2">
          <w:rPr>
            <w:noProof/>
            <w:webHidden/>
          </w:rPr>
          <w:fldChar w:fldCharType="separate"/>
        </w:r>
        <w:r w:rsidR="00A405E2">
          <w:rPr>
            <w:noProof/>
            <w:webHidden/>
          </w:rPr>
          <w:t>93</w:t>
        </w:r>
        <w:r w:rsidR="00A405E2">
          <w:rPr>
            <w:noProof/>
            <w:webHidden/>
          </w:rPr>
          <w:fldChar w:fldCharType="end"/>
        </w:r>
      </w:hyperlink>
    </w:p>
    <w:p w14:paraId="27497110" w14:textId="27C6FE01"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32" w:history="1">
        <w:r w:rsidR="00A405E2" w:rsidRPr="00AF5A32">
          <w:rPr>
            <w:rStyle w:val="Hipervnculo"/>
            <w:noProof/>
          </w:rPr>
          <w:t>Tabla 40. Amortización</w:t>
        </w:r>
        <w:r w:rsidR="00A405E2">
          <w:rPr>
            <w:noProof/>
            <w:webHidden/>
          </w:rPr>
          <w:tab/>
        </w:r>
        <w:r w:rsidR="00A405E2">
          <w:rPr>
            <w:noProof/>
            <w:webHidden/>
          </w:rPr>
          <w:fldChar w:fldCharType="begin"/>
        </w:r>
        <w:r w:rsidR="00A405E2">
          <w:rPr>
            <w:noProof/>
            <w:webHidden/>
          </w:rPr>
          <w:instrText xml:space="preserve"> PAGEREF _Toc97408632 \h </w:instrText>
        </w:r>
        <w:r w:rsidR="00A405E2">
          <w:rPr>
            <w:noProof/>
            <w:webHidden/>
          </w:rPr>
        </w:r>
        <w:r w:rsidR="00A405E2">
          <w:rPr>
            <w:noProof/>
            <w:webHidden/>
          </w:rPr>
          <w:fldChar w:fldCharType="separate"/>
        </w:r>
        <w:r w:rsidR="00A405E2">
          <w:rPr>
            <w:noProof/>
            <w:webHidden/>
          </w:rPr>
          <w:t>94</w:t>
        </w:r>
        <w:r w:rsidR="00A405E2">
          <w:rPr>
            <w:noProof/>
            <w:webHidden/>
          </w:rPr>
          <w:fldChar w:fldCharType="end"/>
        </w:r>
      </w:hyperlink>
    </w:p>
    <w:p w14:paraId="4783392C" w14:textId="0E153C6E"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33" w:history="1">
        <w:r w:rsidR="00A405E2" w:rsidRPr="00AF5A32">
          <w:rPr>
            <w:rStyle w:val="Hipervnculo"/>
            <w:noProof/>
          </w:rPr>
          <w:t>Tabla 41. Estructura de Capital</w:t>
        </w:r>
        <w:r w:rsidR="00A405E2">
          <w:rPr>
            <w:noProof/>
            <w:webHidden/>
          </w:rPr>
          <w:tab/>
        </w:r>
        <w:r w:rsidR="00A405E2">
          <w:rPr>
            <w:noProof/>
            <w:webHidden/>
          </w:rPr>
          <w:fldChar w:fldCharType="begin"/>
        </w:r>
        <w:r w:rsidR="00A405E2">
          <w:rPr>
            <w:noProof/>
            <w:webHidden/>
          </w:rPr>
          <w:instrText xml:space="preserve"> PAGEREF _Toc97408633 \h </w:instrText>
        </w:r>
        <w:r w:rsidR="00A405E2">
          <w:rPr>
            <w:noProof/>
            <w:webHidden/>
          </w:rPr>
        </w:r>
        <w:r w:rsidR="00A405E2">
          <w:rPr>
            <w:noProof/>
            <w:webHidden/>
          </w:rPr>
          <w:fldChar w:fldCharType="separate"/>
        </w:r>
        <w:r w:rsidR="00A405E2">
          <w:rPr>
            <w:noProof/>
            <w:webHidden/>
          </w:rPr>
          <w:t>95</w:t>
        </w:r>
        <w:r w:rsidR="00A405E2">
          <w:rPr>
            <w:noProof/>
            <w:webHidden/>
          </w:rPr>
          <w:fldChar w:fldCharType="end"/>
        </w:r>
      </w:hyperlink>
    </w:p>
    <w:p w14:paraId="103515F8" w14:textId="4AF97A5D"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34" w:history="1">
        <w:r w:rsidR="00A405E2" w:rsidRPr="00AF5A32">
          <w:rPr>
            <w:rStyle w:val="Hipervnculo"/>
            <w:noProof/>
          </w:rPr>
          <w:t>Tabla 42. Costos fijos</w:t>
        </w:r>
        <w:r w:rsidR="00A405E2">
          <w:rPr>
            <w:noProof/>
            <w:webHidden/>
          </w:rPr>
          <w:tab/>
        </w:r>
        <w:r w:rsidR="00A405E2">
          <w:rPr>
            <w:noProof/>
            <w:webHidden/>
          </w:rPr>
          <w:fldChar w:fldCharType="begin"/>
        </w:r>
        <w:r w:rsidR="00A405E2">
          <w:rPr>
            <w:noProof/>
            <w:webHidden/>
          </w:rPr>
          <w:instrText xml:space="preserve"> PAGEREF _Toc97408634 \h </w:instrText>
        </w:r>
        <w:r w:rsidR="00A405E2">
          <w:rPr>
            <w:noProof/>
            <w:webHidden/>
          </w:rPr>
        </w:r>
        <w:r w:rsidR="00A405E2">
          <w:rPr>
            <w:noProof/>
            <w:webHidden/>
          </w:rPr>
          <w:fldChar w:fldCharType="separate"/>
        </w:r>
        <w:r w:rsidR="00A405E2">
          <w:rPr>
            <w:noProof/>
            <w:webHidden/>
          </w:rPr>
          <w:t>95</w:t>
        </w:r>
        <w:r w:rsidR="00A405E2">
          <w:rPr>
            <w:noProof/>
            <w:webHidden/>
          </w:rPr>
          <w:fldChar w:fldCharType="end"/>
        </w:r>
      </w:hyperlink>
    </w:p>
    <w:p w14:paraId="5F987B6C" w14:textId="73AC0EF3"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35" w:history="1">
        <w:r w:rsidR="00A405E2" w:rsidRPr="00AF5A32">
          <w:rPr>
            <w:rStyle w:val="Hipervnculo"/>
            <w:noProof/>
          </w:rPr>
          <w:t>Tabla 43. Margen de contribución</w:t>
        </w:r>
        <w:r w:rsidR="00A405E2">
          <w:rPr>
            <w:noProof/>
            <w:webHidden/>
          </w:rPr>
          <w:tab/>
        </w:r>
        <w:r w:rsidR="00A405E2">
          <w:rPr>
            <w:noProof/>
            <w:webHidden/>
          </w:rPr>
          <w:fldChar w:fldCharType="begin"/>
        </w:r>
        <w:r w:rsidR="00A405E2">
          <w:rPr>
            <w:noProof/>
            <w:webHidden/>
          </w:rPr>
          <w:instrText xml:space="preserve"> PAGEREF _Toc97408635 \h </w:instrText>
        </w:r>
        <w:r w:rsidR="00A405E2">
          <w:rPr>
            <w:noProof/>
            <w:webHidden/>
          </w:rPr>
        </w:r>
        <w:r w:rsidR="00A405E2">
          <w:rPr>
            <w:noProof/>
            <w:webHidden/>
          </w:rPr>
          <w:fldChar w:fldCharType="separate"/>
        </w:r>
        <w:r w:rsidR="00A405E2">
          <w:rPr>
            <w:noProof/>
            <w:webHidden/>
          </w:rPr>
          <w:t>96</w:t>
        </w:r>
        <w:r w:rsidR="00A405E2">
          <w:rPr>
            <w:noProof/>
            <w:webHidden/>
          </w:rPr>
          <w:fldChar w:fldCharType="end"/>
        </w:r>
      </w:hyperlink>
    </w:p>
    <w:p w14:paraId="77C3BE24" w14:textId="1E9BFC16"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36" w:history="1">
        <w:r w:rsidR="00A405E2" w:rsidRPr="00AF5A32">
          <w:rPr>
            <w:rStyle w:val="Hipervnculo"/>
            <w:noProof/>
          </w:rPr>
          <w:t>Tabla 44. Punto de equilibrio</w:t>
        </w:r>
        <w:r w:rsidR="00A405E2">
          <w:rPr>
            <w:noProof/>
            <w:webHidden/>
          </w:rPr>
          <w:tab/>
        </w:r>
        <w:r w:rsidR="00A405E2">
          <w:rPr>
            <w:noProof/>
            <w:webHidden/>
          </w:rPr>
          <w:fldChar w:fldCharType="begin"/>
        </w:r>
        <w:r w:rsidR="00A405E2">
          <w:rPr>
            <w:noProof/>
            <w:webHidden/>
          </w:rPr>
          <w:instrText xml:space="preserve"> PAGEREF _Toc97408636 \h </w:instrText>
        </w:r>
        <w:r w:rsidR="00A405E2">
          <w:rPr>
            <w:noProof/>
            <w:webHidden/>
          </w:rPr>
        </w:r>
        <w:r w:rsidR="00A405E2">
          <w:rPr>
            <w:noProof/>
            <w:webHidden/>
          </w:rPr>
          <w:fldChar w:fldCharType="separate"/>
        </w:r>
        <w:r w:rsidR="00A405E2">
          <w:rPr>
            <w:noProof/>
            <w:webHidden/>
          </w:rPr>
          <w:t>97</w:t>
        </w:r>
        <w:r w:rsidR="00A405E2">
          <w:rPr>
            <w:noProof/>
            <w:webHidden/>
          </w:rPr>
          <w:fldChar w:fldCharType="end"/>
        </w:r>
      </w:hyperlink>
    </w:p>
    <w:p w14:paraId="2B62581A" w14:textId="2072D99E"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37" w:history="1">
        <w:r w:rsidR="00A405E2" w:rsidRPr="00AF5A32">
          <w:rPr>
            <w:rStyle w:val="Hipervnculo"/>
            <w:noProof/>
          </w:rPr>
          <w:t>Tabla 45. Ventas /costos</w:t>
        </w:r>
        <w:r w:rsidR="00A405E2">
          <w:rPr>
            <w:noProof/>
            <w:webHidden/>
          </w:rPr>
          <w:tab/>
        </w:r>
        <w:r w:rsidR="00A405E2">
          <w:rPr>
            <w:noProof/>
            <w:webHidden/>
          </w:rPr>
          <w:fldChar w:fldCharType="begin"/>
        </w:r>
        <w:r w:rsidR="00A405E2">
          <w:rPr>
            <w:noProof/>
            <w:webHidden/>
          </w:rPr>
          <w:instrText xml:space="preserve"> PAGEREF _Toc97408637 \h </w:instrText>
        </w:r>
        <w:r w:rsidR="00A405E2">
          <w:rPr>
            <w:noProof/>
            <w:webHidden/>
          </w:rPr>
        </w:r>
        <w:r w:rsidR="00A405E2">
          <w:rPr>
            <w:noProof/>
            <w:webHidden/>
          </w:rPr>
          <w:fldChar w:fldCharType="separate"/>
        </w:r>
        <w:r w:rsidR="00A405E2">
          <w:rPr>
            <w:noProof/>
            <w:webHidden/>
          </w:rPr>
          <w:t>97</w:t>
        </w:r>
        <w:r w:rsidR="00A405E2">
          <w:rPr>
            <w:noProof/>
            <w:webHidden/>
          </w:rPr>
          <w:fldChar w:fldCharType="end"/>
        </w:r>
      </w:hyperlink>
    </w:p>
    <w:p w14:paraId="76DA9C02" w14:textId="351ED529"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38" w:history="1">
        <w:r w:rsidR="00A405E2" w:rsidRPr="00AF5A32">
          <w:rPr>
            <w:rStyle w:val="Hipervnculo"/>
            <w:noProof/>
          </w:rPr>
          <w:t>Tabla 46. Costo de Ventas.</w:t>
        </w:r>
        <w:r w:rsidR="00A405E2">
          <w:rPr>
            <w:noProof/>
            <w:webHidden/>
          </w:rPr>
          <w:tab/>
        </w:r>
        <w:r w:rsidR="00A405E2">
          <w:rPr>
            <w:noProof/>
            <w:webHidden/>
          </w:rPr>
          <w:fldChar w:fldCharType="begin"/>
        </w:r>
        <w:r w:rsidR="00A405E2">
          <w:rPr>
            <w:noProof/>
            <w:webHidden/>
          </w:rPr>
          <w:instrText xml:space="preserve"> PAGEREF _Toc97408638 \h </w:instrText>
        </w:r>
        <w:r w:rsidR="00A405E2">
          <w:rPr>
            <w:noProof/>
            <w:webHidden/>
          </w:rPr>
        </w:r>
        <w:r w:rsidR="00A405E2">
          <w:rPr>
            <w:noProof/>
            <w:webHidden/>
          </w:rPr>
          <w:fldChar w:fldCharType="separate"/>
        </w:r>
        <w:r w:rsidR="00A405E2">
          <w:rPr>
            <w:noProof/>
            <w:webHidden/>
          </w:rPr>
          <w:t>98</w:t>
        </w:r>
        <w:r w:rsidR="00A405E2">
          <w:rPr>
            <w:noProof/>
            <w:webHidden/>
          </w:rPr>
          <w:fldChar w:fldCharType="end"/>
        </w:r>
      </w:hyperlink>
    </w:p>
    <w:p w14:paraId="3B9FEC44" w14:textId="41757B6A"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39" w:history="1">
        <w:r w:rsidR="00A405E2" w:rsidRPr="00AF5A32">
          <w:rPr>
            <w:rStyle w:val="Hipervnculo"/>
            <w:noProof/>
          </w:rPr>
          <w:t>Tabla 47. Flujo de caja</w:t>
        </w:r>
        <w:r w:rsidR="00A405E2">
          <w:rPr>
            <w:noProof/>
            <w:webHidden/>
          </w:rPr>
          <w:tab/>
        </w:r>
        <w:r w:rsidR="00A405E2">
          <w:rPr>
            <w:noProof/>
            <w:webHidden/>
          </w:rPr>
          <w:fldChar w:fldCharType="begin"/>
        </w:r>
        <w:r w:rsidR="00A405E2">
          <w:rPr>
            <w:noProof/>
            <w:webHidden/>
          </w:rPr>
          <w:instrText xml:space="preserve"> PAGEREF _Toc97408639 \h </w:instrText>
        </w:r>
        <w:r w:rsidR="00A405E2">
          <w:rPr>
            <w:noProof/>
            <w:webHidden/>
          </w:rPr>
        </w:r>
        <w:r w:rsidR="00A405E2">
          <w:rPr>
            <w:noProof/>
            <w:webHidden/>
          </w:rPr>
          <w:fldChar w:fldCharType="separate"/>
        </w:r>
        <w:r w:rsidR="00A405E2">
          <w:rPr>
            <w:noProof/>
            <w:webHidden/>
          </w:rPr>
          <w:t>99</w:t>
        </w:r>
        <w:r w:rsidR="00A405E2">
          <w:rPr>
            <w:noProof/>
            <w:webHidden/>
          </w:rPr>
          <w:fldChar w:fldCharType="end"/>
        </w:r>
      </w:hyperlink>
    </w:p>
    <w:p w14:paraId="0137CA25" w14:textId="55371E96" w:rsidR="00A405E2" w:rsidRDefault="0019220E">
      <w:pPr>
        <w:pStyle w:val="Tabladeilustraciones"/>
        <w:tabs>
          <w:tab w:val="right" w:leader="dot" w:pos="7927"/>
        </w:tabs>
        <w:rPr>
          <w:rFonts w:asciiTheme="minorHAnsi" w:eastAsiaTheme="minorEastAsia" w:hAnsiTheme="minorHAnsi"/>
          <w:noProof/>
          <w:sz w:val="22"/>
          <w:lang w:eastAsia="es-EC"/>
        </w:rPr>
      </w:pPr>
      <w:hyperlink w:anchor="_Toc97408640" w:history="1">
        <w:r w:rsidR="00A405E2" w:rsidRPr="00AF5A32">
          <w:rPr>
            <w:rStyle w:val="Hipervnculo"/>
            <w:noProof/>
          </w:rPr>
          <w:t xml:space="preserve">Tabla 48. </w:t>
        </w:r>
        <w:r w:rsidR="00A405E2" w:rsidRPr="000F3678">
          <w:rPr>
            <w:rStyle w:val="Hipervnculo"/>
            <w:noProof/>
          </w:rPr>
          <w:t>VAN/ TIR</w:t>
        </w:r>
        <w:r w:rsidR="00A405E2">
          <w:rPr>
            <w:noProof/>
            <w:webHidden/>
          </w:rPr>
          <w:tab/>
        </w:r>
        <w:r w:rsidR="00A405E2">
          <w:rPr>
            <w:noProof/>
            <w:webHidden/>
          </w:rPr>
          <w:fldChar w:fldCharType="begin"/>
        </w:r>
        <w:r w:rsidR="00A405E2">
          <w:rPr>
            <w:noProof/>
            <w:webHidden/>
          </w:rPr>
          <w:instrText xml:space="preserve"> PAGEREF _Toc97408640 \h </w:instrText>
        </w:r>
        <w:r w:rsidR="00A405E2">
          <w:rPr>
            <w:noProof/>
            <w:webHidden/>
          </w:rPr>
        </w:r>
        <w:r w:rsidR="00A405E2">
          <w:rPr>
            <w:noProof/>
            <w:webHidden/>
          </w:rPr>
          <w:fldChar w:fldCharType="separate"/>
        </w:r>
        <w:r w:rsidR="00A405E2">
          <w:rPr>
            <w:noProof/>
            <w:webHidden/>
          </w:rPr>
          <w:t>100</w:t>
        </w:r>
        <w:r w:rsidR="00A405E2">
          <w:rPr>
            <w:noProof/>
            <w:webHidden/>
          </w:rPr>
          <w:fldChar w:fldCharType="end"/>
        </w:r>
      </w:hyperlink>
    </w:p>
    <w:p w14:paraId="0C5FC3BE" w14:textId="7D30282A" w:rsidR="002A70FC" w:rsidRPr="003E181E" w:rsidRDefault="00A405E2" w:rsidP="002A70FC">
      <w:pPr>
        <w:pStyle w:val="Normal1"/>
        <w:outlineLvl w:val="0"/>
        <w:rPr>
          <w:noProof/>
        </w:rPr>
      </w:pPr>
      <w:r>
        <w:rPr>
          <w:rFonts w:ascii="Times New Roman" w:eastAsia="Times New Roman" w:hAnsi="Times New Roman" w:cs="Times New Roman"/>
          <w:b/>
        </w:rPr>
        <w:fldChar w:fldCharType="end"/>
      </w:r>
      <w:r w:rsidR="002A70FC">
        <w:rPr>
          <w:rFonts w:ascii="Times New Roman" w:eastAsia="Times New Roman" w:hAnsi="Times New Roman" w:cs="Times New Roman"/>
          <w:b/>
        </w:rPr>
        <w:t xml:space="preserve"> </w:t>
      </w:r>
      <w:r w:rsidR="002A70FC">
        <w:rPr>
          <w:rFonts w:ascii="Times New Roman" w:eastAsia="Times New Roman" w:hAnsi="Times New Roman" w:cs="Times New Roman"/>
          <w:b/>
        </w:rPr>
        <w:fldChar w:fldCharType="begin"/>
      </w:r>
      <w:r w:rsidR="002A70FC">
        <w:rPr>
          <w:rFonts w:ascii="Times New Roman" w:eastAsia="Times New Roman" w:hAnsi="Times New Roman" w:cs="Times New Roman"/>
          <w:b/>
        </w:rPr>
        <w:instrText xml:space="preserve"> INDEX \h " " \c "1" \z "12298" </w:instrText>
      </w:r>
      <w:r w:rsidR="002A70FC">
        <w:rPr>
          <w:rFonts w:ascii="Times New Roman" w:eastAsia="Times New Roman" w:hAnsi="Times New Roman" w:cs="Times New Roman"/>
          <w:b/>
        </w:rPr>
        <w:fldChar w:fldCharType="separate"/>
      </w:r>
    </w:p>
    <w:p w14:paraId="50E51329" w14:textId="77777777" w:rsidR="002A70FC" w:rsidRDefault="002A70FC" w:rsidP="002A70FC">
      <w:pPr>
        <w:pStyle w:val="Normal1"/>
        <w:jc w:val="both"/>
        <w:rPr>
          <w:rFonts w:ascii="Times New Roman" w:eastAsia="Times New Roman" w:hAnsi="Times New Roman" w:cs="Times New Roman"/>
          <w:b/>
        </w:rPr>
      </w:pPr>
      <w:r>
        <w:rPr>
          <w:rFonts w:ascii="Times New Roman" w:eastAsia="Times New Roman" w:hAnsi="Times New Roman" w:cs="Times New Roman"/>
          <w:b/>
        </w:rPr>
        <w:fldChar w:fldCharType="end"/>
      </w:r>
    </w:p>
    <w:p w14:paraId="7F1CDC24" w14:textId="77777777" w:rsidR="002A70FC" w:rsidRDefault="002A70FC" w:rsidP="002A70FC">
      <w:pPr>
        <w:pStyle w:val="Normal1"/>
        <w:jc w:val="both"/>
        <w:rPr>
          <w:rFonts w:ascii="Times New Roman" w:eastAsia="Times New Roman" w:hAnsi="Times New Roman" w:cs="Times New Roman"/>
          <w:b/>
        </w:rPr>
      </w:pPr>
    </w:p>
    <w:p w14:paraId="11363F87" w14:textId="77777777" w:rsidR="002A70FC" w:rsidRDefault="002A70FC" w:rsidP="002A70FC">
      <w:pPr>
        <w:pStyle w:val="Normal1"/>
        <w:jc w:val="both"/>
        <w:rPr>
          <w:rFonts w:ascii="Times New Roman" w:eastAsia="Times New Roman" w:hAnsi="Times New Roman" w:cs="Times New Roman"/>
          <w:b/>
        </w:rPr>
      </w:pPr>
    </w:p>
    <w:p w14:paraId="692FC7A0" w14:textId="77777777" w:rsidR="002A70FC" w:rsidRDefault="002A70FC" w:rsidP="002A70FC">
      <w:pPr>
        <w:pStyle w:val="Normal1"/>
        <w:jc w:val="both"/>
        <w:rPr>
          <w:rFonts w:ascii="Times New Roman" w:eastAsia="Times New Roman" w:hAnsi="Times New Roman" w:cs="Times New Roman"/>
          <w:b/>
        </w:rPr>
      </w:pPr>
    </w:p>
    <w:p w14:paraId="690A3E0F" w14:textId="77777777" w:rsidR="002A70FC" w:rsidRDefault="002A70FC" w:rsidP="002A70FC">
      <w:pPr>
        <w:pStyle w:val="Normal1"/>
        <w:jc w:val="both"/>
        <w:rPr>
          <w:rFonts w:ascii="Times New Roman" w:eastAsia="Times New Roman" w:hAnsi="Times New Roman" w:cs="Times New Roman"/>
          <w:b/>
        </w:rPr>
      </w:pPr>
    </w:p>
    <w:p w14:paraId="48FBA5BB" w14:textId="77777777" w:rsidR="002A70FC" w:rsidRDefault="002A70FC" w:rsidP="002A70FC">
      <w:pPr>
        <w:pStyle w:val="Normal1"/>
        <w:jc w:val="both"/>
        <w:rPr>
          <w:rFonts w:ascii="Times New Roman" w:eastAsia="Times New Roman" w:hAnsi="Times New Roman" w:cs="Times New Roman"/>
          <w:b/>
        </w:rPr>
      </w:pPr>
    </w:p>
    <w:p w14:paraId="7911E06E" w14:textId="77777777" w:rsidR="002A70FC" w:rsidRDefault="002A70FC" w:rsidP="002A70FC">
      <w:pPr>
        <w:pStyle w:val="Normal1"/>
        <w:jc w:val="both"/>
        <w:rPr>
          <w:rFonts w:ascii="Times New Roman" w:eastAsia="Times New Roman" w:hAnsi="Times New Roman" w:cs="Times New Roman"/>
          <w:b/>
        </w:rPr>
      </w:pPr>
    </w:p>
    <w:p w14:paraId="3DDBD293" w14:textId="77777777" w:rsidR="002A70FC" w:rsidRDefault="002A70FC" w:rsidP="002A70FC">
      <w:pPr>
        <w:pStyle w:val="Normal1"/>
        <w:jc w:val="both"/>
        <w:rPr>
          <w:rFonts w:ascii="Times New Roman" w:eastAsia="Times New Roman" w:hAnsi="Times New Roman" w:cs="Times New Roman"/>
          <w:b/>
        </w:rPr>
      </w:pPr>
    </w:p>
    <w:p w14:paraId="352A198F" w14:textId="77777777" w:rsidR="002A70FC" w:rsidRDefault="002A70FC" w:rsidP="002A70FC">
      <w:pPr>
        <w:pStyle w:val="Normal1"/>
        <w:jc w:val="both"/>
        <w:rPr>
          <w:rFonts w:ascii="Times New Roman" w:eastAsia="Times New Roman" w:hAnsi="Times New Roman" w:cs="Times New Roman"/>
          <w:b/>
        </w:rPr>
      </w:pPr>
    </w:p>
    <w:p w14:paraId="2B2359B8" w14:textId="77777777" w:rsidR="002A70FC" w:rsidRDefault="002A70FC" w:rsidP="002A70FC">
      <w:pPr>
        <w:pStyle w:val="Normal1"/>
        <w:jc w:val="both"/>
        <w:rPr>
          <w:rFonts w:ascii="Times New Roman" w:eastAsia="Times New Roman" w:hAnsi="Times New Roman" w:cs="Times New Roman"/>
          <w:b/>
        </w:rPr>
      </w:pPr>
    </w:p>
    <w:p w14:paraId="0635A85C" w14:textId="77777777" w:rsidR="002A70FC" w:rsidRDefault="002A70FC" w:rsidP="002A70FC">
      <w:pPr>
        <w:pStyle w:val="Normal1"/>
        <w:jc w:val="both"/>
        <w:rPr>
          <w:rFonts w:ascii="Times New Roman" w:eastAsia="Times New Roman" w:hAnsi="Times New Roman" w:cs="Times New Roman"/>
          <w:b/>
        </w:rPr>
      </w:pPr>
    </w:p>
    <w:p w14:paraId="538893F5" w14:textId="77777777" w:rsidR="002A70FC" w:rsidRDefault="002A70FC" w:rsidP="002A70FC">
      <w:pPr>
        <w:pStyle w:val="Normal1"/>
        <w:jc w:val="both"/>
        <w:rPr>
          <w:rFonts w:ascii="Times New Roman" w:eastAsia="Times New Roman" w:hAnsi="Times New Roman" w:cs="Times New Roman"/>
          <w:b/>
        </w:rPr>
      </w:pPr>
    </w:p>
    <w:p w14:paraId="6CB78049" w14:textId="1C87E904" w:rsidR="002A70FC" w:rsidRDefault="002A70FC" w:rsidP="002A70FC">
      <w:pPr>
        <w:pStyle w:val="Normal1"/>
        <w:rPr>
          <w:rFonts w:ascii="Times New Roman" w:eastAsia="Times New Roman" w:hAnsi="Times New Roman" w:cs="Times New Roman"/>
        </w:rPr>
      </w:pPr>
    </w:p>
    <w:p w14:paraId="2502F5D4" w14:textId="7D9D8268" w:rsidR="00C45DEA" w:rsidRDefault="00C45DEA" w:rsidP="002A70FC">
      <w:pPr>
        <w:pStyle w:val="Normal1"/>
        <w:rPr>
          <w:rFonts w:ascii="Times New Roman" w:eastAsia="Times New Roman" w:hAnsi="Times New Roman" w:cs="Times New Roman"/>
        </w:rPr>
      </w:pPr>
    </w:p>
    <w:p w14:paraId="1EA0B90F" w14:textId="16E82FDF" w:rsidR="00C45DEA" w:rsidRDefault="00C45DEA" w:rsidP="002A70FC">
      <w:pPr>
        <w:pStyle w:val="Normal1"/>
        <w:rPr>
          <w:rFonts w:ascii="Times New Roman" w:eastAsia="Times New Roman" w:hAnsi="Times New Roman" w:cs="Times New Roman"/>
        </w:rPr>
      </w:pPr>
    </w:p>
    <w:p w14:paraId="6481330F" w14:textId="4B90B75E" w:rsidR="00C45DEA" w:rsidRDefault="00C45DEA" w:rsidP="002A70FC">
      <w:pPr>
        <w:pStyle w:val="Normal1"/>
        <w:rPr>
          <w:rFonts w:ascii="Times New Roman" w:eastAsia="Times New Roman" w:hAnsi="Times New Roman" w:cs="Times New Roman"/>
        </w:rPr>
      </w:pPr>
    </w:p>
    <w:p w14:paraId="09D760BA" w14:textId="26A66F4D" w:rsidR="00C45DEA" w:rsidRDefault="00C45DEA" w:rsidP="002A70FC">
      <w:pPr>
        <w:pStyle w:val="Normal1"/>
        <w:rPr>
          <w:rFonts w:ascii="Times New Roman" w:eastAsia="Times New Roman" w:hAnsi="Times New Roman" w:cs="Times New Roman"/>
        </w:rPr>
      </w:pPr>
    </w:p>
    <w:p w14:paraId="5A08AB7F" w14:textId="19A80EC4" w:rsidR="00C45DEA" w:rsidRDefault="00C45DEA" w:rsidP="002A70FC">
      <w:pPr>
        <w:pStyle w:val="Normal1"/>
        <w:rPr>
          <w:rFonts w:ascii="Times New Roman" w:eastAsia="Times New Roman" w:hAnsi="Times New Roman" w:cs="Times New Roman"/>
        </w:rPr>
      </w:pPr>
    </w:p>
    <w:p w14:paraId="5F4B30B2" w14:textId="6297FF0B" w:rsidR="00C45DEA" w:rsidRDefault="00C45DEA" w:rsidP="002A70FC">
      <w:pPr>
        <w:pStyle w:val="Normal1"/>
        <w:rPr>
          <w:rFonts w:ascii="Times New Roman" w:eastAsia="Times New Roman" w:hAnsi="Times New Roman" w:cs="Times New Roman"/>
        </w:rPr>
      </w:pPr>
    </w:p>
    <w:p w14:paraId="7C2035CA" w14:textId="7ABC7CB1" w:rsidR="00C45DEA" w:rsidRDefault="00C45DEA" w:rsidP="002A70FC">
      <w:pPr>
        <w:pStyle w:val="Normal1"/>
        <w:rPr>
          <w:rFonts w:ascii="Times New Roman" w:eastAsia="Times New Roman" w:hAnsi="Times New Roman" w:cs="Times New Roman"/>
        </w:rPr>
      </w:pPr>
    </w:p>
    <w:p w14:paraId="2C088B50" w14:textId="5ED53D06" w:rsidR="00C45DEA" w:rsidRDefault="00C45DEA" w:rsidP="002A70FC">
      <w:pPr>
        <w:pStyle w:val="Normal1"/>
        <w:rPr>
          <w:rFonts w:ascii="Times New Roman" w:eastAsia="Times New Roman" w:hAnsi="Times New Roman" w:cs="Times New Roman"/>
        </w:rPr>
      </w:pPr>
    </w:p>
    <w:p w14:paraId="3592FB87" w14:textId="62C8368B" w:rsidR="00C45DEA" w:rsidRDefault="00C45DEA" w:rsidP="002A70FC">
      <w:pPr>
        <w:pStyle w:val="Normal1"/>
        <w:rPr>
          <w:rFonts w:ascii="Times New Roman" w:eastAsia="Times New Roman" w:hAnsi="Times New Roman" w:cs="Times New Roman"/>
        </w:rPr>
      </w:pPr>
    </w:p>
    <w:p w14:paraId="35E15DCB" w14:textId="21D812C9" w:rsidR="00C45DEA" w:rsidRDefault="00C45DEA" w:rsidP="002A70FC">
      <w:pPr>
        <w:pStyle w:val="Normal1"/>
        <w:rPr>
          <w:rFonts w:ascii="Times New Roman" w:eastAsia="Times New Roman" w:hAnsi="Times New Roman" w:cs="Times New Roman"/>
        </w:rPr>
      </w:pPr>
    </w:p>
    <w:p w14:paraId="79555AEB" w14:textId="5A8DE886" w:rsidR="00C45DEA" w:rsidRDefault="00C45DEA" w:rsidP="002A70FC">
      <w:pPr>
        <w:pStyle w:val="Normal1"/>
        <w:rPr>
          <w:rFonts w:ascii="Times New Roman" w:eastAsia="Times New Roman" w:hAnsi="Times New Roman" w:cs="Times New Roman"/>
        </w:rPr>
      </w:pPr>
    </w:p>
    <w:p w14:paraId="111E3FF6" w14:textId="50888DB1" w:rsidR="00C45DEA" w:rsidRDefault="00C45DEA" w:rsidP="002A70FC">
      <w:pPr>
        <w:pStyle w:val="Normal1"/>
        <w:rPr>
          <w:rFonts w:ascii="Times New Roman" w:eastAsia="Times New Roman" w:hAnsi="Times New Roman" w:cs="Times New Roman"/>
        </w:rPr>
      </w:pPr>
    </w:p>
    <w:p w14:paraId="21B0AA86" w14:textId="118AADC0" w:rsidR="00C45DEA" w:rsidRDefault="00C45DEA" w:rsidP="002A70FC">
      <w:pPr>
        <w:pStyle w:val="Normal1"/>
        <w:rPr>
          <w:rFonts w:ascii="Times New Roman" w:eastAsia="Times New Roman" w:hAnsi="Times New Roman" w:cs="Times New Roman"/>
        </w:rPr>
      </w:pPr>
    </w:p>
    <w:p w14:paraId="103854C7" w14:textId="1574CDA1" w:rsidR="00C45DEA" w:rsidRDefault="00C45DEA" w:rsidP="002A70FC">
      <w:pPr>
        <w:pStyle w:val="Normal1"/>
        <w:rPr>
          <w:rFonts w:ascii="Times New Roman" w:eastAsia="Times New Roman" w:hAnsi="Times New Roman" w:cs="Times New Roman"/>
        </w:rPr>
      </w:pPr>
    </w:p>
    <w:p w14:paraId="7CAE88A7" w14:textId="77777777" w:rsidR="00C45DEA" w:rsidRDefault="00C45DEA" w:rsidP="00C45DEA">
      <w:pPr>
        <w:pStyle w:val="Normal1"/>
        <w:outlineLvl w:val="0"/>
        <w:rPr>
          <w:rFonts w:ascii="Times New Roman" w:eastAsia="Times New Roman" w:hAnsi="Times New Roman" w:cs="Times New Roman"/>
          <w:b/>
          <w:sz w:val="28"/>
          <w:szCs w:val="28"/>
        </w:rPr>
      </w:pPr>
      <w:bookmarkStart w:id="17" w:name="_Toc67575886"/>
      <w:r>
        <w:rPr>
          <w:rFonts w:ascii="Times New Roman" w:eastAsia="Times New Roman" w:hAnsi="Times New Roman" w:cs="Times New Roman"/>
          <w:b/>
          <w:sz w:val="28"/>
          <w:szCs w:val="28"/>
        </w:rPr>
        <w:lastRenderedPageBreak/>
        <w:t>ÍNDICE DE GRÁFICOS</w:t>
      </w:r>
      <w:bookmarkEnd w:id="17"/>
    </w:p>
    <w:p w14:paraId="3D016099" w14:textId="78E38F84" w:rsidR="00C45DEA" w:rsidRDefault="00C45DEA" w:rsidP="00C45DEA">
      <w:pPr>
        <w:pStyle w:val="Normal1"/>
        <w:jc w:val="left"/>
        <w:rPr>
          <w:rFonts w:ascii="Times New Roman" w:eastAsia="Times New Roman" w:hAnsi="Times New Roman" w:cs="Times New Roman"/>
        </w:rPr>
      </w:pPr>
    </w:p>
    <w:p w14:paraId="3C5B3CED" w14:textId="4DEBF8FD" w:rsidR="00C45DEA" w:rsidRDefault="00C45DEA">
      <w:pPr>
        <w:pStyle w:val="Tabladeilustraciones"/>
        <w:tabs>
          <w:tab w:val="right" w:leader="dot" w:pos="7927"/>
        </w:tabs>
        <w:rPr>
          <w:rFonts w:asciiTheme="minorHAnsi" w:eastAsiaTheme="minorEastAsia" w:hAnsiTheme="minorHAnsi"/>
          <w:noProof/>
          <w:sz w:val="22"/>
          <w:lang w:eastAsia="es-EC"/>
        </w:rPr>
      </w:pPr>
      <w:r>
        <w:rPr>
          <w:rFonts w:eastAsia="Times New Roman" w:cs="Times New Roman"/>
        </w:rPr>
        <w:fldChar w:fldCharType="begin"/>
      </w:r>
      <w:r>
        <w:rPr>
          <w:rFonts w:eastAsia="Times New Roman" w:cs="Times New Roman"/>
        </w:rPr>
        <w:instrText xml:space="preserve"> TOC \h \z \c "Ilustración" </w:instrText>
      </w:r>
      <w:r>
        <w:rPr>
          <w:rFonts w:eastAsia="Times New Roman" w:cs="Times New Roman"/>
        </w:rPr>
        <w:fldChar w:fldCharType="separate"/>
      </w:r>
      <w:hyperlink w:anchor="_Toc97408743" w:history="1">
        <w:r w:rsidRPr="002F04B5">
          <w:rPr>
            <w:rStyle w:val="Hipervnculo"/>
            <w:rFonts w:cs="Times New Roman"/>
            <w:noProof/>
            <w:lang w:val="es-419"/>
          </w:rPr>
          <w:t>Ilustración 1. Pirámide de Maslow.</w:t>
        </w:r>
        <w:r>
          <w:rPr>
            <w:noProof/>
            <w:webHidden/>
          </w:rPr>
          <w:tab/>
        </w:r>
        <w:r>
          <w:rPr>
            <w:noProof/>
            <w:webHidden/>
          </w:rPr>
          <w:fldChar w:fldCharType="begin"/>
        </w:r>
        <w:r>
          <w:rPr>
            <w:noProof/>
            <w:webHidden/>
          </w:rPr>
          <w:instrText xml:space="preserve"> PAGEREF _Toc97408743 \h </w:instrText>
        </w:r>
        <w:r>
          <w:rPr>
            <w:noProof/>
            <w:webHidden/>
          </w:rPr>
        </w:r>
        <w:r>
          <w:rPr>
            <w:noProof/>
            <w:webHidden/>
          </w:rPr>
          <w:fldChar w:fldCharType="separate"/>
        </w:r>
        <w:r>
          <w:rPr>
            <w:noProof/>
            <w:webHidden/>
          </w:rPr>
          <w:t>18</w:t>
        </w:r>
        <w:r>
          <w:rPr>
            <w:noProof/>
            <w:webHidden/>
          </w:rPr>
          <w:fldChar w:fldCharType="end"/>
        </w:r>
      </w:hyperlink>
    </w:p>
    <w:p w14:paraId="133D1D0D" w14:textId="22DB387B" w:rsidR="00C45DEA" w:rsidRDefault="0019220E">
      <w:pPr>
        <w:pStyle w:val="Tabladeilustraciones"/>
        <w:tabs>
          <w:tab w:val="right" w:leader="dot" w:pos="7927"/>
        </w:tabs>
        <w:rPr>
          <w:rFonts w:asciiTheme="minorHAnsi" w:eastAsiaTheme="minorEastAsia" w:hAnsiTheme="minorHAnsi"/>
          <w:noProof/>
          <w:sz w:val="22"/>
          <w:lang w:eastAsia="es-EC"/>
        </w:rPr>
      </w:pPr>
      <w:hyperlink r:id="rId16" w:anchor="_Toc97408744" w:history="1">
        <w:r w:rsidR="00C45DEA" w:rsidRPr="002F04B5">
          <w:rPr>
            <w:rStyle w:val="Hipervnculo"/>
            <w:noProof/>
          </w:rPr>
          <w:t>Ilustración 2 Ubicación</w:t>
        </w:r>
        <w:r w:rsidR="00C45DEA">
          <w:rPr>
            <w:noProof/>
            <w:webHidden/>
          </w:rPr>
          <w:tab/>
        </w:r>
        <w:r w:rsidR="00C45DEA">
          <w:rPr>
            <w:noProof/>
            <w:webHidden/>
          </w:rPr>
          <w:fldChar w:fldCharType="begin"/>
        </w:r>
        <w:r w:rsidR="00C45DEA">
          <w:rPr>
            <w:noProof/>
            <w:webHidden/>
          </w:rPr>
          <w:instrText xml:space="preserve"> PAGEREF _Toc97408744 \h </w:instrText>
        </w:r>
        <w:r w:rsidR="00C45DEA">
          <w:rPr>
            <w:noProof/>
            <w:webHidden/>
          </w:rPr>
        </w:r>
        <w:r w:rsidR="00C45DEA">
          <w:rPr>
            <w:noProof/>
            <w:webHidden/>
          </w:rPr>
          <w:fldChar w:fldCharType="separate"/>
        </w:r>
        <w:r w:rsidR="00C45DEA">
          <w:rPr>
            <w:noProof/>
            <w:webHidden/>
          </w:rPr>
          <w:t>19</w:t>
        </w:r>
        <w:r w:rsidR="00C45DEA">
          <w:rPr>
            <w:noProof/>
            <w:webHidden/>
          </w:rPr>
          <w:fldChar w:fldCharType="end"/>
        </w:r>
      </w:hyperlink>
    </w:p>
    <w:p w14:paraId="2A90441B" w14:textId="316EBA85" w:rsidR="00C45DEA" w:rsidRDefault="0019220E">
      <w:pPr>
        <w:pStyle w:val="Tabladeilustraciones"/>
        <w:tabs>
          <w:tab w:val="right" w:leader="dot" w:pos="7927"/>
        </w:tabs>
        <w:rPr>
          <w:rFonts w:asciiTheme="minorHAnsi" w:eastAsiaTheme="minorEastAsia" w:hAnsiTheme="minorHAnsi"/>
          <w:noProof/>
          <w:sz w:val="22"/>
          <w:lang w:eastAsia="es-EC"/>
        </w:rPr>
      </w:pPr>
      <w:hyperlink r:id="rId17" w:anchor="_Toc97408745" w:history="1">
        <w:r w:rsidR="00C45DEA" w:rsidRPr="002F04B5">
          <w:rPr>
            <w:rStyle w:val="Hipervnculo"/>
            <w:noProof/>
          </w:rPr>
          <w:t>Ilustración 3 Flujograma Purificación</w:t>
        </w:r>
        <w:r w:rsidR="00C45DEA">
          <w:rPr>
            <w:noProof/>
            <w:webHidden/>
          </w:rPr>
          <w:tab/>
        </w:r>
        <w:r w:rsidR="00C45DEA">
          <w:rPr>
            <w:noProof/>
            <w:webHidden/>
          </w:rPr>
          <w:fldChar w:fldCharType="begin"/>
        </w:r>
        <w:r w:rsidR="00C45DEA">
          <w:rPr>
            <w:noProof/>
            <w:webHidden/>
          </w:rPr>
          <w:instrText xml:space="preserve"> PAGEREF _Toc97408745 \h </w:instrText>
        </w:r>
        <w:r w:rsidR="00C45DEA">
          <w:rPr>
            <w:noProof/>
            <w:webHidden/>
          </w:rPr>
        </w:r>
        <w:r w:rsidR="00C45DEA">
          <w:rPr>
            <w:noProof/>
            <w:webHidden/>
          </w:rPr>
          <w:fldChar w:fldCharType="separate"/>
        </w:r>
        <w:r w:rsidR="00C45DEA">
          <w:rPr>
            <w:noProof/>
            <w:webHidden/>
          </w:rPr>
          <w:t>25</w:t>
        </w:r>
        <w:r w:rsidR="00C45DEA">
          <w:rPr>
            <w:noProof/>
            <w:webHidden/>
          </w:rPr>
          <w:fldChar w:fldCharType="end"/>
        </w:r>
      </w:hyperlink>
    </w:p>
    <w:p w14:paraId="7B91851D" w14:textId="333F8BE6" w:rsidR="00C45DEA" w:rsidRDefault="0019220E">
      <w:pPr>
        <w:pStyle w:val="Tabladeilustraciones"/>
        <w:tabs>
          <w:tab w:val="right" w:leader="dot" w:pos="7927"/>
        </w:tabs>
        <w:rPr>
          <w:rFonts w:asciiTheme="minorHAnsi" w:eastAsiaTheme="minorEastAsia" w:hAnsiTheme="minorHAnsi"/>
          <w:noProof/>
          <w:sz w:val="22"/>
          <w:lang w:eastAsia="es-EC"/>
        </w:rPr>
      </w:pPr>
      <w:hyperlink r:id="rId18" w:anchor="_Toc97408746" w:history="1">
        <w:r w:rsidR="00C45DEA" w:rsidRPr="002F04B5">
          <w:rPr>
            <w:rStyle w:val="Hipervnculo"/>
            <w:noProof/>
          </w:rPr>
          <w:t>Ilustración 4 Flujograma Venta y Distribución</w:t>
        </w:r>
        <w:r w:rsidR="00C45DEA">
          <w:rPr>
            <w:noProof/>
            <w:webHidden/>
          </w:rPr>
          <w:tab/>
        </w:r>
        <w:r w:rsidR="00C45DEA">
          <w:rPr>
            <w:noProof/>
            <w:webHidden/>
          </w:rPr>
          <w:fldChar w:fldCharType="begin"/>
        </w:r>
        <w:r w:rsidR="00C45DEA">
          <w:rPr>
            <w:noProof/>
            <w:webHidden/>
          </w:rPr>
          <w:instrText xml:space="preserve"> PAGEREF _Toc97408746 \h </w:instrText>
        </w:r>
        <w:r w:rsidR="00C45DEA">
          <w:rPr>
            <w:noProof/>
            <w:webHidden/>
          </w:rPr>
        </w:r>
        <w:r w:rsidR="00C45DEA">
          <w:rPr>
            <w:noProof/>
            <w:webHidden/>
          </w:rPr>
          <w:fldChar w:fldCharType="separate"/>
        </w:r>
        <w:r w:rsidR="00C45DEA">
          <w:rPr>
            <w:noProof/>
            <w:webHidden/>
          </w:rPr>
          <w:t>25</w:t>
        </w:r>
        <w:r w:rsidR="00C45DEA">
          <w:rPr>
            <w:noProof/>
            <w:webHidden/>
          </w:rPr>
          <w:fldChar w:fldCharType="end"/>
        </w:r>
      </w:hyperlink>
    </w:p>
    <w:p w14:paraId="18ACAA6A" w14:textId="551D2C3D" w:rsidR="00C45DEA" w:rsidRDefault="0019220E">
      <w:pPr>
        <w:pStyle w:val="Tabladeilustraciones"/>
        <w:tabs>
          <w:tab w:val="right" w:leader="dot" w:pos="7927"/>
        </w:tabs>
        <w:rPr>
          <w:rFonts w:asciiTheme="minorHAnsi" w:eastAsiaTheme="minorEastAsia" w:hAnsiTheme="minorHAnsi"/>
          <w:noProof/>
          <w:sz w:val="22"/>
          <w:lang w:eastAsia="es-EC"/>
        </w:rPr>
      </w:pPr>
      <w:hyperlink r:id="rId19" w:anchor="_Toc97408747" w:history="1">
        <w:r w:rsidR="00C45DEA" w:rsidRPr="002F04B5">
          <w:rPr>
            <w:rStyle w:val="Hipervnculo"/>
            <w:i/>
            <w:noProof/>
          </w:rPr>
          <w:t>Ilustración 5. Organigrama empresarial Pure Aqua</w:t>
        </w:r>
        <w:r w:rsidR="00C45DEA">
          <w:rPr>
            <w:noProof/>
            <w:webHidden/>
          </w:rPr>
          <w:tab/>
        </w:r>
        <w:r w:rsidR="00C45DEA">
          <w:rPr>
            <w:noProof/>
            <w:webHidden/>
          </w:rPr>
          <w:fldChar w:fldCharType="begin"/>
        </w:r>
        <w:r w:rsidR="00C45DEA">
          <w:rPr>
            <w:noProof/>
            <w:webHidden/>
          </w:rPr>
          <w:instrText xml:space="preserve"> PAGEREF _Toc97408747 \h </w:instrText>
        </w:r>
        <w:r w:rsidR="00C45DEA">
          <w:rPr>
            <w:noProof/>
            <w:webHidden/>
          </w:rPr>
        </w:r>
        <w:r w:rsidR="00C45DEA">
          <w:rPr>
            <w:noProof/>
            <w:webHidden/>
          </w:rPr>
          <w:fldChar w:fldCharType="separate"/>
        </w:r>
        <w:r w:rsidR="00C45DEA">
          <w:rPr>
            <w:noProof/>
            <w:webHidden/>
          </w:rPr>
          <w:t>26</w:t>
        </w:r>
        <w:r w:rsidR="00C45DEA">
          <w:rPr>
            <w:noProof/>
            <w:webHidden/>
          </w:rPr>
          <w:fldChar w:fldCharType="end"/>
        </w:r>
      </w:hyperlink>
    </w:p>
    <w:p w14:paraId="3312682B" w14:textId="12315CFB"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48" w:history="1">
        <w:r w:rsidR="00C45DEA" w:rsidRPr="002F04B5">
          <w:rPr>
            <w:rStyle w:val="Hipervnculo"/>
            <w:noProof/>
          </w:rPr>
          <w:t>Ilustración 6.Pregunta 1, gráfico circular</w:t>
        </w:r>
        <w:r w:rsidR="00C45DEA">
          <w:rPr>
            <w:noProof/>
            <w:webHidden/>
          </w:rPr>
          <w:tab/>
        </w:r>
        <w:r w:rsidR="00C45DEA">
          <w:rPr>
            <w:noProof/>
            <w:webHidden/>
          </w:rPr>
          <w:fldChar w:fldCharType="begin"/>
        </w:r>
        <w:r w:rsidR="00C45DEA">
          <w:rPr>
            <w:noProof/>
            <w:webHidden/>
          </w:rPr>
          <w:instrText xml:space="preserve"> PAGEREF _Toc97408748 \h </w:instrText>
        </w:r>
        <w:r w:rsidR="00C45DEA">
          <w:rPr>
            <w:noProof/>
            <w:webHidden/>
          </w:rPr>
        </w:r>
        <w:r w:rsidR="00C45DEA">
          <w:rPr>
            <w:noProof/>
            <w:webHidden/>
          </w:rPr>
          <w:fldChar w:fldCharType="separate"/>
        </w:r>
        <w:r w:rsidR="00C45DEA">
          <w:rPr>
            <w:noProof/>
            <w:webHidden/>
          </w:rPr>
          <w:t>38</w:t>
        </w:r>
        <w:r w:rsidR="00C45DEA">
          <w:rPr>
            <w:noProof/>
            <w:webHidden/>
          </w:rPr>
          <w:fldChar w:fldCharType="end"/>
        </w:r>
      </w:hyperlink>
    </w:p>
    <w:p w14:paraId="64331448" w14:textId="696E3FCC"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49" w:history="1">
        <w:r w:rsidR="00C45DEA" w:rsidRPr="002F04B5">
          <w:rPr>
            <w:rStyle w:val="Hipervnculo"/>
            <w:noProof/>
          </w:rPr>
          <w:t>Ilustración 7 Pregunta 2, gráfica circular</w:t>
        </w:r>
        <w:r w:rsidR="00C45DEA">
          <w:rPr>
            <w:noProof/>
            <w:webHidden/>
          </w:rPr>
          <w:tab/>
        </w:r>
        <w:r w:rsidR="00C45DEA">
          <w:rPr>
            <w:noProof/>
            <w:webHidden/>
          </w:rPr>
          <w:fldChar w:fldCharType="begin"/>
        </w:r>
        <w:r w:rsidR="00C45DEA">
          <w:rPr>
            <w:noProof/>
            <w:webHidden/>
          </w:rPr>
          <w:instrText xml:space="preserve"> PAGEREF _Toc97408749 \h </w:instrText>
        </w:r>
        <w:r w:rsidR="00C45DEA">
          <w:rPr>
            <w:noProof/>
            <w:webHidden/>
          </w:rPr>
        </w:r>
        <w:r w:rsidR="00C45DEA">
          <w:rPr>
            <w:noProof/>
            <w:webHidden/>
          </w:rPr>
          <w:fldChar w:fldCharType="separate"/>
        </w:r>
        <w:r w:rsidR="00C45DEA">
          <w:rPr>
            <w:noProof/>
            <w:webHidden/>
          </w:rPr>
          <w:t>39</w:t>
        </w:r>
        <w:r w:rsidR="00C45DEA">
          <w:rPr>
            <w:noProof/>
            <w:webHidden/>
          </w:rPr>
          <w:fldChar w:fldCharType="end"/>
        </w:r>
      </w:hyperlink>
    </w:p>
    <w:p w14:paraId="169E061F" w14:textId="7420EF56"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50" w:history="1">
        <w:r w:rsidR="00C45DEA" w:rsidRPr="002F04B5">
          <w:rPr>
            <w:rStyle w:val="Hipervnculo"/>
            <w:noProof/>
          </w:rPr>
          <w:t>Ilustración 8 Pregunta 3, gráfica circular</w:t>
        </w:r>
        <w:r w:rsidR="00C45DEA">
          <w:rPr>
            <w:noProof/>
            <w:webHidden/>
          </w:rPr>
          <w:tab/>
        </w:r>
        <w:r w:rsidR="00C45DEA">
          <w:rPr>
            <w:noProof/>
            <w:webHidden/>
          </w:rPr>
          <w:fldChar w:fldCharType="begin"/>
        </w:r>
        <w:r w:rsidR="00C45DEA">
          <w:rPr>
            <w:noProof/>
            <w:webHidden/>
          </w:rPr>
          <w:instrText xml:space="preserve"> PAGEREF _Toc97408750 \h </w:instrText>
        </w:r>
        <w:r w:rsidR="00C45DEA">
          <w:rPr>
            <w:noProof/>
            <w:webHidden/>
          </w:rPr>
        </w:r>
        <w:r w:rsidR="00C45DEA">
          <w:rPr>
            <w:noProof/>
            <w:webHidden/>
          </w:rPr>
          <w:fldChar w:fldCharType="separate"/>
        </w:r>
        <w:r w:rsidR="00C45DEA">
          <w:rPr>
            <w:noProof/>
            <w:webHidden/>
          </w:rPr>
          <w:t>40</w:t>
        </w:r>
        <w:r w:rsidR="00C45DEA">
          <w:rPr>
            <w:noProof/>
            <w:webHidden/>
          </w:rPr>
          <w:fldChar w:fldCharType="end"/>
        </w:r>
      </w:hyperlink>
    </w:p>
    <w:p w14:paraId="475D7F52" w14:textId="0C912236"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51" w:history="1">
        <w:r w:rsidR="00C45DEA" w:rsidRPr="002F04B5">
          <w:rPr>
            <w:rStyle w:val="Hipervnculo"/>
            <w:noProof/>
          </w:rPr>
          <w:t>Ilustración 9 Pregunta 4, gráfica circular</w:t>
        </w:r>
        <w:r w:rsidR="00C45DEA">
          <w:rPr>
            <w:noProof/>
            <w:webHidden/>
          </w:rPr>
          <w:tab/>
        </w:r>
        <w:r w:rsidR="00C45DEA">
          <w:rPr>
            <w:noProof/>
            <w:webHidden/>
          </w:rPr>
          <w:fldChar w:fldCharType="begin"/>
        </w:r>
        <w:r w:rsidR="00C45DEA">
          <w:rPr>
            <w:noProof/>
            <w:webHidden/>
          </w:rPr>
          <w:instrText xml:space="preserve"> PAGEREF _Toc97408751 \h </w:instrText>
        </w:r>
        <w:r w:rsidR="00C45DEA">
          <w:rPr>
            <w:noProof/>
            <w:webHidden/>
          </w:rPr>
        </w:r>
        <w:r w:rsidR="00C45DEA">
          <w:rPr>
            <w:noProof/>
            <w:webHidden/>
          </w:rPr>
          <w:fldChar w:fldCharType="separate"/>
        </w:r>
        <w:r w:rsidR="00C45DEA">
          <w:rPr>
            <w:noProof/>
            <w:webHidden/>
          </w:rPr>
          <w:t>41</w:t>
        </w:r>
        <w:r w:rsidR="00C45DEA">
          <w:rPr>
            <w:noProof/>
            <w:webHidden/>
          </w:rPr>
          <w:fldChar w:fldCharType="end"/>
        </w:r>
      </w:hyperlink>
    </w:p>
    <w:p w14:paraId="68EA3F22" w14:textId="5800D1B0"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52" w:history="1">
        <w:r w:rsidR="00C45DEA" w:rsidRPr="002F04B5">
          <w:rPr>
            <w:rStyle w:val="Hipervnculo"/>
            <w:noProof/>
          </w:rPr>
          <w:t>Ilustración 10. Pregunta 5 gráfico circular</w:t>
        </w:r>
        <w:r w:rsidR="00C45DEA">
          <w:rPr>
            <w:noProof/>
            <w:webHidden/>
          </w:rPr>
          <w:tab/>
        </w:r>
        <w:r w:rsidR="00C45DEA">
          <w:rPr>
            <w:noProof/>
            <w:webHidden/>
          </w:rPr>
          <w:fldChar w:fldCharType="begin"/>
        </w:r>
        <w:r w:rsidR="00C45DEA">
          <w:rPr>
            <w:noProof/>
            <w:webHidden/>
          </w:rPr>
          <w:instrText xml:space="preserve"> PAGEREF _Toc97408752 \h </w:instrText>
        </w:r>
        <w:r w:rsidR="00C45DEA">
          <w:rPr>
            <w:noProof/>
            <w:webHidden/>
          </w:rPr>
        </w:r>
        <w:r w:rsidR="00C45DEA">
          <w:rPr>
            <w:noProof/>
            <w:webHidden/>
          </w:rPr>
          <w:fldChar w:fldCharType="separate"/>
        </w:r>
        <w:r w:rsidR="00C45DEA">
          <w:rPr>
            <w:noProof/>
            <w:webHidden/>
          </w:rPr>
          <w:t>42</w:t>
        </w:r>
        <w:r w:rsidR="00C45DEA">
          <w:rPr>
            <w:noProof/>
            <w:webHidden/>
          </w:rPr>
          <w:fldChar w:fldCharType="end"/>
        </w:r>
      </w:hyperlink>
    </w:p>
    <w:p w14:paraId="7D84ED17" w14:textId="49D6E452"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53" w:history="1">
        <w:r w:rsidR="00C45DEA" w:rsidRPr="002F04B5">
          <w:rPr>
            <w:rStyle w:val="Hipervnculo"/>
            <w:noProof/>
          </w:rPr>
          <w:t>Ilustración 11. Pregunta 6 gráfica circular</w:t>
        </w:r>
        <w:r w:rsidR="00C45DEA">
          <w:rPr>
            <w:noProof/>
            <w:webHidden/>
          </w:rPr>
          <w:tab/>
        </w:r>
        <w:r w:rsidR="00C45DEA">
          <w:rPr>
            <w:noProof/>
            <w:webHidden/>
          </w:rPr>
          <w:fldChar w:fldCharType="begin"/>
        </w:r>
        <w:r w:rsidR="00C45DEA">
          <w:rPr>
            <w:noProof/>
            <w:webHidden/>
          </w:rPr>
          <w:instrText xml:space="preserve"> PAGEREF _Toc97408753 \h </w:instrText>
        </w:r>
        <w:r w:rsidR="00C45DEA">
          <w:rPr>
            <w:noProof/>
            <w:webHidden/>
          </w:rPr>
        </w:r>
        <w:r w:rsidR="00C45DEA">
          <w:rPr>
            <w:noProof/>
            <w:webHidden/>
          </w:rPr>
          <w:fldChar w:fldCharType="separate"/>
        </w:r>
        <w:r w:rsidR="00C45DEA">
          <w:rPr>
            <w:noProof/>
            <w:webHidden/>
          </w:rPr>
          <w:t>43</w:t>
        </w:r>
        <w:r w:rsidR="00C45DEA">
          <w:rPr>
            <w:noProof/>
            <w:webHidden/>
          </w:rPr>
          <w:fldChar w:fldCharType="end"/>
        </w:r>
      </w:hyperlink>
    </w:p>
    <w:p w14:paraId="6F888137" w14:textId="4C4334B2"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54" w:history="1">
        <w:r w:rsidR="00C45DEA" w:rsidRPr="002F04B5">
          <w:rPr>
            <w:rStyle w:val="Hipervnculo"/>
            <w:noProof/>
          </w:rPr>
          <w:t>Ilustración 12. Pregunta 7 gráfica circular</w:t>
        </w:r>
        <w:r w:rsidR="00C45DEA">
          <w:rPr>
            <w:noProof/>
            <w:webHidden/>
          </w:rPr>
          <w:tab/>
        </w:r>
        <w:r w:rsidR="00C45DEA">
          <w:rPr>
            <w:noProof/>
            <w:webHidden/>
          </w:rPr>
          <w:fldChar w:fldCharType="begin"/>
        </w:r>
        <w:r w:rsidR="00C45DEA">
          <w:rPr>
            <w:noProof/>
            <w:webHidden/>
          </w:rPr>
          <w:instrText xml:space="preserve"> PAGEREF _Toc97408754 \h </w:instrText>
        </w:r>
        <w:r w:rsidR="00C45DEA">
          <w:rPr>
            <w:noProof/>
            <w:webHidden/>
          </w:rPr>
        </w:r>
        <w:r w:rsidR="00C45DEA">
          <w:rPr>
            <w:noProof/>
            <w:webHidden/>
          </w:rPr>
          <w:fldChar w:fldCharType="separate"/>
        </w:r>
        <w:r w:rsidR="00C45DEA">
          <w:rPr>
            <w:noProof/>
            <w:webHidden/>
          </w:rPr>
          <w:t>44</w:t>
        </w:r>
        <w:r w:rsidR="00C45DEA">
          <w:rPr>
            <w:noProof/>
            <w:webHidden/>
          </w:rPr>
          <w:fldChar w:fldCharType="end"/>
        </w:r>
      </w:hyperlink>
    </w:p>
    <w:p w14:paraId="62D2108B" w14:textId="3990AB22"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55" w:history="1">
        <w:r w:rsidR="00C45DEA" w:rsidRPr="002F04B5">
          <w:rPr>
            <w:rStyle w:val="Hipervnculo"/>
            <w:noProof/>
          </w:rPr>
          <w:t>Ilustración 13. Pregunta8 gráfica circular</w:t>
        </w:r>
        <w:r w:rsidR="00C45DEA">
          <w:rPr>
            <w:noProof/>
            <w:webHidden/>
          </w:rPr>
          <w:tab/>
        </w:r>
        <w:r w:rsidR="00C45DEA">
          <w:rPr>
            <w:noProof/>
            <w:webHidden/>
          </w:rPr>
          <w:fldChar w:fldCharType="begin"/>
        </w:r>
        <w:r w:rsidR="00C45DEA">
          <w:rPr>
            <w:noProof/>
            <w:webHidden/>
          </w:rPr>
          <w:instrText xml:space="preserve"> PAGEREF _Toc97408755 \h </w:instrText>
        </w:r>
        <w:r w:rsidR="00C45DEA">
          <w:rPr>
            <w:noProof/>
            <w:webHidden/>
          </w:rPr>
        </w:r>
        <w:r w:rsidR="00C45DEA">
          <w:rPr>
            <w:noProof/>
            <w:webHidden/>
          </w:rPr>
          <w:fldChar w:fldCharType="separate"/>
        </w:r>
        <w:r w:rsidR="00C45DEA">
          <w:rPr>
            <w:noProof/>
            <w:webHidden/>
          </w:rPr>
          <w:t>45</w:t>
        </w:r>
        <w:r w:rsidR="00C45DEA">
          <w:rPr>
            <w:noProof/>
            <w:webHidden/>
          </w:rPr>
          <w:fldChar w:fldCharType="end"/>
        </w:r>
      </w:hyperlink>
    </w:p>
    <w:p w14:paraId="2FD17E30" w14:textId="3EA8EA04"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56" w:history="1">
        <w:r w:rsidR="00C45DEA" w:rsidRPr="002F04B5">
          <w:rPr>
            <w:rStyle w:val="Hipervnculo"/>
            <w:noProof/>
          </w:rPr>
          <w:t>Ilustración 14. Pregunta9 gráfica circular</w:t>
        </w:r>
        <w:r w:rsidR="00C45DEA">
          <w:rPr>
            <w:noProof/>
            <w:webHidden/>
          </w:rPr>
          <w:tab/>
        </w:r>
        <w:r w:rsidR="00C45DEA">
          <w:rPr>
            <w:noProof/>
            <w:webHidden/>
          </w:rPr>
          <w:fldChar w:fldCharType="begin"/>
        </w:r>
        <w:r w:rsidR="00C45DEA">
          <w:rPr>
            <w:noProof/>
            <w:webHidden/>
          </w:rPr>
          <w:instrText xml:space="preserve"> PAGEREF _Toc97408756 \h </w:instrText>
        </w:r>
        <w:r w:rsidR="00C45DEA">
          <w:rPr>
            <w:noProof/>
            <w:webHidden/>
          </w:rPr>
        </w:r>
        <w:r w:rsidR="00C45DEA">
          <w:rPr>
            <w:noProof/>
            <w:webHidden/>
          </w:rPr>
          <w:fldChar w:fldCharType="separate"/>
        </w:r>
        <w:r w:rsidR="00C45DEA">
          <w:rPr>
            <w:noProof/>
            <w:webHidden/>
          </w:rPr>
          <w:t>46</w:t>
        </w:r>
        <w:r w:rsidR="00C45DEA">
          <w:rPr>
            <w:noProof/>
            <w:webHidden/>
          </w:rPr>
          <w:fldChar w:fldCharType="end"/>
        </w:r>
      </w:hyperlink>
    </w:p>
    <w:p w14:paraId="12E2BB2D" w14:textId="74653926"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57" w:history="1">
        <w:r w:rsidR="00C45DEA" w:rsidRPr="002F04B5">
          <w:rPr>
            <w:rStyle w:val="Hipervnculo"/>
            <w:noProof/>
          </w:rPr>
          <w:t>Ilustración 15. Pregunta10 gráfica circular</w:t>
        </w:r>
        <w:r w:rsidR="00C45DEA">
          <w:rPr>
            <w:noProof/>
            <w:webHidden/>
          </w:rPr>
          <w:tab/>
        </w:r>
        <w:r w:rsidR="00C45DEA">
          <w:rPr>
            <w:noProof/>
            <w:webHidden/>
          </w:rPr>
          <w:fldChar w:fldCharType="begin"/>
        </w:r>
        <w:r w:rsidR="00C45DEA">
          <w:rPr>
            <w:noProof/>
            <w:webHidden/>
          </w:rPr>
          <w:instrText xml:space="preserve"> PAGEREF _Toc97408757 \h </w:instrText>
        </w:r>
        <w:r w:rsidR="00C45DEA">
          <w:rPr>
            <w:noProof/>
            <w:webHidden/>
          </w:rPr>
        </w:r>
        <w:r w:rsidR="00C45DEA">
          <w:rPr>
            <w:noProof/>
            <w:webHidden/>
          </w:rPr>
          <w:fldChar w:fldCharType="separate"/>
        </w:r>
        <w:r w:rsidR="00C45DEA">
          <w:rPr>
            <w:noProof/>
            <w:webHidden/>
          </w:rPr>
          <w:t>47</w:t>
        </w:r>
        <w:r w:rsidR="00C45DEA">
          <w:rPr>
            <w:noProof/>
            <w:webHidden/>
          </w:rPr>
          <w:fldChar w:fldCharType="end"/>
        </w:r>
      </w:hyperlink>
    </w:p>
    <w:p w14:paraId="1F33689E" w14:textId="3A6FB7B2"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58" w:history="1">
        <w:r w:rsidR="00C45DEA" w:rsidRPr="002F04B5">
          <w:rPr>
            <w:rStyle w:val="Hipervnculo"/>
            <w:noProof/>
          </w:rPr>
          <w:t>Ilustración 16. Pregunta 11 gráfica circular</w:t>
        </w:r>
        <w:r w:rsidR="00C45DEA">
          <w:rPr>
            <w:noProof/>
            <w:webHidden/>
          </w:rPr>
          <w:tab/>
        </w:r>
        <w:r w:rsidR="00C45DEA">
          <w:rPr>
            <w:noProof/>
            <w:webHidden/>
          </w:rPr>
          <w:fldChar w:fldCharType="begin"/>
        </w:r>
        <w:r w:rsidR="00C45DEA">
          <w:rPr>
            <w:noProof/>
            <w:webHidden/>
          </w:rPr>
          <w:instrText xml:space="preserve"> PAGEREF _Toc97408758 \h </w:instrText>
        </w:r>
        <w:r w:rsidR="00C45DEA">
          <w:rPr>
            <w:noProof/>
            <w:webHidden/>
          </w:rPr>
        </w:r>
        <w:r w:rsidR="00C45DEA">
          <w:rPr>
            <w:noProof/>
            <w:webHidden/>
          </w:rPr>
          <w:fldChar w:fldCharType="separate"/>
        </w:r>
        <w:r w:rsidR="00C45DEA">
          <w:rPr>
            <w:noProof/>
            <w:webHidden/>
          </w:rPr>
          <w:t>48</w:t>
        </w:r>
        <w:r w:rsidR="00C45DEA">
          <w:rPr>
            <w:noProof/>
            <w:webHidden/>
          </w:rPr>
          <w:fldChar w:fldCharType="end"/>
        </w:r>
      </w:hyperlink>
    </w:p>
    <w:p w14:paraId="124142E1" w14:textId="08AD88D9"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59" w:history="1">
        <w:r w:rsidR="00C45DEA" w:rsidRPr="002F04B5">
          <w:rPr>
            <w:rStyle w:val="Hipervnculo"/>
            <w:noProof/>
          </w:rPr>
          <w:t>Ilustración 17. Pregunta 12 gráfica circular</w:t>
        </w:r>
        <w:r w:rsidR="00C45DEA">
          <w:rPr>
            <w:noProof/>
            <w:webHidden/>
          </w:rPr>
          <w:tab/>
        </w:r>
        <w:r w:rsidR="00C45DEA">
          <w:rPr>
            <w:noProof/>
            <w:webHidden/>
          </w:rPr>
          <w:fldChar w:fldCharType="begin"/>
        </w:r>
        <w:r w:rsidR="00C45DEA">
          <w:rPr>
            <w:noProof/>
            <w:webHidden/>
          </w:rPr>
          <w:instrText xml:space="preserve"> PAGEREF _Toc97408759 \h </w:instrText>
        </w:r>
        <w:r w:rsidR="00C45DEA">
          <w:rPr>
            <w:noProof/>
            <w:webHidden/>
          </w:rPr>
        </w:r>
        <w:r w:rsidR="00C45DEA">
          <w:rPr>
            <w:noProof/>
            <w:webHidden/>
          </w:rPr>
          <w:fldChar w:fldCharType="separate"/>
        </w:r>
        <w:r w:rsidR="00C45DEA">
          <w:rPr>
            <w:noProof/>
            <w:webHidden/>
          </w:rPr>
          <w:t>49</w:t>
        </w:r>
        <w:r w:rsidR="00C45DEA">
          <w:rPr>
            <w:noProof/>
            <w:webHidden/>
          </w:rPr>
          <w:fldChar w:fldCharType="end"/>
        </w:r>
      </w:hyperlink>
    </w:p>
    <w:p w14:paraId="6CAF5E2B" w14:textId="6B5A9EB4"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60" w:history="1">
        <w:r w:rsidR="00C45DEA" w:rsidRPr="002F04B5">
          <w:rPr>
            <w:rStyle w:val="Hipervnculo"/>
            <w:noProof/>
          </w:rPr>
          <w:t>Ilustración 18. Pregunta13 gráfica circular</w:t>
        </w:r>
        <w:r w:rsidR="00C45DEA">
          <w:rPr>
            <w:noProof/>
            <w:webHidden/>
          </w:rPr>
          <w:tab/>
        </w:r>
        <w:r w:rsidR="00C45DEA">
          <w:rPr>
            <w:noProof/>
            <w:webHidden/>
          </w:rPr>
          <w:fldChar w:fldCharType="begin"/>
        </w:r>
        <w:r w:rsidR="00C45DEA">
          <w:rPr>
            <w:noProof/>
            <w:webHidden/>
          </w:rPr>
          <w:instrText xml:space="preserve"> PAGEREF _Toc97408760 \h </w:instrText>
        </w:r>
        <w:r w:rsidR="00C45DEA">
          <w:rPr>
            <w:noProof/>
            <w:webHidden/>
          </w:rPr>
        </w:r>
        <w:r w:rsidR="00C45DEA">
          <w:rPr>
            <w:noProof/>
            <w:webHidden/>
          </w:rPr>
          <w:fldChar w:fldCharType="separate"/>
        </w:r>
        <w:r w:rsidR="00C45DEA">
          <w:rPr>
            <w:noProof/>
            <w:webHidden/>
          </w:rPr>
          <w:t>50</w:t>
        </w:r>
        <w:r w:rsidR="00C45DEA">
          <w:rPr>
            <w:noProof/>
            <w:webHidden/>
          </w:rPr>
          <w:fldChar w:fldCharType="end"/>
        </w:r>
      </w:hyperlink>
    </w:p>
    <w:p w14:paraId="1EBC8CD0" w14:textId="5C1E3442"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61" w:history="1">
        <w:r w:rsidR="00C45DEA" w:rsidRPr="002F04B5">
          <w:rPr>
            <w:rStyle w:val="Hipervnculo"/>
            <w:noProof/>
          </w:rPr>
          <w:t>Ilustración 19. Pregunta14 gráfica circular</w:t>
        </w:r>
        <w:r w:rsidR="00C45DEA">
          <w:rPr>
            <w:noProof/>
            <w:webHidden/>
          </w:rPr>
          <w:tab/>
        </w:r>
        <w:r w:rsidR="00C45DEA">
          <w:rPr>
            <w:noProof/>
            <w:webHidden/>
          </w:rPr>
          <w:fldChar w:fldCharType="begin"/>
        </w:r>
        <w:r w:rsidR="00C45DEA">
          <w:rPr>
            <w:noProof/>
            <w:webHidden/>
          </w:rPr>
          <w:instrText xml:space="preserve"> PAGEREF _Toc97408761 \h </w:instrText>
        </w:r>
        <w:r w:rsidR="00C45DEA">
          <w:rPr>
            <w:noProof/>
            <w:webHidden/>
          </w:rPr>
        </w:r>
        <w:r w:rsidR="00C45DEA">
          <w:rPr>
            <w:noProof/>
            <w:webHidden/>
          </w:rPr>
          <w:fldChar w:fldCharType="separate"/>
        </w:r>
        <w:r w:rsidR="00C45DEA">
          <w:rPr>
            <w:noProof/>
            <w:webHidden/>
          </w:rPr>
          <w:t>51</w:t>
        </w:r>
        <w:r w:rsidR="00C45DEA">
          <w:rPr>
            <w:noProof/>
            <w:webHidden/>
          </w:rPr>
          <w:fldChar w:fldCharType="end"/>
        </w:r>
      </w:hyperlink>
    </w:p>
    <w:p w14:paraId="4272BE56" w14:textId="4B997619" w:rsidR="00C45DEA" w:rsidRDefault="0019220E">
      <w:pPr>
        <w:pStyle w:val="Tabladeilustraciones"/>
        <w:tabs>
          <w:tab w:val="right" w:leader="dot" w:pos="7927"/>
        </w:tabs>
        <w:rPr>
          <w:rFonts w:asciiTheme="minorHAnsi" w:eastAsiaTheme="minorEastAsia" w:hAnsiTheme="minorHAnsi"/>
          <w:noProof/>
          <w:sz w:val="22"/>
          <w:lang w:eastAsia="es-EC"/>
        </w:rPr>
      </w:pPr>
      <w:hyperlink r:id="rId20" w:anchor="_Toc97408762" w:history="1">
        <w:r w:rsidR="00C45DEA" w:rsidRPr="002F04B5">
          <w:rPr>
            <w:rStyle w:val="Hipervnculo"/>
            <w:noProof/>
          </w:rPr>
          <w:t>Ilustración 20. Esquema microentorno Pure Aqua</w:t>
        </w:r>
        <w:r w:rsidR="00C45DEA">
          <w:rPr>
            <w:noProof/>
            <w:webHidden/>
          </w:rPr>
          <w:tab/>
        </w:r>
        <w:r w:rsidR="00C45DEA">
          <w:rPr>
            <w:noProof/>
            <w:webHidden/>
          </w:rPr>
          <w:fldChar w:fldCharType="begin"/>
        </w:r>
        <w:r w:rsidR="00C45DEA">
          <w:rPr>
            <w:noProof/>
            <w:webHidden/>
          </w:rPr>
          <w:instrText xml:space="preserve"> PAGEREF _Toc97408762 \h </w:instrText>
        </w:r>
        <w:r w:rsidR="00C45DEA">
          <w:rPr>
            <w:noProof/>
            <w:webHidden/>
          </w:rPr>
        </w:r>
        <w:r w:rsidR="00C45DEA">
          <w:rPr>
            <w:noProof/>
            <w:webHidden/>
          </w:rPr>
          <w:fldChar w:fldCharType="separate"/>
        </w:r>
        <w:r w:rsidR="00C45DEA">
          <w:rPr>
            <w:noProof/>
            <w:webHidden/>
          </w:rPr>
          <w:t>53</w:t>
        </w:r>
        <w:r w:rsidR="00C45DEA">
          <w:rPr>
            <w:noProof/>
            <w:webHidden/>
          </w:rPr>
          <w:fldChar w:fldCharType="end"/>
        </w:r>
      </w:hyperlink>
    </w:p>
    <w:p w14:paraId="46FCBA9D" w14:textId="3F9DECAE" w:rsidR="00C45DEA" w:rsidRDefault="0019220E">
      <w:pPr>
        <w:pStyle w:val="Tabladeilustraciones"/>
        <w:tabs>
          <w:tab w:val="right" w:leader="dot" w:pos="7927"/>
        </w:tabs>
        <w:rPr>
          <w:rFonts w:asciiTheme="minorHAnsi" w:eastAsiaTheme="minorEastAsia" w:hAnsiTheme="minorHAnsi"/>
          <w:noProof/>
          <w:sz w:val="22"/>
          <w:lang w:eastAsia="es-EC"/>
        </w:rPr>
      </w:pPr>
      <w:hyperlink r:id="rId21" w:anchor="_Toc97408763" w:history="1">
        <w:r w:rsidR="00C45DEA" w:rsidRPr="002F04B5">
          <w:rPr>
            <w:rStyle w:val="Hipervnculo"/>
            <w:noProof/>
          </w:rPr>
          <w:t>lustración 21. Ubicación</w:t>
        </w:r>
        <w:r w:rsidR="00C45DEA">
          <w:rPr>
            <w:noProof/>
            <w:webHidden/>
          </w:rPr>
          <w:tab/>
        </w:r>
        <w:r w:rsidR="00C45DEA">
          <w:rPr>
            <w:noProof/>
            <w:webHidden/>
          </w:rPr>
          <w:fldChar w:fldCharType="begin"/>
        </w:r>
        <w:r w:rsidR="00C45DEA">
          <w:rPr>
            <w:noProof/>
            <w:webHidden/>
          </w:rPr>
          <w:instrText xml:space="preserve"> PAGEREF _Toc97408763 \h </w:instrText>
        </w:r>
        <w:r w:rsidR="00C45DEA">
          <w:rPr>
            <w:noProof/>
            <w:webHidden/>
          </w:rPr>
        </w:r>
        <w:r w:rsidR="00C45DEA">
          <w:rPr>
            <w:noProof/>
            <w:webHidden/>
          </w:rPr>
          <w:fldChar w:fldCharType="separate"/>
        </w:r>
        <w:r w:rsidR="00C45DEA">
          <w:rPr>
            <w:noProof/>
            <w:webHidden/>
          </w:rPr>
          <w:t>53</w:t>
        </w:r>
        <w:r w:rsidR="00C45DEA">
          <w:rPr>
            <w:noProof/>
            <w:webHidden/>
          </w:rPr>
          <w:fldChar w:fldCharType="end"/>
        </w:r>
      </w:hyperlink>
    </w:p>
    <w:p w14:paraId="688FFCEA" w14:textId="4FB82C3E" w:rsidR="00C45DEA" w:rsidRDefault="0019220E">
      <w:pPr>
        <w:pStyle w:val="Tabladeilustraciones"/>
        <w:tabs>
          <w:tab w:val="right" w:leader="dot" w:pos="7927"/>
        </w:tabs>
        <w:rPr>
          <w:rFonts w:asciiTheme="minorHAnsi" w:eastAsiaTheme="minorEastAsia" w:hAnsiTheme="minorHAnsi"/>
          <w:noProof/>
          <w:sz w:val="22"/>
          <w:lang w:eastAsia="es-EC"/>
        </w:rPr>
      </w:pPr>
      <w:hyperlink r:id="rId22" w:anchor="_Toc97408764" w:history="1">
        <w:r w:rsidR="00C45DEA" w:rsidRPr="002F04B5">
          <w:rPr>
            <w:rStyle w:val="Hipervnculo"/>
            <w:noProof/>
          </w:rPr>
          <w:t>Ilustración 22. Esquema macroentorno Pure Aqua.</w:t>
        </w:r>
        <w:r w:rsidR="00C45DEA">
          <w:rPr>
            <w:noProof/>
            <w:webHidden/>
          </w:rPr>
          <w:tab/>
        </w:r>
        <w:r w:rsidR="00C45DEA">
          <w:rPr>
            <w:noProof/>
            <w:webHidden/>
          </w:rPr>
          <w:fldChar w:fldCharType="begin"/>
        </w:r>
        <w:r w:rsidR="00C45DEA">
          <w:rPr>
            <w:noProof/>
            <w:webHidden/>
          </w:rPr>
          <w:instrText xml:space="preserve"> PAGEREF _Toc97408764 \h </w:instrText>
        </w:r>
        <w:r w:rsidR="00C45DEA">
          <w:rPr>
            <w:noProof/>
            <w:webHidden/>
          </w:rPr>
        </w:r>
        <w:r w:rsidR="00C45DEA">
          <w:rPr>
            <w:noProof/>
            <w:webHidden/>
          </w:rPr>
          <w:fldChar w:fldCharType="separate"/>
        </w:r>
        <w:r w:rsidR="00C45DEA">
          <w:rPr>
            <w:noProof/>
            <w:webHidden/>
          </w:rPr>
          <w:t>56</w:t>
        </w:r>
        <w:r w:rsidR="00C45DEA">
          <w:rPr>
            <w:noProof/>
            <w:webHidden/>
          </w:rPr>
          <w:fldChar w:fldCharType="end"/>
        </w:r>
      </w:hyperlink>
    </w:p>
    <w:p w14:paraId="76E67BB7" w14:textId="08F886D9" w:rsidR="00C45DEA" w:rsidRDefault="0019220E">
      <w:pPr>
        <w:pStyle w:val="Tabladeilustraciones"/>
        <w:tabs>
          <w:tab w:val="right" w:leader="dot" w:pos="7927"/>
        </w:tabs>
        <w:rPr>
          <w:rFonts w:asciiTheme="minorHAnsi" w:eastAsiaTheme="minorEastAsia" w:hAnsiTheme="minorHAnsi"/>
          <w:noProof/>
          <w:sz w:val="22"/>
          <w:lang w:eastAsia="es-EC"/>
        </w:rPr>
      </w:pPr>
      <w:hyperlink r:id="rId23" w:anchor="_Toc97408765" w:history="1">
        <w:r w:rsidR="00C45DEA" w:rsidRPr="002F04B5">
          <w:rPr>
            <w:rStyle w:val="Hipervnculo"/>
            <w:noProof/>
          </w:rPr>
          <w:t>Ilustración 23. Diseño uniforme técnico de producción.</w:t>
        </w:r>
        <w:r w:rsidR="00C45DEA">
          <w:rPr>
            <w:noProof/>
            <w:webHidden/>
          </w:rPr>
          <w:tab/>
        </w:r>
        <w:r w:rsidR="00C45DEA">
          <w:rPr>
            <w:noProof/>
            <w:webHidden/>
          </w:rPr>
          <w:fldChar w:fldCharType="begin"/>
        </w:r>
        <w:r w:rsidR="00C45DEA">
          <w:rPr>
            <w:noProof/>
            <w:webHidden/>
          </w:rPr>
          <w:instrText xml:space="preserve"> PAGEREF _Toc97408765 \h </w:instrText>
        </w:r>
        <w:r w:rsidR="00C45DEA">
          <w:rPr>
            <w:noProof/>
            <w:webHidden/>
          </w:rPr>
        </w:r>
        <w:r w:rsidR="00C45DEA">
          <w:rPr>
            <w:noProof/>
            <w:webHidden/>
          </w:rPr>
          <w:fldChar w:fldCharType="separate"/>
        </w:r>
        <w:r w:rsidR="00C45DEA">
          <w:rPr>
            <w:noProof/>
            <w:webHidden/>
          </w:rPr>
          <w:t>62</w:t>
        </w:r>
        <w:r w:rsidR="00C45DEA">
          <w:rPr>
            <w:noProof/>
            <w:webHidden/>
          </w:rPr>
          <w:fldChar w:fldCharType="end"/>
        </w:r>
      </w:hyperlink>
    </w:p>
    <w:p w14:paraId="03250C1A" w14:textId="002E6518" w:rsidR="00C45DEA" w:rsidRDefault="0019220E">
      <w:pPr>
        <w:pStyle w:val="Tabladeilustraciones"/>
        <w:tabs>
          <w:tab w:val="right" w:leader="dot" w:pos="7927"/>
        </w:tabs>
        <w:rPr>
          <w:rFonts w:asciiTheme="minorHAnsi" w:eastAsiaTheme="minorEastAsia" w:hAnsiTheme="minorHAnsi"/>
          <w:noProof/>
          <w:sz w:val="22"/>
          <w:lang w:eastAsia="es-EC"/>
        </w:rPr>
      </w:pPr>
      <w:hyperlink r:id="rId24" w:anchor="_Toc97408766" w:history="1">
        <w:r w:rsidR="00C45DEA" w:rsidRPr="002F04B5">
          <w:rPr>
            <w:rStyle w:val="Hipervnculo"/>
            <w:noProof/>
          </w:rPr>
          <w:t>Ilustración 24. Diseño uniforme operador logístico y almacenamiento.</w:t>
        </w:r>
        <w:r w:rsidR="00C45DEA">
          <w:rPr>
            <w:noProof/>
            <w:webHidden/>
          </w:rPr>
          <w:tab/>
        </w:r>
        <w:r w:rsidR="00C45DEA">
          <w:rPr>
            <w:noProof/>
            <w:webHidden/>
          </w:rPr>
          <w:fldChar w:fldCharType="begin"/>
        </w:r>
        <w:r w:rsidR="00C45DEA">
          <w:rPr>
            <w:noProof/>
            <w:webHidden/>
          </w:rPr>
          <w:instrText xml:space="preserve"> PAGEREF _Toc97408766 \h </w:instrText>
        </w:r>
        <w:r w:rsidR="00C45DEA">
          <w:rPr>
            <w:noProof/>
            <w:webHidden/>
          </w:rPr>
        </w:r>
        <w:r w:rsidR="00C45DEA">
          <w:rPr>
            <w:noProof/>
            <w:webHidden/>
          </w:rPr>
          <w:fldChar w:fldCharType="separate"/>
        </w:r>
        <w:r w:rsidR="00C45DEA">
          <w:rPr>
            <w:noProof/>
            <w:webHidden/>
          </w:rPr>
          <w:t>63</w:t>
        </w:r>
        <w:r w:rsidR="00C45DEA">
          <w:rPr>
            <w:noProof/>
            <w:webHidden/>
          </w:rPr>
          <w:fldChar w:fldCharType="end"/>
        </w:r>
      </w:hyperlink>
    </w:p>
    <w:p w14:paraId="3F4DF539" w14:textId="74454590"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67" w:history="1">
        <w:r w:rsidR="00C45DEA" w:rsidRPr="002F04B5">
          <w:rPr>
            <w:rStyle w:val="Hipervnculo"/>
            <w:rFonts w:eastAsia="Times New Roman" w:cs="Times New Roman"/>
            <w:noProof/>
            <w:lang w:val="es-419" w:eastAsia="es-ES"/>
          </w:rPr>
          <w:t>Ilustración 25. Imagotipo Pure Aqua</w:t>
        </w:r>
        <w:r w:rsidR="00C45DEA">
          <w:rPr>
            <w:noProof/>
            <w:webHidden/>
          </w:rPr>
          <w:tab/>
        </w:r>
        <w:r w:rsidR="00C45DEA">
          <w:rPr>
            <w:noProof/>
            <w:webHidden/>
          </w:rPr>
          <w:fldChar w:fldCharType="begin"/>
        </w:r>
        <w:r w:rsidR="00C45DEA">
          <w:rPr>
            <w:noProof/>
            <w:webHidden/>
          </w:rPr>
          <w:instrText xml:space="preserve"> PAGEREF _Toc97408767 \h </w:instrText>
        </w:r>
        <w:r w:rsidR="00C45DEA">
          <w:rPr>
            <w:noProof/>
            <w:webHidden/>
          </w:rPr>
        </w:r>
        <w:r w:rsidR="00C45DEA">
          <w:rPr>
            <w:noProof/>
            <w:webHidden/>
          </w:rPr>
          <w:fldChar w:fldCharType="separate"/>
        </w:r>
        <w:r w:rsidR="00C45DEA">
          <w:rPr>
            <w:noProof/>
            <w:webHidden/>
          </w:rPr>
          <w:t>64</w:t>
        </w:r>
        <w:r w:rsidR="00C45DEA">
          <w:rPr>
            <w:noProof/>
            <w:webHidden/>
          </w:rPr>
          <w:fldChar w:fldCharType="end"/>
        </w:r>
      </w:hyperlink>
    </w:p>
    <w:p w14:paraId="2CC552E5" w14:textId="731E2B80"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68" w:history="1">
        <w:r w:rsidR="00C45DEA" w:rsidRPr="002F04B5">
          <w:rPr>
            <w:rStyle w:val="Hipervnculo"/>
            <w:rFonts w:eastAsia="Times New Roman" w:cs="Times New Roman"/>
            <w:noProof/>
            <w:lang w:eastAsia="es-ES"/>
          </w:rPr>
          <w:t>Ilustración 26. Anverso tarjeta de presentación</w:t>
        </w:r>
        <w:r w:rsidR="00C45DEA">
          <w:rPr>
            <w:noProof/>
            <w:webHidden/>
          </w:rPr>
          <w:tab/>
        </w:r>
        <w:r w:rsidR="00C45DEA">
          <w:rPr>
            <w:noProof/>
            <w:webHidden/>
          </w:rPr>
          <w:fldChar w:fldCharType="begin"/>
        </w:r>
        <w:r w:rsidR="00C45DEA">
          <w:rPr>
            <w:noProof/>
            <w:webHidden/>
          </w:rPr>
          <w:instrText xml:space="preserve"> PAGEREF _Toc97408768 \h </w:instrText>
        </w:r>
        <w:r w:rsidR="00C45DEA">
          <w:rPr>
            <w:noProof/>
            <w:webHidden/>
          </w:rPr>
        </w:r>
        <w:r w:rsidR="00C45DEA">
          <w:rPr>
            <w:noProof/>
            <w:webHidden/>
          </w:rPr>
          <w:fldChar w:fldCharType="separate"/>
        </w:r>
        <w:r w:rsidR="00C45DEA">
          <w:rPr>
            <w:noProof/>
            <w:webHidden/>
          </w:rPr>
          <w:t>65</w:t>
        </w:r>
        <w:r w:rsidR="00C45DEA">
          <w:rPr>
            <w:noProof/>
            <w:webHidden/>
          </w:rPr>
          <w:fldChar w:fldCharType="end"/>
        </w:r>
      </w:hyperlink>
    </w:p>
    <w:p w14:paraId="2909D4BD" w14:textId="7CC33949" w:rsidR="00C45DEA" w:rsidRDefault="0019220E">
      <w:pPr>
        <w:pStyle w:val="Tabladeilustraciones"/>
        <w:tabs>
          <w:tab w:val="right" w:leader="dot" w:pos="7927"/>
        </w:tabs>
        <w:rPr>
          <w:rFonts w:asciiTheme="minorHAnsi" w:eastAsiaTheme="minorEastAsia" w:hAnsiTheme="minorHAnsi"/>
          <w:noProof/>
          <w:sz w:val="22"/>
          <w:lang w:eastAsia="es-EC"/>
        </w:rPr>
      </w:pPr>
      <w:hyperlink r:id="rId25" w:anchor="_Toc97408769" w:history="1">
        <w:r w:rsidR="00C45DEA" w:rsidRPr="002F04B5">
          <w:rPr>
            <w:rStyle w:val="Hipervnculo"/>
            <w:noProof/>
          </w:rPr>
          <w:t>Ilustración 27. Reverso tarjeta de presentación</w:t>
        </w:r>
        <w:r w:rsidR="00C45DEA">
          <w:rPr>
            <w:noProof/>
            <w:webHidden/>
          </w:rPr>
          <w:tab/>
        </w:r>
        <w:r w:rsidR="00C45DEA">
          <w:rPr>
            <w:noProof/>
            <w:webHidden/>
          </w:rPr>
          <w:fldChar w:fldCharType="begin"/>
        </w:r>
        <w:r w:rsidR="00C45DEA">
          <w:rPr>
            <w:noProof/>
            <w:webHidden/>
          </w:rPr>
          <w:instrText xml:space="preserve"> PAGEREF _Toc97408769 \h </w:instrText>
        </w:r>
        <w:r w:rsidR="00C45DEA">
          <w:rPr>
            <w:noProof/>
            <w:webHidden/>
          </w:rPr>
        </w:r>
        <w:r w:rsidR="00C45DEA">
          <w:rPr>
            <w:noProof/>
            <w:webHidden/>
          </w:rPr>
          <w:fldChar w:fldCharType="separate"/>
        </w:r>
        <w:r w:rsidR="00C45DEA">
          <w:rPr>
            <w:noProof/>
            <w:webHidden/>
          </w:rPr>
          <w:t>65</w:t>
        </w:r>
        <w:r w:rsidR="00C45DEA">
          <w:rPr>
            <w:noProof/>
            <w:webHidden/>
          </w:rPr>
          <w:fldChar w:fldCharType="end"/>
        </w:r>
      </w:hyperlink>
    </w:p>
    <w:p w14:paraId="79331D50" w14:textId="513FF8B7" w:rsidR="00C45DEA" w:rsidRDefault="0019220E">
      <w:pPr>
        <w:pStyle w:val="Tabladeilustraciones"/>
        <w:tabs>
          <w:tab w:val="right" w:leader="dot" w:pos="7927"/>
        </w:tabs>
        <w:rPr>
          <w:rFonts w:asciiTheme="minorHAnsi" w:eastAsiaTheme="minorEastAsia" w:hAnsiTheme="minorHAnsi"/>
          <w:noProof/>
          <w:sz w:val="22"/>
          <w:lang w:eastAsia="es-EC"/>
        </w:rPr>
      </w:pPr>
      <w:hyperlink r:id="rId26" w:anchor="_Toc97408770" w:history="1">
        <w:r w:rsidR="00C45DEA" w:rsidRPr="002F04B5">
          <w:rPr>
            <w:rStyle w:val="Hipervnculo"/>
            <w:noProof/>
          </w:rPr>
          <w:t>Ilustración 28. Hoja membretada</w:t>
        </w:r>
        <w:r w:rsidR="00C45DEA">
          <w:rPr>
            <w:noProof/>
            <w:webHidden/>
          </w:rPr>
          <w:tab/>
        </w:r>
        <w:r w:rsidR="00C45DEA">
          <w:rPr>
            <w:noProof/>
            <w:webHidden/>
          </w:rPr>
          <w:fldChar w:fldCharType="begin"/>
        </w:r>
        <w:r w:rsidR="00C45DEA">
          <w:rPr>
            <w:noProof/>
            <w:webHidden/>
          </w:rPr>
          <w:instrText xml:space="preserve"> PAGEREF _Toc97408770 \h </w:instrText>
        </w:r>
        <w:r w:rsidR="00C45DEA">
          <w:rPr>
            <w:noProof/>
            <w:webHidden/>
          </w:rPr>
        </w:r>
        <w:r w:rsidR="00C45DEA">
          <w:rPr>
            <w:noProof/>
            <w:webHidden/>
          </w:rPr>
          <w:fldChar w:fldCharType="separate"/>
        </w:r>
        <w:r w:rsidR="00C45DEA">
          <w:rPr>
            <w:noProof/>
            <w:webHidden/>
          </w:rPr>
          <w:t>66</w:t>
        </w:r>
        <w:r w:rsidR="00C45DEA">
          <w:rPr>
            <w:noProof/>
            <w:webHidden/>
          </w:rPr>
          <w:fldChar w:fldCharType="end"/>
        </w:r>
      </w:hyperlink>
    </w:p>
    <w:p w14:paraId="38F89148" w14:textId="0BF24AE4"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71" w:history="1">
        <w:r w:rsidR="00C45DEA" w:rsidRPr="002F04B5">
          <w:rPr>
            <w:rStyle w:val="Hipervnculo"/>
            <w:noProof/>
          </w:rPr>
          <w:t>Ilustración 29.Costo referencial de garrafón de agua</w:t>
        </w:r>
        <w:r w:rsidR="00C45DEA">
          <w:rPr>
            <w:noProof/>
            <w:webHidden/>
          </w:rPr>
          <w:tab/>
        </w:r>
        <w:r w:rsidR="00C45DEA">
          <w:rPr>
            <w:noProof/>
            <w:webHidden/>
          </w:rPr>
          <w:fldChar w:fldCharType="begin"/>
        </w:r>
        <w:r w:rsidR="00C45DEA">
          <w:rPr>
            <w:noProof/>
            <w:webHidden/>
          </w:rPr>
          <w:instrText xml:space="preserve"> PAGEREF _Toc97408771 \h </w:instrText>
        </w:r>
        <w:r w:rsidR="00C45DEA">
          <w:rPr>
            <w:noProof/>
            <w:webHidden/>
          </w:rPr>
        </w:r>
        <w:r w:rsidR="00C45DEA">
          <w:rPr>
            <w:noProof/>
            <w:webHidden/>
          </w:rPr>
          <w:fldChar w:fldCharType="separate"/>
        </w:r>
        <w:r w:rsidR="00C45DEA">
          <w:rPr>
            <w:noProof/>
            <w:webHidden/>
          </w:rPr>
          <w:t>70</w:t>
        </w:r>
        <w:r w:rsidR="00C45DEA">
          <w:rPr>
            <w:noProof/>
            <w:webHidden/>
          </w:rPr>
          <w:fldChar w:fldCharType="end"/>
        </w:r>
      </w:hyperlink>
    </w:p>
    <w:p w14:paraId="32EA3D84" w14:textId="6EB91604"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72" w:history="1">
        <w:r w:rsidR="00C45DEA" w:rsidRPr="002F04B5">
          <w:rPr>
            <w:rStyle w:val="Hipervnculo"/>
            <w:noProof/>
          </w:rPr>
          <w:t>Ilustración 30. Costo referencial servicio de llenado de agua garrafón</w:t>
        </w:r>
        <w:r w:rsidR="00C45DEA">
          <w:rPr>
            <w:noProof/>
            <w:webHidden/>
          </w:rPr>
          <w:tab/>
        </w:r>
        <w:r w:rsidR="00C45DEA">
          <w:rPr>
            <w:noProof/>
            <w:webHidden/>
          </w:rPr>
          <w:fldChar w:fldCharType="begin"/>
        </w:r>
        <w:r w:rsidR="00C45DEA">
          <w:rPr>
            <w:noProof/>
            <w:webHidden/>
          </w:rPr>
          <w:instrText xml:space="preserve"> PAGEREF _Toc97408772 \h </w:instrText>
        </w:r>
        <w:r w:rsidR="00C45DEA">
          <w:rPr>
            <w:noProof/>
            <w:webHidden/>
          </w:rPr>
        </w:r>
        <w:r w:rsidR="00C45DEA">
          <w:rPr>
            <w:noProof/>
            <w:webHidden/>
          </w:rPr>
          <w:fldChar w:fldCharType="separate"/>
        </w:r>
        <w:r w:rsidR="00C45DEA">
          <w:rPr>
            <w:noProof/>
            <w:webHidden/>
          </w:rPr>
          <w:t>71</w:t>
        </w:r>
        <w:r w:rsidR="00C45DEA">
          <w:rPr>
            <w:noProof/>
            <w:webHidden/>
          </w:rPr>
          <w:fldChar w:fldCharType="end"/>
        </w:r>
      </w:hyperlink>
    </w:p>
    <w:p w14:paraId="5F46B9EF" w14:textId="719ED8B2" w:rsidR="00C45DEA" w:rsidRDefault="0019220E">
      <w:pPr>
        <w:pStyle w:val="Tabladeilustraciones"/>
        <w:tabs>
          <w:tab w:val="right" w:leader="dot" w:pos="7927"/>
        </w:tabs>
        <w:rPr>
          <w:rFonts w:asciiTheme="minorHAnsi" w:eastAsiaTheme="minorEastAsia" w:hAnsiTheme="minorHAnsi"/>
          <w:noProof/>
          <w:sz w:val="22"/>
          <w:lang w:eastAsia="es-EC"/>
        </w:rPr>
      </w:pPr>
      <w:hyperlink w:anchor="_Toc97408773" w:history="1">
        <w:r w:rsidR="00C45DEA" w:rsidRPr="002F04B5">
          <w:rPr>
            <w:rStyle w:val="Hipervnculo"/>
            <w:noProof/>
          </w:rPr>
          <w:t>Ilustración 31. Estructura de planta embotelladora</w:t>
        </w:r>
        <w:r w:rsidR="00C45DEA">
          <w:rPr>
            <w:noProof/>
            <w:webHidden/>
          </w:rPr>
          <w:tab/>
        </w:r>
        <w:r w:rsidR="00C45DEA">
          <w:rPr>
            <w:noProof/>
            <w:webHidden/>
          </w:rPr>
          <w:fldChar w:fldCharType="begin"/>
        </w:r>
        <w:r w:rsidR="00C45DEA">
          <w:rPr>
            <w:noProof/>
            <w:webHidden/>
          </w:rPr>
          <w:instrText xml:space="preserve"> PAGEREF _Toc97408773 \h </w:instrText>
        </w:r>
        <w:r w:rsidR="00C45DEA">
          <w:rPr>
            <w:noProof/>
            <w:webHidden/>
          </w:rPr>
        </w:r>
        <w:r w:rsidR="00C45DEA">
          <w:rPr>
            <w:noProof/>
            <w:webHidden/>
          </w:rPr>
          <w:fldChar w:fldCharType="separate"/>
        </w:r>
        <w:r w:rsidR="00C45DEA">
          <w:rPr>
            <w:noProof/>
            <w:webHidden/>
          </w:rPr>
          <w:t>76</w:t>
        </w:r>
        <w:r w:rsidR="00C45DEA">
          <w:rPr>
            <w:noProof/>
            <w:webHidden/>
          </w:rPr>
          <w:fldChar w:fldCharType="end"/>
        </w:r>
      </w:hyperlink>
    </w:p>
    <w:p w14:paraId="4D05B529" w14:textId="06BF2B3E" w:rsidR="00C45DEA" w:rsidRDefault="00C45DEA" w:rsidP="002A70FC">
      <w:pPr>
        <w:pStyle w:val="Normal1"/>
        <w:rPr>
          <w:rFonts w:ascii="Times New Roman" w:eastAsia="Times New Roman" w:hAnsi="Times New Roman" w:cs="Times New Roman"/>
        </w:rPr>
      </w:pPr>
      <w:r>
        <w:rPr>
          <w:rFonts w:ascii="Times New Roman" w:eastAsia="Times New Roman" w:hAnsi="Times New Roman" w:cs="Times New Roman"/>
        </w:rPr>
        <w:fldChar w:fldCharType="end"/>
      </w:r>
    </w:p>
    <w:p w14:paraId="4761FEB2" w14:textId="77777777" w:rsidR="00C45DEA" w:rsidRDefault="00C45DEA" w:rsidP="002A70FC">
      <w:pPr>
        <w:pStyle w:val="Normal1"/>
        <w:rPr>
          <w:rFonts w:ascii="Times New Roman" w:eastAsia="Times New Roman" w:hAnsi="Times New Roman" w:cs="Times New Roman"/>
        </w:rPr>
      </w:pPr>
    </w:p>
    <w:p w14:paraId="56C15B97" w14:textId="77777777" w:rsidR="002A70FC" w:rsidRDefault="002A70FC" w:rsidP="002A70FC">
      <w:pPr>
        <w:pStyle w:val="Normal1"/>
        <w:rPr>
          <w:rFonts w:ascii="Times New Roman" w:eastAsia="Times New Roman" w:hAnsi="Times New Roman" w:cs="Times New Roman"/>
        </w:rPr>
      </w:pPr>
    </w:p>
    <w:p w14:paraId="52E39F6C" w14:textId="77777777" w:rsidR="002A70FC" w:rsidRDefault="002A70FC" w:rsidP="002A70FC">
      <w:pPr>
        <w:pStyle w:val="Normal1"/>
        <w:rPr>
          <w:rFonts w:ascii="Times New Roman" w:eastAsia="Times New Roman" w:hAnsi="Times New Roman" w:cs="Times New Roman"/>
        </w:rPr>
      </w:pPr>
    </w:p>
    <w:p w14:paraId="0167DDD6" w14:textId="77777777" w:rsidR="002A70FC" w:rsidRDefault="002A70FC" w:rsidP="002A70FC">
      <w:pPr>
        <w:pStyle w:val="Normal1"/>
        <w:jc w:val="both"/>
        <w:rPr>
          <w:rFonts w:ascii="Times New Roman" w:eastAsia="Times New Roman" w:hAnsi="Times New Roman" w:cs="Times New Roman"/>
        </w:rPr>
      </w:pPr>
    </w:p>
    <w:p w14:paraId="402E2FC9" w14:textId="351D3E0A" w:rsidR="002A70FC" w:rsidRPr="003E181E" w:rsidRDefault="002A70FC" w:rsidP="0068765F">
      <w:pPr>
        <w:pStyle w:val="Normal1"/>
        <w:pBdr>
          <w:top w:val="nil"/>
          <w:left w:val="nil"/>
          <w:bottom w:val="nil"/>
          <w:right w:val="nil"/>
          <w:between w:val="nil"/>
        </w:pBdr>
        <w:ind w:left="1080" w:hanging="720"/>
        <w:jc w:val="left"/>
        <w:rPr>
          <w:rFonts w:ascii="Times New Roman" w:eastAsia="Times New Roman" w:hAnsi="Times New Roman" w:cs="Times New Roman"/>
          <w:color w:val="000000"/>
        </w:rPr>
        <w:sectPr w:rsidR="002A70FC" w:rsidRPr="003E181E" w:rsidSect="00E5246E">
          <w:headerReference w:type="default" r:id="rId27"/>
          <w:footerReference w:type="default" r:id="rId28"/>
          <w:pgSz w:w="11906" w:h="16838"/>
          <w:pgMar w:top="1701" w:right="1701" w:bottom="1701" w:left="2268" w:header="709" w:footer="709" w:gutter="0"/>
          <w:pgNumType w:fmt="lowerRoman"/>
          <w:cols w:space="708"/>
          <w:docGrid w:linePitch="360"/>
        </w:sectPr>
      </w:pPr>
    </w:p>
    <w:p w14:paraId="58CBDBAE" w14:textId="77777777" w:rsidR="0058608D" w:rsidRPr="0058608D" w:rsidRDefault="0058608D" w:rsidP="00116118">
      <w:pPr>
        <w:pStyle w:val="subtitulo1"/>
      </w:pPr>
      <w:bookmarkStart w:id="18" w:name="_Toc97404202"/>
      <w:bookmarkStart w:id="19" w:name="_Toc97404329"/>
      <w:bookmarkStart w:id="20" w:name="_Toc97404650"/>
      <w:bookmarkStart w:id="21" w:name="_Toc97407019"/>
      <w:bookmarkStart w:id="22" w:name="_Toc97407753"/>
      <w:r w:rsidRPr="0058608D">
        <w:lastRenderedPageBreak/>
        <w:t>“Proyecto de factibilidad para la implementación de una Purificadora de Agua de vertiente, ubicado en el sector del Laigua de Bellavista, provincia Latacunga’’</w:t>
      </w:r>
      <w:bookmarkEnd w:id="18"/>
      <w:bookmarkEnd w:id="19"/>
      <w:bookmarkEnd w:id="20"/>
      <w:bookmarkEnd w:id="21"/>
      <w:bookmarkEnd w:id="22"/>
    </w:p>
    <w:p w14:paraId="687AA88E" w14:textId="77777777" w:rsidR="005751B1" w:rsidRPr="008F7E9C" w:rsidRDefault="005751B1" w:rsidP="00D17662">
      <w:pPr>
        <w:pStyle w:val="Normal1"/>
        <w:spacing w:line="480" w:lineRule="auto"/>
        <w:rPr>
          <w:rFonts w:ascii="Times New Roman" w:eastAsia="Times New Roman" w:hAnsi="Times New Roman" w:cs="Times New Roman"/>
          <w:b/>
          <w:color w:val="000000"/>
        </w:rPr>
      </w:pPr>
    </w:p>
    <w:p w14:paraId="563B6162" w14:textId="5A2AAA31" w:rsidR="002A70FC" w:rsidRPr="005751B1" w:rsidRDefault="005751B1" w:rsidP="00D17662">
      <w:pPr>
        <w:pStyle w:val="Normal1"/>
        <w:spacing w:line="480" w:lineRule="auto"/>
        <w:jc w:val="right"/>
        <w:rPr>
          <w:rFonts w:ascii="Times New Roman" w:eastAsia="Times New Roman" w:hAnsi="Times New Roman" w:cs="Times New Roman"/>
          <w:b/>
          <w:color w:val="000000"/>
        </w:rPr>
      </w:pPr>
      <w:r w:rsidRPr="005751B1">
        <w:rPr>
          <w:rFonts w:ascii="Times New Roman" w:eastAsia="Times New Roman" w:hAnsi="Times New Roman" w:cs="Times New Roman"/>
          <w:b/>
          <w:color w:val="000000"/>
        </w:rPr>
        <w:t>Gabriela Maritza Guarderas Pu</w:t>
      </w:r>
      <w:r>
        <w:rPr>
          <w:rFonts w:ascii="Times New Roman" w:eastAsia="Times New Roman" w:hAnsi="Times New Roman" w:cs="Times New Roman"/>
          <w:b/>
          <w:color w:val="000000"/>
        </w:rPr>
        <w:t>ente</w:t>
      </w:r>
    </w:p>
    <w:p w14:paraId="3F13DE0B" w14:textId="11CDC048" w:rsidR="002A70FC" w:rsidRPr="005751B1" w:rsidRDefault="005751B1" w:rsidP="00D17662">
      <w:pPr>
        <w:pStyle w:val="Normal1"/>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MSc. Nelly Armas</w:t>
      </w:r>
    </w:p>
    <w:p w14:paraId="783A25FB" w14:textId="2DF1AE12" w:rsidR="002A70FC" w:rsidRPr="00A00DBF" w:rsidRDefault="002A70FC" w:rsidP="00D17662">
      <w:pPr>
        <w:pStyle w:val="Normal1"/>
        <w:spacing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D.M. Quito</w:t>
      </w:r>
      <w:r w:rsidR="005751B1">
        <w:rPr>
          <w:rFonts w:ascii="Times New Roman" w:eastAsia="Times New Roman" w:hAnsi="Times New Roman" w:cs="Times New Roman"/>
          <w:color w:val="000000"/>
        </w:rPr>
        <w:t xml:space="preserve">, 05 marzo </w:t>
      </w:r>
      <w:r>
        <w:rPr>
          <w:rFonts w:ascii="Times New Roman" w:eastAsia="Times New Roman" w:hAnsi="Times New Roman" w:cs="Times New Roman"/>
          <w:color w:val="000000"/>
        </w:rPr>
        <w:t>2021</w:t>
      </w:r>
    </w:p>
    <w:p w14:paraId="69D01427" w14:textId="77777777" w:rsidR="002A70FC" w:rsidRDefault="002A70FC" w:rsidP="00D17662">
      <w:pPr>
        <w:pStyle w:val="Normal1"/>
        <w:spacing w:line="480" w:lineRule="auto"/>
        <w:rPr>
          <w:rFonts w:ascii="Times New Roman" w:eastAsia="Times New Roman" w:hAnsi="Times New Roman" w:cs="Times New Roman"/>
          <w:b/>
          <w:color w:val="000000"/>
          <w:sz w:val="28"/>
          <w:szCs w:val="28"/>
        </w:rPr>
      </w:pPr>
    </w:p>
    <w:p w14:paraId="6EA213AD" w14:textId="2D8C2298" w:rsidR="002A70FC" w:rsidRDefault="002A70FC" w:rsidP="00116118">
      <w:pPr>
        <w:pStyle w:val="Titulo1"/>
        <w:spacing w:line="480" w:lineRule="auto"/>
      </w:pPr>
      <w:bookmarkStart w:id="23" w:name="_Toc97404203"/>
      <w:bookmarkStart w:id="24" w:name="_Toc97407020"/>
      <w:bookmarkStart w:id="25" w:name="_Toc97407754"/>
      <w:r>
        <w:t>RESUMEN</w:t>
      </w:r>
      <w:bookmarkEnd w:id="23"/>
      <w:bookmarkEnd w:id="24"/>
      <w:bookmarkEnd w:id="25"/>
    </w:p>
    <w:p w14:paraId="374A47E1" w14:textId="6A019B1A" w:rsidR="009C46E3" w:rsidRPr="004202AE" w:rsidRDefault="009C46E3" w:rsidP="009C46E3">
      <w:pPr>
        <w:spacing w:line="480" w:lineRule="auto"/>
        <w:jc w:val="both"/>
        <w:rPr>
          <w:rFonts w:ascii="Times New Roman" w:hAnsi="Times New Roman" w:cs="Times New Roman"/>
          <w:sz w:val="24"/>
          <w:szCs w:val="24"/>
        </w:rPr>
      </w:pPr>
      <w:r w:rsidRPr="004202AE">
        <w:rPr>
          <w:rFonts w:ascii="Times New Roman" w:hAnsi="Times New Roman" w:cs="Times New Roman"/>
          <w:sz w:val="24"/>
          <w:szCs w:val="24"/>
        </w:rPr>
        <w:t xml:space="preserve">Con el presente proyecto de tesis se pretende dar solución a un problema en la zona rural de Latacunga, ya que el agua que consumen es de dudosa procedencia y las personas no son conscientes de los problemas de salud que puede ocasionar el consumir este tipo de agua. </w:t>
      </w:r>
    </w:p>
    <w:p w14:paraId="1DE8C496" w14:textId="77777777" w:rsidR="009C46E3" w:rsidRPr="004202AE" w:rsidRDefault="009C46E3" w:rsidP="000F3678">
      <w:pPr>
        <w:spacing w:line="480" w:lineRule="auto"/>
        <w:jc w:val="both"/>
        <w:rPr>
          <w:rFonts w:ascii="Times New Roman" w:hAnsi="Times New Roman" w:cs="Times New Roman"/>
          <w:sz w:val="24"/>
          <w:szCs w:val="24"/>
        </w:rPr>
      </w:pPr>
      <w:r w:rsidRPr="004202AE">
        <w:rPr>
          <w:rFonts w:ascii="Times New Roman" w:hAnsi="Times New Roman" w:cs="Times New Roman"/>
          <w:sz w:val="24"/>
          <w:szCs w:val="24"/>
        </w:rPr>
        <w:t>Para lo cual se realiza un análisis y estudio que dan respuesta a los procesos más efectivos que revelan la viabilidad y factibilidad de establecer una planta purificadora de agua de vertiente en la ciudad de Latacunga barrio Laigua de Bellavista, esto se logra mediante las bases que se mencionan en este trabajo.</w:t>
      </w:r>
    </w:p>
    <w:p w14:paraId="5AD9C92F" w14:textId="4AFF2CDD" w:rsidR="002A70FC" w:rsidRDefault="009C46E3" w:rsidP="000F3678">
      <w:pPr>
        <w:spacing w:line="480" w:lineRule="auto"/>
        <w:jc w:val="both"/>
        <w:rPr>
          <w:rFonts w:ascii="Times New Roman" w:hAnsi="Times New Roman" w:cs="Times New Roman"/>
          <w:sz w:val="24"/>
          <w:szCs w:val="24"/>
        </w:rPr>
      </w:pPr>
      <w:r w:rsidRPr="004202AE">
        <w:rPr>
          <w:rFonts w:ascii="Times New Roman" w:hAnsi="Times New Roman" w:cs="Times New Roman"/>
          <w:sz w:val="24"/>
          <w:szCs w:val="24"/>
        </w:rPr>
        <w:t>Derivado de los estudios realizados se obtuvieron datos de suma importancia para la evaluación de la rentabilidad que este negocio tendría, sus plazos, utilidad, gastos, así como todo lo necesario para la inversión dando como resultado factible.</w:t>
      </w:r>
      <w:r>
        <w:rPr>
          <w:rFonts w:ascii="Times New Roman" w:hAnsi="Times New Roman" w:cs="Times New Roman"/>
          <w:sz w:val="24"/>
          <w:szCs w:val="24"/>
        </w:rPr>
        <w:t xml:space="preserve"> </w:t>
      </w:r>
    </w:p>
    <w:p w14:paraId="440B13BE" w14:textId="77777777" w:rsidR="000F3678" w:rsidRDefault="000F3678" w:rsidP="000F3678">
      <w:pPr>
        <w:spacing w:line="480" w:lineRule="auto"/>
        <w:jc w:val="both"/>
        <w:rPr>
          <w:rFonts w:ascii="Times New Roman" w:hAnsi="Times New Roman" w:cs="Times New Roman"/>
          <w:sz w:val="24"/>
          <w:szCs w:val="24"/>
        </w:rPr>
      </w:pPr>
    </w:p>
    <w:p w14:paraId="5B900BB0" w14:textId="77777777" w:rsidR="000F3678" w:rsidRPr="009C46E3" w:rsidRDefault="000F3678" w:rsidP="000F3678">
      <w:pPr>
        <w:spacing w:line="480" w:lineRule="auto"/>
        <w:jc w:val="both"/>
        <w:rPr>
          <w:rFonts w:ascii="Times New Roman" w:hAnsi="Times New Roman" w:cs="Times New Roman"/>
          <w:sz w:val="24"/>
          <w:szCs w:val="24"/>
        </w:rPr>
      </w:pPr>
    </w:p>
    <w:p w14:paraId="6BAF57D1" w14:textId="2AAB1942" w:rsidR="005216C7" w:rsidRPr="00E738AE" w:rsidRDefault="005216C7" w:rsidP="0068765F">
      <w:pPr>
        <w:pStyle w:val="Titulo1"/>
        <w:spacing w:line="480" w:lineRule="auto"/>
      </w:pPr>
      <w:bookmarkStart w:id="26" w:name="_Toc97404204"/>
      <w:bookmarkStart w:id="27" w:name="_Toc97407021"/>
      <w:bookmarkStart w:id="28" w:name="_Toc97407755"/>
      <w:r w:rsidRPr="00E738AE">
        <w:lastRenderedPageBreak/>
        <w:t>ORGANIZACIÓN EMPRESARIAL</w:t>
      </w:r>
      <w:bookmarkEnd w:id="0"/>
      <w:bookmarkEnd w:id="26"/>
      <w:bookmarkEnd w:id="27"/>
      <w:bookmarkEnd w:id="28"/>
    </w:p>
    <w:p w14:paraId="7C8BA712" w14:textId="15FF7975" w:rsidR="00795387" w:rsidRPr="00795387" w:rsidRDefault="00795387" w:rsidP="0068765F">
      <w:pPr>
        <w:spacing w:line="480" w:lineRule="auto"/>
      </w:pPr>
    </w:p>
    <w:p w14:paraId="58B63A69" w14:textId="77777777" w:rsidR="00B84994" w:rsidRDefault="005216C7" w:rsidP="0068765F">
      <w:pPr>
        <w:pStyle w:val="subtitulo1"/>
        <w:spacing w:line="480" w:lineRule="auto"/>
        <w:ind w:firstLine="360"/>
      </w:pPr>
      <w:bookmarkStart w:id="29" w:name="_Toc62753792"/>
      <w:bookmarkStart w:id="30" w:name="_Toc97404205"/>
      <w:bookmarkStart w:id="31" w:name="_Toc97407022"/>
      <w:bookmarkStart w:id="32" w:name="_Toc97407756"/>
      <w:r w:rsidRPr="00800552">
        <w:t xml:space="preserve">2.1 </w:t>
      </w:r>
      <w:bookmarkStart w:id="33" w:name="_Toc47266460"/>
      <w:r w:rsidRPr="00800552">
        <w:t>Creación de la empresa</w:t>
      </w:r>
      <w:bookmarkEnd w:id="29"/>
      <w:bookmarkEnd w:id="30"/>
      <w:bookmarkEnd w:id="31"/>
      <w:bookmarkEnd w:id="32"/>
      <w:bookmarkEnd w:id="33"/>
    </w:p>
    <w:p w14:paraId="57955C1B" w14:textId="088AA268" w:rsidR="00C67C53" w:rsidRPr="00795387" w:rsidRDefault="005216C7" w:rsidP="0068765F">
      <w:pPr>
        <w:spacing w:line="480" w:lineRule="auto"/>
        <w:ind w:left="360"/>
        <w:jc w:val="both"/>
        <w:outlineLvl w:val="1"/>
        <w:rPr>
          <w:rFonts w:ascii="Times New Roman" w:hAnsi="Times New Roman" w:cs="Times New Roman"/>
          <w:b/>
          <w:bCs/>
          <w:sz w:val="24"/>
          <w:szCs w:val="24"/>
        </w:rPr>
      </w:pPr>
      <w:bookmarkStart w:id="34" w:name="_Toc97402902"/>
      <w:bookmarkStart w:id="35" w:name="_Toc97404206"/>
      <w:bookmarkStart w:id="36" w:name="_Toc97404333"/>
      <w:bookmarkStart w:id="37" w:name="_Toc97404654"/>
      <w:bookmarkStart w:id="38" w:name="_Toc97407023"/>
      <w:bookmarkStart w:id="39" w:name="_Toc97407757"/>
      <w:r>
        <w:rPr>
          <w:rFonts w:ascii="Times New Roman" w:hAnsi="Times New Roman" w:cs="Times New Roman"/>
          <w:sz w:val="24"/>
          <w:szCs w:val="24"/>
        </w:rPr>
        <w:t>Pure Aqua</w:t>
      </w:r>
      <w:r w:rsidR="0046071B">
        <w:rPr>
          <w:rFonts w:ascii="Times New Roman" w:hAnsi="Times New Roman" w:cs="Times New Roman"/>
          <w:sz w:val="24"/>
          <w:szCs w:val="24"/>
        </w:rPr>
        <w:t xml:space="preserve"> </w:t>
      </w:r>
      <w:r w:rsidR="0046071B" w:rsidRPr="0046071B">
        <w:rPr>
          <w:rFonts w:ascii="Times New Roman" w:hAnsi="Times New Roman" w:cs="Times New Roman"/>
          <w:sz w:val="24"/>
          <w:szCs w:val="24"/>
        </w:rPr>
        <w:t xml:space="preserve">surge de la necesidad </w:t>
      </w:r>
      <w:r w:rsidR="000F3678">
        <w:rPr>
          <w:rFonts w:ascii="Times New Roman" w:hAnsi="Times New Roman" w:cs="Times New Roman"/>
          <w:sz w:val="24"/>
          <w:szCs w:val="24"/>
        </w:rPr>
        <w:t>d</w:t>
      </w:r>
      <w:r w:rsidR="0046071B" w:rsidRPr="0046071B">
        <w:rPr>
          <w:rFonts w:ascii="Times New Roman" w:hAnsi="Times New Roman" w:cs="Times New Roman"/>
          <w:sz w:val="24"/>
          <w:szCs w:val="24"/>
        </w:rPr>
        <w:t>e consumo de agua en las zonas rurales de la ciudad</w:t>
      </w:r>
      <w:r w:rsidR="0046071B">
        <w:rPr>
          <w:rFonts w:ascii="Times New Roman" w:hAnsi="Times New Roman" w:cs="Times New Roman"/>
          <w:sz w:val="24"/>
          <w:szCs w:val="24"/>
        </w:rPr>
        <w:t xml:space="preserve"> de Latacung</w:t>
      </w:r>
      <w:bookmarkEnd w:id="34"/>
      <w:bookmarkEnd w:id="35"/>
      <w:bookmarkEnd w:id="36"/>
      <w:bookmarkEnd w:id="37"/>
      <w:bookmarkEnd w:id="38"/>
      <w:bookmarkEnd w:id="39"/>
      <w:r w:rsidR="000F3678">
        <w:rPr>
          <w:rFonts w:ascii="Times New Roman" w:hAnsi="Times New Roman" w:cs="Times New Roman"/>
          <w:sz w:val="24"/>
          <w:szCs w:val="24"/>
        </w:rPr>
        <w:t>a.</w:t>
      </w:r>
    </w:p>
    <w:p w14:paraId="35B724FC" w14:textId="1A762E80" w:rsidR="00686FFF" w:rsidRDefault="00686FFF" w:rsidP="007D587B">
      <w:pPr>
        <w:spacing w:line="480" w:lineRule="auto"/>
        <w:ind w:left="357" w:firstLine="720"/>
        <w:jc w:val="both"/>
        <w:rPr>
          <w:rFonts w:ascii="Times New Roman" w:hAnsi="Times New Roman" w:cs="Times New Roman"/>
          <w:sz w:val="24"/>
          <w:szCs w:val="24"/>
        </w:rPr>
      </w:pPr>
      <w:r w:rsidRPr="0046071B">
        <w:rPr>
          <w:rFonts w:ascii="Times New Roman" w:hAnsi="Times New Roman" w:cs="Times New Roman"/>
          <w:sz w:val="24"/>
          <w:szCs w:val="24"/>
        </w:rPr>
        <w:t>El aprovechamiento de los recursos naturales propios</w:t>
      </w:r>
      <w:r>
        <w:rPr>
          <w:rFonts w:ascii="Times New Roman" w:hAnsi="Times New Roman" w:cs="Times New Roman"/>
          <w:sz w:val="24"/>
          <w:szCs w:val="24"/>
        </w:rPr>
        <w:t xml:space="preserve"> y cercanos a un volcán,</w:t>
      </w:r>
      <w:r w:rsidRPr="0046071B">
        <w:rPr>
          <w:rFonts w:ascii="Times New Roman" w:hAnsi="Times New Roman" w:cs="Times New Roman"/>
          <w:sz w:val="24"/>
          <w:szCs w:val="24"/>
        </w:rPr>
        <w:t xml:space="preserve"> ha llevado a la necesidad de investigar y crear un producto de calidad que satisfaga al cliente con más exigencia de gusto hacia el agua pura sin sabor residual de</w:t>
      </w:r>
      <w:r w:rsidR="00C67C53">
        <w:rPr>
          <w:rFonts w:ascii="Times New Roman" w:hAnsi="Times New Roman" w:cs="Times New Roman"/>
          <w:sz w:val="24"/>
          <w:szCs w:val="24"/>
        </w:rPr>
        <w:t>l</w:t>
      </w:r>
      <w:r w:rsidRPr="0046071B">
        <w:rPr>
          <w:rFonts w:ascii="Times New Roman" w:hAnsi="Times New Roman" w:cs="Times New Roman"/>
          <w:sz w:val="24"/>
          <w:szCs w:val="24"/>
        </w:rPr>
        <w:t xml:space="preserve"> procesamiento, tal es así que </w:t>
      </w:r>
      <w:r w:rsidR="003E09F7">
        <w:rPr>
          <w:rFonts w:ascii="Times New Roman" w:hAnsi="Times New Roman" w:cs="Times New Roman"/>
          <w:sz w:val="24"/>
          <w:szCs w:val="24"/>
        </w:rPr>
        <w:t>se debe</w:t>
      </w:r>
      <w:r w:rsidRPr="0046071B">
        <w:rPr>
          <w:rFonts w:ascii="Times New Roman" w:hAnsi="Times New Roman" w:cs="Times New Roman"/>
          <w:sz w:val="24"/>
          <w:szCs w:val="24"/>
        </w:rPr>
        <w:t xml:space="preserve"> estudiar a profundidad la tecnología </w:t>
      </w:r>
      <w:r w:rsidR="00C67C53">
        <w:rPr>
          <w:rFonts w:ascii="Times New Roman" w:hAnsi="Times New Roman" w:cs="Times New Roman"/>
          <w:sz w:val="24"/>
          <w:szCs w:val="24"/>
        </w:rPr>
        <w:t>adecuada</w:t>
      </w:r>
      <w:r w:rsidRPr="0046071B">
        <w:rPr>
          <w:rFonts w:ascii="Times New Roman" w:hAnsi="Times New Roman" w:cs="Times New Roman"/>
          <w:sz w:val="24"/>
          <w:szCs w:val="24"/>
        </w:rPr>
        <w:t xml:space="preserve"> para implementar una planta de procesamiento con toda la</w:t>
      </w:r>
      <w:r w:rsidR="00C67C53">
        <w:rPr>
          <w:rFonts w:ascii="Times New Roman" w:hAnsi="Times New Roman" w:cs="Times New Roman"/>
          <w:sz w:val="24"/>
          <w:szCs w:val="24"/>
        </w:rPr>
        <w:t>s</w:t>
      </w:r>
      <w:r w:rsidRPr="0046071B">
        <w:rPr>
          <w:rFonts w:ascii="Times New Roman" w:hAnsi="Times New Roman" w:cs="Times New Roman"/>
          <w:sz w:val="24"/>
          <w:szCs w:val="24"/>
        </w:rPr>
        <w:t xml:space="preserve"> características necesarias para garantizar un producto de excelente calidad tanto en el ámbito organoléptico, físico y químico sin dejar de lado el respeto a la naturaleza. </w:t>
      </w:r>
    </w:p>
    <w:p w14:paraId="40EB20D6" w14:textId="04E32F8F" w:rsidR="00B84994" w:rsidRPr="00800552" w:rsidRDefault="002B1506" w:rsidP="00002AB8">
      <w:pPr>
        <w:spacing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t>Pure Aqua</w:t>
      </w:r>
      <w:r w:rsidRPr="00800552">
        <w:rPr>
          <w:rFonts w:ascii="Times New Roman" w:hAnsi="Times New Roman" w:cs="Times New Roman"/>
          <w:sz w:val="24"/>
          <w:szCs w:val="24"/>
        </w:rPr>
        <w:t xml:space="preserve"> busca </w:t>
      </w:r>
      <w:r w:rsidRPr="00626E8E">
        <w:rPr>
          <w:rFonts w:ascii="Times New Roman" w:hAnsi="Times New Roman" w:cs="Times New Roman"/>
          <w:sz w:val="24"/>
          <w:szCs w:val="24"/>
        </w:rPr>
        <w:t>brindar el servicio de purificación de agua de vertiente para el consumo</w:t>
      </w:r>
      <w:r w:rsidR="00686FFF">
        <w:rPr>
          <w:rFonts w:ascii="Times New Roman" w:hAnsi="Times New Roman" w:cs="Times New Roman"/>
          <w:sz w:val="24"/>
          <w:szCs w:val="24"/>
        </w:rPr>
        <w:t xml:space="preserve"> </w:t>
      </w:r>
      <w:r w:rsidRPr="00626E8E">
        <w:rPr>
          <w:rFonts w:ascii="Times New Roman" w:hAnsi="Times New Roman" w:cs="Times New Roman"/>
          <w:sz w:val="24"/>
          <w:szCs w:val="24"/>
        </w:rPr>
        <w:t>de la zona rural de la Latacunga</w:t>
      </w:r>
      <w:r w:rsidR="00C67C53">
        <w:rPr>
          <w:rFonts w:ascii="Times New Roman" w:hAnsi="Times New Roman" w:cs="Times New Roman"/>
          <w:sz w:val="24"/>
          <w:szCs w:val="24"/>
        </w:rPr>
        <w:t>, e</w:t>
      </w:r>
      <w:r w:rsidRPr="00626E8E">
        <w:rPr>
          <w:rFonts w:ascii="Times New Roman" w:hAnsi="Times New Roman" w:cs="Times New Roman"/>
          <w:sz w:val="24"/>
          <w:szCs w:val="24"/>
        </w:rPr>
        <w:t>vitando la generación de enfermedades causado por consumir agua de dudosa procedencia.</w:t>
      </w:r>
    </w:p>
    <w:p w14:paraId="709B2187" w14:textId="40553934" w:rsidR="00B84994" w:rsidRPr="00B84994" w:rsidRDefault="00C842C4" w:rsidP="007D587B">
      <w:pPr>
        <w:numPr>
          <w:ilvl w:val="1"/>
          <w:numId w:val="1"/>
        </w:numPr>
        <w:spacing w:line="480" w:lineRule="auto"/>
        <w:jc w:val="both"/>
        <w:outlineLvl w:val="1"/>
        <w:rPr>
          <w:rFonts w:ascii="Times New Roman" w:hAnsi="Times New Roman" w:cs="Times New Roman"/>
          <w:b/>
          <w:bCs/>
          <w:sz w:val="24"/>
          <w:szCs w:val="24"/>
        </w:rPr>
      </w:pPr>
      <w:bookmarkStart w:id="40" w:name="_Toc47266461"/>
      <w:bookmarkStart w:id="41" w:name="_Toc62753793"/>
      <w:bookmarkStart w:id="42" w:name="_Toc97404207"/>
      <w:bookmarkStart w:id="43" w:name="_Toc97407024"/>
      <w:bookmarkStart w:id="44" w:name="_Toc97407758"/>
      <w:r w:rsidRPr="00800552">
        <w:rPr>
          <w:rFonts w:ascii="Times New Roman" w:hAnsi="Times New Roman" w:cs="Times New Roman"/>
          <w:b/>
          <w:bCs/>
          <w:sz w:val="24"/>
          <w:szCs w:val="24"/>
        </w:rPr>
        <w:t>Descripción de la empresa</w:t>
      </w:r>
      <w:bookmarkEnd w:id="40"/>
      <w:bookmarkEnd w:id="41"/>
      <w:bookmarkEnd w:id="42"/>
      <w:bookmarkEnd w:id="43"/>
      <w:bookmarkEnd w:id="44"/>
    </w:p>
    <w:p w14:paraId="04D47F1C" w14:textId="6B861A7B" w:rsidR="00C842C4" w:rsidRPr="00E823B1" w:rsidRDefault="00C842C4" w:rsidP="00E823B1">
      <w:pPr>
        <w:pStyle w:val="Prrafodelista"/>
        <w:numPr>
          <w:ilvl w:val="2"/>
          <w:numId w:val="1"/>
        </w:numPr>
        <w:spacing w:line="480" w:lineRule="auto"/>
        <w:jc w:val="both"/>
        <w:outlineLvl w:val="2"/>
        <w:rPr>
          <w:rFonts w:ascii="Times New Roman" w:eastAsiaTheme="majorEastAsia" w:hAnsi="Times New Roman" w:cs="Times New Roman"/>
          <w:b/>
          <w:sz w:val="24"/>
          <w:szCs w:val="24"/>
        </w:rPr>
      </w:pPr>
      <w:bookmarkStart w:id="45" w:name="_Toc47266462"/>
      <w:bookmarkStart w:id="46" w:name="_Toc62753794"/>
      <w:bookmarkStart w:id="47" w:name="_Toc97404208"/>
      <w:bookmarkStart w:id="48" w:name="_Toc97407025"/>
      <w:bookmarkStart w:id="49" w:name="_Toc97407759"/>
      <w:r w:rsidRPr="00E823B1">
        <w:rPr>
          <w:rFonts w:ascii="Times New Roman" w:eastAsiaTheme="majorEastAsia" w:hAnsi="Times New Roman" w:cs="Times New Roman"/>
          <w:b/>
          <w:sz w:val="24"/>
          <w:szCs w:val="24"/>
        </w:rPr>
        <w:t>Importancia.</w:t>
      </w:r>
      <w:bookmarkEnd w:id="45"/>
      <w:bookmarkEnd w:id="46"/>
      <w:bookmarkEnd w:id="47"/>
      <w:bookmarkEnd w:id="48"/>
      <w:bookmarkEnd w:id="49"/>
    </w:p>
    <w:p w14:paraId="671D0041" w14:textId="77777777" w:rsidR="00874C42" w:rsidRPr="00E17DB5" w:rsidRDefault="00874C42" w:rsidP="007D587B">
      <w:pPr>
        <w:spacing w:line="480" w:lineRule="auto"/>
        <w:ind w:left="360"/>
        <w:jc w:val="both"/>
        <w:rPr>
          <w:rFonts w:ascii="Times New Roman" w:hAnsi="Times New Roman" w:cs="Times New Roman"/>
          <w:sz w:val="24"/>
          <w:szCs w:val="24"/>
        </w:rPr>
      </w:pPr>
      <w:r w:rsidRPr="00E17DB5">
        <w:rPr>
          <w:rFonts w:ascii="Times New Roman" w:hAnsi="Times New Roman" w:cs="Times New Roman"/>
          <w:sz w:val="24"/>
          <w:szCs w:val="24"/>
        </w:rPr>
        <w:t>El agua purificada es uno de los productos de mayor consumo en la actualidad, la importancia de disponer del líquido vital cien por ciento confiable, es primordial para preservar la salud en los seres humanos.</w:t>
      </w:r>
    </w:p>
    <w:p w14:paraId="5E9FA876" w14:textId="19AB8734" w:rsidR="00E17DB5" w:rsidRPr="00E17DB5" w:rsidRDefault="00E17DB5" w:rsidP="007D587B">
      <w:pPr>
        <w:spacing w:line="480" w:lineRule="auto"/>
        <w:ind w:left="357" w:firstLine="720"/>
        <w:jc w:val="both"/>
        <w:rPr>
          <w:rFonts w:ascii="Times New Roman" w:hAnsi="Times New Roman" w:cs="Times New Roman"/>
          <w:sz w:val="24"/>
          <w:szCs w:val="24"/>
        </w:rPr>
      </w:pPr>
      <w:r w:rsidRPr="00E17DB5">
        <w:rPr>
          <w:rFonts w:ascii="Times New Roman" w:hAnsi="Times New Roman" w:cs="Times New Roman"/>
          <w:sz w:val="24"/>
          <w:szCs w:val="24"/>
        </w:rPr>
        <w:lastRenderedPageBreak/>
        <w:t>El agua es esencial para</w:t>
      </w:r>
      <w:r w:rsidR="003E09F7">
        <w:rPr>
          <w:rFonts w:ascii="Times New Roman" w:hAnsi="Times New Roman" w:cs="Times New Roman"/>
          <w:sz w:val="24"/>
          <w:szCs w:val="24"/>
        </w:rPr>
        <w:t xml:space="preserve"> la </w:t>
      </w:r>
      <w:r w:rsidRPr="00E17DB5">
        <w:rPr>
          <w:rFonts w:ascii="Times New Roman" w:hAnsi="Times New Roman" w:cs="Times New Roman"/>
          <w:sz w:val="24"/>
          <w:szCs w:val="24"/>
        </w:rPr>
        <w:t>supervivencia, por ello es uno de</w:t>
      </w:r>
      <w:r w:rsidR="003E09F7">
        <w:rPr>
          <w:rFonts w:ascii="Times New Roman" w:hAnsi="Times New Roman" w:cs="Times New Roman"/>
          <w:sz w:val="24"/>
          <w:szCs w:val="24"/>
        </w:rPr>
        <w:t xml:space="preserve"> los </w:t>
      </w:r>
      <w:r w:rsidRPr="00E17DB5">
        <w:rPr>
          <w:rFonts w:ascii="Times New Roman" w:hAnsi="Times New Roman" w:cs="Times New Roman"/>
          <w:sz w:val="24"/>
          <w:szCs w:val="24"/>
        </w:rPr>
        <w:t>bienes más preciados y que</w:t>
      </w:r>
      <w:r w:rsidR="003E09F7">
        <w:rPr>
          <w:rFonts w:ascii="Times New Roman" w:hAnsi="Times New Roman" w:cs="Times New Roman"/>
          <w:sz w:val="24"/>
          <w:szCs w:val="24"/>
        </w:rPr>
        <w:t xml:space="preserve"> se debe </w:t>
      </w:r>
      <w:r w:rsidRPr="00E17DB5">
        <w:rPr>
          <w:rFonts w:ascii="Times New Roman" w:hAnsi="Times New Roman" w:cs="Times New Roman"/>
          <w:sz w:val="24"/>
          <w:szCs w:val="24"/>
        </w:rPr>
        <w:t>conservar siempre.</w:t>
      </w:r>
    </w:p>
    <w:p w14:paraId="2E0E9175" w14:textId="0E7842BC" w:rsidR="00E17DB5" w:rsidRPr="00E17DB5" w:rsidRDefault="00E17DB5" w:rsidP="007D587B">
      <w:pPr>
        <w:spacing w:line="480" w:lineRule="auto"/>
        <w:ind w:left="357" w:firstLine="720"/>
        <w:jc w:val="both"/>
        <w:rPr>
          <w:rFonts w:ascii="Times New Roman" w:hAnsi="Times New Roman" w:cs="Times New Roman"/>
          <w:sz w:val="24"/>
          <w:szCs w:val="24"/>
        </w:rPr>
      </w:pPr>
      <w:r w:rsidRPr="00E17DB5">
        <w:rPr>
          <w:rFonts w:ascii="Times New Roman" w:hAnsi="Times New Roman" w:cs="Times New Roman"/>
          <w:sz w:val="24"/>
          <w:szCs w:val="24"/>
        </w:rPr>
        <w:t>Tener la posibilidad de beber agua p</w:t>
      </w:r>
      <w:r w:rsidR="0085754A">
        <w:rPr>
          <w:rFonts w:ascii="Times New Roman" w:hAnsi="Times New Roman" w:cs="Times New Roman"/>
          <w:sz w:val="24"/>
          <w:szCs w:val="24"/>
        </w:rPr>
        <w:t>urificada</w:t>
      </w:r>
      <w:r w:rsidRPr="00E17DB5">
        <w:rPr>
          <w:rFonts w:ascii="Times New Roman" w:hAnsi="Times New Roman" w:cs="Times New Roman"/>
          <w:sz w:val="24"/>
          <w:szCs w:val="24"/>
        </w:rPr>
        <w:t xml:space="preserve"> es uno de los procesos más importantes porque, por todos es sabido que el agua es vehículo de muchos organismos </w:t>
      </w:r>
      <w:r w:rsidR="003E09F7">
        <w:rPr>
          <w:rFonts w:ascii="Times New Roman" w:hAnsi="Times New Roman" w:cs="Times New Roman"/>
          <w:sz w:val="24"/>
          <w:szCs w:val="24"/>
        </w:rPr>
        <w:t xml:space="preserve">o impurezas </w:t>
      </w:r>
      <w:r w:rsidRPr="00E17DB5">
        <w:rPr>
          <w:rFonts w:ascii="Times New Roman" w:hAnsi="Times New Roman" w:cs="Times New Roman"/>
          <w:sz w:val="24"/>
          <w:szCs w:val="24"/>
        </w:rPr>
        <w:t xml:space="preserve">que pueden </w:t>
      </w:r>
      <w:r w:rsidR="003E09F7">
        <w:rPr>
          <w:rFonts w:ascii="Times New Roman" w:hAnsi="Times New Roman" w:cs="Times New Roman"/>
          <w:sz w:val="24"/>
          <w:szCs w:val="24"/>
        </w:rPr>
        <w:t xml:space="preserve">transmitir </w:t>
      </w:r>
      <w:r w:rsidRPr="00E17DB5">
        <w:rPr>
          <w:rFonts w:ascii="Times New Roman" w:hAnsi="Times New Roman" w:cs="Times New Roman"/>
          <w:sz w:val="24"/>
          <w:szCs w:val="24"/>
        </w:rPr>
        <w:t>enfermedades u ocasionárnoslas, por ello la recomendación de contar con un servicio de purificación de agua es esencial, para qu</w:t>
      </w:r>
      <w:r w:rsidR="003E09F7">
        <w:rPr>
          <w:rFonts w:ascii="Times New Roman" w:hAnsi="Times New Roman" w:cs="Times New Roman"/>
          <w:sz w:val="24"/>
          <w:szCs w:val="24"/>
        </w:rPr>
        <w:t xml:space="preserve">e llegue </w:t>
      </w:r>
      <w:r w:rsidRPr="00E17DB5">
        <w:rPr>
          <w:rFonts w:ascii="Times New Roman" w:hAnsi="Times New Roman" w:cs="Times New Roman"/>
          <w:sz w:val="24"/>
          <w:szCs w:val="24"/>
        </w:rPr>
        <w:t>en las mejores condiciones de consumo.</w:t>
      </w:r>
    </w:p>
    <w:p w14:paraId="7FEF0021" w14:textId="66B34B25" w:rsidR="00E17DB5" w:rsidRPr="00E17DB5" w:rsidRDefault="00E17DB5" w:rsidP="007D587B">
      <w:pPr>
        <w:spacing w:line="480" w:lineRule="auto"/>
        <w:ind w:left="357" w:firstLine="720"/>
        <w:jc w:val="both"/>
        <w:rPr>
          <w:rFonts w:ascii="Times New Roman" w:hAnsi="Times New Roman" w:cs="Times New Roman"/>
          <w:sz w:val="24"/>
          <w:szCs w:val="24"/>
        </w:rPr>
      </w:pPr>
      <w:r w:rsidRPr="00E17DB5">
        <w:rPr>
          <w:rFonts w:ascii="Times New Roman" w:hAnsi="Times New Roman" w:cs="Times New Roman"/>
          <w:sz w:val="24"/>
          <w:szCs w:val="24"/>
        </w:rPr>
        <w:t xml:space="preserve">Parásitos, virus, bacterias y diferentes organismos pueden estar relacionados directamente con la insalubridad de las aguas de gran parte del mundo y son amenazas potenciales pudiendo </w:t>
      </w:r>
      <w:r w:rsidR="003E09F7">
        <w:rPr>
          <w:rFonts w:ascii="Times New Roman" w:hAnsi="Times New Roman" w:cs="Times New Roman"/>
          <w:sz w:val="24"/>
          <w:szCs w:val="24"/>
        </w:rPr>
        <w:t xml:space="preserve">transmitir </w:t>
      </w:r>
      <w:r w:rsidRPr="00E17DB5">
        <w:rPr>
          <w:rFonts w:ascii="Times New Roman" w:hAnsi="Times New Roman" w:cs="Times New Roman"/>
          <w:sz w:val="24"/>
          <w:szCs w:val="24"/>
        </w:rPr>
        <w:t>enfermedades como cólera, hepatitis, disentería o un parásito llamado Giardia que se asienta en la zona intestinal de los humanos.</w:t>
      </w:r>
    </w:p>
    <w:p w14:paraId="7FAD993C" w14:textId="73FD0B65" w:rsidR="005646BA" w:rsidRPr="00800552" w:rsidRDefault="00E17DB5" w:rsidP="007D587B">
      <w:pPr>
        <w:spacing w:line="480" w:lineRule="auto"/>
        <w:ind w:left="357" w:firstLine="720"/>
        <w:jc w:val="both"/>
        <w:rPr>
          <w:rFonts w:ascii="Times New Roman" w:hAnsi="Times New Roman" w:cs="Times New Roman"/>
          <w:sz w:val="24"/>
          <w:szCs w:val="24"/>
        </w:rPr>
      </w:pPr>
      <w:r w:rsidRPr="00E17DB5">
        <w:rPr>
          <w:rFonts w:ascii="Times New Roman" w:hAnsi="Times New Roman" w:cs="Times New Roman"/>
          <w:sz w:val="24"/>
          <w:szCs w:val="24"/>
        </w:rPr>
        <w:t>Esto ocurre principalmente en los países subdesarrollados porque el </w:t>
      </w:r>
      <w:hyperlink r:id="rId29" w:tgtFrame="_new" w:history="1">
        <w:r w:rsidRPr="00E17DB5">
          <w:rPr>
            <w:rStyle w:val="Hipervnculo"/>
            <w:rFonts w:ascii="Times New Roman" w:hAnsi="Times New Roman" w:cs="Times New Roman"/>
            <w:bCs/>
            <w:color w:val="auto"/>
            <w:sz w:val="24"/>
            <w:szCs w:val="24"/>
            <w:u w:val="none"/>
          </w:rPr>
          <w:t>tratamiento de aguas</w:t>
        </w:r>
      </w:hyperlink>
      <w:r w:rsidRPr="00E17DB5">
        <w:rPr>
          <w:rFonts w:ascii="Times New Roman" w:hAnsi="Times New Roman" w:cs="Times New Roman"/>
          <w:sz w:val="24"/>
          <w:szCs w:val="24"/>
        </w:rPr>
        <w:t> o no existe o es deficiente, por lo que hay muchas personas que corren el riesgo de contraer estas enfermedades tan solo por beber un poco de agua. De ahí la importancia de cuidar al máximo este bien tan preciado y</w:t>
      </w:r>
      <w:r w:rsidR="003E09F7">
        <w:rPr>
          <w:rFonts w:ascii="Times New Roman" w:hAnsi="Times New Roman" w:cs="Times New Roman"/>
          <w:sz w:val="24"/>
          <w:szCs w:val="24"/>
        </w:rPr>
        <w:t xml:space="preserve"> mejorar</w:t>
      </w:r>
      <w:r w:rsidRPr="00E17DB5">
        <w:rPr>
          <w:rFonts w:ascii="Times New Roman" w:hAnsi="Times New Roman" w:cs="Times New Roman"/>
          <w:sz w:val="24"/>
          <w:szCs w:val="24"/>
        </w:rPr>
        <w:t xml:space="preserve"> en salud.</w:t>
      </w:r>
    </w:p>
    <w:p w14:paraId="41DC8F07" w14:textId="0A81DF76" w:rsidR="005646BA" w:rsidRPr="00800552" w:rsidRDefault="005646BA" w:rsidP="00E823B1">
      <w:pPr>
        <w:numPr>
          <w:ilvl w:val="2"/>
          <w:numId w:val="1"/>
        </w:numPr>
        <w:spacing w:line="480" w:lineRule="auto"/>
        <w:jc w:val="both"/>
        <w:outlineLvl w:val="2"/>
        <w:rPr>
          <w:rFonts w:asciiTheme="majorHAnsi" w:eastAsiaTheme="majorEastAsia" w:hAnsiTheme="majorHAnsi" w:cstheme="majorBidi"/>
          <w:b/>
          <w:sz w:val="24"/>
          <w:szCs w:val="24"/>
        </w:rPr>
      </w:pPr>
      <w:bookmarkStart w:id="50" w:name="_Toc47266463"/>
      <w:bookmarkStart w:id="51" w:name="_Toc62753795"/>
      <w:bookmarkStart w:id="52" w:name="_Toc97404209"/>
      <w:bookmarkStart w:id="53" w:name="_Toc97407026"/>
      <w:bookmarkStart w:id="54" w:name="_Toc97407760"/>
      <w:r w:rsidRPr="00800552">
        <w:rPr>
          <w:rFonts w:ascii="Times New Roman" w:eastAsiaTheme="majorEastAsia" w:hAnsi="Times New Roman" w:cs="Times New Roman"/>
          <w:b/>
          <w:sz w:val="24"/>
          <w:szCs w:val="24"/>
        </w:rPr>
        <w:t>Características</w:t>
      </w:r>
      <w:r w:rsidRPr="00800552">
        <w:rPr>
          <w:rFonts w:asciiTheme="majorHAnsi" w:eastAsiaTheme="majorEastAsia" w:hAnsiTheme="majorHAnsi" w:cstheme="majorBidi"/>
          <w:b/>
          <w:sz w:val="24"/>
          <w:szCs w:val="24"/>
        </w:rPr>
        <w:t>.</w:t>
      </w:r>
      <w:bookmarkEnd w:id="50"/>
      <w:bookmarkEnd w:id="51"/>
      <w:bookmarkEnd w:id="52"/>
      <w:bookmarkEnd w:id="53"/>
      <w:bookmarkEnd w:id="54"/>
    </w:p>
    <w:p w14:paraId="1B45219F" w14:textId="77777777" w:rsidR="00720F86" w:rsidRDefault="005646BA" w:rsidP="007D587B">
      <w:pPr>
        <w:spacing w:line="480" w:lineRule="auto"/>
        <w:ind w:left="360"/>
        <w:jc w:val="both"/>
        <w:rPr>
          <w:rFonts w:ascii="Times New Roman" w:hAnsi="Times New Roman" w:cs="Times New Roman"/>
          <w:sz w:val="24"/>
          <w:szCs w:val="24"/>
        </w:rPr>
      </w:pPr>
      <w:r w:rsidRPr="00800552">
        <w:rPr>
          <w:rFonts w:ascii="Times New Roman" w:hAnsi="Times New Roman" w:cs="Times New Roman"/>
          <w:sz w:val="24"/>
          <w:szCs w:val="24"/>
        </w:rPr>
        <w:t>Responsabilidad social: P</w:t>
      </w:r>
      <w:r w:rsidR="00686FFF">
        <w:rPr>
          <w:rFonts w:ascii="Times New Roman" w:hAnsi="Times New Roman" w:cs="Times New Roman"/>
          <w:sz w:val="24"/>
          <w:szCs w:val="24"/>
        </w:rPr>
        <w:t>ure Aqua</w:t>
      </w:r>
      <w:r w:rsidR="00B44CF8">
        <w:rPr>
          <w:rFonts w:ascii="Times New Roman" w:hAnsi="Times New Roman" w:cs="Times New Roman"/>
          <w:sz w:val="24"/>
          <w:szCs w:val="24"/>
        </w:rPr>
        <w:t xml:space="preserve"> tiene como responsabilidad social la capacitación y actualización de sus empleados, esto direccionará a los empleados para dar un mejor desempeño en sus actividades laborales. </w:t>
      </w:r>
    </w:p>
    <w:p w14:paraId="26909A90" w14:textId="77777777" w:rsidR="00720F86" w:rsidRDefault="0026260F" w:rsidP="007D587B">
      <w:pPr>
        <w:spacing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lastRenderedPageBreak/>
        <w:t>Pure Aqua tiene como responsabilidad social el generar empleo, y mantener a sus trabajadores con las mejores condiciones de trabajo tanto salarial como anímicamente.</w:t>
      </w:r>
    </w:p>
    <w:p w14:paraId="44378424" w14:textId="77777777" w:rsidR="00720F86" w:rsidRDefault="00B44CF8" w:rsidP="007D587B">
      <w:pPr>
        <w:spacing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t>La equidad de género, ya que hombres y mujeres pueden desarrollar cualquiera de las actividades dentro de la relación laboral que</w:t>
      </w:r>
      <w:r w:rsidR="003E09F7">
        <w:rPr>
          <w:rFonts w:ascii="Times New Roman" w:hAnsi="Times New Roman" w:cs="Times New Roman"/>
          <w:sz w:val="24"/>
          <w:szCs w:val="24"/>
        </w:rPr>
        <w:t xml:space="preserve"> la </w:t>
      </w:r>
      <w:r>
        <w:rPr>
          <w:rFonts w:ascii="Times New Roman" w:hAnsi="Times New Roman" w:cs="Times New Roman"/>
          <w:sz w:val="24"/>
          <w:szCs w:val="24"/>
        </w:rPr>
        <w:t>empresa requiere.</w:t>
      </w:r>
    </w:p>
    <w:p w14:paraId="0C12FDDA" w14:textId="77777777" w:rsidR="00720F86" w:rsidRDefault="005646BA" w:rsidP="007D587B">
      <w:pPr>
        <w:spacing w:line="480" w:lineRule="auto"/>
        <w:ind w:left="357" w:firstLine="720"/>
        <w:jc w:val="both"/>
        <w:rPr>
          <w:rFonts w:ascii="Times New Roman" w:hAnsi="Times New Roman" w:cs="Times New Roman"/>
          <w:sz w:val="24"/>
          <w:szCs w:val="24"/>
        </w:rPr>
      </w:pPr>
      <w:r w:rsidRPr="00800552">
        <w:rPr>
          <w:rFonts w:ascii="Times New Roman" w:hAnsi="Times New Roman" w:cs="Times New Roman"/>
          <w:sz w:val="24"/>
          <w:szCs w:val="24"/>
        </w:rPr>
        <w:t xml:space="preserve">Investigación e innovación: </w:t>
      </w:r>
      <w:r w:rsidR="00621687">
        <w:rPr>
          <w:rFonts w:ascii="Times New Roman" w:hAnsi="Times New Roman" w:cs="Times New Roman"/>
          <w:sz w:val="24"/>
          <w:szCs w:val="24"/>
        </w:rPr>
        <w:t>Pure Aqua</w:t>
      </w:r>
      <w:r w:rsidRPr="00800552">
        <w:rPr>
          <w:rFonts w:ascii="Times New Roman" w:hAnsi="Times New Roman" w:cs="Times New Roman"/>
          <w:sz w:val="24"/>
          <w:szCs w:val="24"/>
        </w:rPr>
        <w:t xml:space="preserve"> trabaja en una constante in</w:t>
      </w:r>
      <w:r w:rsidR="00621687">
        <w:rPr>
          <w:rFonts w:ascii="Times New Roman" w:hAnsi="Times New Roman" w:cs="Times New Roman"/>
          <w:sz w:val="24"/>
          <w:szCs w:val="24"/>
        </w:rPr>
        <w:t xml:space="preserve">novación </w:t>
      </w:r>
      <w:r w:rsidR="00B44CF8">
        <w:rPr>
          <w:rFonts w:ascii="Times New Roman" w:hAnsi="Times New Roman" w:cs="Times New Roman"/>
          <w:sz w:val="24"/>
          <w:szCs w:val="24"/>
        </w:rPr>
        <w:t xml:space="preserve">e investigación </w:t>
      </w:r>
      <w:r w:rsidR="00621687">
        <w:rPr>
          <w:rFonts w:ascii="Times New Roman" w:hAnsi="Times New Roman" w:cs="Times New Roman"/>
          <w:sz w:val="24"/>
          <w:szCs w:val="24"/>
        </w:rPr>
        <w:t>con respecto a nuev</w:t>
      </w:r>
      <w:r w:rsidR="00B44CF8">
        <w:rPr>
          <w:rFonts w:ascii="Times New Roman" w:hAnsi="Times New Roman" w:cs="Times New Roman"/>
          <w:sz w:val="24"/>
          <w:szCs w:val="24"/>
        </w:rPr>
        <w:t>os métodos de tratamiento y purificación de agua, ya</w:t>
      </w:r>
      <w:r w:rsidR="0026260F">
        <w:rPr>
          <w:rFonts w:ascii="Times New Roman" w:hAnsi="Times New Roman" w:cs="Times New Roman"/>
          <w:sz w:val="24"/>
          <w:szCs w:val="24"/>
        </w:rPr>
        <w:t xml:space="preserve"> que</w:t>
      </w:r>
      <w:r w:rsidR="00B44CF8">
        <w:rPr>
          <w:rFonts w:ascii="Times New Roman" w:hAnsi="Times New Roman" w:cs="Times New Roman"/>
          <w:sz w:val="24"/>
          <w:szCs w:val="24"/>
        </w:rPr>
        <w:t xml:space="preserve"> e</w:t>
      </w:r>
      <w:r w:rsidR="00B44CF8" w:rsidRPr="00B44CF8">
        <w:rPr>
          <w:rFonts w:ascii="Times New Roman" w:hAnsi="Times New Roman" w:cs="Times New Roman"/>
          <w:sz w:val="24"/>
          <w:szCs w:val="24"/>
        </w:rPr>
        <w:t>n los últimos años han inventado soluciones muy </w:t>
      </w:r>
      <w:r w:rsidR="00B44CF8" w:rsidRPr="00B44CF8">
        <w:rPr>
          <w:rFonts w:ascii="Times New Roman" w:hAnsi="Times New Roman" w:cs="Times New Roman"/>
          <w:bCs/>
          <w:sz w:val="24"/>
          <w:szCs w:val="24"/>
        </w:rPr>
        <w:t>interesantes</w:t>
      </w:r>
      <w:r w:rsidR="00B44CF8" w:rsidRPr="00B44CF8">
        <w:rPr>
          <w:rFonts w:ascii="Times New Roman" w:hAnsi="Times New Roman" w:cs="Times New Roman"/>
          <w:sz w:val="24"/>
          <w:szCs w:val="24"/>
        </w:rPr>
        <w:t> para mejorar el uso del que es el recurso más básico e indispensable.</w:t>
      </w:r>
    </w:p>
    <w:p w14:paraId="7E4648A6" w14:textId="77777777" w:rsidR="00720F86" w:rsidRDefault="005646BA" w:rsidP="007D587B">
      <w:pPr>
        <w:spacing w:line="480" w:lineRule="auto"/>
        <w:ind w:left="357" w:firstLine="720"/>
        <w:jc w:val="both"/>
        <w:rPr>
          <w:rFonts w:ascii="Times New Roman" w:hAnsi="Times New Roman" w:cs="Times New Roman"/>
          <w:sz w:val="24"/>
          <w:szCs w:val="24"/>
        </w:rPr>
      </w:pPr>
      <w:r w:rsidRPr="00800552">
        <w:rPr>
          <w:rFonts w:ascii="Times New Roman" w:hAnsi="Times New Roman" w:cs="Times New Roman"/>
          <w:sz w:val="24"/>
          <w:szCs w:val="24"/>
        </w:rPr>
        <w:t>Responsabilidad ambiental: P</w:t>
      </w:r>
      <w:r w:rsidR="00B44CF8">
        <w:rPr>
          <w:rFonts w:ascii="Times New Roman" w:hAnsi="Times New Roman" w:cs="Times New Roman"/>
          <w:sz w:val="24"/>
          <w:szCs w:val="24"/>
        </w:rPr>
        <w:t>ure Aqua</w:t>
      </w:r>
      <w:r w:rsidRPr="00800552">
        <w:rPr>
          <w:rFonts w:ascii="Times New Roman" w:hAnsi="Times New Roman" w:cs="Times New Roman"/>
          <w:sz w:val="24"/>
          <w:szCs w:val="24"/>
        </w:rPr>
        <w:t xml:space="preserve"> </w:t>
      </w:r>
      <w:r w:rsidR="0026260F">
        <w:rPr>
          <w:rFonts w:ascii="Times New Roman" w:hAnsi="Times New Roman" w:cs="Times New Roman"/>
          <w:sz w:val="24"/>
          <w:szCs w:val="24"/>
        </w:rPr>
        <w:t xml:space="preserve">tiene el </w:t>
      </w:r>
      <w:r w:rsidR="0026260F" w:rsidRPr="00C41128">
        <w:rPr>
          <w:rFonts w:ascii="Times New Roman" w:hAnsi="Times New Roman" w:cs="Times New Roman"/>
          <w:sz w:val="24"/>
          <w:szCs w:val="24"/>
        </w:rPr>
        <w:t>compromiso con el medio ambiente</w:t>
      </w:r>
      <w:r w:rsidR="0026260F">
        <w:rPr>
          <w:rFonts w:ascii="Times New Roman" w:hAnsi="Times New Roman" w:cs="Times New Roman"/>
          <w:sz w:val="24"/>
          <w:szCs w:val="24"/>
        </w:rPr>
        <w:t xml:space="preserve"> que</w:t>
      </w:r>
      <w:r w:rsidR="0026260F" w:rsidRPr="00C41128">
        <w:rPr>
          <w:rFonts w:ascii="Times New Roman" w:hAnsi="Times New Roman" w:cs="Times New Roman"/>
          <w:sz w:val="24"/>
          <w:szCs w:val="24"/>
        </w:rPr>
        <w:t xml:space="preserve"> es reducir la contaminación a través del consumo de agua en envases retornables amigables con el medio ambiente, esto logrará disminuir el impacto de tal manera que se preserve y mejore el medio ambient</w:t>
      </w:r>
      <w:r w:rsidR="0026260F">
        <w:rPr>
          <w:rFonts w:ascii="Times New Roman" w:hAnsi="Times New Roman" w:cs="Times New Roman"/>
          <w:sz w:val="24"/>
          <w:szCs w:val="24"/>
        </w:rPr>
        <w:t>al.</w:t>
      </w:r>
    </w:p>
    <w:p w14:paraId="3E4FEFCA" w14:textId="22B11383" w:rsidR="006874F2" w:rsidRDefault="005646BA" w:rsidP="007D587B">
      <w:pPr>
        <w:spacing w:line="480" w:lineRule="auto"/>
        <w:ind w:left="357" w:firstLine="720"/>
        <w:jc w:val="both"/>
        <w:rPr>
          <w:rFonts w:ascii="Times New Roman" w:hAnsi="Times New Roman" w:cs="Times New Roman"/>
          <w:sz w:val="24"/>
          <w:szCs w:val="24"/>
        </w:rPr>
      </w:pPr>
      <w:r w:rsidRPr="00800552">
        <w:rPr>
          <w:rFonts w:ascii="Times New Roman" w:hAnsi="Times New Roman" w:cs="Times New Roman"/>
          <w:sz w:val="24"/>
          <w:szCs w:val="24"/>
        </w:rPr>
        <w:t xml:space="preserve">Profesionales apasionados con su trabajo: </w:t>
      </w:r>
      <w:r w:rsidR="00266F2E">
        <w:rPr>
          <w:rFonts w:ascii="Times New Roman" w:hAnsi="Times New Roman" w:cs="Times New Roman"/>
          <w:sz w:val="24"/>
          <w:szCs w:val="24"/>
        </w:rPr>
        <w:t>Pure Aqua capacita constantemente a sus empleados, ya que esto aporta el desempeño laboral y hace crecer a sus trabajadores profesionalmente.</w:t>
      </w:r>
    </w:p>
    <w:p w14:paraId="1BAEFDFD" w14:textId="77777777" w:rsidR="006874F2" w:rsidRDefault="006874F2" w:rsidP="007D587B">
      <w:pPr>
        <w:spacing w:line="480" w:lineRule="auto"/>
        <w:jc w:val="both"/>
        <w:rPr>
          <w:rFonts w:ascii="Times New Roman" w:hAnsi="Times New Roman" w:cs="Times New Roman"/>
          <w:sz w:val="24"/>
          <w:szCs w:val="24"/>
        </w:rPr>
      </w:pPr>
    </w:p>
    <w:p w14:paraId="7EEE3175" w14:textId="77777777" w:rsidR="00720F86" w:rsidRDefault="006874F2" w:rsidP="00E823B1">
      <w:pPr>
        <w:numPr>
          <w:ilvl w:val="2"/>
          <w:numId w:val="1"/>
        </w:numPr>
        <w:spacing w:line="480" w:lineRule="auto"/>
        <w:jc w:val="both"/>
        <w:outlineLvl w:val="2"/>
        <w:rPr>
          <w:rFonts w:ascii="Times New Roman" w:eastAsiaTheme="majorEastAsia" w:hAnsi="Times New Roman" w:cs="Times New Roman"/>
          <w:b/>
          <w:sz w:val="24"/>
          <w:szCs w:val="24"/>
        </w:rPr>
      </w:pPr>
      <w:bookmarkStart w:id="55" w:name="_Toc47266464"/>
      <w:bookmarkStart w:id="56" w:name="_Toc62753796"/>
      <w:bookmarkStart w:id="57" w:name="_Toc97404210"/>
      <w:bookmarkStart w:id="58" w:name="_Toc97407027"/>
      <w:bookmarkStart w:id="59" w:name="_Toc97407761"/>
      <w:r w:rsidRPr="00800552">
        <w:rPr>
          <w:rFonts w:ascii="Times New Roman" w:eastAsiaTheme="majorEastAsia" w:hAnsi="Times New Roman" w:cs="Times New Roman"/>
          <w:b/>
          <w:sz w:val="24"/>
          <w:szCs w:val="24"/>
        </w:rPr>
        <w:t>Actividad.</w:t>
      </w:r>
      <w:bookmarkEnd w:id="55"/>
      <w:bookmarkEnd w:id="56"/>
      <w:bookmarkEnd w:id="57"/>
      <w:bookmarkEnd w:id="58"/>
      <w:bookmarkEnd w:id="59"/>
    </w:p>
    <w:p w14:paraId="649CAE8C" w14:textId="1AA44151" w:rsidR="006874F2" w:rsidRPr="00002AB8" w:rsidRDefault="006874F2" w:rsidP="00002AB8">
      <w:pPr>
        <w:spacing w:line="480" w:lineRule="auto"/>
        <w:ind w:left="360"/>
        <w:jc w:val="both"/>
        <w:outlineLvl w:val="2"/>
        <w:rPr>
          <w:rFonts w:ascii="Times New Roman" w:eastAsiaTheme="majorEastAsia" w:hAnsi="Times New Roman" w:cs="Times New Roman"/>
          <w:b/>
          <w:sz w:val="24"/>
          <w:szCs w:val="24"/>
        </w:rPr>
      </w:pPr>
      <w:bookmarkStart w:id="60" w:name="_Toc97402907"/>
      <w:bookmarkStart w:id="61" w:name="_Toc97404211"/>
      <w:bookmarkStart w:id="62" w:name="_Toc97404338"/>
      <w:bookmarkStart w:id="63" w:name="_Toc97404659"/>
      <w:bookmarkStart w:id="64" w:name="_Toc97407028"/>
      <w:bookmarkStart w:id="65" w:name="_Toc97407762"/>
      <w:r w:rsidRPr="00720F86">
        <w:rPr>
          <w:rFonts w:ascii="Times New Roman" w:hAnsi="Times New Roman" w:cs="Times New Roman"/>
          <w:sz w:val="24"/>
          <w:szCs w:val="24"/>
        </w:rPr>
        <w:t>Pure Aqua</w:t>
      </w:r>
      <w:r w:rsidR="00DD2DBA" w:rsidRPr="00720F86">
        <w:rPr>
          <w:rFonts w:ascii="Times New Roman" w:hAnsi="Times New Roman" w:cs="Times New Roman"/>
          <w:sz w:val="24"/>
          <w:szCs w:val="24"/>
        </w:rPr>
        <w:t xml:space="preserve"> es una purificadora de agua de vertiente que </w:t>
      </w:r>
      <w:r w:rsidR="00DD2DBA" w:rsidRPr="00720F86">
        <w:rPr>
          <w:rFonts w:ascii="Times New Roman" w:hAnsi="Times New Roman" w:cs="Times New Roman"/>
          <w:sz w:val="24"/>
          <w:szCs w:val="24"/>
          <w:lang w:val="es-MX"/>
        </w:rPr>
        <w:t>brindan a la comunidad agua segura y de calidad para cubrir una necesidad fisiológica del ser humano.</w:t>
      </w:r>
      <w:bookmarkEnd w:id="60"/>
      <w:bookmarkEnd w:id="61"/>
      <w:bookmarkEnd w:id="62"/>
      <w:bookmarkEnd w:id="63"/>
      <w:bookmarkEnd w:id="64"/>
      <w:bookmarkEnd w:id="65"/>
      <w:r w:rsidRPr="00720F86">
        <w:rPr>
          <w:rFonts w:ascii="Times New Roman" w:hAnsi="Times New Roman" w:cs="Times New Roman"/>
          <w:sz w:val="24"/>
          <w:szCs w:val="24"/>
        </w:rPr>
        <w:t xml:space="preserve"> </w:t>
      </w:r>
    </w:p>
    <w:p w14:paraId="69E1132A" w14:textId="48456B96" w:rsidR="006874F2" w:rsidRPr="00800552" w:rsidRDefault="006874F2" w:rsidP="007D587B">
      <w:pPr>
        <w:numPr>
          <w:ilvl w:val="1"/>
          <w:numId w:val="1"/>
        </w:numPr>
        <w:spacing w:line="480" w:lineRule="auto"/>
        <w:jc w:val="both"/>
        <w:outlineLvl w:val="1"/>
        <w:rPr>
          <w:rFonts w:ascii="Times New Roman" w:hAnsi="Times New Roman" w:cs="Times New Roman"/>
          <w:b/>
          <w:bCs/>
          <w:sz w:val="24"/>
          <w:szCs w:val="24"/>
        </w:rPr>
      </w:pPr>
      <w:r w:rsidRPr="00800552">
        <w:rPr>
          <w:rFonts w:ascii="Times New Roman" w:hAnsi="Times New Roman" w:cs="Times New Roman"/>
          <w:b/>
          <w:bCs/>
          <w:sz w:val="24"/>
          <w:szCs w:val="24"/>
        </w:rPr>
        <w:lastRenderedPageBreak/>
        <w:t xml:space="preserve"> </w:t>
      </w:r>
      <w:bookmarkStart w:id="66" w:name="_Toc47266465"/>
      <w:bookmarkStart w:id="67" w:name="_Toc62753797"/>
      <w:bookmarkStart w:id="68" w:name="_Toc97404212"/>
      <w:bookmarkStart w:id="69" w:name="_Toc97407029"/>
      <w:bookmarkStart w:id="70" w:name="_Toc97407763"/>
      <w:r w:rsidRPr="00800552">
        <w:rPr>
          <w:rFonts w:ascii="Times New Roman" w:hAnsi="Times New Roman" w:cs="Times New Roman"/>
          <w:b/>
          <w:bCs/>
          <w:sz w:val="24"/>
          <w:szCs w:val="24"/>
        </w:rPr>
        <w:t>Tamaño de la empresa.</w:t>
      </w:r>
      <w:bookmarkEnd w:id="66"/>
      <w:bookmarkEnd w:id="67"/>
      <w:bookmarkEnd w:id="68"/>
      <w:bookmarkEnd w:id="69"/>
      <w:bookmarkEnd w:id="70"/>
    </w:p>
    <w:p w14:paraId="7AA91815" w14:textId="77777777" w:rsidR="006874F2" w:rsidRDefault="006874F2" w:rsidP="007D587B">
      <w:pPr>
        <w:spacing w:line="480" w:lineRule="auto"/>
        <w:ind w:left="360"/>
        <w:jc w:val="both"/>
        <w:rPr>
          <w:rFonts w:ascii="Times New Roman" w:hAnsi="Times New Roman" w:cs="Times New Roman"/>
          <w:sz w:val="24"/>
          <w:szCs w:val="24"/>
        </w:rPr>
      </w:pPr>
      <w:r w:rsidRPr="00800552">
        <w:rPr>
          <w:rFonts w:ascii="Times New Roman" w:hAnsi="Times New Roman" w:cs="Times New Roman"/>
          <w:sz w:val="24"/>
          <w:szCs w:val="24"/>
        </w:rPr>
        <w:t>P</w:t>
      </w:r>
      <w:r w:rsidR="00DD2DBA">
        <w:rPr>
          <w:rFonts w:ascii="Times New Roman" w:hAnsi="Times New Roman" w:cs="Times New Roman"/>
          <w:sz w:val="24"/>
          <w:szCs w:val="24"/>
        </w:rPr>
        <w:t>ure Aqua</w:t>
      </w:r>
      <w:r w:rsidRPr="00800552">
        <w:rPr>
          <w:rFonts w:ascii="Times New Roman" w:hAnsi="Times New Roman" w:cs="Times New Roman"/>
          <w:sz w:val="24"/>
          <w:szCs w:val="24"/>
        </w:rPr>
        <w:t xml:space="preserve"> es una microempresa que contará con 3 áreas básicas: área ejecutiva, área de producción</w:t>
      </w:r>
      <w:r w:rsidR="00BF26E5">
        <w:rPr>
          <w:rFonts w:ascii="Times New Roman" w:hAnsi="Times New Roman" w:cs="Times New Roman"/>
          <w:sz w:val="24"/>
          <w:szCs w:val="24"/>
        </w:rPr>
        <w:t xml:space="preserve"> y</w:t>
      </w:r>
      <w:r w:rsidR="00DD2DBA">
        <w:rPr>
          <w:rFonts w:ascii="Times New Roman" w:hAnsi="Times New Roman" w:cs="Times New Roman"/>
          <w:sz w:val="24"/>
          <w:szCs w:val="24"/>
        </w:rPr>
        <w:t xml:space="preserve"> área logística </w:t>
      </w:r>
      <w:r w:rsidR="00BF26E5">
        <w:rPr>
          <w:rFonts w:ascii="Times New Roman" w:hAnsi="Times New Roman" w:cs="Times New Roman"/>
          <w:sz w:val="24"/>
          <w:szCs w:val="24"/>
        </w:rPr>
        <w:t xml:space="preserve">y </w:t>
      </w:r>
      <w:r w:rsidR="00B27F7F">
        <w:rPr>
          <w:rFonts w:ascii="Times New Roman" w:hAnsi="Times New Roman" w:cs="Times New Roman"/>
          <w:sz w:val="24"/>
          <w:szCs w:val="24"/>
        </w:rPr>
        <w:t>almacenamiento</w:t>
      </w:r>
      <w:r w:rsidR="00BF26E5">
        <w:rPr>
          <w:rFonts w:ascii="Times New Roman" w:hAnsi="Times New Roman" w:cs="Times New Roman"/>
          <w:sz w:val="24"/>
          <w:szCs w:val="24"/>
        </w:rPr>
        <w:t>.</w:t>
      </w:r>
    </w:p>
    <w:p w14:paraId="440DD810" w14:textId="77777777" w:rsidR="00912828" w:rsidRPr="00800552" w:rsidRDefault="00912828" w:rsidP="007D587B">
      <w:pPr>
        <w:spacing w:line="480" w:lineRule="auto"/>
        <w:ind w:firstLine="360"/>
        <w:jc w:val="both"/>
        <w:rPr>
          <w:rFonts w:ascii="Times New Roman" w:hAnsi="Times New Roman" w:cs="Times New Roman"/>
          <w:sz w:val="24"/>
          <w:szCs w:val="24"/>
        </w:rPr>
      </w:pPr>
      <w:r w:rsidRPr="00800552">
        <w:rPr>
          <w:rFonts w:ascii="Times New Roman" w:hAnsi="Times New Roman" w:cs="Times New Roman"/>
          <w:sz w:val="24"/>
          <w:szCs w:val="24"/>
        </w:rPr>
        <w:t>La empresa contará con:</w:t>
      </w:r>
    </w:p>
    <w:p w14:paraId="6226B028" w14:textId="77777777" w:rsidR="00912828" w:rsidRPr="00800552" w:rsidRDefault="00912828" w:rsidP="00837EC2">
      <w:pPr>
        <w:numPr>
          <w:ilvl w:val="0"/>
          <w:numId w:val="2"/>
        </w:numPr>
        <w:spacing w:line="480" w:lineRule="auto"/>
        <w:contextualSpacing/>
        <w:jc w:val="both"/>
        <w:rPr>
          <w:rFonts w:ascii="Times New Roman" w:hAnsi="Times New Roman" w:cs="Times New Roman"/>
          <w:sz w:val="24"/>
          <w:szCs w:val="24"/>
        </w:rPr>
      </w:pPr>
      <w:r w:rsidRPr="00800552">
        <w:rPr>
          <w:rFonts w:ascii="Times New Roman" w:hAnsi="Times New Roman" w:cs="Times New Roman"/>
          <w:sz w:val="24"/>
          <w:szCs w:val="24"/>
        </w:rPr>
        <w:t>Gerente</w:t>
      </w:r>
      <w:r>
        <w:rPr>
          <w:rFonts w:ascii="Times New Roman" w:hAnsi="Times New Roman" w:cs="Times New Roman"/>
          <w:sz w:val="24"/>
          <w:szCs w:val="24"/>
        </w:rPr>
        <w:t xml:space="preserve"> General.</w:t>
      </w:r>
    </w:p>
    <w:p w14:paraId="0140E047" w14:textId="77777777" w:rsidR="00912828" w:rsidRDefault="00912828" w:rsidP="00837EC2">
      <w:pPr>
        <w:numPr>
          <w:ilvl w:val="0"/>
          <w:numId w:val="2"/>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Técnico de Producción</w:t>
      </w:r>
      <w:r w:rsidRPr="00800552">
        <w:rPr>
          <w:rFonts w:ascii="Times New Roman" w:hAnsi="Times New Roman" w:cs="Times New Roman"/>
          <w:sz w:val="24"/>
          <w:szCs w:val="24"/>
        </w:rPr>
        <w:t>.</w:t>
      </w:r>
    </w:p>
    <w:p w14:paraId="693EF596" w14:textId="16CE5D92" w:rsidR="00912828" w:rsidRPr="00720F86" w:rsidRDefault="00912828" w:rsidP="00837EC2">
      <w:pPr>
        <w:numPr>
          <w:ilvl w:val="0"/>
          <w:numId w:val="2"/>
        </w:numPr>
        <w:spacing w:line="480" w:lineRule="auto"/>
        <w:contextualSpacing/>
        <w:jc w:val="both"/>
        <w:rPr>
          <w:rFonts w:ascii="Times New Roman" w:hAnsi="Times New Roman" w:cs="Times New Roman"/>
          <w:sz w:val="24"/>
          <w:szCs w:val="24"/>
        </w:rPr>
      </w:pPr>
      <w:r w:rsidRPr="00912828">
        <w:rPr>
          <w:rFonts w:ascii="Times New Roman" w:hAnsi="Times New Roman" w:cs="Times New Roman"/>
          <w:sz w:val="24"/>
          <w:szCs w:val="24"/>
        </w:rPr>
        <w:t xml:space="preserve">Operador </w:t>
      </w:r>
      <w:r w:rsidR="008807AA">
        <w:rPr>
          <w:rFonts w:ascii="Times New Roman" w:hAnsi="Times New Roman" w:cs="Times New Roman"/>
          <w:sz w:val="24"/>
          <w:szCs w:val="24"/>
        </w:rPr>
        <w:t>L</w:t>
      </w:r>
      <w:r w:rsidRPr="00912828">
        <w:rPr>
          <w:rFonts w:ascii="Times New Roman" w:hAnsi="Times New Roman" w:cs="Times New Roman"/>
          <w:sz w:val="24"/>
          <w:szCs w:val="24"/>
        </w:rPr>
        <w:t xml:space="preserve">ogístico y </w:t>
      </w:r>
      <w:r w:rsidR="008807AA">
        <w:rPr>
          <w:rFonts w:ascii="Times New Roman" w:hAnsi="Times New Roman" w:cs="Times New Roman"/>
          <w:sz w:val="24"/>
          <w:szCs w:val="24"/>
        </w:rPr>
        <w:t>A</w:t>
      </w:r>
      <w:r w:rsidR="00EC64E5">
        <w:rPr>
          <w:rFonts w:ascii="Times New Roman" w:hAnsi="Times New Roman" w:cs="Times New Roman"/>
          <w:sz w:val="24"/>
          <w:szCs w:val="24"/>
        </w:rPr>
        <w:t>lmacenamiento</w:t>
      </w:r>
      <w:r w:rsidRPr="00912828">
        <w:rPr>
          <w:rFonts w:ascii="Times New Roman" w:hAnsi="Times New Roman" w:cs="Times New Roman"/>
          <w:sz w:val="24"/>
          <w:szCs w:val="24"/>
        </w:rPr>
        <w:t>.</w:t>
      </w:r>
    </w:p>
    <w:p w14:paraId="2F6059A4" w14:textId="77777777" w:rsidR="00912828" w:rsidRPr="00800552" w:rsidRDefault="00912828" w:rsidP="007D587B">
      <w:pPr>
        <w:spacing w:line="480" w:lineRule="auto"/>
        <w:jc w:val="both"/>
        <w:rPr>
          <w:rFonts w:ascii="Times New Roman" w:hAnsi="Times New Roman" w:cs="Times New Roman"/>
          <w:sz w:val="24"/>
          <w:szCs w:val="24"/>
        </w:rPr>
      </w:pPr>
    </w:p>
    <w:p w14:paraId="1E5BB828" w14:textId="77777777" w:rsidR="00912828" w:rsidRPr="00800552" w:rsidRDefault="00912828" w:rsidP="007D587B">
      <w:pPr>
        <w:numPr>
          <w:ilvl w:val="1"/>
          <w:numId w:val="1"/>
        </w:numPr>
        <w:spacing w:line="480" w:lineRule="auto"/>
        <w:jc w:val="both"/>
        <w:outlineLvl w:val="1"/>
        <w:rPr>
          <w:rFonts w:ascii="Times New Roman" w:hAnsi="Times New Roman" w:cs="Times New Roman"/>
          <w:b/>
          <w:bCs/>
          <w:sz w:val="24"/>
          <w:szCs w:val="24"/>
        </w:rPr>
      </w:pPr>
      <w:bookmarkStart w:id="71" w:name="_Toc47266466"/>
      <w:bookmarkStart w:id="72" w:name="_Toc62753798"/>
      <w:bookmarkStart w:id="73" w:name="_Toc97404213"/>
      <w:bookmarkStart w:id="74" w:name="_Toc97407030"/>
      <w:bookmarkStart w:id="75" w:name="_Toc97407764"/>
      <w:r w:rsidRPr="00800552">
        <w:rPr>
          <w:rFonts w:ascii="Times New Roman" w:hAnsi="Times New Roman" w:cs="Times New Roman"/>
          <w:b/>
          <w:bCs/>
          <w:sz w:val="24"/>
          <w:szCs w:val="24"/>
        </w:rPr>
        <w:t>Necesidades que satisfacer</w:t>
      </w:r>
      <w:bookmarkEnd w:id="71"/>
      <w:bookmarkEnd w:id="72"/>
      <w:bookmarkEnd w:id="73"/>
      <w:bookmarkEnd w:id="74"/>
      <w:bookmarkEnd w:id="75"/>
    </w:p>
    <w:p w14:paraId="3FB48643" w14:textId="35D6A6DC" w:rsidR="00912828" w:rsidRPr="00800552" w:rsidRDefault="00912828" w:rsidP="009A379D">
      <w:pPr>
        <w:spacing w:after="200" w:line="240" w:lineRule="auto"/>
        <w:rPr>
          <w:rFonts w:ascii="Times New Roman" w:hAnsi="Times New Roman" w:cs="Times New Roman"/>
          <w:i/>
          <w:noProof/>
          <w:sz w:val="20"/>
          <w:szCs w:val="20"/>
          <w:lang w:val="es-419" w:eastAsia="es-EC"/>
        </w:rPr>
      </w:pPr>
      <w:bookmarkStart w:id="76" w:name="_Toc62753982"/>
      <w:bookmarkStart w:id="77" w:name="_Toc97408743"/>
      <w:r w:rsidRPr="00800552">
        <w:rPr>
          <w:rFonts w:ascii="Times New Roman" w:hAnsi="Times New Roman" w:cs="Times New Roman"/>
          <w:noProof/>
          <w:sz w:val="20"/>
          <w:szCs w:val="20"/>
          <w:lang w:val="es-419"/>
        </w:rPr>
        <w:t xml:space="preserve">Ilustración </w:t>
      </w:r>
      <w:r w:rsidRPr="00800552">
        <w:rPr>
          <w:rFonts w:ascii="Times New Roman" w:hAnsi="Times New Roman" w:cs="Times New Roman"/>
          <w:noProof/>
          <w:sz w:val="20"/>
          <w:szCs w:val="20"/>
          <w:lang w:val="es-419"/>
        </w:rPr>
        <w:fldChar w:fldCharType="begin"/>
      </w:r>
      <w:r w:rsidRPr="00800552">
        <w:rPr>
          <w:rFonts w:ascii="Times New Roman" w:hAnsi="Times New Roman" w:cs="Times New Roman"/>
          <w:noProof/>
          <w:sz w:val="20"/>
          <w:szCs w:val="20"/>
          <w:lang w:val="es-419"/>
        </w:rPr>
        <w:instrText xml:space="preserve"> SEQ Ilustración \* ARABIC </w:instrText>
      </w:r>
      <w:r w:rsidRPr="00800552">
        <w:rPr>
          <w:rFonts w:ascii="Times New Roman" w:hAnsi="Times New Roman" w:cs="Times New Roman"/>
          <w:noProof/>
          <w:sz w:val="20"/>
          <w:szCs w:val="20"/>
          <w:lang w:val="es-419"/>
        </w:rPr>
        <w:fldChar w:fldCharType="separate"/>
      </w:r>
      <w:r w:rsidR="00201203">
        <w:rPr>
          <w:rFonts w:ascii="Times New Roman" w:hAnsi="Times New Roman" w:cs="Times New Roman"/>
          <w:noProof/>
          <w:sz w:val="20"/>
          <w:szCs w:val="20"/>
          <w:lang w:val="es-419"/>
        </w:rPr>
        <w:t>1</w:t>
      </w:r>
      <w:r w:rsidRPr="00800552">
        <w:rPr>
          <w:rFonts w:ascii="Times New Roman" w:hAnsi="Times New Roman" w:cs="Times New Roman"/>
          <w:noProof/>
          <w:sz w:val="20"/>
          <w:szCs w:val="20"/>
          <w:lang w:val="es-419"/>
        </w:rPr>
        <w:fldChar w:fldCharType="end"/>
      </w:r>
      <w:r w:rsidRPr="00800552">
        <w:rPr>
          <w:rFonts w:ascii="Times New Roman" w:hAnsi="Times New Roman" w:cs="Times New Roman"/>
          <w:noProof/>
          <w:sz w:val="20"/>
          <w:szCs w:val="20"/>
          <w:lang w:val="es-419"/>
        </w:rPr>
        <w:t>.</w:t>
      </w:r>
      <w:r w:rsidR="003E09F7">
        <w:rPr>
          <w:rFonts w:ascii="Times New Roman" w:hAnsi="Times New Roman" w:cs="Times New Roman"/>
          <w:noProof/>
          <w:sz w:val="20"/>
          <w:szCs w:val="20"/>
          <w:lang w:val="es-419"/>
        </w:rPr>
        <w:t xml:space="preserve"> Pirámide</w:t>
      </w:r>
      <w:r w:rsidRPr="00800552">
        <w:rPr>
          <w:rFonts w:ascii="Times New Roman" w:hAnsi="Times New Roman" w:cs="Times New Roman"/>
          <w:noProof/>
          <w:sz w:val="20"/>
          <w:szCs w:val="20"/>
          <w:lang w:val="es-419"/>
        </w:rPr>
        <w:t xml:space="preserve"> de Maslow.</w:t>
      </w:r>
      <w:bookmarkEnd w:id="76"/>
      <w:bookmarkEnd w:id="77"/>
    </w:p>
    <w:p w14:paraId="0B8F86DE" w14:textId="3FCFF5AC" w:rsidR="00912828" w:rsidRDefault="00912828" w:rsidP="009A379D">
      <w:pPr>
        <w:spacing w:line="360" w:lineRule="auto"/>
        <w:rPr>
          <w:rFonts w:ascii="Times New Roman" w:hAnsi="Times New Roman" w:cs="Times New Roman"/>
          <w:sz w:val="24"/>
          <w:szCs w:val="24"/>
        </w:rPr>
      </w:pPr>
      <w:r w:rsidRPr="00800552">
        <w:rPr>
          <w:rFonts w:ascii="Times New Roman" w:hAnsi="Times New Roman" w:cs="Times New Roman"/>
          <w:noProof/>
          <w:sz w:val="24"/>
          <w:szCs w:val="24"/>
          <w:lang w:eastAsia="es-EC"/>
        </w:rPr>
        <w:drawing>
          <wp:inline distT="0" distB="0" distL="0" distR="0" wp14:anchorId="7B9E2527" wp14:editId="28109D94">
            <wp:extent cx="3810000" cy="2476500"/>
            <wp:effectExtent l="0" t="0" r="0" b="0"/>
            <wp:docPr id="43" name="Imagen 43" descr="https://upload.wikimedia.org/wikipedia/commons/thumb/7/76/Pir%C3%A1mide_de_Maslow.svg/400px-Pir%C3%A1mide_de_Maslo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6/Pir%C3%A1mide_de_Maslow.svg/400px-Pir%C3%A1mide_de_Maslow.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14:paraId="68568E1D" w14:textId="5B96CB5F" w:rsidR="009A379D" w:rsidRPr="0044794F" w:rsidRDefault="009A379D" w:rsidP="009A379D">
      <w:pPr>
        <w:pStyle w:val="Descripcin"/>
        <w:jc w:val="left"/>
      </w:pPr>
      <w:r w:rsidRPr="009A379D">
        <w:t xml:space="preserve"> </w:t>
      </w:r>
      <w:r>
        <w:t>García.(2020).</w:t>
      </w:r>
      <w:r w:rsidRPr="001C7710">
        <w:t xml:space="preserve"> </w:t>
      </w:r>
      <w:r w:rsidRPr="009C05D5">
        <w:rPr>
          <w:i/>
        </w:rPr>
        <w:t>Pirámide de Maslow</w:t>
      </w:r>
      <w:r>
        <w:rPr>
          <w:i/>
        </w:rPr>
        <w:t xml:space="preserve">. </w:t>
      </w:r>
      <w:r w:rsidRPr="0044794F">
        <w:t>Recuperado de: https://psicologiaymente.com/psicologia/piramide-de-maslow</w:t>
      </w:r>
      <w:r>
        <w:t>.</w:t>
      </w:r>
    </w:p>
    <w:p w14:paraId="0429CF83" w14:textId="2A6A7507" w:rsidR="009A379D" w:rsidRPr="00002AB8" w:rsidRDefault="009A379D" w:rsidP="00002AB8">
      <w:pPr>
        <w:spacing w:line="360" w:lineRule="auto"/>
        <w:jc w:val="center"/>
        <w:rPr>
          <w:sz w:val="16"/>
          <w:szCs w:val="16"/>
        </w:rPr>
      </w:pPr>
    </w:p>
    <w:p w14:paraId="1C35B3EA" w14:textId="77777777" w:rsidR="00912828" w:rsidRPr="00800552" w:rsidRDefault="00912828" w:rsidP="007D587B">
      <w:pPr>
        <w:numPr>
          <w:ilvl w:val="2"/>
          <w:numId w:val="1"/>
        </w:numPr>
        <w:spacing w:line="480" w:lineRule="auto"/>
        <w:jc w:val="both"/>
        <w:outlineLvl w:val="2"/>
        <w:rPr>
          <w:rFonts w:ascii="Times New Roman" w:eastAsiaTheme="majorEastAsia" w:hAnsi="Times New Roman" w:cs="Times New Roman"/>
          <w:b/>
          <w:sz w:val="24"/>
          <w:szCs w:val="24"/>
        </w:rPr>
      </w:pPr>
      <w:bookmarkStart w:id="78" w:name="_Toc47266467"/>
      <w:bookmarkStart w:id="79" w:name="_Toc62753799"/>
      <w:bookmarkStart w:id="80" w:name="_Toc97404214"/>
      <w:bookmarkStart w:id="81" w:name="_Toc97407031"/>
      <w:bookmarkStart w:id="82" w:name="_Toc97407765"/>
      <w:r w:rsidRPr="00800552">
        <w:rPr>
          <w:rFonts w:ascii="Times New Roman" w:eastAsiaTheme="majorEastAsia" w:hAnsi="Times New Roman" w:cs="Times New Roman"/>
          <w:b/>
          <w:sz w:val="24"/>
          <w:szCs w:val="24"/>
        </w:rPr>
        <w:t>Necesidad Fisiológica.</w:t>
      </w:r>
      <w:bookmarkEnd w:id="78"/>
      <w:bookmarkEnd w:id="79"/>
      <w:bookmarkEnd w:id="80"/>
      <w:bookmarkEnd w:id="81"/>
      <w:bookmarkEnd w:id="82"/>
    </w:p>
    <w:p w14:paraId="6C15B7E1" w14:textId="511854A6" w:rsidR="00BA2032" w:rsidRPr="00800552" w:rsidRDefault="00912828" w:rsidP="000F3678">
      <w:pPr>
        <w:spacing w:line="480" w:lineRule="auto"/>
        <w:jc w:val="both"/>
        <w:rPr>
          <w:rFonts w:ascii="Times New Roman" w:hAnsi="Times New Roman" w:cs="Times New Roman"/>
          <w:sz w:val="24"/>
          <w:szCs w:val="24"/>
        </w:rPr>
      </w:pPr>
      <w:r w:rsidRPr="00800552">
        <w:rPr>
          <w:rFonts w:ascii="Times New Roman" w:hAnsi="Times New Roman" w:cs="Times New Roman"/>
          <w:sz w:val="24"/>
          <w:szCs w:val="24"/>
        </w:rPr>
        <w:t xml:space="preserve">Al ser una empresa de bebidas, </w:t>
      </w:r>
      <w:r w:rsidR="005F6BD1">
        <w:rPr>
          <w:rFonts w:ascii="Times New Roman" w:hAnsi="Times New Roman" w:cs="Times New Roman"/>
          <w:sz w:val="24"/>
          <w:szCs w:val="24"/>
        </w:rPr>
        <w:t xml:space="preserve">cubre una </w:t>
      </w:r>
      <w:r w:rsidRPr="00800552">
        <w:rPr>
          <w:rFonts w:ascii="Times New Roman" w:hAnsi="Times New Roman" w:cs="Times New Roman"/>
          <w:sz w:val="24"/>
          <w:szCs w:val="24"/>
        </w:rPr>
        <w:t xml:space="preserve">necesidad fisiológica </w:t>
      </w:r>
      <w:r w:rsidR="005F6BD1">
        <w:rPr>
          <w:rFonts w:ascii="Times New Roman" w:hAnsi="Times New Roman" w:cs="Times New Roman"/>
          <w:sz w:val="24"/>
          <w:szCs w:val="24"/>
        </w:rPr>
        <w:t>que es el hidratar nuestro cuerpo y esto es lo que aporta nuestro producto</w:t>
      </w:r>
      <w:r w:rsidR="00BA2032">
        <w:rPr>
          <w:rFonts w:ascii="Times New Roman" w:hAnsi="Times New Roman" w:cs="Times New Roman"/>
          <w:sz w:val="24"/>
          <w:szCs w:val="24"/>
        </w:rPr>
        <w:t xml:space="preserve"> a la sociedad.</w:t>
      </w:r>
    </w:p>
    <w:p w14:paraId="7448DA23" w14:textId="77777777" w:rsidR="00720F86" w:rsidRDefault="00BA2032" w:rsidP="007D587B">
      <w:pPr>
        <w:numPr>
          <w:ilvl w:val="2"/>
          <w:numId w:val="1"/>
        </w:numPr>
        <w:spacing w:line="480" w:lineRule="auto"/>
        <w:jc w:val="both"/>
        <w:outlineLvl w:val="2"/>
        <w:rPr>
          <w:rFonts w:ascii="Times New Roman" w:eastAsiaTheme="majorEastAsia" w:hAnsi="Times New Roman" w:cs="Times New Roman"/>
          <w:b/>
          <w:sz w:val="24"/>
          <w:szCs w:val="24"/>
        </w:rPr>
      </w:pPr>
      <w:bookmarkStart w:id="83" w:name="_Toc47266468"/>
      <w:bookmarkStart w:id="84" w:name="_Toc62753800"/>
      <w:bookmarkStart w:id="85" w:name="_Toc97404215"/>
      <w:bookmarkStart w:id="86" w:name="_Toc97407032"/>
      <w:bookmarkStart w:id="87" w:name="_Toc97407766"/>
      <w:r w:rsidRPr="00800552">
        <w:rPr>
          <w:rFonts w:ascii="Times New Roman" w:eastAsiaTheme="majorEastAsia" w:hAnsi="Times New Roman" w:cs="Times New Roman"/>
          <w:b/>
          <w:sz w:val="24"/>
          <w:szCs w:val="24"/>
        </w:rPr>
        <w:lastRenderedPageBreak/>
        <w:t>Necesidad de Seguridad.</w:t>
      </w:r>
      <w:bookmarkEnd w:id="83"/>
      <w:bookmarkEnd w:id="84"/>
      <w:bookmarkEnd w:id="85"/>
      <w:bookmarkEnd w:id="86"/>
      <w:bookmarkEnd w:id="87"/>
    </w:p>
    <w:p w14:paraId="3DBD1AC9" w14:textId="412601D3" w:rsidR="007D587B" w:rsidRDefault="00BA2032" w:rsidP="000F3678">
      <w:pPr>
        <w:spacing w:line="480" w:lineRule="auto"/>
        <w:jc w:val="both"/>
        <w:outlineLvl w:val="2"/>
        <w:rPr>
          <w:rFonts w:ascii="Times New Roman" w:hAnsi="Times New Roman" w:cs="Times New Roman"/>
          <w:sz w:val="24"/>
          <w:szCs w:val="24"/>
        </w:rPr>
      </w:pPr>
      <w:bookmarkStart w:id="88" w:name="_Toc97402912"/>
      <w:bookmarkStart w:id="89" w:name="_Toc97404216"/>
      <w:bookmarkStart w:id="90" w:name="_Toc97404664"/>
      <w:bookmarkStart w:id="91" w:name="_Toc97407033"/>
      <w:bookmarkStart w:id="92" w:name="_Toc97407767"/>
      <w:r w:rsidRPr="00720F86">
        <w:rPr>
          <w:rFonts w:ascii="Times New Roman" w:hAnsi="Times New Roman" w:cs="Times New Roman"/>
          <w:sz w:val="24"/>
          <w:szCs w:val="24"/>
        </w:rPr>
        <w:t>Primero está la seguridad alimentaria, que abarca todo respecto a buenas prácticas de manufactura (BPM). Los procesos de purificación de agua estarán basados bajo las normas técnicas Ecuatorianas INEN para que el producto final llegue apto para el consumo.</w:t>
      </w:r>
      <w:bookmarkEnd w:id="88"/>
      <w:bookmarkEnd w:id="89"/>
      <w:bookmarkEnd w:id="90"/>
      <w:bookmarkEnd w:id="91"/>
      <w:bookmarkEnd w:id="92"/>
      <w:r w:rsidRPr="00720F86">
        <w:rPr>
          <w:rFonts w:ascii="Times New Roman" w:hAnsi="Times New Roman" w:cs="Times New Roman"/>
          <w:sz w:val="24"/>
          <w:szCs w:val="24"/>
        </w:rPr>
        <w:t xml:space="preserve"> </w:t>
      </w:r>
    </w:p>
    <w:p w14:paraId="26329CD8" w14:textId="77777777" w:rsidR="007D587B" w:rsidRPr="007D587B" w:rsidRDefault="007D587B" w:rsidP="007D587B">
      <w:pPr>
        <w:spacing w:line="480" w:lineRule="auto"/>
        <w:jc w:val="both"/>
        <w:outlineLvl w:val="2"/>
        <w:rPr>
          <w:rFonts w:ascii="Times New Roman" w:hAnsi="Times New Roman" w:cs="Times New Roman"/>
          <w:sz w:val="24"/>
          <w:szCs w:val="24"/>
        </w:rPr>
      </w:pPr>
    </w:p>
    <w:p w14:paraId="1B5258D1" w14:textId="77777777" w:rsidR="007D587B" w:rsidRDefault="00850677" w:rsidP="007D587B">
      <w:pPr>
        <w:numPr>
          <w:ilvl w:val="1"/>
          <w:numId w:val="1"/>
        </w:numPr>
        <w:spacing w:line="480" w:lineRule="auto"/>
        <w:jc w:val="both"/>
        <w:outlineLvl w:val="1"/>
        <w:rPr>
          <w:rFonts w:ascii="Times New Roman" w:hAnsi="Times New Roman" w:cs="Times New Roman"/>
          <w:b/>
          <w:bCs/>
          <w:sz w:val="24"/>
          <w:szCs w:val="24"/>
        </w:rPr>
      </w:pPr>
      <w:r w:rsidRPr="00800552">
        <w:rPr>
          <w:rFonts w:ascii="Times New Roman" w:hAnsi="Times New Roman" w:cs="Times New Roman"/>
          <w:b/>
          <w:bCs/>
          <w:sz w:val="24"/>
          <w:szCs w:val="24"/>
        </w:rPr>
        <w:t xml:space="preserve"> </w:t>
      </w:r>
      <w:bookmarkStart w:id="93" w:name="_Toc47266472"/>
      <w:bookmarkStart w:id="94" w:name="_Toc62753804"/>
      <w:bookmarkStart w:id="95" w:name="_Toc97404217"/>
      <w:bookmarkStart w:id="96" w:name="_Toc97407034"/>
      <w:bookmarkStart w:id="97" w:name="_Toc97407768"/>
      <w:r w:rsidRPr="00800552">
        <w:rPr>
          <w:rFonts w:ascii="Times New Roman" w:hAnsi="Times New Roman" w:cs="Times New Roman"/>
          <w:b/>
          <w:bCs/>
          <w:sz w:val="24"/>
          <w:szCs w:val="24"/>
        </w:rPr>
        <w:t>Localización de la empresa</w:t>
      </w:r>
      <w:bookmarkEnd w:id="93"/>
      <w:bookmarkEnd w:id="94"/>
      <w:bookmarkEnd w:id="95"/>
      <w:bookmarkEnd w:id="96"/>
      <w:bookmarkEnd w:id="97"/>
    </w:p>
    <w:p w14:paraId="6967EFC6" w14:textId="20F1EDB2" w:rsidR="009A379D" w:rsidRPr="00002AB8" w:rsidRDefault="00850677" w:rsidP="000F3678">
      <w:pPr>
        <w:spacing w:line="480" w:lineRule="auto"/>
        <w:jc w:val="both"/>
        <w:outlineLvl w:val="1"/>
        <w:rPr>
          <w:rFonts w:ascii="Times New Roman" w:hAnsi="Times New Roman" w:cs="Times New Roman"/>
          <w:sz w:val="24"/>
          <w:szCs w:val="24"/>
          <w:lang w:val="es-MX"/>
        </w:rPr>
      </w:pPr>
      <w:bookmarkStart w:id="98" w:name="_Toc97404218"/>
      <w:bookmarkStart w:id="99" w:name="_Toc97404666"/>
      <w:bookmarkStart w:id="100" w:name="_Toc97407035"/>
      <w:bookmarkStart w:id="101" w:name="_Toc97407769"/>
      <w:r w:rsidRPr="007D587B">
        <w:rPr>
          <w:rFonts w:ascii="Times New Roman" w:hAnsi="Times New Roman" w:cs="Times New Roman"/>
          <w:sz w:val="24"/>
          <w:szCs w:val="24"/>
        </w:rPr>
        <w:t xml:space="preserve">Pure Aqua estará ubicado en la provincia </w:t>
      </w:r>
      <w:r w:rsidR="005F6266" w:rsidRPr="007D587B">
        <w:rPr>
          <w:rFonts w:ascii="Times New Roman" w:hAnsi="Times New Roman" w:cs="Times New Roman"/>
          <w:sz w:val="24"/>
          <w:szCs w:val="24"/>
        </w:rPr>
        <w:t>de</w:t>
      </w:r>
      <w:r w:rsidRPr="007D587B">
        <w:rPr>
          <w:rFonts w:ascii="Times New Roman" w:hAnsi="Times New Roman" w:cs="Times New Roman"/>
          <w:sz w:val="24"/>
          <w:szCs w:val="24"/>
        </w:rPr>
        <w:t xml:space="preserve"> Cotopaxi, en la ciudad de Latacunga, sector Laygua,</w:t>
      </w:r>
      <w:r w:rsidRPr="007D587B">
        <w:rPr>
          <w:rFonts w:ascii="Times New Roman" w:hAnsi="Times New Roman" w:cs="Times New Roman"/>
          <w:sz w:val="24"/>
          <w:szCs w:val="24"/>
          <w:lang w:val="es-MX"/>
        </w:rPr>
        <w:t xml:space="preserve"> calle Gral. Miguel Iturralde s/n., Barrio Bellavista</w:t>
      </w:r>
      <w:r w:rsidR="005E29FA" w:rsidRPr="007D587B">
        <w:rPr>
          <w:rFonts w:ascii="Times New Roman" w:hAnsi="Times New Roman" w:cs="Times New Roman"/>
          <w:sz w:val="24"/>
          <w:szCs w:val="24"/>
          <w:lang w:val="es-MX"/>
        </w:rPr>
        <w:t>.</w:t>
      </w:r>
      <w:bookmarkEnd w:id="98"/>
      <w:bookmarkEnd w:id="99"/>
      <w:bookmarkEnd w:id="100"/>
      <w:bookmarkEnd w:id="101"/>
    </w:p>
    <w:p w14:paraId="3B7C33BB" w14:textId="707EAF6B" w:rsidR="007D587B" w:rsidRPr="00002AB8" w:rsidRDefault="0068765F" w:rsidP="00002AB8">
      <w:pPr>
        <w:spacing w:line="480" w:lineRule="auto"/>
        <w:jc w:val="both"/>
        <w:outlineLvl w:val="1"/>
        <w:rPr>
          <w:rFonts w:ascii="Times New Roman" w:hAnsi="Times New Roman" w:cs="Times New Roman"/>
          <w:b/>
          <w:bCs/>
          <w:sz w:val="24"/>
          <w:szCs w:val="24"/>
        </w:rPr>
      </w:pPr>
      <w:bookmarkStart w:id="102" w:name="_Toc97404219"/>
      <w:bookmarkStart w:id="103" w:name="_Toc97404667"/>
      <w:bookmarkStart w:id="104" w:name="_Toc97407036"/>
      <w:bookmarkStart w:id="105" w:name="_Toc97407770"/>
      <w:r>
        <w:rPr>
          <w:noProof/>
          <w:lang w:eastAsia="es-EC"/>
        </w:rPr>
        <w:drawing>
          <wp:anchor distT="0" distB="0" distL="114300" distR="114300" simplePos="0" relativeHeight="251781120" behindDoc="0" locked="1" layoutInCell="1" allowOverlap="1" wp14:anchorId="471CA07E" wp14:editId="0DDC444C">
            <wp:simplePos x="0" y="0"/>
            <wp:positionH relativeFrom="margin">
              <wp:align>left</wp:align>
            </wp:positionH>
            <wp:positionV relativeFrom="margin">
              <wp:posOffset>4090670</wp:posOffset>
            </wp:positionV>
            <wp:extent cx="4619625" cy="3155315"/>
            <wp:effectExtent l="0" t="0" r="952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9810" t="9726" b="4936"/>
                    <a:stretch/>
                  </pic:blipFill>
                  <pic:spPr bwMode="auto">
                    <a:xfrm>
                      <a:off x="0" y="0"/>
                      <a:ext cx="4619625" cy="315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79D">
        <w:rPr>
          <w:noProof/>
          <w:lang w:eastAsia="es-EC"/>
        </w:rPr>
        <mc:AlternateContent>
          <mc:Choice Requires="wps">
            <w:drawing>
              <wp:anchor distT="0" distB="0" distL="114300" distR="114300" simplePos="0" relativeHeight="251721728" behindDoc="0" locked="0" layoutInCell="1" allowOverlap="1" wp14:anchorId="1FF28967" wp14:editId="25CE256E">
                <wp:simplePos x="0" y="0"/>
                <wp:positionH relativeFrom="column">
                  <wp:posOffset>0</wp:posOffset>
                </wp:positionH>
                <wp:positionV relativeFrom="paragraph">
                  <wp:posOffset>161925</wp:posOffset>
                </wp:positionV>
                <wp:extent cx="5991225" cy="219075"/>
                <wp:effectExtent l="0" t="0" r="9525" b="9525"/>
                <wp:wrapSquare wrapText="bothSides"/>
                <wp:docPr id="8" name="Cuadro de texto 8"/>
                <wp:cNvGraphicFramePr/>
                <a:graphic xmlns:a="http://schemas.openxmlformats.org/drawingml/2006/main">
                  <a:graphicData uri="http://schemas.microsoft.com/office/word/2010/wordprocessingShape">
                    <wps:wsp>
                      <wps:cNvSpPr txBox="1"/>
                      <wps:spPr>
                        <a:xfrm>
                          <a:off x="0" y="0"/>
                          <a:ext cx="5991225" cy="219075"/>
                        </a:xfrm>
                        <a:prstGeom prst="rect">
                          <a:avLst/>
                        </a:prstGeom>
                        <a:solidFill>
                          <a:prstClr val="white"/>
                        </a:solidFill>
                        <a:ln>
                          <a:noFill/>
                        </a:ln>
                      </wps:spPr>
                      <wps:txbx>
                        <w:txbxContent>
                          <w:p w14:paraId="36BD50EF" w14:textId="69D1F598" w:rsidR="0068765F" w:rsidRPr="001A4959" w:rsidRDefault="0068765F" w:rsidP="009A379D">
                            <w:pPr>
                              <w:pStyle w:val="Descripcin"/>
                              <w:jc w:val="left"/>
                              <w:rPr>
                                <w:sz w:val="24"/>
                                <w:szCs w:val="24"/>
                              </w:rPr>
                            </w:pPr>
                            <w:bookmarkStart w:id="106" w:name="_Toc97408744"/>
                            <w:r>
                              <w:t xml:space="preserve">Ilustración </w:t>
                            </w:r>
                            <w:r>
                              <w:fldChar w:fldCharType="begin"/>
                            </w:r>
                            <w:r>
                              <w:instrText xml:space="preserve"> SEQ Ilustración \* ARABIC </w:instrText>
                            </w:r>
                            <w:r>
                              <w:fldChar w:fldCharType="separate"/>
                            </w:r>
                            <w:r>
                              <w:t>2</w:t>
                            </w:r>
                            <w:r>
                              <w:fldChar w:fldCharType="end"/>
                            </w:r>
                            <w:r>
                              <w:t xml:space="preserve"> Ubicación</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F28967" id="_x0000_t202" coordsize="21600,21600" o:spt="202" path="m,l,21600r21600,l21600,xe">
                <v:stroke joinstyle="miter"/>
                <v:path gradientshapeok="t" o:connecttype="rect"/>
              </v:shapetype>
              <v:shape id="Cuadro de texto 8" o:spid="_x0000_s1026" type="#_x0000_t202" style="position:absolute;left:0;text-align:left;margin-left:0;margin-top:12.75pt;width:471.75pt;height:17.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" stroked="f">
                <v:textbox inset="0,0,0,0">
                  <w:txbxContent>
                    <w:p w14:paraId="36BD50EF" w14:textId="69D1F598" w:rsidR="0068765F" w:rsidRPr="001A4959" w:rsidRDefault="0068765F" w:rsidP="009A379D">
                      <w:pPr>
                        <w:pStyle w:val="Descripcin"/>
                        <w:jc w:val="left"/>
                        <w:rPr>
                          <w:sz w:val="24"/>
                          <w:szCs w:val="24"/>
                        </w:rPr>
                      </w:pPr>
                      <w:bookmarkStart w:id="111" w:name="_Toc97408744"/>
                      <w:r>
                        <w:t xml:space="preserve">Ilustración </w:t>
                      </w:r>
                      <w:r>
                        <w:fldChar w:fldCharType="begin"/>
                      </w:r>
                      <w:r>
                        <w:instrText xml:space="preserve"> SEQ Ilustración \* ARABIC </w:instrText>
                      </w:r>
                      <w:r>
                        <w:fldChar w:fldCharType="separate"/>
                      </w:r>
                      <w:r>
                        <w:t>2</w:t>
                      </w:r>
                      <w:r>
                        <w:fldChar w:fldCharType="end"/>
                      </w:r>
                      <w:r>
                        <w:t xml:space="preserve"> Ubicación</w:t>
                      </w:r>
                      <w:bookmarkEnd w:id="111"/>
                    </w:p>
                  </w:txbxContent>
                </v:textbox>
                <w10:wrap type="square"/>
              </v:shape>
            </w:pict>
          </mc:Fallback>
        </mc:AlternateContent>
      </w:r>
      <w:bookmarkEnd w:id="102"/>
      <w:bookmarkEnd w:id="103"/>
      <w:bookmarkEnd w:id="104"/>
      <w:bookmarkEnd w:id="105"/>
      <w:r w:rsidRPr="0068765F">
        <w:rPr>
          <w:noProof/>
          <w:lang w:eastAsia="es-EC"/>
        </w:rPr>
        <w:t xml:space="preserve"> </w:t>
      </w:r>
    </w:p>
    <w:p w14:paraId="59B98DD6" w14:textId="405A73F1" w:rsidR="007D587B" w:rsidRPr="00002AB8" w:rsidRDefault="0068765F" w:rsidP="00002AB8">
      <w:pPr>
        <w:rPr>
          <w:rFonts w:ascii="Times New Roman" w:hAnsi="Times New Roman" w:cs="Times New Roman"/>
          <w:sz w:val="20"/>
          <w:szCs w:val="20"/>
          <w:lang w:val="es-MX"/>
        </w:rPr>
      </w:pPr>
      <w:r>
        <w:rPr>
          <w:rFonts w:ascii="Times New Roman" w:hAnsi="Times New Roman" w:cs="Times New Roman"/>
          <w:noProof/>
          <w:sz w:val="20"/>
          <w:szCs w:val="20"/>
          <w:lang w:eastAsia="es-EC"/>
        </w:rPr>
        <mc:AlternateContent>
          <mc:Choice Requires="wps">
            <w:drawing>
              <wp:anchor distT="0" distB="0" distL="114300" distR="114300" simplePos="0" relativeHeight="251782144" behindDoc="0" locked="0" layoutInCell="1" allowOverlap="1" wp14:anchorId="691ECAD3" wp14:editId="76F7AD7E">
                <wp:simplePos x="0" y="0"/>
                <wp:positionH relativeFrom="column">
                  <wp:posOffset>2245995</wp:posOffset>
                </wp:positionH>
                <wp:positionV relativeFrom="paragraph">
                  <wp:posOffset>1110615</wp:posOffset>
                </wp:positionV>
                <wp:extent cx="295275" cy="247650"/>
                <wp:effectExtent l="0" t="0" r="28575" b="19050"/>
                <wp:wrapNone/>
                <wp:docPr id="63" name="Elipse 63"/>
                <wp:cNvGraphicFramePr/>
                <a:graphic xmlns:a="http://schemas.openxmlformats.org/drawingml/2006/main">
                  <a:graphicData uri="http://schemas.microsoft.com/office/word/2010/wordprocessingShape">
                    <wps:wsp>
                      <wps:cNvSpPr/>
                      <wps:spPr>
                        <a:xfrm>
                          <a:off x="0" y="0"/>
                          <a:ext cx="295275" cy="2476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72F48B" id="Elipse 63" o:spid="_x0000_s1026" style="position:absolute;margin-left:176.85pt;margin-top:87.45pt;width:23.25pt;height:19.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" fillcolor="red" strokecolor="#1f3763 [1604]" strokeweight="1pt">
                <v:stroke joinstyle="miter"/>
              </v:oval>
            </w:pict>
          </mc:Fallback>
        </mc:AlternateContent>
      </w:r>
    </w:p>
    <w:p w14:paraId="2D2298B9" w14:textId="5AB9FE71" w:rsidR="007D587B" w:rsidRDefault="005E29FA" w:rsidP="00002AB8">
      <w:pPr>
        <w:pStyle w:val="Prrafodelista"/>
        <w:ind w:left="0"/>
        <w:rPr>
          <w:rStyle w:val="Hipervnculo"/>
          <w:rFonts w:ascii="Times New Roman" w:hAnsi="Times New Roman" w:cs="Times New Roman"/>
          <w:sz w:val="20"/>
          <w:szCs w:val="20"/>
        </w:rPr>
      </w:pPr>
      <w:r w:rsidRPr="00795387">
        <w:rPr>
          <w:rFonts w:ascii="Times New Roman" w:hAnsi="Times New Roman" w:cs="Times New Roman"/>
          <w:sz w:val="20"/>
          <w:szCs w:val="20"/>
          <w:lang w:val="es-MX"/>
        </w:rPr>
        <w:t>Google Maps, (2021</w:t>
      </w:r>
      <w:r w:rsidR="005F6266" w:rsidRPr="00795387">
        <w:rPr>
          <w:rFonts w:ascii="Times New Roman" w:hAnsi="Times New Roman" w:cs="Times New Roman"/>
          <w:sz w:val="20"/>
          <w:szCs w:val="20"/>
          <w:lang w:val="es-MX"/>
        </w:rPr>
        <w:t>).</w:t>
      </w:r>
      <w:r w:rsidR="005F6266" w:rsidRPr="00795387">
        <w:rPr>
          <w:rFonts w:ascii="Times New Roman" w:hAnsi="Times New Roman" w:cs="Times New Roman"/>
          <w:i/>
          <w:sz w:val="20"/>
          <w:szCs w:val="20"/>
        </w:rPr>
        <w:t xml:space="preserve"> Ubicación</w:t>
      </w:r>
      <w:r w:rsidRPr="00795387">
        <w:rPr>
          <w:rFonts w:ascii="Times New Roman" w:hAnsi="Times New Roman" w:cs="Times New Roman"/>
          <w:i/>
          <w:sz w:val="20"/>
          <w:szCs w:val="20"/>
        </w:rPr>
        <w:t xml:space="preserve">. </w:t>
      </w:r>
      <w:r w:rsidRPr="00795387">
        <w:rPr>
          <w:rFonts w:ascii="Times New Roman" w:hAnsi="Times New Roman" w:cs="Times New Roman"/>
          <w:sz w:val="20"/>
          <w:szCs w:val="20"/>
        </w:rPr>
        <w:t>Recuperado de:</w:t>
      </w:r>
      <w:r>
        <w:t xml:space="preserve"> </w:t>
      </w:r>
      <w:hyperlink r:id="rId32" w:history="1">
        <w:r w:rsidR="00DC04F5" w:rsidRPr="00795387">
          <w:rPr>
            <w:rStyle w:val="Hipervnculo"/>
            <w:rFonts w:ascii="Times New Roman" w:hAnsi="Times New Roman" w:cs="Times New Roman"/>
            <w:sz w:val="20"/>
            <w:szCs w:val="20"/>
          </w:rPr>
          <w:t>https://www.google.com.ec/maps/@0.8761582,78.6126069,3a,90y,341.18h,109.04t/data=!3m6!1e1!3m4!1s7qR91eXETkmWKxTOajxcKA!2e0!7i13312!8i6656?hl=es</w:t>
        </w:r>
      </w:hyperlink>
    </w:p>
    <w:p w14:paraId="2C63187B" w14:textId="3E3BBC72" w:rsidR="00002AB8" w:rsidRDefault="00002AB8" w:rsidP="00002AB8">
      <w:pPr>
        <w:pStyle w:val="Prrafodelista"/>
        <w:ind w:left="0"/>
        <w:rPr>
          <w:rFonts w:ascii="Times New Roman" w:hAnsi="Times New Roman" w:cs="Times New Roman"/>
          <w:color w:val="0563C1" w:themeColor="hyperlink"/>
          <w:sz w:val="20"/>
          <w:szCs w:val="20"/>
          <w:u w:val="single"/>
        </w:rPr>
      </w:pPr>
    </w:p>
    <w:p w14:paraId="14B9320A" w14:textId="1FC16E32" w:rsidR="00E5246E" w:rsidRDefault="00E5246E" w:rsidP="00002AB8">
      <w:pPr>
        <w:pStyle w:val="Prrafodelista"/>
        <w:ind w:left="0"/>
        <w:rPr>
          <w:rFonts w:ascii="Times New Roman" w:hAnsi="Times New Roman" w:cs="Times New Roman"/>
          <w:color w:val="0563C1" w:themeColor="hyperlink"/>
          <w:sz w:val="20"/>
          <w:szCs w:val="20"/>
          <w:u w:val="single"/>
        </w:rPr>
      </w:pPr>
    </w:p>
    <w:p w14:paraId="75521FBC" w14:textId="77777777" w:rsidR="00E5246E" w:rsidRDefault="00E5246E" w:rsidP="00002AB8">
      <w:pPr>
        <w:pStyle w:val="Prrafodelista"/>
        <w:ind w:left="0"/>
        <w:rPr>
          <w:rFonts w:ascii="Times New Roman" w:hAnsi="Times New Roman" w:cs="Times New Roman"/>
          <w:color w:val="0563C1" w:themeColor="hyperlink"/>
          <w:sz w:val="20"/>
          <w:szCs w:val="20"/>
          <w:u w:val="single"/>
        </w:rPr>
      </w:pPr>
    </w:p>
    <w:p w14:paraId="60DBCB97" w14:textId="77777777" w:rsidR="00430A49" w:rsidRPr="00002AB8" w:rsidRDefault="00430A49" w:rsidP="00002AB8">
      <w:pPr>
        <w:pStyle w:val="Prrafodelista"/>
        <w:ind w:left="0"/>
        <w:rPr>
          <w:rFonts w:ascii="Times New Roman" w:hAnsi="Times New Roman" w:cs="Times New Roman"/>
          <w:color w:val="0563C1" w:themeColor="hyperlink"/>
          <w:sz w:val="20"/>
          <w:szCs w:val="20"/>
          <w:u w:val="single"/>
        </w:rPr>
      </w:pPr>
    </w:p>
    <w:p w14:paraId="49E8A63F" w14:textId="5097597C" w:rsidR="00526B46" w:rsidRPr="00000711" w:rsidRDefault="00526B46" w:rsidP="007D587B">
      <w:pPr>
        <w:numPr>
          <w:ilvl w:val="1"/>
          <w:numId w:val="1"/>
        </w:numPr>
        <w:spacing w:line="480" w:lineRule="auto"/>
        <w:jc w:val="both"/>
        <w:outlineLvl w:val="1"/>
        <w:rPr>
          <w:rFonts w:ascii="Times New Roman" w:hAnsi="Times New Roman" w:cs="Times New Roman"/>
          <w:b/>
          <w:bCs/>
          <w:sz w:val="24"/>
          <w:szCs w:val="24"/>
        </w:rPr>
      </w:pPr>
      <w:r w:rsidRPr="00800552">
        <w:rPr>
          <w:rFonts w:ascii="Times New Roman" w:hAnsi="Times New Roman" w:cs="Times New Roman"/>
          <w:b/>
          <w:bCs/>
          <w:sz w:val="24"/>
          <w:szCs w:val="24"/>
        </w:rPr>
        <w:lastRenderedPageBreak/>
        <w:t xml:space="preserve"> </w:t>
      </w:r>
      <w:bookmarkStart w:id="107" w:name="_Toc47266473"/>
      <w:bookmarkStart w:id="108" w:name="_Toc62753805"/>
      <w:bookmarkStart w:id="109" w:name="_Toc97404220"/>
      <w:bookmarkStart w:id="110" w:name="_Toc97407037"/>
      <w:bookmarkStart w:id="111" w:name="_Toc97407771"/>
      <w:r w:rsidRPr="00800552">
        <w:rPr>
          <w:rFonts w:ascii="Times New Roman" w:hAnsi="Times New Roman" w:cs="Times New Roman"/>
          <w:b/>
          <w:bCs/>
          <w:sz w:val="24"/>
          <w:szCs w:val="24"/>
        </w:rPr>
        <w:t>Filosofía empresaria</w:t>
      </w:r>
      <w:bookmarkEnd w:id="107"/>
      <w:r w:rsidRPr="00800552">
        <w:rPr>
          <w:rFonts w:ascii="Times New Roman" w:hAnsi="Times New Roman" w:cs="Times New Roman"/>
          <w:b/>
          <w:bCs/>
          <w:sz w:val="24"/>
          <w:szCs w:val="24"/>
        </w:rPr>
        <w:t>l</w:t>
      </w:r>
      <w:bookmarkEnd w:id="108"/>
      <w:bookmarkEnd w:id="109"/>
      <w:bookmarkEnd w:id="110"/>
      <w:bookmarkEnd w:id="111"/>
    </w:p>
    <w:p w14:paraId="7D3EAAEE" w14:textId="77777777" w:rsidR="00526B46" w:rsidRPr="00800552" w:rsidRDefault="00526B46" w:rsidP="007D587B">
      <w:pPr>
        <w:numPr>
          <w:ilvl w:val="2"/>
          <w:numId w:val="1"/>
        </w:numPr>
        <w:spacing w:line="480" w:lineRule="auto"/>
        <w:jc w:val="both"/>
        <w:outlineLvl w:val="2"/>
        <w:rPr>
          <w:rFonts w:ascii="Times New Roman" w:eastAsiaTheme="majorEastAsia" w:hAnsi="Times New Roman" w:cs="Times New Roman"/>
          <w:b/>
          <w:sz w:val="24"/>
          <w:szCs w:val="24"/>
        </w:rPr>
      </w:pPr>
      <w:bookmarkStart w:id="112" w:name="_Toc47266474"/>
      <w:bookmarkStart w:id="113" w:name="_Toc62753806"/>
      <w:bookmarkStart w:id="114" w:name="_Toc97404221"/>
      <w:bookmarkStart w:id="115" w:name="_Toc97407038"/>
      <w:bookmarkStart w:id="116" w:name="_Toc97407772"/>
      <w:r w:rsidRPr="00800552">
        <w:rPr>
          <w:rFonts w:ascii="Times New Roman" w:eastAsiaTheme="majorEastAsia" w:hAnsi="Times New Roman" w:cs="Times New Roman"/>
          <w:b/>
          <w:sz w:val="24"/>
          <w:szCs w:val="24"/>
        </w:rPr>
        <w:t>Misión.</w:t>
      </w:r>
      <w:bookmarkEnd w:id="112"/>
      <w:bookmarkEnd w:id="113"/>
      <w:bookmarkEnd w:id="114"/>
      <w:bookmarkEnd w:id="115"/>
      <w:bookmarkEnd w:id="116"/>
    </w:p>
    <w:p w14:paraId="24584C6C" w14:textId="5950D9D7" w:rsidR="00CC41C7" w:rsidRPr="00800552" w:rsidRDefault="00526B46" w:rsidP="000F3678">
      <w:pPr>
        <w:spacing w:line="480" w:lineRule="auto"/>
        <w:jc w:val="both"/>
        <w:rPr>
          <w:rFonts w:ascii="Times New Roman" w:hAnsi="Times New Roman" w:cs="Times New Roman"/>
          <w:sz w:val="24"/>
          <w:szCs w:val="24"/>
        </w:rPr>
      </w:pPr>
      <w:r w:rsidRPr="00800552">
        <w:rPr>
          <w:rFonts w:ascii="Times New Roman" w:hAnsi="Times New Roman" w:cs="Times New Roman"/>
          <w:sz w:val="24"/>
          <w:szCs w:val="24"/>
        </w:rPr>
        <w:t>P</w:t>
      </w:r>
      <w:r>
        <w:rPr>
          <w:rFonts w:ascii="Times New Roman" w:hAnsi="Times New Roman" w:cs="Times New Roman"/>
          <w:sz w:val="24"/>
          <w:szCs w:val="24"/>
        </w:rPr>
        <w:t>ure Aqua</w:t>
      </w:r>
      <w:r w:rsidR="003E09F7">
        <w:rPr>
          <w:rFonts w:ascii="Times New Roman" w:hAnsi="Times New Roman" w:cs="Times New Roman"/>
          <w:sz w:val="24"/>
          <w:szCs w:val="24"/>
        </w:rPr>
        <w:t xml:space="preserve"> contribuirá</w:t>
      </w:r>
      <w:r w:rsidR="00CC41C7">
        <w:rPr>
          <w:rFonts w:ascii="Times New Roman" w:hAnsi="Times New Roman" w:cs="Times New Roman"/>
          <w:sz w:val="24"/>
          <w:szCs w:val="24"/>
        </w:rPr>
        <w:t xml:space="preserve"> a</w:t>
      </w:r>
      <w:r w:rsidR="00CC41C7" w:rsidRPr="00CC41C7">
        <w:rPr>
          <w:rFonts w:ascii="Times New Roman" w:hAnsi="Times New Roman" w:cs="Times New Roman"/>
          <w:sz w:val="24"/>
          <w:szCs w:val="24"/>
        </w:rPr>
        <w:t xml:space="preserve"> la sociedad brindando un producto de alta calidad,</w:t>
      </w:r>
      <w:r w:rsidR="003E09F7">
        <w:rPr>
          <w:rFonts w:ascii="Times New Roman" w:hAnsi="Times New Roman" w:cs="Times New Roman"/>
          <w:sz w:val="24"/>
          <w:szCs w:val="24"/>
        </w:rPr>
        <w:t xml:space="preserve"> concientizando l</w:t>
      </w:r>
      <w:r w:rsidR="00CC41C7" w:rsidRPr="00CC41C7">
        <w:rPr>
          <w:rFonts w:ascii="Times New Roman" w:hAnsi="Times New Roman" w:cs="Times New Roman"/>
          <w:sz w:val="24"/>
          <w:szCs w:val="24"/>
        </w:rPr>
        <w:t>a purificación de un recurso natural.</w:t>
      </w:r>
    </w:p>
    <w:p w14:paraId="48D37C20" w14:textId="014CD58F" w:rsidR="00E072D1" w:rsidRDefault="00526B46" w:rsidP="007D587B">
      <w:pPr>
        <w:numPr>
          <w:ilvl w:val="2"/>
          <w:numId w:val="1"/>
        </w:numPr>
        <w:spacing w:line="480" w:lineRule="auto"/>
        <w:jc w:val="both"/>
        <w:outlineLvl w:val="2"/>
        <w:rPr>
          <w:rFonts w:asciiTheme="majorHAnsi" w:eastAsiaTheme="majorEastAsia" w:hAnsiTheme="majorHAnsi" w:cstheme="majorBidi"/>
          <w:color w:val="1F3763" w:themeColor="accent1" w:themeShade="7F"/>
          <w:sz w:val="24"/>
          <w:szCs w:val="24"/>
        </w:rPr>
      </w:pPr>
      <w:bookmarkStart w:id="117" w:name="_Toc47266475"/>
      <w:bookmarkStart w:id="118" w:name="_Toc62753807"/>
      <w:bookmarkStart w:id="119" w:name="_Toc97404222"/>
      <w:bookmarkStart w:id="120" w:name="_Toc97407039"/>
      <w:bookmarkStart w:id="121" w:name="_Toc97407773"/>
      <w:r w:rsidRPr="00800552">
        <w:rPr>
          <w:rFonts w:ascii="Times New Roman" w:eastAsiaTheme="majorEastAsia" w:hAnsi="Times New Roman" w:cs="Times New Roman"/>
          <w:b/>
          <w:sz w:val="24"/>
          <w:szCs w:val="24"/>
        </w:rPr>
        <w:t>Visión</w:t>
      </w:r>
      <w:bookmarkEnd w:id="117"/>
      <w:r w:rsidRPr="00800552">
        <w:rPr>
          <w:rFonts w:ascii="Times New Roman" w:eastAsiaTheme="majorEastAsia" w:hAnsi="Times New Roman" w:cs="Times New Roman"/>
          <w:b/>
          <w:sz w:val="24"/>
          <w:szCs w:val="24"/>
        </w:rPr>
        <w:t>.</w:t>
      </w:r>
      <w:bookmarkEnd w:id="118"/>
      <w:bookmarkEnd w:id="119"/>
      <w:bookmarkEnd w:id="120"/>
      <w:bookmarkEnd w:id="121"/>
    </w:p>
    <w:p w14:paraId="0D41C3AC" w14:textId="0DC1E73F" w:rsidR="0002176A" w:rsidRPr="00800552" w:rsidRDefault="0098757B" w:rsidP="000F3678">
      <w:pPr>
        <w:spacing w:line="480" w:lineRule="auto"/>
        <w:jc w:val="both"/>
        <w:rPr>
          <w:rFonts w:ascii="Times New Roman" w:hAnsi="Times New Roman" w:cs="Times New Roman"/>
          <w:sz w:val="24"/>
          <w:szCs w:val="24"/>
        </w:rPr>
      </w:pPr>
      <w:r w:rsidRPr="0098757B">
        <w:rPr>
          <w:rFonts w:ascii="Times New Roman" w:hAnsi="Times New Roman" w:cs="Times New Roman"/>
          <w:sz w:val="24"/>
          <w:szCs w:val="24"/>
        </w:rPr>
        <w:t>Llegar alcanzar las metas fijadas y abarcar un mercado general, logrando así un</w:t>
      </w:r>
      <w:r>
        <w:rPr>
          <w:rFonts w:ascii="Times New Roman" w:hAnsi="Times New Roman" w:cs="Times New Roman"/>
          <w:sz w:val="24"/>
          <w:szCs w:val="24"/>
        </w:rPr>
        <w:t>a empresa grande</w:t>
      </w:r>
      <w:r w:rsidRPr="0098757B">
        <w:rPr>
          <w:rFonts w:ascii="Times New Roman" w:hAnsi="Times New Roman" w:cs="Times New Roman"/>
          <w:sz w:val="24"/>
          <w:szCs w:val="24"/>
        </w:rPr>
        <w:t xml:space="preserve"> para brindar mejor servicio y poder llevar agua purificada a </w:t>
      </w:r>
      <w:r w:rsidR="009922E8" w:rsidRPr="0098757B">
        <w:rPr>
          <w:rFonts w:ascii="Times New Roman" w:hAnsi="Times New Roman" w:cs="Times New Roman"/>
          <w:sz w:val="24"/>
          <w:szCs w:val="24"/>
        </w:rPr>
        <w:t>tod</w:t>
      </w:r>
      <w:r w:rsidR="009922E8">
        <w:rPr>
          <w:rFonts w:ascii="Times New Roman" w:hAnsi="Times New Roman" w:cs="Times New Roman"/>
          <w:sz w:val="24"/>
          <w:szCs w:val="24"/>
        </w:rPr>
        <w:t>a</w:t>
      </w:r>
      <w:r w:rsidR="009922E8" w:rsidRPr="0098757B">
        <w:rPr>
          <w:rFonts w:ascii="Times New Roman" w:hAnsi="Times New Roman" w:cs="Times New Roman"/>
          <w:sz w:val="24"/>
          <w:szCs w:val="24"/>
        </w:rPr>
        <w:t>s las regiones</w:t>
      </w:r>
      <w:r w:rsidR="006F2085">
        <w:rPr>
          <w:rFonts w:ascii="Times New Roman" w:hAnsi="Times New Roman" w:cs="Times New Roman"/>
          <w:sz w:val="24"/>
          <w:szCs w:val="24"/>
        </w:rPr>
        <w:t xml:space="preserve"> </w:t>
      </w:r>
      <w:r w:rsidRPr="0098757B">
        <w:rPr>
          <w:rFonts w:ascii="Times New Roman" w:hAnsi="Times New Roman" w:cs="Times New Roman"/>
          <w:sz w:val="24"/>
          <w:szCs w:val="24"/>
        </w:rPr>
        <w:t>de nuest</w:t>
      </w:r>
      <w:r>
        <w:rPr>
          <w:rFonts w:ascii="Times New Roman" w:hAnsi="Times New Roman" w:cs="Times New Roman"/>
          <w:sz w:val="24"/>
          <w:szCs w:val="24"/>
        </w:rPr>
        <w:t>ro país.</w:t>
      </w:r>
      <w:r w:rsidR="00526B46" w:rsidRPr="00800552">
        <w:rPr>
          <w:rFonts w:ascii="Times New Roman" w:hAnsi="Times New Roman" w:cs="Times New Roman"/>
          <w:sz w:val="24"/>
          <w:szCs w:val="24"/>
        </w:rPr>
        <w:tab/>
      </w:r>
    </w:p>
    <w:p w14:paraId="4815B21C" w14:textId="77777777" w:rsidR="00BC398A" w:rsidRDefault="0002176A" w:rsidP="007D587B">
      <w:pPr>
        <w:numPr>
          <w:ilvl w:val="2"/>
          <w:numId w:val="1"/>
        </w:numPr>
        <w:spacing w:line="480" w:lineRule="auto"/>
        <w:jc w:val="both"/>
        <w:outlineLvl w:val="2"/>
        <w:rPr>
          <w:rFonts w:ascii="Times New Roman" w:eastAsiaTheme="majorEastAsia" w:hAnsi="Times New Roman" w:cs="Times New Roman"/>
          <w:b/>
          <w:sz w:val="24"/>
          <w:szCs w:val="24"/>
        </w:rPr>
      </w:pPr>
      <w:bookmarkStart w:id="122" w:name="_Toc47266476"/>
      <w:bookmarkStart w:id="123" w:name="_Toc62753808"/>
      <w:bookmarkStart w:id="124" w:name="_Toc97404223"/>
      <w:bookmarkStart w:id="125" w:name="_Toc97407040"/>
      <w:bookmarkStart w:id="126" w:name="_Toc97407774"/>
      <w:r w:rsidRPr="00800552">
        <w:rPr>
          <w:rFonts w:ascii="Times New Roman" w:eastAsiaTheme="majorEastAsia" w:hAnsi="Times New Roman" w:cs="Times New Roman"/>
          <w:b/>
          <w:sz w:val="24"/>
          <w:szCs w:val="24"/>
        </w:rPr>
        <w:t>Objetivos</w:t>
      </w:r>
      <w:bookmarkStart w:id="127" w:name="_Toc47266477"/>
      <w:bookmarkEnd w:id="122"/>
      <w:bookmarkEnd w:id="123"/>
      <w:bookmarkEnd w:id="124"/>
      <w:bookmarkEnd w:id="125"/>
      <w:bookmarkEnd w:id="126"/>
    </w:p>
    <w:p w14:paraId="1310E29F" w14:textId="77777777" w:rsidR="00BC398A" w:rsidRPr="00BC398A" w:rsidRDefault="001967D0" w:rsidP="00837EC2">
      <w:pPr>
        <w:pStyle w:val="Prrafodelista"/>
        <w:numPr>
          <w:ilvl w:val="0"/>
          <w:numId w:val="12"/>
        </w:numPr>
        <w:spacing w:line="480" w:lineRule="auto"/>
        <w:jc w:val="both"/>
        <w:outlineLvl w:val="2"/>
        <w:rPr>
          <w:rFonts w:ascii="Times New Roman" w:eastAsiaTheme="majorEastAsia" w:hAnsi="Times New Roman" w:cs="Times New Roman"/>
          <w:b/>
          <w:sz w:val="24"/>
          <w:szCs w:val="24"/>
        </w:rPr>
      </w:pPr>
      <w:bookmarkStart w:id="128" w:name="_Toc97404224"/>
      <w:bookmarkStart w:id="129" w:name="_Toc97404672"/>
      <w:bookmarkStart w:id="130" w:name="_Toc97407041"/>
      <w:bookmarkStart w:id="131" w:name="_Toc97407775"/>
      <w:r w:rsidRPr="00BC398A">
        <w:rPr>
          <w:rFonts w:ascii="Times New Roman" w:eastAsiaTheme="majorEastAsia" w:hAnsi="Times New Roman" w:cs="Times New Roman"/>
          <w:sz w:val="24"/>
          <w:szCs w:val="24"/>
        </w:rPr>
        <w:t>Producir agua purificada que contribuya con la alimentación e hidratación de las personas de manera saludable.</w:t>
      </w:r>
      <w:bookmarkEnd w:id="128"/>
      <w:bookmarkEnd w:id="129"/>
      <w:bookmarkEnd w:id="130"/>
      <w:bookmarkEnd w:id="131"/>
    </w:p>
    <w:p w14:paraId="1F01BA5A" w14:textId="77777777" w:rsidR="00BC398A" w:rsidRPr="00BC398A" w:rsidRDefault="006F2085" w:rsidP="00837EC2">
      <w:pPr>
        <w:pStyle w:val="Prrafodelista"/>
        <w:numPr>
          <w:ilvl w:val="0"/>
          <w:numId w:val="12"/>
        </w:numPr>
        <w:spacing w:line="480" w:lineRule="auto"/>
        <w:jc w:val="both"/>
        <w:outlineLvl w:val="2"/>
        <w:rPr>
          <w:rFonts w:ascii="Times New Roman" w:eastAsiaTheme="majorEastAsia" w:hAnsi="Times New Roman" w:cs="Times New Roman"/>
          <w:b/>
          <w:sz w:val="24"/>
          <w:szCs w:val="24"/>
        </w:rPr>
      </w:pPr>
      <w:bookmarkStart w:id="132" w:name="_Toc97404225"/>
      <w:bookmarkStart w:id="133" w:name="_Toc97404673"/>
      <w:bookmarkStart w:id="134" w:name="_Toc97407042"/>
      <w:bookmarkStart w:id="135" w:name="_Toc97407776"/>
      <w:r w:rsidRPr="00BC398A">
        <w:rPr>
          <w:rFonts w:ascii="Times New Roman" w:eastAsiaTheme="majorEastAsia" w:hAnsi="Times New Roman" w:cs="Times New Roman"/>
          <w:sz w:val="24"/>
          <w:szCs w:val="24"/>
        </w:rPr>
        <w:t>P</w:t>
      </w:r>
      <w:r w:rsidR="0098757B" w:rsidRPr="00BC398A">
        <w:rPr>
          <w:rFonts w:ascii="Times New Roman" w:eastAsiaTheme="majorEastAsia" w:hAnsi="Times New Roman" w:cs="Times New Roman"/>
          <w:sz w:val="24"/>
          <w:szCs w:val="24"/>
        </w:rPr>
        <w:t>osicionar el producto en el mercado para que la compañía vaya creciendo en escala.</w:t>
      </w:r>
      <w:bookmarkEnd w:id="132"/>
      <w:bookmarkEnd w:id="133"/>
      <w:bookmarkEnd w:id="134"/>
      <w:bookmarkEnd w:id="135"/>
    </w:p>
    <w:p w14:paraId="207B81E3" w14:textId="63A99D01" w:rsidR="00637E6C" w:rsidRPr="00430A49" w:rsidRDefault="0098757B" w:rsidP="00837EC2">
      <w:pPr>
        <w:pStyle w:val="Prrafodelista"/>
        <w:numPr>
          <w:ilvl w:val="0"/>
          <w:numId w:val="12"/>
        </w:numPr>
        <w:spacing w:line="480" w:lineRule="auto"/>
        <w:jc w:val="both"/>
        <w:outlineLvl w:val="2"/>
        <w:rPr>
          <w:rFonts w:ascii="Times New Roman" w:eastAsiaTheme="majorEastAsia" w:hAnsi="Times New Roman" w:cs="Times New Roman"/>
          <w:b/>
          <w:sz w:val="24"/>
          <w:szCs w:val="24"/>
        </w:rPr>
      </w:pPr>
      <w:bookmarkStart w:id="136" w:name="_Toc97404226"/>
      <w:bookmarkStart w:id="137" w:name="_Toc97404674"/>
      <w:bookmarkStart w:id="138" w:name="_Toc97407043"/>
      <w:bookmarkStart w:id="139" w:name="_Toc97407777"/>
      <w:r w:rsidRPr="00BC398A">
        <w:rPr>
          <w:rFonts w:ascii="Times New Roman" w:eastAsiaTheme="majorEastAsia" w:hAnsi="Times New Roman" w:cs="Times New Roman"/>
          <w:sz w:val="24"/>
          <w:szCs w:val="24"/>
        </w:rPr>
        <w:t>Se aumentará la capacidad de producción para abastecer a la demanda del mercado, de acuerdo al crecimiento que se vaya dando.</w:t>
      </w:r>
      <w:bookmarkEnd w:id="136"/>
      <w:bookmarkEnd w:id="137"/>
      <w:bookmarkEnd w:id="138"/>
      <w:bookmarkEnd w:id="139"/>
    </w:p>
    <w:p w14:paraId="48444CDF" w14:textId="77777777" w:rsidR="0002176A" w:rsidRPr="00800552" w:rsidRDefault="0002176A" w:rsidP="007D587B">
      <w:pPr>
        <w:numPr>
          <w:ilvl w:val="2"/>
          <w:numId w:val="1"/>
        </w:numPr>
        <w:spacing w:line="480" w:lineRule="auto"/>
        <w:jc w:val="both"/>
        <w:outlineLvl w:val="2"/>
        <w:rPr>
          <w:rFonts w:ascii="Times New Roman" w:eastAsiaTheme="majorEastAsia" w:hAnsi="Times New Roman" w:cs="Times New Roman"/>
          <w:b/>
          <w:sz w:val="24"/>
          <w:szCs w:val="24"/>
        </w:rPr>
      </w:pPr>
      <w:bookmarkStart w:id="140" w:name="_Toc62753809"/>
      <w:bookmarkStart w:id="141" w:name="_Toc97404227"/>
      <w:bookmarkStart w:id="142" w:name="_Toc97407044"/>
      <w:bookmarkStart w:id="143" w:name="_Toc97407778"/>
      <w:r w:rsidRPr="00800552">
        <w:rPr>
          <w:rFonts w:ascii="Times New Roman" w:eastAsiaTheme="majorEastAsia" w:hAnsi="Times New Roman" w:cs="Times New Roman"/>
          <w:b/>
          <w:sz w:val="24"/>
          <w:szCs w:val="24"/>
        </w:rPr>
        <w:t>Meta.</w:t>
      </w:r>
      <w:bookmarkEnd w:id="127"/>
      <w:bookmarkEnd w:id="140"/>
      <w:bookmarkEnd w:id="141"/>
      <w:bookmarkEnd w:id="142"/>
      <w:bookmarkEnd w:id="143"/>
    </w:p>
    <w:p w14:paraId="0F62F2F5" w14:textId="70AF01F2" w:rsidR="009A379D" w:rsidRPr="009A379D" w:rsidRDefault="00955EAB" w:rsidP="000F3678">
      <w:pPr>
        <w:spacing w:line="480" w:lineRule="auto"/>
        <w:jc w:val="both"/>
        <w:rPr>
          <w:rFonts w:ascii="Times New Roman" w:hAnsi="Times New Roman" w:cs="Times New Roman"/>
          <w:color w:val="202124"/>
          <w:sz w:val="24"/>
          <w:szCs w:val="24"/>
          <w:shd w:val="clear" w:color="auto" w:fill="FFFFFF"/>
        </w:rPr>
      </w:pPr>
      <w:r>
        <w:rPr>
          <w:rFonts w:ascii="Times New Roman" w:hAnsi="Times New Roman" w:cs="Times New Roman"/>
          <w:sz w:val="24"/>
          <w:szCs w:val="24"/>
        </w:rPr>
        <w:t xml:space="preserve">Pure Aqua tiene como meta proveer agua purificada de calidad </w:t>
      </w:r>
      <w:r w:rsidRPr="00BE50BB">
        <w:rPr>
          <w:rFonts w:ascii="Times New Roman" w:hAnsi="Times New Roman" w:cs="Times New Roman"/>
          <w:sz w:val="24"/>
          <w:szCs w:val="24"/>
        </w:rPr>
        <w:t xml:space="preserve">que </w:t>
      </w:r>
      <w:r w:rsidRPr="00BE50BB">
        <w:rPr>
          <w:rFonts w:ascii="Times New Roman" w:hAnsi="Times New Roman" w:cs="Times New Roman"/>
          <w:color w:val="202124"/>
          <w:sz w:val="24"/>
          <w:szCs w:val="24"/>
          <w:shd w:val="clear" w:color="auto" w:fill="FFFFFF"/>
        </w:rPr>
        <w:t>contribuya a la</w:t>
      </w:r>
      <w:r w:rsidRPr="00BE50BB">
        <w:rPr>
          <w:rFonts w:ascii="Times New Roman" w:hAnsi="Times New Roman" w:cs="Times New Roman"/>
          <w:color w:val="202124"/>
          <w:sz w:val="24"/>
          <w:shd w:val="clear" w:color="auto" w:fill="FFFFFF"/>
        </w:rPr>
        <w:t xml:space="preserve"> </w:t>
      </w:r>
      <w:r w:rsidRPr="00BE50BB">
        <w:rPr>
          <w:rFonts w:ascii="Times New Roman" w:hAnsi="Times New Roman" w:cs="Times New Roman"/>
          <w:color w:val="202124"/>
          <w:sz w:val="24"/>
          <w:szCs w:val="24"/>
          <w:shd w:val="clear" w:color="auto" w:fill="FFFFFF"/>
        </w:rPr>
        <w:t>salud y bienestar del ser humano</w:t>
      </w:r>
      <w:r w:rsidR="00F66258">
        <w:rPr>
          <w:rFonts w:ascii="Times New Roman" w:hAnsi="Times New Roman" w:cs="Times New Roman"/>
          <w:color w:val="202124"/>
          <w:shd w:val="clear" w:color="auto" w:fill="FFFFFF"/>
        </w:rPr>
        <w:t xml:space="preserve">. </w:t>
      </w:r>
      <w:r w:rsidR="00F66258" w:rsidRPr="00BE50BB">
        <w:rPr>
          <w:rFonts w:ascii="Times New Roman" w:hAnsi="Times New Roman" w:cs="Times New Roman"/>
          <w:color w:val="202124"/>
          <w:sz w:val="24"/>
          <w:szCs w:val="24"/>
          <w:shd w:val="clear" w:color="auto" w:fill="FFFFFF"/>
        </w:rPr>
        <w:t>De esta manera se aporta</w:t>
      </w:r>
      <w:r w:rsidRPr="00BE50BB">
        <w:rPr>
          <w:rFonts w:ascii="Times New Roman" w:hAnsi="Times New Roman" w:cs="Times New Roman"/>
          <w:color w:val="202124"/>
          <w:sz w:val="24"/>
          <w:szCs w:val="24"/>
          <w:shd w:val="clear" w:color="auto" w:fill="FFFFFF"/>
        </w:rPr>
        <w:t xml:space="preserve"> al desarrollo, la calidad de vida y el cuidado del entorno ecológico de los habitantes, a través del desarrollo integral de</w:t>
      </w:r>
      <w:r w:rsidR="00C94040">
        <w:rPr>
          <w:rFonts w:ascii="Times New Roman" w:hAnsi="Times New Roman" w:cs="Times New Roman"/>
          <w:color w:val="202124"/>
          <w:sz w:val="24"/>
          <w:szCs w:val="24"/>
          <w:shd w:val="clear" w:color="auto" w:fill="FFFFFF"/>
        </w:rPr>
        <w:t xml:space="preserve">l </w:t>
      </w:r>
      <w:r w:rsidRPr="00BE50BB">
        <w:rPr>
          <w:rFonts w:ascii="Times New Roman" w:hAnsi="Times New Roman" w:cs="Times New Roman"/>
          <w:color w:val="202124"/>
          <w:sz w:val="24"/>
          <w:szCs w:val="24"/>
          <w:shd w:val="clear" w:color="auto" w:fill="FFFFFF"/>
        </w:rPr>
        <w:t>personal.</w:t>
      </w:r>
    </w:p>
    <w:p w14:paraId="051ECABB" w14:textId="77777777" w:rsidR="00430A49" w:rsidRDefault="00430A49" w:rsidP="00545F99">
      <w:pPr>
        <w:spacing w:line="480" w:lineRule="auto"/>
        <w:ind w:firstLine="360"/>
        <w:rPr>
          <w:rFonts w:ascii="Times New Roman" w:eastAsiaTheme="majorEastAsia" w:hAnsi="Times New Roman" w:cs="Times New Roman"/>
          <w:b/>
          <w:sz w:val="24"/>
          <w:szCs w:val="24"/>
        </w:rPr>
      </w:pPr>
      <w:bookmarkStart w:id="144" w:name="_Toc47266478"/>
      <w:bookmarkStart w:id="145" w:name="_Toc62753810"/>
    </w:p>
    <w:p w14:paraId="41D8C460" w14:textId="6B1E5138" w:rsidR="0002176A" w:rsidRDefault="0002176A" w:rsidP="00545F99">
      <w:pPr>
        <w:spacing w:line="480" w:lineRule="auto"/>
        <w:ind w:firstLine="360"/>
        <w:rPr>
          <w:rFonts w:ascii="Times New Roman" w:eastAsiaTheme="majorEastAsia" w:hAnsi="Times New Roman" w:cs="Times New Roman"/>
          <w:b/>
          <w:sz w:val="24"/>
          <w:szCs w:val="24"/>
        </w:rPr>
      </w:pPr>
      <w:r w:rsidRPr="00800552">
        <w:rPr>
          <w:rFonts w:ascii="Times New Roman" w:eastAsiaTheme="majorEastAsia" w:hAnsi="Times New Roman" w:cs="Times New Roman"/>
          <w:b/>
          <w:sz w:val="24"/>
          <w:szCs w:val="24"/>
        </w:rPr>
        <w:lastRenderedPageBreak/>
        <w:t>Estrategias.</w:t>
      </w:r>
      <w:bookmarkEnd w:id="144"/>
      <w:bookmarkEnd w:id="145"/>
      <w:r w:rsidRPr="00800552">
        <w:rPr>
          <w:rFonts w:ascii="Times New Roman" w:eastAsiaTheme="majorEastAsia" w:hAnsi="Times New Roman" w:cs="Times New Roman"/>
          <w:b/>
          <w:sz w:val="24"/>
          <w:szCs w:val="24"/>
        </w:rPr>
        <w:t xml:space="preserve"> </w:t>
      </w:r>
    </w:p>
    <w:p w14:paraId="7943D12F" w14:textId="77777777" w:rsidR="00BC398A" w:rsidRDefault="00BC398A" w:rsidP="00837EC2">
      <w:pPr>
        <w:pStyle w:val="Prrafodelista"/>
        <w:numPr>
          <w:ilvl w:val="0"/>
          <w:numId w:val="11"/>
        </w:numPr>
        <w:spacing w:line="480" w:lineRule="auto"/>
        <w:jc w:val="both"/>
        <w:outlineLvl w:val="2"/>
        <w:rPr>
          <w:rFonts w:ascii="Times New Roman" w:eastAsiaTheme="majorEastAsia" w:hAnsi="Times New Roman" w:cs="Times New Roman"/>
          <w:sz w:val="24"/>
          <w:szCs w:val="24"/>
        </w:rPr>
      </w:pPr>
      <w:bookmarkStart w:id="146" w:name="_Toc97404228"/>
      <w:bookmarkStart w:id="147" w:name="_Toc97404676"/>
      <w:bookmarkStart w:id="148" w:name="_Toc97407045"/>
      <w:bookmarkStart w:id="149" w:name="_Toc97407779"/>
      <w:r w:rsidRPr="00BC398A">
        <w:rPr>
          <w:rFonts w:ascii="Times New Roman" w:eastAsiaTheme="majorEastAsia" w:hAnsi="Times New Roman" w:cs="Times New Roman"/>
          <w:sz w:val="24"/>
          <w:szCs w:val="24"/>
        </w:rPr>
        <w:t>Contar con maquinaria y equipos de excelente calidad, cumpliendo normas establecidas por salubridad.</w:t>
      </w:r>
      <w:bookmarkEnd w:id="146"/>
      <w:bookmarkEnd w:id="147"/>
      <w:bookmarkEnd w:id="148"/>
      <w:bookmarkEnd w:id="149"/>
    </w:p>
    <w:p w14:paraId="26C91145" w14:textId="77777777" w:rsidR="00BC398A" w:rsidRPr="00BC398A" w:rsidRDefault="00291E72" w:rsidP="00837EC2">
      <w:pPr>
        <w:pStyle w:val="Prrafodelista"/>
        <w:numPr>
          <w:ilvl w:val="0"/>
          <w:numId w:val="11"/>
        </w:numPr>
        <w:spacing w:line="480" w:lineRule="auto"/>
        <w:jc w:val="both"/>
        <w:outlineLvl w:val="2"/>
        <w:rPr>
          <w:rFonts w:ascii="Times New Roman" w:eastAsiaTheme="majorEastAsia" w:hAnsi="Times New Roman" w:cs="Times New Roman"/>
          <w:sz w:val="24"/>
          <w:szCs w:val="24"/>
        </w:rPr>
      </w:pPr>
      <w:bookmarkStart w:id="150" w:name="_Toc97404229"/>
      <w:bookmarkStart w:id="151" w:name="_Toc97404677"/>
      <w:bookmarkStart w:id="152" w:name="_Toc97407046"/>
      <w:bookmarkStart w:id="153" w:name="_Toc97407780"/>
      <w:r w:rsidRPr="00BC398A">
        <w:rPr>
          <w:rFonts w:ascii="Times New Roman" w:hAnsi="Times New Roman" w:cs="Times New Roman"/>
          <w:sz w:val="24"/>
          <w:szCs w:val="24"/>
        </w:rPr>
        <w:t>S</w:t>
      </w:r>
      <w:r w:rsidR="00D0613D" w:rsidRPr="00BC398A">
        <w:rPr>
          <w:rFonts w:ascii="Times New Roman" w:hAnsi="Times New Roman" w:cs="Times New Roman"/>
          <w:sz w:val="24"/>
          <w:szCs w:val="24"/>
        </w:rPr>
        <w:t>e aplicarán estrategias de posicionamiento basado en las características del producto</w:t>
      </w:r>
      <w:r w:rsidRPr="00BC398A">
        <w:rPr>
          <w:rFonts w:ascii="Times New Roman" w:hAnsi="Times New Roman" w:cs="Times New Roman"/>
          <w:sz w:val="24"/>
          <w:szCs w:val="24"/>
        </w:rPr>
        <w:t>, como el nombre para que sea reconocido por los consumidores de agua purificada.</w:t>
      </w:r>
      <w:bookmarkEnd w:id="150"/>
      <w:bookmarkEnd w:id="151"/>
      <w:bookmarkEnd w:id="152"/>
      <w:bookmarkEnd w:id="153"/>
    </w:p>
    <w:p w14:paraId="593BC92F" w14:textId="6F2B31CE" w:rsidR="00496267" w:rsidRPr="00973C40" w:rsidRDefault="00291E72" w:rsidP="00837EC2">
      <w:pPr>
        <w:pStyle w:val="Prrafodelista"/>
        <w:numPr>
          <w:ilvl w:val="0"/>
          <w:numId w:val="11"/>
        </w:numPr>
        <w:spacing w:line="480" w:lineRule="auto"/>
        <w:jc w:val="both"/>
        <w:outlineLvl w:val="2"/>
        <w:rPr>
          <w:rFonts w:ascii="Times New Roman" w:eastAsiaTheme="majorEastAsia" w:hAnsi="Times New Roman" w:cs="Times New Roman"/>
          <w:sz w:val="24"/>
          <w:szCs w:val="24"/>
        </w:rPr>
      </w:pPr>
      <w:bookmarkStart w:id="154" w:name="_Toc97404230"/>
      <w:bookmarkStart w:id="155" w:name="_Toc97404678"/>
      <w:bookmarkStart w:id="156" w:name="_Toc97407047"/>
      <w:bookmarkStart w:id="157" w:name="_Toc97407781"/>
      <w:r w:rsidRPr="00BC398A">
        <w:rPr>
          <w:rFonts w:ascii="Times New Roman" w:hAnsi="Times New Roman" w:cs="Times New Roman"/>
          <w:bCs/>
          <w:sz w:val="24"/>
          <w:szCs w:val="24"/>
        </w:rPr>
        <w:t>Crear un sistema de canales de distribución y mapeo para alcanzar una mayor demanda en la zona.</w:t>
      </w:r>
      <w:bookmarkEnd w:id="154"/>
      <w:bookmarkEnd w:id="155"/>
      <w:bookmarkEnd w:id="156"/>
      <w:bookmarkEnd w:id="157"/>
    </w:p>
    <w:p w14:paraId="65A1E8A3" w14:textId="77777777" w:rsidR="00496267" w:rsidRPr="00800552" w:rsidRDefault="00496267" w:rsidP="00545F99">
      <w:pPr>
        <w:numPr>
          <w:ilvl w:val="2"/>
          <w:numId w:val="1"/>
        </w:numPr>
        <w:spacing w:line="480" w:lineRule="auto"/>
        <w:jc w:val="both"/>
        <w:outlineLvl w:val="2"/>
        <w:rPr>
          <w:rFonts w:ascii="Times New Roman" w:eastAsiaTheme="majorEastAsia" w:hAnsi="Times New Roman" w:cs="Times New Roman"/>
          <w:b/>
          <w:sz w:val="24"/>
          <w:szCs w:val="24"/>
        </w:rPr>
      </w:pPr>
      <w:bookmarkStart w:id="158" w:name="_Toc47266479"/>
      <w:bookmarkStart w:id="159" w:name="_Toc62753811"/>
      <w:bookmarkStart w:id="160" w:name="_Toc97404231"/>
      <w:bookmarkStart w:id="161" w:name="_Toc97407048"/>
      <w:bookmarkStart w:id="162" w:name="_Toc97407782"/>
      <w:r w:rsidRPr="00800552">
        <w:rPr>
          <w:rFonts w:ascii="Times New Roman" w:eastAsiaTheme="majorEastAsia" w:hAnsi="Times New Roman" w:cs="Times New Roman"/>
          <w:b/>
          <w:sz w:val="24"/>
          <w:szCs w:val="24"/>
        </w:rPr>
        <w:t>Políticas.</w:t>
      </w:r>
      <w:bookmarkEnd w:id="158"/>
      <w:bookmarkEnd w:id="159"/>
      <w:bookmarkEnd w:id="160"/>
      <w:bookmarkEnd w:id="161"/>
      <w:bookmarkEnd w:id="162"/>
    </w:p>
    <w:p w14:paraId="6B1DBF47" w14:textId="0FFC99F0" w:rsidR="00E33291" w:rsidRPr="00800552" w:rsidRDefault="00496267" w:rsidP="00545F99">
      <w:pPr>
        <w:keepNext/>
        <w:keepLines/>
        <w:spacing w:before="40" w:after="0" w:line="480" w:lineRule="auto"/>
        <w:ind w:firstLine="709"/>
        <w:jc w:val="both"/>
        <w:outlineLvl w:val="3"/>
        <w:rPr>
          <w:rFonts w:ascii="Times New Roman" w:eastAsiaTheme="majorEastAsia" w:hAnsi="Times New Roman" w:cs="Times New Roman"/>
          <w:b/>
          <w:i/>
          <w:iCs/>
          <w:sz w:val="24"/>
          <w:szCs w:val="24"/>
        </w:rPr>
      </w:pPr>
      <w:r w:rsidRPr="00800552">
        <w:rPr>
          <w:rFonts w:ascii="Times New Roman" w:eastAsiaTheme="majorEastAsia" w:hAnsi="Times New Roman" w:cs="Times New Roman"/>
          <w:b/>
          <w:i/>
          <w:iCs/>
          <w:sz w:val="24"/>
          <w:szCs w:val="24"/>
        </w:rPr>
        <w:t>Los trabajadores.</w:t>
      </w:r>
    </w:p>
    <w:p w14:paraId="71D83FDA" w14:textId="75944845" w:rsidR="006C0E4F" w:rsidRDefault="006C0E4F" w:rsidP="00837EC2">
      <w:pPr>
        <w:numPr>
          <w:ilvl w:val="0"/>
          <w:numId w:val="13"/>
        </w:numPr>
        <w:spacing w:line="480" w:lineRule="auto"/>
        <w:contextualSpacing/>
        <w:jc w:val="both"/>
        <w:rPr>
          <w:rFonts w:ascii="Times New Roman" w:hAnsi="Times New Roman" w:cs="Times New Roman"/>
          <w:sz w:val="24"/>
          <w:szCs w:val="24"/>
        </w:rPr>
      </w:pPr>
      <w:r w:rsidRPr="006C0E4F">
        <w:rPr>
          <w:rFonts w:ascii="Times New Roman" w:hAnsi="Times New Roman" w:cs="Times New Roman"/>
          <w:sz w:val="24"/>
          <w:szCs w:val="24"/>
        </w:rPr>
        <w:t xml:space="preserve">Ejecutar las órdenes </w:t>
      </w:r>
      <w:r>
        <w:rPr>
          <w:rFonts w:ascii="Times New Roman" w:hAnsi="Times New Roman" w:cs="Times New Roman"/>
          <w:sz w:val="24"/>
          <w:szCs w:val="24"/>
        </w:rPr>
        <w:t>e</w:t>
      </w:r>
      <w:r w:rsidRPr="006C0E4F">
        <w:rPr>
          <w:rFonts w:ascii="Times New Roman" w:hAnsi="Times New Roman" w:cs="Times New Roman"/>
          <w:sz w:val="24"/>
          <w:szCs w:val="24"/>
        </w:rPr>
        <w:t xml:space="preserve"> instrucciones em</w:t>
      </w:r>
      <w:r>
        <w:rPr>
          <w:rFonts w:ascii="Times New Roman" w:hAnsi="Times New Roman" w:cs="Times New Roman"/>
          <w:sz w:val="24"/>
          <w:szCs w:val="24"/>
        </w:rPr>
        <w:t>endadas</w:t>
      </w:r>
      <w:r w:rsidRPr="006C0E4F">
        <w:rPr>
          <w:rFonts w:ascii="Times New Roman" w:hAnsi="Times New Roman" w:cs="Times New Roman"/>
          <w:sz w:val="24"/>
          <w:szCs w:val="24"/>
        </w:rPr>
        <w:t xml:space="preserve"> de los jefes inmediatos, con eficiencia y responsabilidad.</w:t>
      </w:r>
    </w:p>
    <w:p w14:paraId="54A56F75" w14:textId="69E8F359" w:rsidR="006C0E4F" w:rsidRDefault="006C0E4F" w:rsidP="00837EC2">
      <w:pPr>
        <w:numPr>
          <w:ilvl w:val="0"/>
          <w:numId w:val="13"/>
        </w:numPr>
        <w:spacing w:line="480" w:lineRule="auto"/>
        <w:contextualSpacing/>
        <w:jc w:val="both"/>
        <w:rPr>
          <w:rFonts w:ascii="Times New Roman" w:hAnsi="Times New Roman" w:cs="Times New Roman"/>
          <w:sz w:val="24"/>
          <w:szCs w:val="24"/>
        </w:rPr>
      </w:pPr>
      <w:r w:rsidRPr="006C0E4F">
        <w:rPr>
          <w:rFonts w:ascii="Times New Roman" w:hAnsi="Times New Roman" w:cs="Times New Roman"/>
          <w:sz w:val="24"/>
          <w:szCs w:val="24"/>
        </w:rPr>
        <w:t>Concurrir puntualmente al desempeño de sus actividades según el horario establecido</w:t>
      </w:r>
      <w:r>
        <w:rPr>
          <w:rFonts w:ascii="Times New Roman" w:hAnsi="Times New Roman" w:cs="Times New Roman"/>
          <w:sz w:val="24"/>
          <w:szCs w:val="24"/>
        </w:rPr>
        <w:t>.</w:t>
      </w:r>
    </w:p>
    <w:p w14:paraId="031D3C9B" w14:textId="5BBE5640" w:rsidR="006C0E4F" w:rsidRDefault="001D6217" w:rsidP="00837EC2">
      <w:pPr>
        <w:numPr>
          <w:ilvl w:val="0"/>
          <w:numId w:val="13"/>
        </w:numPr>
        <w:spacing w:line="480" w:lineRule="auto"/>
        <w:contextualSpacing/>
        <w:jc w:val="both"/>
        <w:rPr>
          <w:rFonts w:ascii="Times New Roman" w:hAnsi="Times New Roman" w:cs="Times New Roman"/>
          <w:sz w:val="24"/>
          <w:szCs w:val="24"/>
        </w:rPr>
      </w:pPr>
      <w:r w:rsidRPr="006C0E4F">
        <w:rPr>
          <w:rFonts w:ascii="Times New Roman" w:hAnsi="Times New Roman" w:cs="Times New Roman"/>
          <w:sz w:val="24"/>
          <w:szCs w:val="24"/>
        </w:rPr>
        <w:t xml:space="preserve"> </w:t>
      </w:r>
      <w:r w:rsidR="006C0E4F" w:rsidRPr="006C0E4F">
        <w:rPr>
          <w:rFonts w:ascii="Times New Roman" w:hAnsi="Times New Roman" w:cs="Times New Roman"/>
          <w:sz w:val="24"/>
          <w:szCs w:val="24"/>
        </w:rPr>
        <w:t xml:space="preserve">Usar y conservar en buenas condiciones la ropa de trabajo proporcionada por la </w:t>
      </w:r>
      <w:r w:rsidR="006C0E4F">
        <w:rPr>
          <w:rFonts w:ascii="Times New Roman" w:hAnsi="Times New Roman" w:cs="Times New Roman"/>
          <w:sz w:val="24"/>
          <w:szCs w:val="24"/>
        </w:rPr>
        <w:t>e</w:t>
      </w:r>
      <w:r w:rsidR="006C0E4F" w:rsidRPr="006C0E4F">
        <w:rPr>
          <w:rFonts w:ascii="Times New Roman" w:hAnsi="Times New Roman" w:cs="Times New Roman"/>
          <w:sz w:val="24"/>
          <w:szCs w:val="24"/>
        </w:rPr>
        <w:t>mpresa, no debiendo utilizarla fuera del tiempo de trabajo.</w:t>
      </w:r>
    </w:p>
    <w:p w14:paraId="2D7C8AF9" w14:textId="14200FA3" w:rsidR="00496267" w:rsidRPr="00002AB8" w:rsidRDefault="001D6217" w:rsidP="00837EC2">
      <w:pPr>
        <w:numPr>
          <w:ilvl w:val="0"/>
          <w:numId w:val="13"/>
        </w:numPr>
        <w:spacing w:line="480" w:lineRule="auto"/>
        <w:contextualSpacing/>
        <w:jc w:val="both"/>
        <w:rPr>
          <w:rFonts w:ascii="Times New Roman" w:hAnsi="Times New Roman" w:cs="Times New Roman"/>
          <w:sz w:val="24"/>
          <w:szCs w:val="24"/>
        </w:rPr>
      </w:pPr>
      <w:r w:rsidRPr="001D6217">
        <w:rPr>
          <w:rFonts w:ascii="Times New Roman" w:hAnsi="Times New Roman" w:cs="Times New Roman"/>
          <w:sz w:val="24"/>
          <w:szCs w:val="24"/>
        </w:rPr>
        <w:t>Realizar los turnos de trabajo asignados con esmero y responsabilidad, vigilando los equipos, aparatos, controles, bajo su cuidado para mantenerlos en buenas condiciones e informar cualquier novedad originada durante su trabajo.</w:t>
      </w:r>
    </w:p>
    <w:p w14:paraId="0863C8E5" w14:textId="73E414BD" w:rsidR="00496267" w:rsidRPr="00B84994" w:rsidRDefault="00496267" w:rsidP="00545F99">
      <w:pPr>
        <w:keepNext/>
        <w:keepLines/>
        <w:spacing w:before="40" w:after="0" w:line="480" w:lineRule="auto"/>
        <w:ind w:firstLine="709"/>
        <w:jc w:val="both"/>
        <w:outlineLvl w:val="3"/>
        <w:rPr>
          <w:rFonts w:ascii="Times New Roman" w:eastAsiaTheme="majorEastAsia" w:hAnsi="Times New Roman" w:cs="Times New Roman"/>
          <w:b/>
          <w:i/>
          <w:iCs/>
          <w:sz w:val="24"/>
          <w:szCs w:val="24"/>
        </w:rPr>
      </w:pPr>
      <w:r w:rsidRPr="00800552">
        <w:rPr>
          <w:rFonts w:ascii="Times New Roman" w:eastAsiaTheme="majorEastAsia" w:hAnsi="Times New Roman" w:cs="Times New Roman"/>
          <w:b/>
          <w:i/>
          <w:iCs/>
          <w:sz w:val="24"/>
          <w:szCs w:val="24"/>
        </w:rPr>
        <w:t xml:space="preserve">La </w:t>
      </w:r>
      <w:r w:rsidR="00E33291">
        <w:rPr>
          <w:rFonts w:ascii="Times New Roman" w:eastAsiaTheme="majorEastAsia" w:hAnsi="Times New Roman" w:cs="Times New Roman"/>
          <w:b/>
          <w:i/>
          <w:iCs/>
          <w:sz w:val="24"/>
          <w:szCs w:val="24"/>
        </w:rPr>
        <w:t>compañía</w:t>
      </w:r>
      <w:r w:rsidRPr="00800552">
        <w:rPr>
          <w:rFonts w:ascii="Times New Roman" w:eastAsiaTheme="majorEastAsia" w:hAnsi="Times New Roman" w:cs="Times New Roman"/>
          <w:b/>
          <w:i/>
          <w:iCs/>
          <w:sz w:val="24"/>
          <w:szCs w:val="24"/>
        </w:rPr>
        <w:t xml:space="preserve">. </w:t>
      </w:r>
    </w:p>
    <w:p w14:paraId="771EB38F" w14:textId="2870DF47" w:rsidR="00496267" w:rsidRPr="00B32A9A" w:rsidRDefault="00E33291" w:rsidP="00837EC2">
      <w:pPr>
        <w:pStyle w:val="Prrafodelista"/>
        <w:numPr>
          <w:ilvl w:val="0"/>
          <w:numId w:val="14"/>
        </w:numPr>
        <w:spacing w:line="480" w:lineRule="auto"/>
        <w:jc w:val="both"/>
        <w:rPr>
          <w:rFonts w:ascii="Times New Roman" w:hAnsi="Times New Roman" w:cs="Times New Roman"/>
          <w:sz w:val="24"/>
          <w:szCs w:val="24"/>
        </w:rPr>
      </w:pPr>
      <w:r w:rsidRPr="00B32A9A">
        <w:rPr>
          <w:rFonts w:ascii="Times New Roman" w:hAnsi="Times New Roman" w:cs="Times New Roman"/>
          <w:sz w:val="24"/>
          <w:szCs w:val="24"/>
        </w:rPr>
        <w:t>La compañía será responsable del bienestar</w:t>
      </w:r>
      <w:r w:rsidR="00496267" w:rsidRPr="00B32A9A">
        <w:rPr>
          <w:rFonts w:ascii="Times New Roman" w:hAnsi="Times New Roman" w:cs="Times New Roman"/>
          <w:sz w:val="24"/>
          <w:szCs w:val="24"/>
        </w:rPr>
        <w:t xml:space="preserve"> laboral de los trabajadores</w:t>
      </w:r>
      <w:r w:rsidRPr="00B32A9A">
        <w:rPr>
          <w:rFonts w:ascii="Times New Roman" w:hAnsi="Times New Roman" w:cs="Times New Roman"/>
          <w:sz w:val="24"/>
          <w:szCs w:val="24"/>
        </w:rPr>
        <w:t>.</w:t>
      </w:r>
    </w:p>
    <w:p w14:paraId="6FDB61E4" w14:textId="3520830B" w:rsidR="00496267" w:rsidRPr="00B32A9A" w:rsidRDefault="00E33291" w:rsidP="00837EC2">
      <w:pPr>
        <w:pStyle w:val="Prrafodelista"/>
        <w:numPr>
          <w:ilvl w:val="0"/>
          <w:numId w:val="14"/>
        </w:numPr>
        <w:spacing w:line="480" w:lineRule="auto"/>
        <w:jc w:val="both"/>
        <w:rPr>
          <w:rFonts w:ascii="Times New Roman" w:hAnsi="Times New Roman" w:cs="Times New Roman"/>
          <w:sz w:val="24"/>
          <w:szCs w:val="24"/>
        </w:rPr>
      </w:pPr>
      <w:r w:rsidRPr="00B32A9A">
        <w:rPr>
          <w:rFonts w:ascii="Times New Roman" w:hAnsi="Times New Roman" w:cs="Times New Roman"/>
          <w:sz w:val="24"/>
          <w:szCs w:val="24"/>
        </w:rPr>
        <w:lastRenderedPageBreak/>
        <w:t xml:space="preserve">La compañía es responsable </w:t>
      </w:r>
      <w:r w:rsidR="00496267" w:rsidRPr="00B32A9A">
        <w:rPr>
          <w:rFonts w:ascii="Times New Roman" w:hAnsi="Times New Roman" w:cs="Times New Roman"/>
          <w:sz w:val="24"/>
          <w:szCs w:val="24"/>
        </w:rPr>
        <w:t>de la seguridad integra de los trabajadores y clientes de la empresa.</w:t>
      </w:r>
    </w:p>
    <w:p w14:paraId="374317FC" w14:textId="6631B0DD" w:rsidR="00973C40" w:rsidRPr="00002AB8" w:rsidRDefault="00E33291" w:rsidP="00837EC2">
      <w:pPr>
        <w:pStyle w:val="Prrafodelista"/>
        <w:numPr>
          <w:ilvl w:val="0"/>
          <w:numId w:val="14"/>
        </w:numPr>
        <w:spacing w:line="480" w:lineRule="auto"/>
        <w:jc w:val="both"/>
        <w:rPr>
          <w:rFonts w:ascii="Times New Roman" w:hAnsi="Times New Roman" w:cs="Times New Roman"/>
          <w:sz w:val="24"/>
          <w:szCs w:val="24"/>
        </w:rPr>
      </w:pPr>
      <w:r w:rsidRPr="00B32A9A">
        <w:rPr>
          <w:rFonts w:ascii="Times New Roman" w:hAnsi="Times New Roman" w:cs="Times New Roman"/>
          <w:sz w:val="24"/>
          <w:szCs w:val="24"/>
        </w:rPr>
        <w:t>La compañía mantendrá sus obligaciones legales tanto interna como externamente.</w:t>
      </w:r>
    </w:p>
    <w:p w14:paraId="69152CE7" w14:textId="77777777" w:rsidR="001A7801" w:rsidRPr="00800552" w:rsidRDefault="001A7801" w:rsidP="007D587B">
      <w:pPr>
        <w:numPr>
          <w:ilvl w:val="2"/>
          <w:numId w:val="1"/>
        </w:numPr>
        <w:spacing w:line="480" w:lineRule="auto"/>
        <w:jc w:val="both"/>
        <w:outlineLvl w:val="2"/>
        <w:rPr>
          <w:rFonts w:ascii="Times New Roman" w:eastAsiaTheme="majorEastAsia" w:hAnsi="Times New Roman" w:cs="Times New Roman"/>
          <w:b/>
          <w:sz w:val="24"/>
          <w:szCs w:val="24"/>
        </w:rPr>
      </w:pPr>
      <w:bookmarkStart w:id="163" w:name="_Toc47266480"/>
      <w:bookmarkStart w:id="164" w:name="_Toc62753812"/>
      <w:bookmarkStart w:id="165" w:name="_Toc97404232"/>
      <w:bookmarkStart w:id="166" w:name="_Toc97407049"/>
      <w:bookmarkStart w:id="167" w:name="_Toc97407783"/>
      <w:r w:rsidRPr="00800552">
        <w:rPr>
          <w:rFonts w:ascii="Times New Roman" w:eastAsiaTheme="majorEastAsia" w:hAnsi="Times New Roman" w:cs="Times New Roman"/>
          <w:b/>
          <w:sz w:val="24"/>
          <w:szCs w:val="24"/>
        </w:rPr>
        <w:t>FODA.</w:t>
      </w:r>
      <w:bookmarkEnd w:id="163"/>
      <w:bookmarkEnd w:id="164"/>
      <w:bookmarkEnd w:id="165"/>
      <w:bookmarkEnd w:id="166"/>
      <w:bookmarkEnd w:id="167"/>
    </w:p>
    <w:p w14:paraId="6E8AD696" w14:textId="240E3F0B" w:rsidR="00E072D1" w:rsidRPr="00800552" w:rsidRDefault="001A7801" w:rsidP="000F3678">
      <w:pPr>
        <w:keepNext/>
        <w:keepLines/>
        <w:spacing w:before="40" w:after="0" w:line="480" w:lineRule="auto"/>
        <w:ind w:firstLine="708"/>
        <w:jc w:val="both"/>
        <w:outlineLvl w:val="3"/>
        <w:rPr>
          <w:rFonts w:asciiTheme="majorHAnsi" w:eastAsiaTheme="majorEastAsia" w:hAnsiTheme="majorHAnsi" w:cstheme="majorBidi"/>
          <w:i/>
          <w:iCs/>
          <w:color w:val="2F5496" w:themeColor="accent1" w:themeShade="BF"/>
          <w:sz w:val="24"/>
          <w:szCs w:val="24"/>
        </w:rPr>
      </w:pPr>
      <w:r w:rsidRPr="00800552">
        <w:rPr>
          <w:rFonts w:ascii="Times New Roman" w:eastAsiaTheme="majorEastAsia" w:hAnsi="Times New Roman" w:cs="Times New Roman"/>
          <w:b/>
          <w:i/>
          <w:iCs/>
          <w:sz w:val="24"/>
          <w:szCs w:val="24"/>
        </w:rPr>
        <w:t>Fortalezas</w:t>
      </w:r>
      <w:r w:rsidRPr="00800552">
        <w:rPr>
          <w:rFonts w:asciiTheme="majorHAnsi" w:eastAsiaTheme="majorEastAsia" w:hAnsiTheme="majorHAnsi" w:cstheme="majorBidi"/>
          <w:i/>
          <w:iCs/>
          <w:color w:val="2F5496" w:themeColor="accent1" w:themeShade="BF"/>
          <w:sz w:val="24"/>
          <w:szCs w:val="24"/>
        </w:rPr>
        <w:t>.</w:t>
      </w:r>
    </w:p>
    <w:p w14:paraId="604C9E8A" w14:textId="440C9E34" w:rsidR="00006077" w:rsidRDefault="001D6217" w:rsidP="00837EC2">
      <w:pPr>
        <w:numPr>
          <w:ilvl w:val="0"/>
          <w:numId w:val="4"/>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M</w:t>
      </w:r>
      <w:r w:rsidR="00006077" w:rsidRPr="00006077">
        <w:rPr>
          <w:rFonts w:ascii="Times New Roman" w:hAnsi="Times New Roman" w:cs="Times New Roman"/>
          <w:sz w:val="24"/>
          <w:szCs w:val="24"/>
        </w:rPr>
        <w:t>aquinaria y equipos de excelente calidad para brindar mayor confianza para los clientes.</w:t>
      </w:r>
      <w:r w:rsidR="00006077">
        <w:rPr>
          <w:rFonts w:ascii="Times New Roman" w:hAnsi="Times New Roman" w:cs="Times New Roman"/>
          <w:sz w:val="24"/>
          <w:szCs w:val="24"/>
        </w:rPr>
        <w:t xml:space="preserve"> </w:t>
      </w:r>
    </w:p>
    <w:p w14:paraId="766AFCA8" w14:textId="36946FAD" w:rsidR="005715C8" w:rsidRDefault="001D6217" w:rsidP="00837EC2">
      <w:pPr>
        <w:numPr>
          <w:ilvl w:val="0"/>
          <w:numId w:val="4"/>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N</w:t>
      </w:r>
      <w:r w:rsidR="00006077" w:rsidRPr="005715C8">
        <w:rPr>
          <w:rFonts w:ascii="Times New Roman" w:hAnsi="Times New Roman" w:cs="Times New Roman"/>
          <w:sz w:val="24"/>
          <w:szCs w:val="24"/>
        </w:rPr>
        <w:t>ormas y estándares establecidos por salubridad</w:t>
      </w:r>
      <w:r w:rsidR="00C029B0">
        <w:rPr>
          <w:rFonts w:ascii="Times New Roman" w:hAnsi="Times New Roman" w:cs="Times New Roman"/>
          <w:sz w:val="24"/>
          <w:szCs w:val="24"/>
        </w:rPr>
        <w:t>.</w:t>
      </w:r>
    </w:p>
    <w:p w14:paraId="016BA1C9" w14:textId="77777777" w:rsidR="001A7801" w:rsidRPr="005715C8" w:rsidRDefault="001A7801" w:rsidP="00837EC2">
      <w:pPr>
        <w:numPr>
          <w:ilvl w:val="0"/>
          <w:numId w:val="4"/>
        </w:numPr>
        <w:spacing w:line="480" w:lineRule="auto"/>
        <w:contextualSpacing/>
        <w:jc w:val="both"/>
        <w:rPr>
          <w:rFonts w:ascii="Times New Roman" w:hAnsi="Times New Roman" w:cs="Times New Roman"/>
          <w:sz w:val="24"/>
          <w:szCs w:val="24"/>
        </w:rPr>
      </w:pPr>
      <w:r w:rsidRPr="005715C8">
        <w:rPr>
          <w:rFonts w:ascii="Times New Roman" w:hAnsi="Times New Roman" w:cs="Times New Roman"/>
          <w:sz w:val="24"/>
          <w:szCs w:val="24"/>
        </w:rPr>
        <w:t>Un equipo de trabajo capacitado y comprometido con lo que hace.</w:t>
      </w:r>
    </w:p>
    <w:p w14:paraId="06DC90F4" w14:textId="710EDAE0" w:rsidR="001A7801" w:rsidRPr="00430A49" w:rsidRDefault="001D6217" w:rsidP="00837EC2">
      <w:pPr>
        <w:numPr>
          <w:ilvl w:val="0"/>
          <w:numId w:val="4"/>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00006077" w:rsidRPr="00006077">
        <w:rPr>
          <w:rFonts w:ascii="Times New Roman" w:hAnsi="Times New Roman" w:cs="Times New Roman"/>
          <w:sz w:val="24"/>
          <w:szCs w:val="24"/>
        </w:rPr>
        <w:t>strategias</w:t>
      </w:r>
      <w:r>
        <w:rPr>
          <w:rFonts w:ascii="Times New Roman" w:hAnsi="Times New Roman" w:cs="Times New Roman"/>
          <w:sz w:val="24"/>
          <w:szCs w:val="24"/>
        </w:rPr>
        <w:t xml:space="preserve"> definidas</w:t>
      </w:r>
      <w:r w:rsidR="00006077" w:rsidRPr="00006077">
        <w:rPr>
          <w:rFonts w:ascii="Times New Roman" w:hAnsi="Times New Roman" w:cs="Times New Roman"/>
          <w:sz w:val="24"/>
          <w:szCs w:val="24"/>
        </w:rPr>
        <w:t xml:space="preserve"> para abarcar el mercado</w:t>
      </w:r>
      <w:r w:rsidR="00006077">
        <w:rPr>
          <w:rFonts w:ascii="Times New Roman" w:hAnsi="Times New Roman" w:cs="Times New Roman"/>
          <w:sz w:val="24"/>
          <w:szCs w:val="24"/>
        </w:rPr>
        <w:t>.</w:t>
      </w:r>
    </w:p>
    <w:p w14:paraId="56B18996" w14:textId="77777777" w:rsidR="001A7801" w:rsidRPr="00800552" w:rsidRDefault="001A7801" w:rsidP="007D587B">
      <w:pPr>
        <w:keepNext/>
        <w:keepLines/>
        <w:spacing w:before="40" w:after="0" w:line="480" w:lineRule="auto"/>
        <w:ind w:firstLine="709"/>
        <w:jc w:val="both"/>
        <w:outlineLvl w:val="3"/>
        <w:rPr>
          <w:rFonts w:ascii="Times New Roman" w:eastAsiaTheme="majorEastAsia" w:hAnsi="Times New Roman" w:cs="Times New Roman"/>
          <w:b/>
          <w:i/>
          <w:iCs/>
          <w:sz w:val="24"/>
          <w:szCs w:val="24"/>
        </w:rPr>
      </w:pPr>
      <w:r w:rsidRPr="00800552">
        <w:rPr>
          <w:rFonts w:ascii="Times New Roman" w:eastAsiaTheme="majorEastAsia" w:hAnsi="Times New Roman" w:cs="Times New Roman"/>
          <w:b/>
          <w:i/>
          <w:iCs/>
          <w:sz w:val="24"/>
          <w:szCs w:val="24"/>
        </w:rPr>
        <w:t>Oportunidades.</w:t>
      </w:r>
    </w:p>
    <w:p w14:paraId="1458E0C2" w14:textId="7B0688F1" w:rsidR="001A7801" w:rsidRPr="00D5137C" w:rsidRDefault="00006077" w:rsidP="00837EC2">
      <w:pPr>
        <w:numPr>
          <w:ilvl w:val="0"/>
          <w:numId w:val="5"/>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El</w:t>
      </w:r>
      <w:r w:rsidR="00EB63D9">
        <w:rPr>
          <w:rFonts w:ascii="Times New Roman" w:hAnsi="Times New Roman" w:cs="Times New Roman"/>
          <w:sz w:val="24"/>
          <w:szCs w:val="24"/>
        </w:rPr>
        <w:t xml:space="preserve"> agua es indispensable para los seres vivos</w:t>
      </w:r>
      <w:r>
        <w:rPr>
          <w:rFonts w:ascii="Times New Roman" w:hAnsi="Times New Roman" w:cs="Times New Roman"/>
          <w:sz w:val="24"/>
          <w:szCs w:val="24"/>
        </w:rPr>
        <w:t>.</w:t>
      </w:r>
    </w:p>
    <w:p w14:paraId="30B31BC3" w14:textId="77777777" w:rsidR="005715C8" w:rsidRDefault="005715C8" w:rsidP="00837EC2">
      <w:pPr>
        <w:numPr>
          <w:ilvl w:val="0"/>
          <w:numId w:val="5"/>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Región económica activa.</w:t>
      </w:r>
    </w:p>
    <w:p w14:paraId="5B9D922D" w14:textId="1511CFB5" w:rsidR="003260E1" w:rsidRPr="00430A49" w:rsidRDefault="002F0F16" w:rsidP="00837EC2">
      <w:pPr>
        <w:numPr>
          <w:ilvl w:val="0"/>
          <w:numId w:val="5"/>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Se ha podido evidenciar el consumo de agua de riachuelo (a sequias) en toda la población del barrio Bellavista</w:t>
      </w:r>
    </w:p>
    <w:p w14:paraId="36E4FDCA" w14:textId="77777777" w:rsidR="001A7801" w:rsidRPr="00800552" w:rsidRDefault="001A7801" w:rsidP="007D587B">
      <w:pPr>
        <w:keepNext/>
        <w:keepLines/>
        <w:spacing w:before="40" w:after="0" w:line="480" w:lineRule="auto"/>
        <w:ind w:firstLine="708"/>
        <w:jc w:val="both"/>
        <w:outlineLvl w:val="3"/>
        <w:rPr>
          <w:rFonts w:ascii="Times New Roman" w:eastAsiaTheme="majorEastAsia" w:hAnsi="Times New Roman" w:cs="Times New Roman"/>
          <w:b/>
          <w:i/>
          <w:iCs/>
          <w:sz w:val="24"/>
          <w:szCs w:val="24"/>
        </w:rPr>
      </w:pPr>
      <w:r w:rsidRPr="00800552">
        <w:rPr>
          <w:rFonts w:ascii="Times New Roman" w:eastAsiaTheme="majorEastAsia" w:hAnsi="Times New Roman" w:cs="Times New Roman"/>
          <w:b/>
          <w:i/>
          <w:iCs/>
          <w:sz w:val="24"/>
          <w:szCs w:val="24"/>
        </w:rPr>
        <w:t>Debilidades.</w:t>
      </w:r>
    </w:p>
    <w:p w14:paraId="09E90CB9" w14:textId="77777777" w:rsidR="001A7801" w:rsidRPr="00800552" w:rsidRDefault="005715C8" w:rsidP="00837EC2">
      <w:pPr>
        <w:numPr>
          <w:ilvl w:val="0"/>
          <w:numId w:val="6"/>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No contar con suficiente equipo de reparto para abarcar las zonas demandadas.</w:t>
      </w:r>
    </w:p>
    <w:p w14:paraId="4C99BC9E" w14:textId="77777777" w:rsidR="001A7801" w:rsidRPr="00800552" w:rsidRDefault="00C029B0" w:rsidP="00837EC2">
      <w:pPr>
        <w:numPr>
          <w:ilvl w:val="0"/>
          <w:numId w:val="6"/>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Capital limitado</w:t>
      </w:r>
      <w:r w:rsidR="001A7801" w:rsidRPr="00800552">
        <w:rPr>
          <w:rFonts w:ascii="Times New Roman" w:hAnsi="Times New Roman" w:cs="Times New Roman"/>
          <w:sz w:val="24"/>
          <w:szCs w:val="24"/>
        </w:rPr>
        <w:t xml:space="preserve"> al iniciar el negocio.</w:t>
      </w:r>
    </w:p>
    <w:p w14:paraId="50DB085E" w14:textId="31B05747" w:rsidR="00C64E50" w:rsidRPr="00C64E50" w:rsidRDefault="005D7881" w:rsidP="00837EC2">
      <w:pPr>
        <w:numPr>
          <w:ilvl w:val="0"/>
          <w:numId w:val="6"/>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Rotación de personal</w:t>
      </w:r>
      <w:r w:rsidR="00EB63D9">
        <w:rPr>
          <w:rFonts w:ascii="Times New Roman" w:hAnsi="Times New Roman" w:cs="Times New Roman"/>
          <w:sz w:val="24"/>
          <w:szCs w:val="24"/>
        </w:rPr>
        <w:t>.</w:t>
      </w:r>
    </w:p>
    <w:p w14:paraId="69BC8709" w14:textId="77777777" w:rsidR="00E33291" w:rsidRPr="00800552" w:rsidRDefault="00E33291" w:rsidP="007D587B">
      <w:pPr>
        <w:spacing w:line="480" w:lineRule="auto"/>
        <w:contextualSpacing/>
        <w:jc w:val="both"/>
        <w:rPr>
          <w:rFonts w:ascii="Times New Roman" w:hAnsi="Times New Roman" w:cs="Times New Roman"/>
          <w:sz w:val="24"/>
          <w:szCs w:val="24"/>
        </w:rPr>
      </w:pPr>
    </w:p>
    <w:p w14:paraId="03356E60" w14:textId="77777777" w:rsidR="001A7801" w:rsidRPr="00800552" w:rsidRDefault="001A7801" w:rsidP="007D587B">
      <w:pPr>
        <w:keepNext/>
        <w:keepLines/>
        <w:spacing w:before="40" w:after="0" w:line="480" w:lineRule="auto"/>
        <w:ind w:firstLine="709"/>
        <w:jc w:val="both"/>
        <w:outlineLvl w:val="3"/>
        <w:rPr>
          <w:rFonts w:ascii="Times New Roman" w:eastAsiaTheme="majorEastAsia" w:hAnsi="Times New Roman" w:cs="Times New Roman"/>
          <w:b/>
          <w:i/>
          <w:iCs/>
          <w:sz w:val="24"/>
          <w:szCs w:val="24"/>
        </w:rPr>
      </w:pPr>
      <w:r w:rsidRPr="00800552">
        <w:rPr>
          <w:rFonts w:ascii="Times New Roman" w:eastAsiaTheme="majorEastAsia" w:hAnsi="Times New Roman" w:cs="Times New Roman"/>
          <w:b/>
          <w:i/>
          <w:iCs/>
          <w:sz w:val="24"/>
          <w:szCs w:val="24"/>
        </w:rPr>
        <w:lastRenderedPageBreak/>
        <w:t>Amenazas.</w:t>
      </w:r>
    </w:p>
    <w:p w14:paraId="33D81C29" w14:textId="77777777" w:rsidR="001A7801" w:rsidRPr="00800552" w:rsidRDefault="001A7801" w:rsidP="00837EC2">
      <w:pPr>
        <w:numPr>
          <w:ilvl w:val="0"/>
          <w:numId w:val="7"/>
        </w:numPr>
        <w:spacing w:line="480" w:lineRule="auto"/>
        <w:contextualSpacing/>
        <w:jc w:val="both"/>
        <w:rPr>
          <w:rFonts w:ascii="Times New Roman" w:hAnsi="Times New Roman" w:cs="Times New Roman"/>
          <w:sz w:val="24"/>
          <w:szCs w:val="24"/>
        </w:rPr>
      </w:pPr>
      <w:r w:rsidRPr="00800552">
        <w:rPr>
          <w:rFonts w:ascii="Times New Roman" w:hAnsi="Times New Roman" w:cs="Times New Roman"/>
          <w:sz w:val="24"/>
          <w:szCs w:val="24"/>
        </w:rPr>
        <w:t>Emergencia de salud por la pandemia que vive el mundo.</w:t>
      </w:r>
    </w:p>
    <w:p w14:paraId="04BD2F16" w14:textId="77777777" w:rsidR="001A7801" w:rsidRPr="00800552" w:rsidRDefault="001A7801" w:rsidP="00837EC2">
      <w:pPr>
        <w:numPr>
          <w:ilvl w:val="0"/>
          <w:numId w:val="7"/>
        </w:numPr>
        <w:spacing w:line="480" w:lineRule="auto"/>
        <w:contextualSpacing/>
        <w:jc w:val="both"/>
        <w:rPr>
          <w:rFonts w:ascii="Times New Roman" w:hAnsi="Times New Roman" w:cs="Times New Roman"/>
          <w:sz w:val="24"/>
          <w:szCs w:val="24"/>
        </w:rPr>
      </w:pPr>
      <w:r w:rsidRPr="00800552">
        <w:rPr>
          <w:rFonts w:ascii="Times New Roman" w:hAnsi="Times New Roman" w:cs="Times New Roman"/>
          <w:sz w:val="24"/>
          <w:szCs w:val="24"/>
        </w:rPr>
        <w:t>Inestabilidad en el ámbito social, económico y político que vive año tras año el país.</w:t>
      </w:r>
    </w:p>
    <w:p w14:paraId="68C40F78" w14:textId="77777777" w:rsidR="001A7801" w:rsidRDefault="001A7801" w:rsidP="00837EC2">
      <w:pPr>
        <w:numPr>
          <w:ilvl w:val="0"/>
          <w:numId w:val="7"/>
        </w:numPr>
        <w:spacing w:line="480" w:lineRule="auto"/>
        <w:contextualSpacing/>
        <w:jc w:val="both"/>
        <w:rPr>
          <w:rFonts w:ascii="Times New Roman" w:hAnsi="Times New Roman" w:cs="Times New Roman"/>
          <w:sz w:val="24"/>
          <w:szCs w:val="24"/>
        </w:rPr>
      </w:pPr>
      <w:r w:rsidRPr="00800552">
        <w:rPr>
          <w:rFonts w:ascii="Times New Roman" w:hAnsi="Times New Roman" w:cs="Times New Roman"/>
          <w:sz w:val="24"/>
          <w:szCs w:val="24"/>
        </w:rPr>
        <w:t>La creciente delincuencia nacional a raíz de la emergencia sanitaria.</w:t>
      </w:r>
    </w:p>
    <w:p w14:paraId="3E9316B7" w14:textId="797607E1" w:rsidR="00427C87" w:rsidRDefault="00C029B0" w:rsidP="00837EC2">
      <w:pPr>
        <w:numPr>
          <w:ilvl w:val="0"/>
          <w:numId w:val="7"/>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Competencia fuerte, la diversificación de productos nos dará las señales de rentabilidad correcta.</w:t>
      </w:r>
      <w:r w:rsidR="001A7801" w:rsidRPr="00800552">
        <w:rPr>
          <w:rFonts w:ascii="Times New Roman" w:hAnsi="Times New Roman" w:cs="Times New Roman"/>
          <w:sz w:val="24"/>
          <w:szCs w:val="24"/>
        </w:rPr>
        <w:t> </w:t>
      </w:r>
    </w:p>
    <w:p w14:paraId="4019348E" w14:textId="77777777" w:rsidR="007D587B" w:rsidRPr="007D587B" w:rsidRDefault="007D587B" w:rsidP="007D587B">
      <w:pPr>
        <w:spacing w:line="480" w:lineRule="auto"/>
        <w:contextualSpacing/>
        <w:jc w:val="both"/>
        <w:rPr>
          <w:rFonts w:ascii="Times New Roman" w:hAnsi="Times New Roman" w:cs="Times New Roman"/>
          <w:sz w:val="24"/>
          <w:szCs w:val="24"/>
        </w:rPr>
      </w:pPr>
    </w:p>
    <w:p w14:paraId="4DB403E8" w14:textId="77777777" w:rsidR="00B27F7F" w:rsidRPr="00800552" w:rsidRDefault="00B27F7F" w:rsidP="007D587B">
      <w:pPr>
        <w:numPr>
          <w:ilvl w:val="1"/>
          <w:numId w:val="1"/>
        </w:numPr>
        <w:spacing w:line="480" w:lineRule="auto"/>
        <w:jc w:val="both"/>
        <w:outlineLvl w:val="1"/>
        <w:rPr>
          <w:rFonts w:ascii="Times New Roman" w:hAnsi="Times New Roman" w:cs="Times New Roman"/>
          <w:b/>
          <w:bCs/>
          <w:sz w:val="24"/>
          <w:szCs w:val="24"/>
        </w:rPr>
      </w:pPr>
      <w:r w:rsidRPr="00800552">
        <w:rPr>
          <w:rFonts w:ascii="Times New Roman" w:hAnsi="Times New Roman" w:cs="Times New Roman"/>
          <w:b/>
          <w:bCs/>
          <w:sz w:val="24"/>
          <w:szCs w:val="24"/>
        </w:rPr>
        <w:t xml:space="preserve"> </w:t>
      </w:r>
      <w:bookmarkStart w:id="168" w:name="_Toc47266481"/>
      <w:bookmarkStart w:id="169" w:name="_Toc62753813"/>
      <w:bookmarkStart w:id="170" w:name="_Toc97404233"/>
      <w:bookmarkStart w:id="171" w:name="_Toc97407050"/>
      <w:bookmarkStart w:id="172" w:name="_Toc97407784"/>
      <w:r w:rsidRPr="00800552">
        <w:rPr>
          <w:rFonts w:ascii="Times New Roman" w:hAnsi="Times New Roman" w:cs="Times New Roman"/>
          <w:b/>
          <w:bCs/>
          <w:sz w:val="24"/>
          <w:szCs w:val="24"/>
        </w:rPr>
        <w:t>Desarrollo organizacional</w:t>
      </w:r>
      <w:bookmarkEnd w:id="168"/>
      <w:bookmarkEnd w:id="169"/>
      <w:bookmarkEnd w:id="170"/>
      <w:bookmarkEnd w:id="171"/>
      <w:bookmarkEnd w:id="172"/>
    </w:p>
    <w:p w14:paraId="0E06B9D8" w14:textId="77777777" w:rsidR="00B27F7F" w:rsidRPr="00800552" w:rsidRDefault="00B27F7F" w:rsidP="007D587B">
      <w:pPr>
        <w:numPr>
          <w:ilvl w:val="2"/>
          <w:numId w:val="1"/>
        </w:numPr>
        <w:spacing w:line="480" w:lineRule="auto"/>
        <w:jc w:val="both"/>
        <w:outlineLvl w:val="2"/>
        <w:rPr>
          <w:rFonts w:ascii="Times New Roman" w:eastAsiaTheme="majorEastAsia" w:hAnsi="Times New Roman" w:cs="Times New Roman"/>
          <w:b/>
          <w:sz w:val="24"/>
          <w:szCs w:val="24"/>
        </w:rPr>
      </w:pPr>
      <w:bookmarkStart w:id="173" w:name="_Toc47266482"/>
      <w:bookmarkStart w:id="174" w:name="_Toc62753814"/>
      <w:bookmarkStart w:id="175" w:name="_Toc97404234"/>
      <w:bookmarkStart w:id="176" w:name="_Toc97407051"/>
      <w:bookmarkStart w:id="177" w:name="_Toc97407785"/>
      <w:r w:rsidRPr="00800552">
        <w:rPr>
          <w:rFonts w:ascii="Times New Roman" w:eastAsiaTheme="majorEastAsia" w:hAnsi="Times New Roman" w:cs="Times New Roman"/>
          <w:b/>
          <w:sz w:val="24"/>
          <w:szCs w:val="24"/>
        </w:rPr>
        <w:t>Tipo de Estructura.</w:t>
      </w:r>
      <w:bookmarkEnd w:id="173"/>
      <w:bookmarkEnd w:id="174"/>
      <w:bookmarkEnd w:id="175"/>
      <w:bookmarkEnd w:id="176"/>
      <w:bookmarkEnd w:id="177"/>
    </w:p>
    <w:p w14:paraId="75F23D67" w14:textId="77777777" w:rsidR="00D5137C" w:rsidRDefault="00B27F7F" w:rsidP="007D587B">
      <w:pPr>
        <w:keepNext/>
        <w:keepLines/>
        <w:spacing w:before="40" w:after="0" w:line="480" w:lineRule="auto"/>
        <w:ind w:left="371" w:firstLine="709"/>
        <w:jc w:val="both"/>
        <w:outlineLvl w:val="3"/>
        <w:rPr>
          <w:rFonts w:ascii="Times New Roman" w:eastAsiaTheme="majorEastAsia" w:hAnsi="Times New Roman" w:cs="Times New Roman"/>
          <w:b/>
          <w:i/>
          <w:iCs/>
          <w:sz w:val="24"/>
          <w:szCs w:val="24"/>
        </w:rPr>
      </w:pPr>
      <w:r w:rsidRPr="003260E1">
        <w:rPr>
          <w:rFonts w:ascii="Times New Roman" w:eastAsiaTheme="majorEastAsia" w:hAnsi="Times New Roman" w:cs="Times New Roman"/>
          <w:b/>
          <w:i/>
          <w:iCs/>
          <w:sz w:val="24"/>
          <w:szCs w:val="24"/>
        </w:rPr>
        <w:t>Diferenciación.</w:t>
      </w:r>
    </w:p>
    <w:p w14:paraId="2D45B454" w14:textId="5878D99C" w:rsidR="00B27F7F" w:rsidRPr="003260E1" w:rsidRDefault="00B27F7F" w:rsidP="007D587B">
      <w:pPr>
        <w:keepNext/>
        <w:keepLines/>
        <w:spacing w:before="40" w:after="0" w:line="480" w:lineRule="auto"/>
        <w:ind w:left="371"/>
        <w:jc w:val="both"/>
        <w:outlineLvl w:val="3"/>
        <w:rPr>
          <w:rFonts w:ascii="Times New Roman" w:eastAsiaTheme="majorEastAsia" w:hAnsi="Times New Roman" w:cs="Times New Roman"/>
          <w:b/>
          <w:i/>
          <w:iCs/>
          <w:sz w:val="24"/>
          <w:szCs w:val="24"/>
        </w:rPr>
      </w:pPr>
      <w:r w:rsidRPr="00800552">
        <w:rPr>
          <w:rFonts w:ascii="Times New Roman" w:hAnsi="Times New Roman" w:cs="Times New Roman"/>
          <w:sz w:val="24"/>
          <w:szCs w:val="24"/>
        </w:rPr>
        <w:t>En P</w:t>
      </w:r>
      <w:r w:rsidR="001835D9">
        <w:rPr>
          <w:rFonts w:ascii="Times New Roman" w:hAnsi="Times New Roman" w:cs="Times New Roman"/>
          <w:sz w:val="24"/>
          <w:szCs w:val="24"/>
        </w:rPr>
        <w:t>ure Aqua</w:t>
      </w:r>
      <w:r w:rsidRPr="00800552">
        <w:rPr>
          <w:rFonts w:ascii="Times New Roman" w:hAnsi="Times New Roman" w:cs="Times New Roman"/>
          <w:sz w:val="24"/>
          <w:szCs w:val="24"/>
        </w:rPr>
        <w:t xml:space="preserve"> la comunicación </w:t>
      </w:r>
      <w:r w:rsidR="00E33291">
        <w:rPr>
          <w:rFonts w:ascii="Times New Roman" w:hAnsi="Times New Roman" w:cs="Times New Roman"/>
          <w:sz w:val="24"/>
          <w:szCs w:val="24"/>
        </w:rPr>
        <w:t xml:space="preserve">estructural </w:t>
      </w:r>
      <w:r w:rsidRPr="00800552">
        <w:rPr>
          <w:rFonts w:ascii="Times New Roman" w:hAnsi="Times New Roman" w:cs="Times New Roman"/>
          <w:sz w:val="24"/>
          <w:szCs w:val="24"/>
        </w:rPr>
        <w:t xml:space="preserve">será vertical, </w:t>
      </w:r>
      <w:r w:rsidR="00E33291">
        <w:rPr>
          <w:rFonts w:ascii="Times New Roman" w:hAnsi="Times New Roman" w:cs="Times New Roman"/>
          <w:sz w:val="24"/>
          <w:szCs w:val="24"/>
        </w:rPr>
        <w:t>va</w:t>
      </w:r>
      <w:r w:rsidRPr="00800552">
        <w:rPr>
          <w:rFonts w:ascii="Times New Roman" w:hAnsi="Times New Roman" w:cs="Times New Roman"/>
          <w:sz w:val="24"/>
          <w:szCs w:val="24"/>
        </w:rPr>
        <w:t xml:space="preserve"> desde la cabeza de </w:t>
      </w:r>
      <w:r w:rsidR="00D5137C">
        <w:rPr>
          <w:rFonts w:ascii="Times New Roman" w:hAnsi="Times New Roman" w:cs="Times New Roman"/>
          <w:sz w:val="24"/>
          <w:szCs w:val="24"/>
        </w:rPr>
        <w:t xml:space="preserve">       </w:t>
      </w:r>
      <w:r w:rsidRPr="00800552">
        <w:rPr>
          <w:rFonts w:ascii="Times New Roman" w:hAnsi="Times New Roman" w:cs="Times New Roman"/>
          <w:sz w:val="24"/>
          <w:szCs w:val="24"/>
        </w:rPr>
        <w:t>mando hasta los niveles más bajos del mismo, esto</w:t>
      </w:r>
      <w:r w:rsidR="00E33291">
        <w:rPr>
          <w:rFonts w:ascii="Times New Roman" w:hAnsi="Times New Roman" w:cs="Times New Roman"/>
          <w:sz w:val="24"/>
          <w:szCs w:val="24"/>
        </w:rPr>
        <w:t xml:space="preserve"> </w:t>
      </w:r>
      <w:r w:rsidRPr="00800552">
        <w:rPr>
          <w:rFonts w:ascii="Times New Roman" w:hAnsi="Times New Roman" w:cs="Times New Roman"/>
          <w:sz w:val="24"/>
          <w:szCs w:val="24"/>
        </w:rPr>
        <w:t>facilitar</w:t>
      </w:r>
      <w:r w:rsidR="00E33291">
        <w:rPr>
          <w:rFonts w:ascii="Times New Roman" w:hAnsi="Times New Roman" w:cs="Times New Roman"/>
          <w:sz w:val="24"/>
          <w:szCs w:val="24"/>
        </w:rPr>
        <w:t>á</w:t>
      </w:r>
      <w:r w:rsidRPr="00800552">
        <w:rPr>
          <w:rFonts w:ascii="Times New Roman" w:hAnsi="Times New Roman" w:cs="Times New Roman"/>
          <w:sz w:val="24"/>
          <w:szCs w:val="24"/>
        </w:rPr>
        <w:t xml:space="preserve"> la ejecución, control y supervisión de procesos, con el fin de satisfacer al cliente.</w:t>
      </w:r>
    </w:p>
    <w:p w14:paraId="6623B9FA" w14:textId="04EA093C" w:rsidR="00B27F7F" w:rsidRPr="00800552" w:rsidRDefault="00B27F7F" w:rsidP="007D587B">
      <w:pPr>
        <w:spacing w:line="480" w:lineRule="auto"/>
        <w:ind w:firstLine="360"/>
        <w:jc w:val="both"/>
        <w:rPr>
          <w:rFonts w:ascii="Times New Roman" w:hAnsi="Times New Roman" w:cs="Times New Roman"/>
          <w:sz w:val="24"/>
          <w:szCs w:val="24"/>
        </w:rPr>
      </w:pPr>
      <w:r w:rsidRPr="00800552">
        <w:rPr>
          <w:rFonts w:ascii="Times New Roman" w:hAnsi="Times New Roman" w:cs="Times New Roman"/>
          <w:sz w:val="24"/>
          <w:szCs w:val="24"/>
        </w:rPr>
        <w:t>La organización</w:t>
      </w:r>
      <w:r w:rsidR="00E33291">
        <w:rPr>
          <w:rFonts w:ascii="Times New Roman" w:hAnsi="Times New Roman" w:cs="Times New Roman"/>
          <w:sz w:val="24"/>
          <w:szCs w:val="24"/>
        </w:rPr>
        <w:t xml:space="preserve"> </w:t>
      </w:r>
      <w:r w:rsidRPr="00800552">
        <w:rPr>
          <w:rFonts w:ascii="Times New Roman" w:hAnsi="Times New Roman" w:cs="Times New Roman"/>
          <w:sz w:val="24"/>
          <w:szCs w:val="24"/>
        </w:rPr>
        <w:t>está estructurada de la siguiente manera:</w:t>
      </w:r>
    </w:p>
    <w:p w14:paraId="03A2A642" w14:textId="77777777" w:rsidR="00B27F7F" w:rsidRPr="00800552" w:rsidRDefault="00B27F7F" w:rsidP="00837EC2">
      <w:pPr>
        <w:numPr>
          <w:ilvl w:val="0"/>
          <w:numId w:val="8"/>
        </w:numPr>
        <w:spacing w:line="480" w:lineRule="auto"/>
        <w:contextualSpacing/>
        <w:jc w:val="both"/>
        <w:rPr>
          <w:rFonts w:ascii="Times New Roman" w:hAnsi="Times New Roman" w:cs="Times New Roman"/>
          <w:sz w:val="24"/>
          <w:szCs w:val="24"/>
        </w:rPr>
      </w:pPr>
      <w:r w:rsidRPr="00800552">
        <w:rPr>
          <w:rFonts w:ascii="Times New Roman" w:hAnsi="Times New Roman" w:cs="Times New Roman"/>
          <w:sz w:val="24"/>
          <w:szCs w:val="24"/>
        </w:rPr>
        <w:t>Nivel Gerencial</w:t>
      </w:r>
    </w:p>
    <w:p w14:paraId="11D0DDD0" w14:textId="77777777" w:rsidR="00B27F7F" w:rsidRDefault="00B27F7F" w:rsidP="00837EC2">
      <w:pPr>
        <w:numPr>
          <w:ilvl w:val="0"/>
          <w:numId w:val="8"/>
        </w:numPr>
        <w:spacing w:line="480" w:lineRule="auto"/>
        <w:contextualSpacing/>
        <w:jc w:val="both"/>
        <w:rPr>
          <w:rFonts w:ascii="Times New Roman" w:hAnsi="Times New Roman" w:cs="Times New Roman"/>
          <w:sz w:val="24"/>
          <w:szCs w:val="24"/>
        </w:rPr>
      </w:pPr>
      <w:r w:rsidRPr="00800552">
        <w:rPr>
          <w:rFonts w:ascii="Times New Roman" w:hAnsi="Times New Roman" w:cs="Times New Roman"/>
          <w:sz w:val="24"/>
          <w:szCs w:val="24"/>
        </w:rPr>
        <w:t>Nivel Operativo</w:t>
      </w:r>
    </w:p>
    <w:p w14:paraId="14DA3202" w14:textId="77777777" w:rsidR="009C4532" w:rsidRPr="00800552" w:rsidRDefault="009C4532" w:rsidP="007D587B">
      <w:pPr>
        <w:spacing w:line="480" w:lineRule="auto"/>
        <w:contextualSpacing/>
        <w:jc w:val="both"/>
        <w:rPr>
          <w:rFonts w:ascii="Times New Roman" w:hAnsi="Times New Roman" w:cs="Times New Roman"/>
          <w:sz w:val="24"/>
          <w:szCs w:val="24"/>
        </w:rPr>
      </w:pPr>
    </w:p>
    <w:p w14:paraId="11BD281C" w14:textId="77777777" w:rsidR="00B27F7F" w:rsidRPr="00800552" w:rsidRDefault="00B27F7F" w:rsidP="007D587B">
      <w:pPr>
        <w:keepNext/>
        <w:keepLines/>
        <w:spacing w:before="40" w:after="0" w:line="480" w:lineRule="auto"/>
        <w:ind w:firstLine="709"/>
        <w:jc w:val="both"/>
        <w:outlineLvl w:val="3"/>
        <w:rPr>
          <w:rFonts w:asciiTheme="majorHAnsi" w:eastAsiaTheme="majorEastAsia" w:hAnsiTheme="majorHAnsi" w:cstheme="majorBidi"/>
          <w:i/>
          <w:iCs/>
          <w:color w:val="2F5496" w:themeColor="accent1" w:themeShade="BF"/>
          <w:sz w:val="24"/>
          <w:szCs w:val="24"/>
        </w:rPr>
      </w:pPr>
      <w:r w:rsidRPr="00800552">
        <w:rPr>
          <w:rFonts w:ascii="Times New Roman" w:eastAsiaTheme="majorEastAsia" w:hAnsi="Times New Roman" w:cs="Times New Roman"/>
          <w:b/>
          <w:i/>
          <w:iCs/>
          <w:sz w:val="24"/>
          <w:szCs w:val="24"/>
        </w:rPr>
        <w:t>Nivel Gerencial</w:t>
      </w:r>
      <w:r w:rsidRPr="00800552">
        <w:rPr>
          <w:rFonts w:asciiTheme="majorHAnsi" w:eastAsiaTheme="majorEastAsia" w:hAnsiTheme="majorHAnsi" w:cstheme="majorBidi"/>
          <w:i/>
          <w:iCs/>
          <w:color w:val="2F5496" w:themeColor="accent1" w:themeShade="BF"/>
          <w:sz w:val="24"/>
          <w:szCs w:val="24"/>
        </w:rPr>
        <w:t>.</w:t>
      </w:r>
    </w:p>
    <w:p w14:paraId="20B86230" w14:textId="77777777" w:rsidR="00B27F7F" w:rsidRPr="00800552" w:rsidRDefault="009C4532" w:rsidP="00837EC2">
      <w:pPr>
        <w:numPr>
          <w:ilvl w:val="0"/>
          <w:numId w:val="9"/>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Gerente </w:t>
      </w:r>
      <w:r w:rsidR="00EC64E5">
        <w:rPr>
          <w:rFonts w:ascii="Times New Roman" w:hAnsi="Times New Roman" w:cs="Times New Roman"/>
          <w:sz w:val="24"/>
          <w:szCs w:val="24"/>
        </w:rPr>
        <w:t>General (propietario)</w:t>
      </w:r>
    </w:p>
    <w:p w14:paraId="5C9B7EC3" w14:textId="77777777" w:rsidR="00B27F7F" w:rsidRPr="00800552" w:rsidRDefault="00B27F7F" w:rsidP="007D587B">
      <w:pPr>
        <w:keepNext/>
        <w:keepLines/>
        <w:spacing w:before="40" w:after="0" w:line="480" w:lineRule="auto"/>
        <w:ind w:firstLine="709"/>
        <w:jc w:val="both"/>
        <w:outlineLvl w:val="3"/>
        <w:rPr>
          <w:rFonts w:ascii="Times New Roman" w:eastAsiaTheme="majorEastAsia" w:hAnsi="Times New Roman" w:cs="Times New Roman"/>
          <w:b/>
          <w:i/>
          <w:iCs/>
          <w:sz w:val="24"/>
          <w:szCs w:val="24"/>
        </w:rPr>
      </w:pPr>
      <w:r w:rsidRPr="00800552">
        <w:rPr>
          <w:rFonts w:ascii="Times New Roman" w:eastAsiaTheme="majorEastAsia" w:hAnsi="Times New Roman" w:cs="Times New Roman"/>
          <w:b/>
          <w:i/>
          <w:iCs/>
          <w:sz w:val="24"/>
          <w:szCs w:val="24"/>
        </w:rPr>
        <w:t>Nivel Operativo.</w:t>
      </w:r>
    </w:p>
    <w:p w14:paraId="545AE8F0" w14:textId="77777777" w:rsidR="002F56AA" w:rsidRDefault="002F56AA" w:rsidP="00837EC2">
      <w:pPr>
        <w:pStyle w:val="Prrafodelista"/>
        <w:numPr>
          <w:ilvl w:val="0"/>
          <w:numId w:val="10"/>
        </w:numPr>
        <w:spacing w:line="480" w:lineRule="auto"/>
        <w:jc w:val="both"/>
        <w:rPr>
          <w:rFonts w:ascii="Times New Roman" w:hAnsi="Times New Roman" w:cs="Times New Roman"/>
          <w:sz w:val="24"/>
          <w:szCs w:val="24"/>
        </w:rPr>
      </w:pPr>
      <w:r w:rsidRPr="002F56AA">
        <w:rPr>
          <w:rFonts w:ascii="Times New Roman" w:hAnsi="Times New Roman" w:cs="Times New Roman"/>
          <w:sz w:val="24"/>
          <w:szCs w:val="24"/>
        </w:rPr>
        <w:t>Técnico de Producción</w:t>
      </w:r>
    </w:p>
    <w:p w14:paraId="2A00A045" w14:textId="1BDA8BFF" w:rsidR="009A379D" w:rsidRPr="00430A49" w:rsidRDefault="002F56AA" w:rsidP="00837EC2">
      <w:pPr>
        <w:pStyle w:val="Prrafodelista"/>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Operador </w:t>
      </w:r>
      <w:r w:rsidR="00827540">
        <w:rPr>
          <w:rFonts w:ascii="Times New Roman" w:hAnsi="Times New Roman" w:cs="Times New Roman"/>
          <w:sz w:val="24"/>
          <w:szCs w:val="24"/>
        </w:rPr>
        <w:t>L</w:t>
      </w:r>
      <w:r>
        <w:rPr>
          <w:rFonts w:ascii="Times New Roman" w:hAnsi="Times New Roman" w:cs="Times New Roman"/>
          <w:sz w:val="24"/>
          <w:szCs w:val="24"/>
        </w:rPr>
        <w:t xml:space="preserve">ogístico y </w:t>
      </w:r>
      <w:r w:rsidR="00827540">
        <w:rPr>
          <w:rFonts w:ascii="Times New Roman" w:hAnsi="Times New Roman" w:cs="Times New Roman"/>
          <w:sz w:val="24"/>
          <w:szCs w:val="24"/>
        </w:rPr>
        <w:t>A</w:t>
      </w:r>
      <w:r w:rsidR="00EC64E5">
        <w:rPr>
          <w:rFonts w:ascii="Times New Roman" w:hAnsi="Times New Roman" w:cs="Times New Roman"/>
          <w:sz w:val="24"/>
          <w:szCs w:val="24"/>
        </w:rPr>
        <w:t>lmacenamiento.</w:t>
      </w:r>
    </w:p>
    <w:p w14:paraId="651A4F92" w14:textId="77777777" w:rsidR="003260E1" w:rsidRDefault="00B27F7F" w:rsidP="007D587B">
      <w:pPr>
        <w:numPr>
          <w:ilvl w:val="2"/>
          <w:numId w:val="1"/>
        </w:numPr>
        <w:spacing w:line="480" w:lineRule="auto"/>
        <w:jc w:val="both"/>
        <w:outlineLvl w:val="2"/>
        <w:rPr>
          <w:rFonts w:ascii="Times New Roman" w:eastAsiaTheme="majorEastAsia" w:hAnsi="Times New Roman" w:cs="Times New Roman"/>
          <w:b/>
          <w:sz w:val="24"/>
          <w:szCs w:val="24"/>
        </w:rPr>
      </w:pPr>
      <w:bookmarkStart w:id="178" w:name="_Toc47266483"/>
      <w:bookmarkStart w:id="179" w:name="_Toc62753815"/>
      <w:bookmarkStart w:id="180" w:name="_Toc97404235"/>
      <w:bookmarkStart w:id="181" w:name="_Toc97407052"/>
      <w:bookmarkStart w:id="182" w:name="_Toc97407786"/>
      <w:r w:rsidRPr="00800552">
        <w:rPr>
          <w:rFonts w:ascii="Times New Roman" w:eastAsiaTheme="majorEastAsia" w:hAnsi="Times New Roman" w:cs="Times New Roman"/>
          <w:b/>
          <w:sz w:val="24"/>
          <w:szCs w:val="24"/>
        </w:rPr>
        <w:lastRenderedPageBreak/>
        <w:t>Formalización.</w:t>
      </w:r>
      <w:bookmarkEnd w:id="178"/>
      <w:bookmarkEnd w:id="179"/>
      <w:bookmarkEnd w:id="180"/>
      <w:bookmarkEnd w:id="181"/>
      <w:bookmarkEnd w:id="182"/>
    </w:p>
    <w:p w14:paraId="4EA630AF" w14:textId="77777777" w:rsidR="003260E1" w:rsidRDefault="009900AF" w:rsidP="007D587B">
      <w:pPr>
        <w:spacing w:line="480" w:lineRule="auto"/>
        <w:ind w:left="360"/>
        <w:jc w:val="both"/>
        <w:outlineLvl w:val="2"/>
        <w:rPr>
          <w:rFonts w:ascii="Times New Roman" w:eastAsiaTheme="majorEastAsia" w:hAnsi="Times New Roman" w:cs="Times New Roman"/>
          <w:b/>
          <w:sz w:val="24"/>
          <w:szCs w:val="24"/>
        </w:rPr>
      </w:pPr>
      <w:bookmarkStart w:id="183" w:name="_Toc97404236"/>
      <w:bookmarkStart w:id="184" w:name="_Toc97404684"/>
      <w:bookmarkStart w:id="185" w:name="_Toc97407053"/>
      <w:bookmarkStart w:id="186" w:name="_Toc97407787"/>
      <w:r w:rsidRPr="003260E1">
        <w:rPr>
          <w:rFonts w:ascii="Times New Roman" w:eastAsiaTheme="majorEastAsia" w:hAnsi="Times New Roman" w:cs="Times New Roman"/>
          <w:sz w:val="24"/>
          <w:szCs w:val="24"/>
        </w:rPr>
        <w:t xml:space="preserve">La </w:t>
      </w:r>
      <w:r w:rsidRPr="003260E1">
        <w:rPr>
          <w:rFonts w:ascii="Times New Roman" w:eastAsiaTheme="majorEastAsia" w:hAnsi="Times New Roman" w:cs="Times New Roman"/>
          <w:bCs/>
          <w:sz w:val="24"/>
          <w:szCs w:val="24"/>
        </w:rPr>
        <w:t>Compañía</w:t>
      </w:r>
      <w:r w:rsidRPr="003260E1">
        <w:rPr>
          <w:rFonts w:ascii="Times New Roman" w:eastAsiaTheme="majorEastAsia" w:hAnsi="Times New Roman" w:cs="Times New Roman"/>
          <w:sz w:val="24"/>
          <w:szCs w:val="24"/>
        </w:rPr>
        <w:t xml:space="preserve"> se regirá </w:t>
      </w:r>
      <w:r w:rsidRPr="003260E1">
        <w:rPr>
          <w:rFonts w:ascii="Times New Roman" w:eastAsiaTheme="majorEastAsia" w:hAnsi="Times New Roman" w:cs="Times New Roman"/>
          <w:bCs/>
          <w:sz w:val="24"/>
          <w:szCs w:val="24"/>
        </w:rPr>
        <w:t>por su estrategia, políticas y</w:t>
      </w:r>
      <w:r w:rsidRPr="003260E1">
        <w:rPr>
          <w:rFonts w:ascii="Times New Roman" w:eastAsiaTheme="majorEastAsia" w:hAnsi="Times New Roman" w:cs="Times New Roman"/>
          <w:sz w:val="24"/>
          <w:szCs w:val="24"/>
        </w:rPr>
        <w:t xml:space="preserve"> manuales de </w:t>
      </w:r>
      <w:r w:rsidRPr="003260E1">
        <w:rPr>
          <w:rFonts w:ascii="Times New Roman" w:eastAsiaTheme="majorEastAsia" w:hAnsi="Times New Roman" w:cs="Times New Roman"/>
          <w:bCs/>
          <w:sz w:val="24"/>
          <w:szCs w:val="24"/>
        </w:rPr>
        <w:t>procesos basados ​​en la misión, creados para identificar</w:t>
      </w:r>
      <w:r w:rsidRPr="003260E1">
        <w:rPr>
          <w:rFonts w:ascii="Times New Roman" w:eastAsiaTheme="majorEastAsia" w:hAnsi="Times New Roman" w:cs="Times New Roman"/>
          <w:sz w:val="24"/>
          <w:szCs w:val="24"/>
        </w:rPr>
        <w:t xml:space="preserve"> y </w:t>
      </w:r>
      <w:r w:rsidRPr="003260E1">
        <w:rPr>
          <w:rFonts w:ascii="Times New Roman" w:eastAsiaTheme="majorEastAsia" w:hAnsi="Times New Roman" w:cs="Times New Roman"/>
          <w:bCs/>
          <w:sz w:val="24"/>
          <w:szCs w:val="24"/>
        </w:rPr>
        <w:t>buscar el</w:t>
      </w:r>
      <w:r w:rsidRPr="003260E1">
        <w:rPr>
          <w:rFonts w:ascii="Times New Roman" w:eastAsiaTheme="majorEastAsia" w:hAnsi="Times New Roman" w:cs="Times New Roman"/>
          <w:sz w:val="24"/>
          <w:szCs w:val="24"/>
        </w:rPr>
        <w:t xml:space="preserve"> cumplimiento de </w:t>
      </w:r>
      <w:r w:rsidRPr="003260E1">
        <w:rPr>
          <w:rFonts w:ascii="Times New Roman" w:eastAsiaTheme="majorEastAsia" w:hAnsi="Times New Roman" w:cs="Times New Roman"/>
          <w:bCs/>
          <w:sz w:val="24"/>
          <w:szCs w:val="24"/>
        </w:rPr>
        <w:t>las leyes aplicables, el cumplimiento tributario, las contribuciones</w:t>
      </w:r>
      <w:r w:rsidRPr="003260E1">
        <w:rPr>
          <w:rFonts w:ascii="Times New Roman" w:eastAsiaTheme="majorEastAsia" w:hAnsi="Times New Roman" w:cs="Times New Roman"/>
          <w:sz w:val="24"/>
          <w:szCs w:val="24"/>
        </w:rPr>
        <w:t xml:space="preserve"> a la seguridad social (para </w:t>
      </w:r>
      <w:r w:rsidRPr="003260E1">
        <w:rPr>
          <w:rFonts w:ascii="Times New Roman" w:eastAsiaTheme="majorEastAsia" w:hAnsi="Times New Roman" w:cs="Times New Roman"/>
          <w:bCs/>
          <w:sz w:val="24"/>
          <w:szCs w:val="24"/>
        </w:rPr>
        <w:t>propietarios</w:t>
      </w:r>
      <w:r w:rsidRPr="003260E1">
        <w:rPr>
          <w:rFonts w:ascii="Times New Roman" w:eastAsiaTheme="majorEastAsia" w:hAnsi="Times New Roman" w:cs="Times New Roman"/>
          <w:sz w:val="24"/>
          <w:szCs w:val="24"/>
        </w:rPr>
        <w:t xml:space="preserve"> y empleados) y </w:t>
      </w:r>
      <w:r w:rsidRPr="003260E1">
        <w:rPr>
          <w:rFonts w:ascii="Times New Roman" w:eastAsiaTheme="majorEastAsia" w:hAnsi="Times New Roman" w:cs="Times New Roman"/>
          <w:bCs/>
          <w:sz w:val="24"/>
          <w:szCs w:val="24"/>
        </w:rPr>
        <w:t>el derecho laboral.</w:t>
      </w:r>
      <w:bookmarkEnd w:id="183"/>
      <w:bookmarkEnd w:id="184"/>
      <w:bookmarkEnd w:id="185"/>
      <w:bookmarkEnd w:id="186"/>
    </w:p>
    <w:p w14:paraId="25B32150" w14:textId="3526B39E" w:rsidR="009900AF" w:rsidRPr="009A379D" w:rsidRDefault="009900AF" w:rsidP="009A379D">
      <w:pPr>
        <w:spacing w:line="480" w:lineRule="auto"/>
        <w:ind w:left="357" w:firstLine="720"/>
        <w:jc w:val="both"/>
        <w:outlineLvl w:val="2"/>
        <w:rPr>
          <w:rFonts w:ascii="Times New Roman" w:eastAsiaTheme="majorEastAsia" w:hAnsi="Times New Roman" w:cs="Times New Roman"/>
          <w:b/>
          <w:sz w:val="24"/>
          <w:szCs w:val="24"/>
        </w:rPr>
      </w:pPr>
      <w:bookmarkStart w:id="187" w:name="_Toc97404237"/>
      <w:bookmarkStart w:id="188" w:name="_Toc97404685"/>
      <w:bookmarkStart w:id="189" w:name="_Toc97407054"/>
      <w:bookmarkStart w:id="190" w:name="_Toc97407788"/>
      <w:r w:rsidRPr="009900AF">
        <w:rPr>
          <w:rFonts w:ascii="Times New Roman" w:eastAsiaTheme="majorEastAsia" w:hAnsi="Times New Roman" w:cs="Times New Roman"/>
          <w:bCs/>
          <w:sz w:val="24"/>
          <w:szCs w:val="24"/>
        </w:rPr>
        <w:t>En cuanto a</w:t>
      </w:r>
      <w:r w:rsidRPr="009900AF">
        <w:rPr>
          <w:rFonts w:ascii="Times New Roman" w:eastAsiaTheme="majorEastAsia" w:hAnsi="Times New Roman" w:cs="Times New Roman"/>
          <w:sz w:val="24"/>
          <w:szCs w:val="24"/>
        </w:rPr>
        <w:t xml:space="preserve"> su </w:t>
      </w:r>
      <w:r w:rsidRPr="009900AF">
        <w:rPr>
          <w:rFonts w:ascii="Times New Roman" w:eastAsiaTheme="majorEastAsia" w:hAnsi="Times New Roman" w:cs="Times New Roman"/>
          <w:bCs/>
          <w:sz w:val="24"/>
          <w:szCs w:val="24"/>
        </w:rPr>
        <w:t>operación, estará</w:t>
      </w:r>
      <w:r w:rsidRPr="009900AF">
        <w:rPr>
          <w:rFonts w:ascii="Times New Roman" w:eastAsiaTheme="majorEastAsia" w:hAnsi="Times New Roman" w:cs="Times New Roman"/>
          <w:sz w:val="24"/>
          <w:szCs w:val="24"/>
        </w:rPr>
        <w:t xml:space="preserve"> legalmente constituida y cumplirá con </w:t>
      </w:r>
      <w:r w:rsidRPr="009900AF">
        <w:rPr>
          <w:rFonts w:ascii="Times New Roman" w:eastAsiaTheme="majorEastAsia" w:hAnsi="Times New Roman" w:cs="Times New Roman"/>
          <w:bCs/>
          <w:sz w:val="24"/>
          <w:szCs w:val="24"/>
        </w:rPr>
        <w:t>los requisitos exigidos por</w:t>
      </w:r>
      <w:r w:rsidRPr="009900AF">
        <w:rPr>
          <w:rFonts w:ascii="Times New Roman" w:eastAsiaTheme="majorEastAsia" w:hAnsi="Times New Roman" w:cs="Times New Roman"/>
          <w:sz w:val="24"/>
          <w:szCs w:val="24"/>
        </w:rPr>
        <w:t xml:space="preserve"> las </w:t>
      </w:r>
      <w:r w:rsidRPr="009900AF">
        <w:rPr>
          <w:rFonts w:ascii="Times New Roman" w:eastAsiaTheme="majorEastAsia" w:hAnsi="Times New Roman" w:cs="Times New Roman"/>
          <w:bCs/>
          <w:sz w:val="24"/>
          <w:szCs w:val="24"/>
        </w:rPr>
        <w:t>autoridades legislativas y</w:t>
      </w:r>
      <w:r w:rsidRPr="009900AF">
        <w:rPr>
          <w:rFonts w:ascii="Times New Roman" w:eastAsiaTheme="majorEastAsia" w:hAnsi="Times New Roman" w:cs="Times New Roman"/>
          <w:sz w:val="24"/>
          <w:szCs w:val="24"/>
        </w:rPr>
        <w:t xml:space="preserve"> de control</w:t>
      </w:r>
      <w:r w:rsidRPr="009900AF">
        <w:rPr>
          <w:rFonts w:ascii="Times New Roman" w:eastAsiaTheme="majorEastAsia" w:hAnsi="Times New Roman" w:cs="Times New Roman"/>
          <w:bCs/>
          <w:sz w:val="24"/>
          <w:szCs w:val="24"/>
        </w:rPr>
        <w:t>, por lo que obtendrá l</w:t>
      </w:r>
      <w:r>
        <w:rPr>
          <w:rFonts w:ascii="Times New Roman" w:eastAsiaTheme="majorEastAsia" w:hAnsi="Times New Roman" w:cs="Times New Roman"/>
          <w:bCs/>
          <w:sz w:val="24"/>
          <w:szCs w:val="24"/>
        </w:rPr>
        <w:t>os</w:t>
      </w:r>
      <w:r w:rsidRPr="009900AF">
        <w:rPr>
          <w:rFonts w:ascii="Times New Roman" w:eastAsiaTheme="majorEastAsia" w:hAnsi="Times New Roman" w:cs="Times New Roman"/>
          <w:bCs/>
          <w:sz w:val="24"/>
          <w:szCs w:val="24"/>
        </w:rPr>
        <w:t xml:space="preserve"> correspondiente</w:t>
      </w:r>
      <w:r>
        <w:rPr>
          <w:rFonts w:ascii="Times New Roman" w:eastAsiaTheme="majorEastAsia" w:hAnsi="Times New Roman" w:cs="Times New Roman"/>
          <w:bCs/>
          <w:sz w:val="24"/>
          <w:szCs w:val="24"/>
        </w:rPr>
        <w:t>s permisos de funcionamiento.</w:t>
      </w:r>
      <w:bookmarkEnd w:id="187"/>
      <w:bookmarkEnd w:id="188"/>
      <w:bookmarkEnd w:id="189"/>
      <w:bookmarkEnd w:id="190"/>
    </w:p>
    <w:p w14:paraId="550075BF" w14:textId="77777777" w:rsidR="003260E1" w:rsidRDefault="00B27F7F" w:rsidP="007D587B">
      <w:pPr>
        <w:numPr>
          <w:ilvl w:val="2"/>
          <w:numId w:val="1"/>
        </w:numPr>
        <w:spacing w:line="480" w:lineRule="auto"/>
        <w:jc w:val="both"/>
        <w:outlineLvl w:val="2"/>
        <w:rPr>
          <w:rFonts w:ascii="Times New Roman" w:eastAsiaTheme="majorEastAsia" w:hAnsi="Times New Roman" w:cs="Times New Roman"/>
          <w:b/>
          <w:sz w:val="24"/>
          <w:szCs w:val="24"/>
        </w:rPr>
      </w:pPr>
      <w:bookmarkStart w:id="191" w:name="_Toc47266484"/>
      <w:bookmarkStart w:id="192" w:name="_Toc62753816"/>
      <w:bookmarkStart w:id="193" w:name="_Toc97404238"/>
      <w:bookmarkStart w:id="194" w:name="_Toc97407055"/>
      <w:bookmarkStart w:id="195" w:name="_Toc97407789"/>
      <w:r w:rsidRPr="00800552">
        <w:rPr>
          <w:rFonts w:ascii="Times New Roman" w:eastAsiaTheme="majorEastAsia" w:hAnsi="Times New Roman" w:cs="Times New Roman"/>
          <w:b/>
          <w:sz w:val="24"/>
          <w:szCs w:val="24"/>
        </w:rPr>
        <w:t>Centralización – Descentralización.</w:t>
      </w:r>
      <w:bookmarkEnd w:id="191"/>
      <w:bookmarkEnd w:id="192"/>
      <w:bookmarkEnd w:id="193"/>
      <w:bookmarkEnd w:id="194"/>
      <w:bookmarkEnd w:id="195"/>
    </w:p>
    <w:p w14:paraId="1A34BF84" w14:textId="61E97A2A" w:rsidR="007762F1" w:rsidRPr="003260E1" w:rsidRDefault="007762F1" w:rsidP="007D587B">
      <w:pPr>
        <w:spacing w:line="480" w:lineRule="auto"/>
        <w:ind w:left="360"/>
        <w:jc w:val="both"/>
        <w:outlineLvl w:val="2"/>
        <w:rPr>
          <w:rFonts w:ascii="Times New Roman" w:eastAsiaTheme="majorEastAsia" w:hAnsi="Times New Roman" w:cs="Times New Roman"/>
          <w:b/>
          <w:sz w:val="24"/>
          <w:szCs w:val="24"/>
        </w:rPr>
      </w:pPr>
      <w:bookmarkStart w:id="196" w:name="_Toc97404239"/>
      <w:bookmarkStart w:id="197" w:name="_Toc97407056"/>
      <w:bookmarkStart w:id="198" w:name="_Toc97407790"/>
      <w:r w:rsidRPr="003260E1">
        <w:rPr>
          <w:rFonts w:ascii="Times New Roman" w:hAnsi="Times New Roman" w:cs="Times New Roman"/>
          <w:sz w:val="24"/>
          <w:szCs w:val="24"/>
        </w:rPr>
        <w:t xml:space="preserve">Pure Aqua centrará sus actividades en las áreas de producción y </w:t>
      </w:r>
      <w:r w:rsidRPr="003260E1">
        <w:rPr>
          <w:rFonts w:ascii="Times New Roman" w:hAnsi="Times New Roman" w:cs="Times New Roman"/>
          <w:bCs/>
          <w:sz w:val="24"/>
          <w:szCs w:val="24"/>
        </w:rPr>
        <w:t>distribución</w:t>
      </w:r>
      <w:r w:rsidRPr="003260E1">
        <w:rPr>
          <w:rFonts w:ascii="Times New Roman" w:hAnsi="Times New Roman" w:cs="Times New Roman"/>
          <w:b/>
          <w:bCs/>
          <w:sz w:val="24"/>
          <w:szCs w:val="24"/>
        </w:rPr>
        <w:t xml:space="preserve">, </w:t>
      </w:r>
      <w:r w:rsidRPr="003260E1">
        <w:rPr>
          <w:rFonts w:ascii="Times New Roman" w:hAnsi="Times New Roman" w:cs="Times New Roman"/>
          <w:bCs/>
          <w:sz w:val="24"/>
          <w:szCs w:val="24"/>
        </w:rPr>
        <w:t>donde</w:t>
      </w:r>
      <w:r w:rsidRPr="003260E1">
        <w:rPr>
          <w:rFonts w:ascii="Times New Roman" w:hAnsi="Times New Roman" w:cs="Times New Roman"/>
          <w:sz w:val="24"/>
          <w:szCs w:val="24"/>
        </w:rPr>
        <w:t xml:space="preserve"> la satisfacción </w:t>
      </w:r>
      <w:r w:rsidRPr="003260E1">
        <w:rPr>
          <w:rFonts w:ascii="Times New Roman" w:hAnsi="Times New Roman" w:cs="Times New Roman"/>
          <w:bCs/>
          <w:sz w:val="24"/>
          <w:szCs w:val="24"/>
        </w:rPr>
        <w:t>del cliente</w:t>
      </w:r>
      <w:r w:rsidRPr="003260E1">
        <w:rPr>
          <w:rFonts w:ascii="Times New Roman" w:hAnsi="Times New Roman" w:cs="Times New Roman"/>
          <w:sz w:val="24"/>
          <w:szCs w:val="24"/>
        </w:rPr>
        <w:t xml:space="preserve"> y la creación de valor </w:t>
      </w:r>
      <w:r w:rsidRPr="003260E1">
        <w:rPr>
          <w:rFonts w:ascii="Times New Roman" w:hAnsi="Times New Roman" w:cs="Times New Roman"/>
          <w:bCs/>
          <w:sz w:val="24"/>
          <w:szCs w:val="24"/>
        </w:rPr>
        <w:t>dependen del</w:t>
      </w:r>
      <w:r w:rsidRPr="003260E1">
        <w:rPr>
          <w:rFonts w:ascii="Times New Roman" w:hAnsi="Times New Roman" w:cs="Times New Roman"/>
          <w:sz w:val="24"/>
          <w:szCs w:val="24"/>
        </w:rPr>
        <w:t xml:space="preserve"> posicionamiento de la </w:t>
      </w:r>
      <w:r w:rsidR="003B061E" w:rsidRPr="003260E1">
        <w:rPr>
          <w:rFonts w:ascii="Times New Roman" w:hAnsi="Times New Roman" w:cs="Times New Roman"/>
          <w:bCs/>
          <w:sz w:val="24"/>
          <w:szCs w:val="24"/>
        </w:rPr>
        <w:t>compañía</w:t>
      </w:r>
      <w:r w:rsidRPr="003260E1">
        <w:rPr>
          <w:rFonts w:ascii="Times New Roman" w:hAnsi="Times New Roman" w:cs="Times New Roman"/>
          <w:sz w:val="24"/>
          <w:szCs w:val="24"/>
        </w:rPr>
        <w:t>.</w:t>
      </w:r>
      <w:bookmarkEnd w:id="196"/>
      <w:bookmarkEnd w:id="197"/>
      <w:bookmarkEnd w:id="198"/>
    </w:p>
    <w:p w14:paraId="4FE6391F" w14:textId="28C58F10" w:rsidR="00B27F7F" w:rsidRPr="00800552" w:rsidRDefault="00B27F7F" w:rsidP="009A379D">
      <w:pPr>
        <w:spacing w:line="480" w:lineRule="auto"/>
        <w:ind w:left="357" w:firstLine="720"/>
        <w:jc w:val="both"/>
        <w:rPr>
          <w:rFonts w:ascii="Times New Roman" w:hAnsi="Times New Roman" w:cs="Times New Roman"/>
          <w:sz w:val="24"/>
          <w:szCs w:val="24"/>
        </w:rPr>
      </w:pPr>
      <w:r w:rsidRPr="00800552">
        <w:rPr>
          <w:rFonts w:ascii="Times New Roman" w:hAnsi="Times New Roman" w:cs="Times New Roman"/>
          <w:sz w:val="24"/>
          <w:szCs w:val="24"/>
        </w:rPr>
        <w:t xml:space="preserve">La descentralización se dará en la delegación de funciones a partir del nivel </w:t>
      </w:r>
      <w:r w:rsidR="008807AA">
        <w:rPr>
          <w:rFonts w:ascii="Times New Roman" w:hAnsi="Times New Roman" w:cs="Times New Roman"/>
          <w:sz w:val="24"/>
          <w:szCs w:val="24"/>
        </w:rPr>
        <w:t>gerencial</w:t>
      </w:r>
      <w:r w:rsidR="003B061E">
        <w:rPr>
          <w:rFonts w:ascii="Times New Roman" w:hAnsi="Times New Roman" w:cs="Times New Roman"/>
          <w:sz w:val="24"/>
          <w:szCs w:val="24"/>
        </w:rPr>
        <w:t xml:space="preserve"> </w:t>
      </w:r>
      <w:r w:rsidRPr="00800552">
        <w:rPr>
          <w:rFonts w:ascii="Times New Roman" w:hAnsi="Times New Roman" w:cs="Times New Roman"/>
          <w:sz w:val="24"/>
          <w:szCs w:val="24"/>
        </w:rPr>
        <w:t xml:space="preserve">permitiendo, las sugerencias, participación, la toma de decisiones y el empoderamiento de los empleados, todo esto en el beneficio y satisfacción de nuestros clientes y en el reconocimiento de la </w:t>
      </w:r>
      <w:r w:rsidR="003B061E">
        <w:rPr>
          <w:rFonts w:ascii="Times New Roman" w:hAnsi="Times New Roman" w:cs="Times New Roman"/>
          <w:sz w:val="24"/>
          <w:szCs w:val="24"/>
        </w:rPr>
        <w:t>compañía</w:t>
      </w:r>
      <w:r w:rsidRPr="00800552">
        <w:rPr>
          <w:rFonts w:ascii="Times New Roman" w:hAnsi="Times New Roman" w:cs="Times New Roman"/>
          <w:sz w:val="24"/>
          <w:szCs w:val="24"/>
        </w:rPr>
        <w:t>.</w:t>
      </w:r>
    </w:p>
    <w:p w14:paraId="4E2A32E7" w14:textId="77777777" w:rsidR="00B27F7F" w:rsidRPr="00800552" w:rsidRDefault="00B27F7F" w:rsidP="007D587B">
      <w:pPr>
        <w:numPr>
          <w:ilvl w:val="2"/>
          <w:numId w:val="1"/>
        </w:numPr>
        <w:spacing w:line="480" w:lineRule="auto"/>
        <w:jc w:val="both"/>
        <w:outlineLvl w:val="2"/>
        <w:rPr>
          <w:rFonts w:ascii="Times New Roman" w:eastAsiaTheme="majorEastAsia" w:hAnsi="Times New Roman" w:cs="Times New Roman"/>
          <w:b/>
          <w:sz w:val="24"/>
          <w:szCs w:val="24"/>
        </w:rPr>
      </w:pPr>
      <w:bookmarkStart w:id="199" w:name="_Toc47266485"/>
      <w:bookmarkStart w:id="200" w:name="_Toc62753817"/>
      <w:bookmarkStart w:id="201" w:name="_Toc97404240"/>
      <w:bookmarkStart w:id="202" w:name="_Toc97407057"/>
      <w:bookmarkStart w:id="203" w:name="_Toc97407791"/>
      <w:r w:rsidRPr="00800552">
        <w:rPr>
          <w:rFonts w:ascii="Times New Roman" w:eastAsiaTheme="majorEastAsia" w:hAnsi="Times New Roman" w:cs="Times New Roman"/>
          <w:b/>
          <w:sz w:val="24"/>
          <w:szCs w:val="24"/>
        </w:rPr>
        <w:t>Integración.</w:t>
      </w:r>
      <w:bookmarkEnd w:id="199"/>
      <w:bookmarkEnd w:id="200"/>
      <w:bookmarkEnd w:id="201"/>
      <w:bookmarkEnd w:id="202"/>
      <w:bookmarkEnd w:id="203"/>
    </w:p>
    <w:p w14:paraId="5A6E0909" w14:textId="2BF1796F" w:rsidR="003D60FC" w:rsidRDefault="003B061E" w:rsidP="00002AB8">
      <w:pPr>
        <w:spacing w:line="480" w:lineRule="auto"/>
        <w:ind w:left="360"/>
        <w:jc w:val="both"/>
        <w:rPr>
          <w:rFonts w:ascii="Times New Roman" w:hAnsi="Times New Roman" w:cs="Times New Roman"/>
          <w:sz w:val="24"/>
          <w:szCs w:val="24"/>
        </w:rPr>
      </w:pPr>
      <w:r w:rsidRPr="003B061E">
        <w:rPr>
          <w:rFonts w:ascii="Times New Roman" w:hAnsi="Times New Roman" w:cs="Times New Roman"/>
          <w:sz w:val="24"/>
          <w:szCs w:val="24"/>
        </w:rPr>
        <w:t xml:space="preserve">La integración </w:t>
      </w:r>
      <w:r w:rsidRPr="003B061E">
        <w:rPr>
          <w:rFonts w:ascii="Times New Roman" w:hAnsi="Times New Roman" w:cs="Times New Roman"/>
          <w:bCs/>
          <w:sz w:val="24"/>
          <w:szCs w:val="24"/>
        </w:rPr>
        <w:t>de la organización</w:t>
      </w:r>
      <w:r w:rsidRPr="003B061E">
        <w:rPr>
          <w:rFonts w:ascii="Times New Roman" w:hAnsi="Times New Roman" w:cs="Times New Roman"/>
          <w:sz w:val="24"/>
          <w:szCs w:val="24"/>
        </w:rPr>
        <w:t xml:space="preserve"> se basará en </w:t>
      </w:r>
      <w:r w:rsidRPr="003B061E">
        <w:rPr>
          <w:rFonts w:ascii="Times New Roman" w:hAnsi="Times New Roman" w:cs="Times New Roman"/>
          <w:bCs/>
          <w:sz w:val="24"/>
          <w:szCs w:val="24"/>
        </w:rPr>
        <w:t>un</w:t>
      </w:r>
      <w:r w:rsidRPr="003B061E">
        <w:rPr>
          <w:rFonts w:ascii="Times New Roman" w:hAnsi="Times New Roman" w:cs="Times New Roman"/>
          <w:sz w:val="24"/>
          <w:szCs w:val="24"/>
        </w:rPr>
        <w:t xml:space="preserve"> sistema de gestión a través de los procesos de </w:t>
      </w:r>
      <w:r w:rsidRPr="003B061E">
        <w:rPr>
          <w:rFonts w:ascii="Times New Roman" w:hAnsi="Times New Roman" w:cs="Times New Roman"/>
          <w:bCs/>
          <w:sz w:val="24"/>
          <w:szCs w:val="24"/>
        </w:rPr>
        <w:t>compra, venta,</w:t>
      </w:r>
      <w:r w:rsidRPr="003B061E">
        <w:rPr>
          <w:rFonts w:ascii="Times New Roman" w:hAnsi="Times New Roman" w:cs="Times New Roman"/>
          <w:sz w:val="24"/>
          <w:szCs w:val="24"/>
        </w:rPr>
        <w:t xml:space="preserve"> producción y distribución, </w:t>
      </w:r>
      <w:r w:rsidRPr="003B061E">
        <w:rPr>
          <w:rFonts w:ascii="Times New Roman" w:hAnsi="Times New Roman" w:cs="Times New Roman"/>
          <w:bCs/>
          <w:sz w:val="24"/>
          <w:szCs w:val="24"/>
        </w:rPr>
        <w:t>que</w:t>
      </w:r>
      <w:r w:rsidRPr="003B061E">
        <w:rPr>
          <w:rFonts w:ascii="Times New Roman" w:hAnsi="Times New Roman" w:cs="Times New Roman"/>
          <w:sz w:val="24"/>
          <w:szCs w:val="24"/>
        </w:rPr>
        <w:t xml:space="preserve"> permitirá un control completo de </w:t>
      </w:r>
      <w:r w:rsidRPr="003B061E">
        <w:rPr>
          <w:rFonts w:ascii="Times New Roman" w:hAnsi="Times New Roman" w:cs="Times New Roman"/>
          <w:bCs/>
          <w:sz w:val="24"/>
          <w:szCs w:val="24"/>
        </w:rPr>
        <w:t>las</w:t>
      </w:r>
      <w:r w:rsidRPr="003B061E">
        <w:rPr>
          <w:rFonts w:ascii="Times New Roman" w:hAnsi="Times New Roman" w:cs="Times New Roman"/>
          <w:sz w:val="24"/>
          <w:szCs w:val="24"/>
        </w:rPr>
        <w:t xml:space="preserve"> entradas y salidas con </w:t>
      </w:r>
      <w:r w:rsidRPr="003B061E">
        <w:rPr>
          <w:rFonts w:ascii="Times New Roman" w:hAnsi="Times New Roman" w:cs="Times New Roman"/>
          <w:bCs/>
          <w:sz w:val="24"/>
          <w:szCs w:val="24"/>
        </w:rPr>
        <w:t>el respectivo</w:t>
      </w:r>
      <w:r w:rsidRPr="003B061E">
        <w:rPr>
          <w:rFonts w:ascii="Times New Roman" w:hAnsi="Times New Roman" w:cs="Times New Roman"/>
          <w:sz w:val="24"/>
          <w:szCs w:val="24"/>
        </w:rPr>
        <w:t xml:space="preserve"> kardex en</w:t>
      </w:r>
      <w:r>
        <w:rPr>
          <w:rFonts w:ascii="Times New Roman" w:hAnsi="Times New Roman" w:cs="Times New Roman"/>
          <w:sz w:val="24"/>
          <w:szCs w:val="24"/>
        </w:rPr>
        <w:t xml:space="preserve"> el área de logística y almacenamiento</w:t>
      </w:r>
      <w:r w:rsidRPr="003B061E">
        <w:rPr>
          <w:rFonts w:ascii="Times New Roman" w:hAnsi="Times New Roman" w:cs="Times New Roman"/>
          <w:bCs/>
          <w:sz w:val="24"/>
          <w:szCs w:val="24"/>
        </w:rPr>
        <w:t>, determinando</w:t>
      </w:r>
      <w:r w:rsidRPr="003B061E">
        <w:rPr>
          <w:rFonts w:ascii="Times New Roman" w:hAnsi="Times New Roman" w:cs="Times New Roman"/>
          <w:sz w:val="24"/>
          <w:szCs w:val="24"/>
        </w:rPr>
        <w:t xml:space="preserve"> las </w:t>
      </w:r>
      <w:r w:rsidRPr="003B061E">
        <w:rPr>
          <w:rFonts w:ascii="Times New Roman" w:hAnsi="Times New Roman" w:cs="Times New Roman"/>
          <w:bCs/>
          <w:sz w:val="24"/>
          <w:szCs w:val="24"/>
        </w:rPr>
        <w:t>interrelaciones</w:t>
      </w:r>
      <w:r w:rsidRPr="003B061E">
        <w:rPr>
          <w:rFonts w:ascii="Times New Roman" w:hAnsi="Times New Roman" w:cs="Times New Roman"/>
          <w:sz w:val="24"/>
          <w:szCs w:val="24"/>
        </w:rPr>
        <w:t xml:space="preserve"> entre estos </w:t>
      </w:r>
      <w:r w:rsidRPr="003B061E">
        <w:rPr>
          <w:rFonts w:ascii="Times New Roman" w:hAnsi="Times New Roman" w:cs="Times New Roman"/>
          <w:bCs/>
          <w:sz w:val="24"/>
          <w:szCs w:val="24"/>
        </w:rPr>
        <w:t>procesos</w:t>
      </w:r>
      <w:r w:rsidR="00180487">
        <w:rPr>
          <w:rFonts w:ascii="Times New Roman" w:hAnsi="Times New Roman" w:cs="Times New Roman"/>
          <w:sz w:val="24"/>
          <w:szCs w:val="24"/>
        </w:rPr>
        <w:t>.</w:t>
      </w:r>
    </w:p>
    <w:p w14:paraId="370B21C3" w14:textId="5BFAA956" w:rsidR="00770EBB" w:rsidRDefault="009A379D" w:rsidP="00384589">
      <w:pPr>
        <w:pStyle w:val="Prrafodelista"/>
        <w:numPr>
          <w:ilvl w:val="2"/>
          <w:numId w:val="1"/>
        </w:numPr>
        <w:spacing w:line="360" w:lineRule="auto"/>
        <w:jc w:val="both"/>
        <w:rPr>
          <w:rFonts w:ascii="Times New Roman" w:hAnsi="Times New Roman" w:cs="Times New Roman"/>
          <w:b/>
          <w:sz w:val="24"/>
          <w:szCs w:val="24"/>
        </w:rPr>
      </w:pPr>
      <w:r>
        <w:rPr>
          <w:noProof/>
          <w:lang w:eastAsia="es-EC"/>
        </w:rPr>
        <w:lastRenderedPageBreak/>
        <mc:AlternateContent>
          <mc:Choice Requires="wps">
            <w:drawing>
              <wp:anchor distT="0" distB="0" distL="114300" distR="114300" simplePos="0" relativeHeight="251713536" behindDoc="0" locked="0" layoutInCell="1" allowOverlap="1" wp14:anchorId="5F3FA88E" wp14:editId="52EA9A7B">
                <wp:simplePos x="0" y="0"/>
                <wp:positionH relativeFrom="column">
                  <wp:posOffset>64770</wp:posOffset>
                </wp:positionH>
                <wp:positionV relativeFrom="paragraph">
                  <wp:posOffset>269875</wp:posOffset>
                </wp:positionV>
                <wp:extent cx="4314825" cy="333375"/>
                <wp:effectExtent l="0" t="0" r="9525" b="9525"/>
                <wp:wrapSquare wrapText="bothSides"/>
                <wp:docPr id="12" name="Cuadro de texto 12"/>
                <wp:cNvGraphicFramePr/>
                <a:graphic xmlns:a="http://schemas.openxmlformats.org/drawingml/2006/main">
                  <a:graphicData uri="http://schemas.microsoft.com/office/word/2010/wordprocessingShape">
                    <wps:wsp>
                      <wps:cNvSpPr txBox="1"/>
                      <wps:spPr>
                        <a:xfrm>
                          <a:off x="0" y="0"/>
                          <a:ext cx="4314825" cy="333375"/>
                        </a:xfrm>
                        <a:prstGeom prst="rect">
                          <a:avLst/>
                        </a:prstGeom>
                        <a:solidFill>
                          <a:prstClr val="white"/>
                        </a:solidFill>
                        <a:ln>
                          <a:noFill/>
                        </a:ln>
                      </wps:spPr>
                      <wps:txbx>
                        <w:txbxContent>
                          <w:p w14:paraId="7596D88D" w14:textId="3673AD66" w:rsidR="0068765F" w:rsidRPr="00DA394A" w:rsidRDefault="0068765F" w:rsidP="009A379D">
                            <w:pPr>
                              <w:pStyle w:val="Descripcin"/>
                              <w:jc w:val="left"/>
                            </w:pPr>
                            <w:bookmarkStart w:id="204" w:name="_Toc97408745"/>
                            <w:r>
                              <w:t xml:space="preserve">Ilustración </w:t>
                            </w:r>
                            <w:r>
                              <w:fldChar w:fldCharType="begin"/>
                            </w:r>
                            <w:r>
                              <w:instrText xml:space="preserve"> SEQ Ilustración \* ARABIC </w:instrText>
                            </w:r>
                            <w:r>
                              <w:fldChar w:fldCharType="separate"/>
                            </w:r>
                            <w:r>
                              <w:t>3</w:t>
                            </w:r>
                            <w:r>
                              <w:fldChar w:fldCharType="end"/>
                            </w:r>
                            <w:r>
                              <w:t xml:space="preserve"> Flujograma Purificación</w:t>
                            </w:r>
                            <w:bookmarkEnd w:id="2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FA88E" id="Cuadro de texto 12" o:spid="_x0000_s1027" type="#_x0000_t202" style="position:absolute;left:0;text-align:left;margin-left:5.1pt;margin-top:21.25pt;width:339.75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" stroked="f">
                <v:textbox inset="0,0,0,0">
                  <w:txbxContent>
                    <w:p w14:paraId="7596D88D" w14:textId="3673AD66" w:rsidR="0068765F" w:rsidRPr="00DA394A" w:rsidRDefault="0068765F" w:rsidP="009A379D">
                      <w:pPr>
                        <w:pStyle w:val="Descripcin"/>
                        <w:jc w:val="left"/>
                      </w:pPr>
                      <w:bookmarkStart w:id="214" w:name="_Toc97408745"/>
                      <w:r>
                        <w:t xml:space="preserve">Ilustración </w:t>
                      </w:r>
                      <w:r>
                        <w:fldChar w:fldCharType="begin"/>
                      </w:r>
                      <w:r>
                        <w:instrText xml:space="preserve"> SEQ Ilustración \* ARABIC </w:instrText>
                      </w:r>
                      <w:r>
                        <w:fldChar w:fldCharType="separate"/>
                      </w:r>
                      <w:r>
                        <w:t>3</w:t>
                      </w:r>
                      <w:r>
                        <w:fldChar w:fldCharType="end"/>
                      </w:r>
                      <w:r>
                        <w:t xml:space="preserve"> Flujograma Purificación</w:t>
                      </w:r>
                      <w:bookmarkEnd w:id="214"/>
                    </w:p>
                  </w:txbxContent>
                </v:textbox>
                <w10:wrap type="square"/>
              </v:shape>
            </w:pict>
          </mc:Fallback>
        </mc:AlternateContent>
      </w:r>
      <w:r w:rsidR="00E73579" w:rsidRPr="00770EBB">
        <w:rPr>
          <w:rFonts w:ascii="Times New Roman" w:hAnsi="Times New Roman" w:cs="Times New Roman"/>
          <w:b/>
          <w:sz w:val="24"/>
          <w:szCs w:val="24"/>
        </w:rPr>
        <w:t>P</w:t>
      </w:r>
      <w:r w:rsidR="00C821D2" w:rsidRPr="00770EBB">
        <w:rPr>
          <w:rFonts w:ascii="Times New Roman" w:hAnsi="Times New Roman" w:cs="Times New Roman"/>
          <w:b/>
          <w:sz w:val="24"/>
          <w:szCs w:val="24"/>
        </w:rPr>
        <w:t>rocesos de Purificación de Agua de Vertiente.</w:t>
      </w:r>
    </w:p>
    <w:p w14:paraId="04B4F766" w14:textId="40E9E8AC" w:rsidR="00002AB8" w:rsidRDefault="00770EBB" w:rsidP="00770EBB">
      <w:pPr>
        <w:pStyle w:val="Subttulo"/>
        <w:jc w:val="left"/>
      </w:pPr>
      <w:r>
        <w:t xml:space="preserve">     </w:t>
      </w:r>
      <w:r w:rsidR="00002AB8">
        <w:rPr>
          <w:lang w:val="es-EC" w:eastAsia="es-EC"/>
        </w:rPr>
        <w:drawing>
          <wp:anchor distT="0" distB="0" distL="114300" distR="114300" simplePos="0" relativeHeight="251777024" behindDoc="0" locked="1" layoutInCell="1" allowOverlap="1" wp14:anchorId="2F2AC4D7" wp14:editId="3F0B6529">
            <wp:simplePos x="0" y="0"/>
            <wp:positionH relativeFrom="margin">
              <wp:align>left</wp:align>
            </wp:positionH>
            <wp:positionV relativeFrom="page">
              <wp:posOffset>1809750</wp:posOffset>
            </wp:positionV>
            <wp:extent cx="4705350" cy="195643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05350"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C37F0" w14:textId="6C11DF6B" w:rsidR="00770EBB" w:rsidRDefault="00770EBB" w:rsidP="00770EBB">
      <w:pPr>
        <w:pStyle w:val="Subttulo"/>
        <w:jc w:val="left"/>
      </w:pPr>
      <w:r>
        <w:t xml:space="preserve">Guarderas, G. (2022). </w:t>
      </w:r>
      <w:r>
        <w:rPr>
          <w:i/>
        </w:rPr>
        <w:t xml:space="preserve">Proceso </w:t>
      </w:r>
      <w:r>
        <w:t xml:space="preserve">Flujograma Proceso de Purificación. </w:t>
      </w:r>
    </w:p>
    <w:p w14:paraId="45B11DD5" w14:textId="1E850FA6" w:rsidR="00770EBB" w:rsidRDefault="00770EBB" w:rsidP="00384589">
      <w:pPr>
        <w:pStyle w:val="Prrafodelista"/>
        <w:numPr>
          <w:ilvl w:val="2"/>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Procesos de Venta y Distribución</w:t>
      </w:r>
    </w:p>
    <w:p w14:paraId="03D4C2CD" w14:textId="6995411B" w:rsidR="00770EBB" w:rsidRDefault="00770EBB" w:rsidP="00770EBB">
      <w:pPr>
        <w:pStyle w:val="Prrafodelista"/>
        <w:spacing w:line="360" w:lineRule="auto"/>
        <w:ind w:left="1080"/>
        <w:jc w:val="both"/>
        <w:rPr>
          <w:noProof/>
          <w:lang w:eastAsia="es-EC"/>
        </w:rPr>
      </w:pPr>
      <w:r>
        <w:rPr>
          <w:noProof/>
          <w:lang w:eastAsia="es-EC"/>
        </w:rPr>
        <mc:AlternateContent>
          <mc:Choice Requires="wps">
            <w:drawing>
              <wp:anchor distT="0" distB="0" distL="114300" distR="114300" simplePos="0" relativeHeight="251715584" behindDoc="0" locked="0" layoutInCell="1" allowOverlap="1" wp14:anchorId="7CA8A5BF" wp14:editId="6261A82C">
                <wp:simplePos x="0" y="0"/>
                <wp:positionH relativeFrom="margin">
                  <wp:align>left</wp:align>
                </wp:positionH>
                <wp:positionV relativeFrom="paragraph">
                  <wp:posOffset>85725</wp:posOffset>
                </wp:positionV>
                <wp:extent cx="2562225" cy="238125"/>
                <wp:effectExtent l="0" t="0" r="9525" b="9525"/>
                <wp:wrapSquare wrapText="bothSides"/>
                <wp:docPr id="13" name="Cuadro de texto 13"/>
                <wp:cNvGraphicFramePr/>
                <a:graphic xmlns:a="http://schemas.openxmlformats.org/drawingml/2006/main">
                  <a:graphicData uri="http://schemas.microsoft.com/office/word/2010/wordprocessingShape">
                    <wps:wsp>
                      <wps:cNvSpPr txBox="1"/>
                      <wps:spPr>
                        <a:xfrm>
                          <a:off x="0" y="0"/>
                          <a:ext cx="2562225" cy="238125"/>
                        </a:xfrm>
                        <a:prstGeom prst="rect">
                          <a:avLst/>
                        </a:prstGeom>
                        <a:solidFill>
                          <a:prstClr val="white"/>
                        </a:solidFill>
                        <a:ln>
                          <a:noFill/>
                        </a:ln>
                      </wps:spPr>
                      <wps:txbx>
                        <w:txbxContent>
                          <w:p w14:paraId="6C28A38A" w14:textId="7BAA406A" w:rsidR="0068765F" w:rsidRPr="001243F8" w:rsidRDefault="0068765F" w:rsidP="00E375F0">
                            <w:pPr>
                              <w:pStyle w:val="Descripcin"/>
                              <w:jc w:val="both"/>
                            </w:pPr>
                            <w:bookmarkStart w:id="205" w:name="_Toc97408746"/>
                            <w:r>
                              <w:t xml:space="preserve">Ilustración </w:t>
                            </w:r>
                            <w:r>
                              <w:fldChar w:fldCharType="begin"/>
                            </w:r>
                            <w:r>
                              <w:instrText xml:space="preserve"> SEQ Ilustración \* ARABIC </w:instrText>
                            </w:r>
                            <w:r>
                              <w:fldChar w:fldCharType="separate"/>
                            </w:r>
                            <w:r>
                              <w:t>4</w:t>
                            </w:r>
                            <w:r>
                              <w:fldChar w:fldCharType="end"/>
                            </w:r>
                            <w:r>
                              <w:t xml:space="preserve"> Flujograma Venta y Distribución</w:t>
                            </w:r>
                            <w:bookmarkEnd w:id="2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8A5BF" id="Cuadro de texto 13" o:spid="_x0000_s1028" type="#_x0000_t202" style="position:absolute;left:0;text-align:left;margin-left:0;margin-top:6.75pt;width:201.75pt;height:18.7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" stroked="f">
                <v:textbox inset="0,0,0,0">
                  <w:txbxContent>
                    <w:p w14:paraId="6C28A38A" w14:textId="7BAA406A" w:rsidR="0068765F" w:rsidRPr="001243F8" w:rsidRDefault="0068765F" w:rsidP="00E375F0">
                      <w:pPr>
                        <w:pStyle w:val="Descripcin"/>
                        <w:jc w:val="both"/>
                      </w:pPr>
                      <w:bookmarkStart w:id="217" w:name="_Toc97408746"/>
                      <w:r>
                        <w:t xml:space="preserve">Ilustración </w:t>
                      </w:r>
                      <w:r>
                        <w:fldChar w:fldCharType="begin"/>
                      </w:r>
                      <w:r>
                        <w:instrText xml:space="preserve"> SEQ Ilustración \* ARABIC </w:instrText>
                      </w:r>
                      <w:r>
                        <w:fldChar w:fldCharType="separate"/>
                      </w:r>
                      <w:r>
                        <w:t>4</w:t>
                      </w:r>
                      <w:r>
                        <w:fldChar w:fldCharType="end"/>
                      </w:r>
                      <w:r>
                        <w:t xml:space="preserve"> Flujograma Venta y Distribución</w:t>
                      </w:r>
                      <w:bookmarkEnd w:id="217"/>
                    </w:p>
                  </w:txbxContent>
                </v:textbox>
                <w10:wrap type="square" anchorx="margin"/>
              </v:shape>
            </w:pict>
          </mc:Fallback>
        </mc:AlternateContent>
      </w:r>
    </w:p>
    <w:p w14:paraId="0AA0EC95" w14:textId="0E5C8B5E" w:rsidR="00002AB8" w:rsidRPr="00002AB8" w:rsidRDefault="00430A49" w:rsidP="00002AB8">
      <w:pPr>
        <w:spacing w:line="360" w:lineRule="auto"/>
        <w:rPr>
          <w:rFonts w:ascii="Times New Roman" w:hAnsi="Times New Roman" w:cs="Times New Roman"/>
          <w:b/>
          <w:sz w:val="24"/>
          <w:szCs w:val="24"/>
        </w:rPr>
      </w:pPr>
      <w:r>
        <w:rPr>
          <w:noProof/>
          <w:lang w:eastAsia="es-EC"/>
        </w:rPr>
        <w:drawing>
          <wp:anchor distT="0" distB="0" distL="114300" distR="114300" simplePos="0" relativeHeight="251779072" behindDoc="0" locked="1" layoutInCell="1" allowOverlap="1" wp14:anchorId="0F5B4BA0" wp14:editId="040BFCFE">
            <wp:simplePos x="0" y="0"/>
            <wp:positionH relativeFrom="margin">
              <wp:align>left</wp:align>
            </wp:positionH>
            <wp:positionV relativeFrom="page">
              <wp:posOffset>4705350</wp:posOffset>
            </wp:positionV>
            <wp:extent cx="4629150" cy="21145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91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1A0ED" w14:textId="77777777" w:rsidR="00322BE3" w:rsidRDefault="00322BE3" w:rsidP="00322BE3">
      <w:pPr>
        <w:pStyle w:val="Subttulo"/>
        <w:jc w:val="left"/>
      </w:pPr>
      <w:r>
        <w:t xml:space="preserve">Guarderas, G. (2022). </w:t>
      </w:r>
      <w:r>
        <w:rPr>
          <w:i/>
        </w:rPr>
        <w:t xml:space="preserve">Proceso </w:t>
      </w:r>
      <w:r>
        <w:t xml:space="preserve">Flujograma Purificación. </w:t>
      </w:r>
    </w:p>
    <w:p w14:paraId="26E522FF" w14:textId="25232A02" w:rsidR="00B84994" w:rsidRPr="00770EBB" w:rsidRDefault="00B84994" w:rsidP="00770EBB">
      <w:pPr>
        <w:spacing w:line="360" w:lineRule="auto"/>
        <w:jc w:val="both"/>
        <w:rPr>
          <w:rFonts w:ascii="Times New Roman" w:hAnsi="Times New Roman" w:cs="Times New Roman"/>
          <w:b/>
          <w:sz w:val="24"/>
          <w:szCs w:val="24"/>
        </w:rPr>
      </w:pPr>
    </w:p>
    <w:p w14:paraId="0CC6E563" w14:textId="5AF53FCA" w:rsidR="00067569" w:rsidRDefault="00067569" w:rsidP="00ED08F6">
      <w:pPr>
        <w:spacing w:line="360" w:lineRule="auto"/>
        <w:ind w:left="360"/>
        <w:jc w:val="both"/>
        <w:rPr>
          <w:rFonts w:ascii="Times New Roman" w:hAnsi="Times New Roman" w:cs="Times New Roman"/>
          <w:b/>
          <w:sz w:val="24"/>
          <w:szCs w:val="24"/>
        </w:rPr>
      </w:pPr>
    </w:p>
    <w:p w14:paraId="0D9D05F9" w14:textId="5BFACFE9" w:rsidR="00430A49" w:rsidRDefault="00430A49" w:rsidP="00ED08F6">
      <w:pPr>
        <w:spacing w:line="360" w:lineRule="auto"/>
        <w:ind w:left="360"/>
        <w:jc w:val="both"/>
        <w:rPr>
          <w:rFonts w:ascii="Times New Roman" w:hAnsi="Times New Roman" w:cs="Times New Roman"/>
          <w:b/>
          <w:sz w:val="24"/>
          <w:szCs w:val="24"/>
        </w:rPr>
      </w:pPr>
    </w:p>
    <w:p w14:paraId="40070F29" w14:textId="69DD78D9" w:rsidR="00430A49" w:rsidRDefault="00430A49" w:rsidP="00ED08F6">
      <w:pPr>
        <w:spacing w:line="360" w:lineRule="auto"/>
        <w:ind w:left="360"/>
        <w:jc w:val="both"/>
        <w:rPr>
          <w:rFonts w:ascii="Times New Roman" w:hAnsi="Times New Roman" w:cs="Times New Roman"/>
          <w:b/>
          <w:sz w:val="24"/>
          <w:szCs w:val="24"/>
        </w:rPr>
      </w:pPr>
    </w:p>
    <w:p w14:paraId="70721EAE" w14:textId="650FF118" w:rsidR="00430A49" w:rsidRDefault="00430A49" w:rsidP="00ED08F6">
      <w:pPr>
        <w:spacing w:line="360" w:lineRule="auto"/>
        <w:ind w:left="360"/>
        <w:jc w:val="both"/>
        <w:rPr>
          <w:rFonts w:ascii="Times New Roman" w:hAnsi="Times New Roman" w:cs="Times New Roman"/>
          <w:b/>
          <w:sz w:val="24"/>
          <w:szCs w:val="24"/>
        </w:rPr>
      </w:pPr>
    </w:p>
    <w:p w14:paraId="2FA11789" w14:textId="77777777" w:rsidR="00430A49" w:rsidRDefault="00430A49" w:rsidP="00ED08F6">
      <w:pPr>
        <w:spacing w:line="360" w:lineRule="auto"/>
        <w:ind w:left="360"/>
        <w:jc w:val="both"/>
        <w:rPr>
          <w:rFonts w:ascii="Times New Roman" w:hAnsi="Times New Roman" w:cs="Times New Roman"/>
          <w:b/>
          <w:sz w:val="24"/>
          <w:szCs w:val="24"/>
        </w:rPr>
      </w:pPr>
    </w:p>
    <w:p w14:paraId="13A416E5" w14:textId="77777777" w:rsidR="00E375F0" w:rsidRPr="00ED08F6" w:rsidRDefault="00E375F0" w:rsidP="00322BE3">
      <w:pPr>
        <w:spacing w:line="360" w:lineRule="auto"/>
        <w:jc w:val="both"/>
        <w:rPr>
          <w:rFonts w:ascii="Times New Roman" w:hAnsi="Times New Roman" w:cs="Times New Roman"/>
          <w:b/>
          <w:sz w:val="24"/>
          <w:szCs w:val="24"/>
        </w:rPr>
      </w:pPr>
    </w:p>
    <w:p w14:paraId="307D3C51" w14:textId="34FA2853" w:rsidR="00F577A0" w:rsidRDefault="00E73579" w:rsidP="00F577A0">
      <w:pPr>
        <w:numPr>
          <w:ilvl w:val="1"/>
          <w:numId w:val="1"/>
        </w:numPr>
        <w:spacing w:line="360" w:lineRule="auto"/>
        <w:jc w:val="both"/>
        <w:outlineLvl w:val="1"/>
        <w:rPr>
          <w:rFonts w:ascii="Times New Roman" w:hAnsi="Times New Roman" w:cs="Times New Roman"/>
          <w:b/>
          <w:bCs/>
          <w:sz w:val="24"/>
          <w:szCs w:val="24"/>
        </w:rPr>
      </w:pPr>
      <w:bookmarkStart w:id="206" w:name="_Toc47266486"/>
      <w:bookmarkStart w:id="207" w:name="_Toc62753818"/>
      <w:bookmarkStart w:id="208" w:name="_Toc97404241"/>
      <w:bookmarkStart w:id="209" w:name="_Toc97407058"/>
      <w:bookmarkStart w:id="210" w:name="_Toc97407792"/>
      <w:r w:rsidRPr="00800552">
        <w:rPr>
          <w:rFonts w:ascii="Times New Roman" w:hAnsi="Times New Roman" w:cs="Times New Roman"/>
          <w:b/>
          <w:bCs/>
          <w:sz w:val="24"/>
          <w:szCs w:val="24"/>
        </w:rPr>
        <w:lastRenderedPageBreak/>
        <w:t>Organigrama empresaria</w:t>
      </w:r>
      <w:bookmarkEnd w:id="206"/>
      <w:bookmarkEnd w:id="207"/>
      <w:r w:rsidR="00F577A0">
        <w:rPr>
          <w:rFonts w:ascii="Times New Roman" w:hAnsi="Times New Roman" w:cs="Times New Roman"/>
          <w:b/>
          <w:bCs/>
          <w:sz w:val="24"/>
          <w:szCs w:val="24"/>
        </w:rPr>
        <w:t>l</w:t>
      </w:r>
      <w:bookmarkEnd w:id="208"/>
      <w:bookmarkEnd w:id="209"/>
      <w:bookmarkEnd w:id="210"/>
    </w:p>
    <w:p w14:paraId="78CCD2C5" w14:textId="65071557" w:rsidR="00067569" w:rsidRDefault="00067569" w:rsidP="00E375F0">
      <w:pPr>
        <w:spacing w:after="200" w:line="240" w:lineRule="auto"/>
        <w:rPr>
          <w:rFonts w:ascii="Times New Roman" w:hAnsi="Times New Roman" w:cs="Times New Roman"/>
          <w:i/>
          <w:noProof/>
          <w:sz w:val="20"/>
          <w:szCs w:val="20"/>
          <w:lang w:val="es-419"/>
        </w:rPr>
      </w:pPr>
      <w:bookmarkStart w:id="211" w:name="_Toc62753984"/>
      <w:r w:rsidRPr="00DD7A6D">
        <w:rPr>
          <w:rFonts w:ascii="Times New Roman" w:hAnsi="Times New Roman" w:cs="Times New Roman"/>
          <w:i/>
          <w:noProof/>
          <w:sz w:val="20"/>
          <w:szCs w:val="20"/>
          <w:lang w:eastAsia="es-EC"/>
        </w:rPr>
        <w:drawing>
          <wp:anchor distT="0" distB="0" distL="114300" distR="114300" simplePos="0" relativeHeight="251692032" behindDoc="1" locked="1" layoutInCell="1" allowOverlap="1" wp14:anchorId="3757EA17" wp14:editId="1AAAA048">
            <wp:simplePos x="0" y="0"/>
            <wp:positionH relativeFrom="margin">
              <wp:align>left</wp:align>
            </wp:positionH>
            <wp:positionV relativeFrom="page">
              <wp:posOffset>1990725</wp:posOffset>
            </wp:positionV>
            <wp:extent cx="4943475" cy="3571875"/>
            <wp:effectExtent l="19050" t="0" r="9525" b="0"/>
            <wp:wrapSquare wrapText="bothSides"/>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bookmarkEnd w:id="211"/>
      <w:r w:rsidR="00E375F0">
        <w:rPr>
          <w:noProof/>
          <w:lang w:eastAsia="es-EC"/>
        </w:rPr>
        <mc:AlternateContent>
          <mc:Choice Requires="wps">
            <w:drawing>
              <wp:anchor distT="0" distB="0" distL="114300" distR="114300" simplePos="0" relativeHeight="251717632" behindDoc="0" locked="0" layoutInCell="1" allowOverlap="1" wp14:anchorId="770E7983" wp14:editId="5F71C399">
                <wp:simplePos x="0" y="0"/>
                <wp:positionH relativeFrom="column">
                  <wp:posOffset>148590</wp:posOffset>
                </wp:positionH>
                <wp:positionV relativeFrom="paragraph">
                  <wp:posOffset>353060</wp:posOffset>
                </wp:positionV>
                <wp:extent cx="5187315" cy="4572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5187315" cy="457200"/>
                        </a:xfrm>
                        <a:prstGeom prst="rect">
                          <a:avLst/>
                        </a:prstGeom>
                        <a:solidFill>
                          <a:prstClr val="white"/>
                        </a:solidFill>
                        <a:ln>
                          <a:noFill/>
                        </a:ln>
                      </wps:spPr>
                      <wps:txbx>
                        <w:txbxContent>
                          <w:p w14:paraId="705F79B0" w14:textId="21DC9CBC" w:rsidR="0068765F" w:rsidRPr="0068765F" w:rsidRDefault="0068765F" w:rsidP="00E375F0">
                            <w:pPr>
                              <w:pStyle w:val="Descripcin"/>
                              <w:jc w:val="left"/>
                            </w:pPr>
                            <w:bookmarkStart w:id="212" w:name="_Toc97408747"/>
                            <w:r w:rsidRPr="0068765F">
                              <w:t xml:space="preserve">Ilustración </w:t>
                            </w:r>
                            <w:r w:rsidRPr="0068765F">
                              <w:fldChar w:fldCharType="begin"/>
                            </w:r>
                            <w:r w:rsidRPr="0068765F">
                              <w:instrText xml:space="preserve"> SEQ Ilustración \* ARABIC </w:instrText>
                            </w:r>
                            <w:r w:rsidRPr="0068765F">
                              <w:fldChar w:fldCharType="separate"/>
                            </w:r>
                            <w:r w:rsidRPr="0068765F">
                              <w:t>5</w:t>
                            </w:r>
                            <w:r w:rsidRPr="0068765F">
                              <w:fldChar w:fldCharType="end"/>
                            </w:r>
                            <w:r w:rsidRPr="0068765F">
                              <w:t>. Organigrama empresarial Pure Aqua</w:t>
                            </w:r>
                            <w:bookmarkEnd w:id="2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E7983" id="Cuadro de texto 7" o:spid="_x0000_s1029" type="#_x0000_t202" style="position:absolute;margin-left:11.7pt;margin-top:27.8pt;width:408.4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" stroked="f">
                <v:textbox inset="0,0,0,0">
                  <w:txbxContent>
                    <w:p w14:paraId="705F79B0" w14:textId="21DC9CBC" w:rsidR="0068765F" w:rsidRPr="0068765F" w:rsidRDefault="0068765F" w:rsidP="00E375F0">
                      <w:pPr>
                        <w:pStyle w:val="Descripcin"/>
                        <w:jc w:val="left"/>
                      </w:pPr>
                      <w:bookmarkStart w:id="226" w:name="_Toc97408747"/>
                      <w:r w:rsidRPr="0068765F">
                        <w:t xml:space="preserve">Ilustración </w:t>
                      </w:r>
                      <w:r w:rsidRPr="0068765F">
                        <w:fldChar w:fldCharType="begin"/>
                      </w:r>
                      <w:r w:rsidRPr="0068765F">
                        <w:instrText xml:space="preserve"> SEQ Ilustración \* ARABIC </w:instrText>
                      </w:r>
                      <w:r w:rsidRPr="0068765F">
                        <w:fldChar w:fldCharType="separate"/>
                      </w:r>
                      <w:r w:rsidRPr="0068765F">
                        <w:t>5</w:t>
                      </w:r>
                      <w:r w:rsidRPr="0068765F">
                        <w:fldChar w:fldCharType="end"/>
                      </w:r>
                      <w:r w:rsidRPr="0068765F">
                        <w:t>. Organigrama empresarial Pure Aqua</w:t>
                      </w:r>
                      <w:bookmarkEnd w:id="226"/>
                    </w:p>
                  </w:txbxContent>
                </v:textbox>
                <w10:wrap type="square"/>
              </v:shape>
            </w:pict>
          </mc:Fallback>
        </mc:AlternateContent>
      </w:r>
      <w:r w:rsidR="00FD514D" w:rsidRPr="00DD7A6D">
        <w:rPr>
          <w:rFonts w:ascii="Times New Roman" w:hAnsi="Times New Roman" w:cs="Times New Roman"/>
          <w:i/>
          <w:noProof/>
          <w:sz w:val="20"/>
          <w:szCs w:val="20"/>
          <w:lang w:eastAsia="es-EC"/>
        </w:rPr>
        <mc:AlternateContent>
          <mc:Choice Requires="wps">
            <w:drawing>
              <wp:anchor distT="45720" distB="45720" distL="114300" distR="114300" simplePos="0" relativeHeight="251693056" behindDoc="0" locked="0" layoutInCell="1" allowOverlap="1" wp14:anchorId="454656DA" wp14:editId="1AEF6E8F">
                <wp:simplePos x="0" y="0"/>
                <wp:positionH relativeFrom="margin">
                  <wp:align>left</wp:align>
                </wp:positionH>
                <wp:positionV relativeFrom="paragraph">
                  <wp:posOffset>3747135</wp:posOffset>
                </wp:positionV>
                <wp:extent cx="3686175" cy="38100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81000"/>
                        </a:xfrm>
                        <a:prstGeom prst="rect">
                          <a:avLst/>
                        </a:prstGeom>
                        <a:noFill/>
                        <a:ln w="9525">
                          <a:noFill/>
                          <a:miter lim="800000"/>
                          <a:headEnd/>
                          <a:tailEnd/>
                        </a:ln>
                      </wps:spPr>
                      <wps:txbx>
                        <w:txbxContent>
                          <w:p w14:paraId="79855B2A" w14:textId="4E3F14A0" w:rsidR="0068765F" w:rsidRPr="0068765F" w:rsidRDefault="0068765F" w:rsidP="00E375F0">
                            <w:pPr>
                              <w:pStyle w:val="Descripcin"/>
                              <w:jc w:val="left"/>
                              <w:rPr>
                                <w:sz w:val="24"/>
                                <w:szCs w:val="24"/>
                              </w:rPr>
                            </w:pPr>
                            <w:r w:rsidRPr="0068765F">
                              <w:t>Guarderas, G. (2022). Organigrama empresarial Pure Aqua.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656DA" id="Cuadro de texto 21" o:spid="_x0000_s1030" type="#_x0000_t202" style="position:absolute;margin-left:0;margin-top:295.05pt;width:290.25pt;height:30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" filled="f" stroked="f">
                <v:textbox>
                  <w:txbxContent>
                    <w:p w14:paraId="79855B2A" w14:textId="4E3F14A0" w:rsidR="0068765F" w:rsidRPr="0068765F" w:rsidRDefault="0068765F" w:rsidP="00E375F0">
                      <w:pPr>
                        <w:pStyle w:val="Descripcin"/>
                        <w:jc w:val="left"/>
                        <w:rPr>
                          <w:sz w:val="24"/>
                          <w:szCs w:val="24"/>
                        </w:rPr>
                      </w:pPr>
                      <w:r w:rsidRPr="0068765F">
                        <w:t>Guarderas, G. (2022). Organigrama empresarial Pure Aqua.</w:t>
                      </w:r>
                    </w:p>
                  </w:txbxContent>
                </v:textbox>
                <w10:wrap type="square" anchorx="margin"/>
              </v:shape>
            </w:pict>
          </mc:Fallback>
        </mc:AlternateContent>
      </w:r>
    </w:p>
    <w:p w14:paraId="17E02B6D" w14:textId="0DEEABF9" w:rsidR="00067569" w:rsidRDefault="00067569" w:rsidP="003D60FC">
      <w:pPr>
        <w:spacing w:after="200" w:line="240" w:lineRule="auto"/>
        <w:jc w:val="center"/>
        <w:rPr>
          <w:rFonts w:ascii="Times New Roman" w:hAnsi="Times New Roman" w:cs="Times New Roman"/>
          <w:i/>
          <w:noProof/>
          <w:sz w:val="20"/>
          <w:szCs w:val="20"/>
          <w:lang w:val="es-419"/>
        </w:rPr>
      </w:pPr>
    </w:p>
    <w:p w14:paraId="18482BDA" w14:textId="23C70D1C" w:rsidR="00067569" w:rsidRDefault="00067569" w:rsidP="003D60FC">
      <w:pPr>
        <w:spacing w:after="200" w:line="240" w:lineRule="auto"/>
        <w:jc w:val="center"/>
        <w:rPr>
          <w:rFonts w:ascii="Times New Roman" w:hAnsi="Times New Roman" w:cs="Times New Roman"/>
          <w:i/>
          <w:noProof/>
          <w:sz w:val="20"/>
          <w:szCs w:val="20"/>
          <w:lang w:val="es-419"/>
        </w:rPr>
      </w:pPr>
    </w:p>
    <w:p w14:paraId="264EA684" w14:textId="3256EA66" w:rsidR="00067569" w:rsidRDefault="00067569" w:rsidP="003D60FC">
      <w:pPr>
        <w:spacing w:after="200" w:line="240" w:lineRule="auto"/>
        <w:jc w:val="center"/>
        <w:rPr>
          <w:rFonts w:ascii="Times New Roman" w:hAnsi="Times New Roman" w:cs="Times New Roman"/>
          <w:i/>
          <w:noProof/>
          <w:sz w:val="20"/>
          <w:szCs w:val="20"/>
          <w:lang w:val="es-419"/>
        </w:rPr>
      </w:pPr>
    </w:p>
    <w:p w14:paraId="4B6B19BB" w14:textId="66C6EA21" w:rsidR="00067569" w:rsidRDefault="00067569" w:rsidP="003D60FC">
      <w:pPr>
        <w:spacing w:after="200" w:line="240" w:lineRule="auto"/>
        <w:jc w:val="center"/>
        <w:rPr>
          <w:rFonts w:ascii="Times New Roman" w:hAnsi="Times New Roman" w:cs="Times New Roman"/>
          <w:i/>
          <w:noProof/>
          <w:sz w:val="20"/>
          <w:szCs w:val="20"/>
          <w:lang w:val="es-419"/>
        </w:rPr>
      </w:pPr>
    </w:p>
    <w:p w14:paraId="7810F3F6" w14:textId="3D6C2DDC" w:rsidR="00067569" w:rsidRDefault="00067569" w:rsidP="003D60FC">
      <w:pPr>
        <w:spacing w:after="200" w:line="240" w:lineRule="auto"/>
        <w:jc w:val="center"/>
        <w:rPr>
          <w:rFonts w:ascii="Times New Roman" w:hAnsi="Times New Roman" w:cs="Times New Roman"/>
          <w:i/>
          <w:noProof/>
          <w:sz w:val="20"/>
          <w:szCs w:val="20"/>
          <w:lang w:val="es-419"/>
        </w:rPr>
      </w:pPr>
    </w:p>
    <w:p w14:paraId="7A2836BF" w14:textId="73C937D1" w:rsidR="00067569" w:rsidRDefault="00067569" w:rsidP="003D60FC">
      <w:pPr>
        <w:spacing w:after="200" w:line="240" w:lineRule="auto"/>
        <w:jc w:val="center"/>
        <w:rPr>
          <w:rFonts w:ascii="Times New Roman" w:hAnsi="Times New Roman" w:cs="Times New Roman"/>
          <w:i/>
          <w:noProof/>
          <w:sz w:val="20"/>
          <w:szCs w:val="20"/>
          <w:lang w:val="es-419"/>
        </w:rPr>
      </w:pPr>
    </w:p>
    <w:p w14:paraId="096F45A4" w14:textId="0CCF49AC" w:rsidR="00067569" w:rsidRDefault="00067569" w:rsidP="003D60FC">
      <w:pPr>
        <w:spacing w:after="200" w:line="240" w:lineRule="auto"/>
        <w:jc w:val="center"/>
        <w:rPr>
          <w:rFonts w:ascii="Times New Roman" w:hAnsi="Times New Roman" w:cs="Times New Roman"/>
          <w:i/>
          <w:noProof/>
          <w:sz w:val="20"/>
          <w:szCs w:val="20"/>
          <w:lang w:val="es-419"/>
        </w:rPr>
      </w:pPr>
    </w:p>
    <w:p w14:paraId="0749FB98" w14:textId="3C459ADC" w:rsidR="00067569" w:rsidRDefault="00067569" w:rsidP="003D60FC">
      <w:pPr>
        <w:spacing w:after="200" w:line="240" w:lineRule="auto"/>
        <w:jc w:val="center"/>
        <w:rPr>
          <w:rFonts w:ascii="Times New Roman" w:hAnsi="Times New Roman" w:cs="Times New Roman"/>
          <w:i/>
          <w:noProof/>
          <w:sz w:val="20"/>
          <w:szCs w:val="20"/>
          <w:lang w:val="es-419"/>
        </w:rPr>
      </w:pPr>
    </w:p>
    <w:p w14:paraId="5552BCF1" w14:textId="62274D47" w:rsidR="00067569" w:rsidRDefault="00067569" w:rsidP="003D60FC">
      <w:pPr>
        <w:spacing w:after="200" w:line="240" w:lineRule="auto"/>
        <w:jc w:val="center"/>
        <w:rPr>
          <w:rFonts w:ascii="Times New Roman" w:hAnsi="Times New Roman" w:cs="Times New Roman"/>
          <w:i/>
          <w:noProof/>
          <w:sz w:val="20"/>
          <w:szCs w:val="20"/>
          <w:lang w:val="es-419"/>
        </w:rPr>
      </w:pPr>
    </w:p>
    <w:p w14:paraId="18CC93EF" w14:textId="7B53E3F4" w:rsidR="00067569" w:rsidRDefault="00067569" w:rsidP="003D60FC">
      <w:pPr>
        <w:spacing w:after="200" w:line="240" w:lineRule="auto"/>
        <w:jc w:val="center"/>
        <w:rPr>
          <w:rFonts w:ascii="Times New Roman" w:hAnsi="Times New Roman" w:cs="Times New Roman"/>
          <w:i/>
          <w:noProof/>
          <w:sz w:val="20"/>
          <w:szCs w:val="20"/>
          <w:lang w:val="es-419"/>
        </w:rPr>
      </w:pPr>
    </w:p>
    <w:p w14:paraId="5C5D0751" w14:textId="1ED3B503" w:rsidR="00067569" w:rsidRDefault="00067569" w:rsidP="003D60FC">
      <w:pPr>
        <w:spacing w:after="200" w:line="240" w:lineRule="auto"/>
        <w:jc w:val="center"/>
        <w:rPr>
          <w:rFonts w:ascii="Times New Roman" w:hAnsi="Times New Roman" w:cs="Times New Roman"/>
          <w:i/>
          <w:noProof/>
          <w:sz w:val="20"/>
          <w:szCs w:val="20"/>
          <w:lang w:val="es-419"/>
        </w:rPr>
      </w:pPr>
    </w:p>
    <w:p w14:paraId="3AD3F92D" w14:textId="710AF8F4" w:rsidR="00430A49" w:rsidRDefault="00430A49" w:rsidP="003D60FC">
      <w:pPr>
        <w:spacing w:after="200" w:line="240" w:lineRule="auto"/>
        <w:jc w:val="center"/>
        <w:rPr>
          <w:rFonts w:ascii="Times New Roman" w:hAnsi="Times New Roman" w:cs="Times New Roman"/>
          <w:i/>
          <w:noProof/>
          <w:sz w:val="20"/>
          <w:szCs w:val="20"/>
          <w:lang w:val="es-419"/>
        </w:rPr>
      </w:pPr>
    </w:p>
    <w:p w14:paraId="4CFD9F07" w14:textId="77777777" w:rsidR="00430A49" w:rsidRDefault="00430A49" w:rsidP="003D60FC">
      <w:pPr>
        <w:spacing w:after="200" w:line="240" w:lineRule="auto"/>
        <w:jc w:val="center"/>
        <w:rPr>
          <w:rFonts w:ascii="Times New Roman" w:hAnsi="Times New Roman" w:cs="Times New Roman"/>
          <w:i/>
          <w:noProof/>
          <w:sz w:val="20"/>
          <w:szCs w:val="20"/>
          <w:lang w:val="es-419"/>
        </w:rPr>
      </w:pPr>
    </w:p>
    <w:p w14:paraId="056504D9" w14:textId="06272493" w:rsidR="00E375F0" w:rsidRDefault="00E375F0" w:rsidP="003D60FC">
      <w:pPr>
        <w:spacing w:after="200" w:line="240" w:lineRule="auto"/>
        <w:jc w:val="center"/>
        <w:rPr>
          <w:rFonts w:ascii="Times New Roman" w:hAnsi="Times New Roman" w:cs="Times New Roman"/>
          <w:i/>
          <w:noProof/>
          <w:sz w:val="20"/>
          <w:szCs w:val="20"/>
          <w:lang w:val="es-419"/>
        </w:rPr>
      </w:pPr>
    </w:p>
    <w:p w14:paraId="17E5483C" w14:textId="77777777" w:rsidR="00067569" w:rsidRPr="003D60FC" w:rsidRDefault="00067569" w:rsidP="00936828">
      <w:pPr>
        <w:spacing w:after="200" w:line="240" w:lineRule="auto"/>
        <w:rPr>
          <w:rFonts w:ascii="Times New Roman" w:hAnsi="Times New Roman" w:cs="Times New Roman"/>
          <w:i/>
          <w:noProof/>
          <w:sz w:val="20"/>
          <w:szCs w:val="20"/>
          <w:lang w:val="es-419"/>
        </w:rPr>
      </w:pPr>
    </w:p>
    <w:p w14:paraId="02FB6A34" w14:textId="18D885C4" w:rsidR="00C86538" w:rsidRPr="00067569" w:rsidRDefault="00E823B1" w:rsidP="00E823B1">
      <w:pPr>
        <w:spacing w:line="480" w:lineRule="auto"/>
        <w:ind w:left="360"/>
        <w:jc w:val="both"/>
        <w:outlineLvl w:val="1"/>
        <w:rPr>
          <w:rFonts w:ascii="Times New Roman" w:hAnsi="Times New Roman" w:cs="Times New Roman"/>
          <w:b/>
          <w:bCs/>
          <w:sz w:val="24"/>
          <w:szCs w:val="24"/>
        </w:rPr>
      </w:pPr>
      <w:bookmarkStart w:id="213" w:name="_Toc97407059"/>
      <w:bookmarkStart w:id="214" w:name="_Toc97407793"/>
      <w:r>
        <w:rPr>
          <w:rFonts w:ascii="Times New Roman" w:hAnsi="Times New Roman" w:cs="Times New Roman"/>
          <w:b/>
          <w:bCs/>
          <w:sz w:val="24"/>
          <w:szCs w:val="24"/>
        </w:rPr>
        <w:lastRenderedPageBreak/>
        <w:t>2.9</w:t>
      </w:r>
      <w:r w:rsidR="00C86538" w:rsidRPr="00800552">
        <w:rPr>
          <w:rFonts w:ascii="Times New Roman" w:hAnsi="Times New Roman" w:cs="Times New Roman"/>
          <w:b/>
          <w:bCs/>
          <w:sz w:val="24"/>
          <w:szCs w:val="24"/>
        </w:rPr>
        <w:t xml:space="preserve"> </w:t>
      </w:r>
      <w:bookmarkStart w:id="215" w:name="_Toc62753819"/>
      <w:bookmarkStart w:id="216" w:name="_Toc97404242"/>
      <w:r w:rsidR="00C86538" w:rsidRPr="00800552">
        <w:rPr>
          <w:rFonts w:ascii="Times New Roman" w:hAnsi="Times New Roman" w:cs="Times New Roman"/>
          <w:b/>
          <w:bCs/>
          <w:sz w:val="24"/>
          <w:szCs w:val="24"/>
        </w:rPr>
        <w:t>Funciones del personal</w:t>
      </w:r>
      <w:bookmarkEnd w:id="213"/>
      <w:bookmarkEnd w:id="214"/>
      <w:bookmarkEnd w:id="215"/>
      <w:bookmarkEnd w:id="216"/>
    </w:p>
    <w:p w14:paraId="0550BA31" w14:textId="21BE17BB" w:rsidR="00C86538" w:rsidRPr="00067569" w:rsidRDefault="00C86538" w:rsidP="00067569">
      <w:pPr>
        <w:spacing w:line="480" w:lineRule="auto"/>
        <w:jc w:val="center"/>
        <w:rPr>
          <w:rFonts w:ascii="Times New Roman" w:hAnsi="Times New Roman" w:cs="Times New Roman"/>
          <w:b/>
          <w:bCs/>
          <w:sz w:val="28"/>
          <w:szCs w:val="28"/>
        </w:rPr>
      </w:pPr>
      <w:r w:rsidRPr="00067569">
        <w:rPr>
          <w:rFonts w:ascii="Times New Roman" w:hAnsi="Times New Roman" w:cs="Times New Roman"/>
          <w:b/>
          <w:bCs/>
          <w:sz w:val="28"/>
          <w:szCs w:val="28"/>
        </w:rPr>
        <w:t>PUESTO DE GERENTE GENERAL</w:t>
      </w:r>
    </w:p>
    <w:p w14:paraId="05039735" w14:textId="77777777" w:rsidR="00C86538" w:rsidRPr="00800552" w:rsidRDefault="00C86538" w:rsidP="00067569">
      <w:pPr>
        <w:spacing w:line="480" w:lineRule="auto"/>
        <w:jc w:val="both"/>
        <w:rPr>
          <w:rFonts w:ascii="Times New Roman" w:hAnsi="Times New Roman" w:cs="Times New Roman"/>
          <w:b/>
          <w:bCs/>
          <w:sz w:val="24"/>
          <w:szCs w:val="24"/>
        </w:rPr>
      </w:pPr>
      <w:r w:rsidRPr="00800552">
        <w:rPr>
          <w:rFonts w:ascii="Times New Roman" w:hAnsi="Times New Roman" w:cs="Times New Roman"/>
          <w:b/>
          <w:bCs/>
          <w:sz w:val="24"/>
          <w:szCs w:val="24"/>
        </w:rPr>
        <w:t xml:space="preserve">Detalles generales del puesto de Gerente </w:t>
      </w:r>
      <w:r>
        <w:rPr>
          <w:rFonts w:ascii="Times New Roman" w:hAnsi="Times New Roman" w:cs="Times New Roman"/>
          <w:b/>
          <w:bCs/>
          <w:sz w:val="24"/>
          <w:szCs w:val="24"/>
        </w:rPr>
        <w:t>General</w:t>
      </w:r>
      <w:r w:rsidRPr="00800552">
        <w:rPr>
          <w:rFonts w:ascii="Times New Roman" w:hAnsi="Times New Roman" w:cs="Times New Roman"/>
          <w:b/>
          <w:bCs/>
          <w:sz w:val="24"/>
          <w:szCs w:val="24"/>
        </w:rPr>
        <w:t>.</w:t>
      </w:r>
    </w:p>
    <w:p w14:paraId="75CC7AF2" w14:textId="77777777" w:rsidR="00C86538" w:rsidRPr="00800552" w:rsidRDefault="00C86538" w:rsidP="00067569">
      <w:pPr>
        <w:spacing w:line="480" w:lineRule="auto"/>
        <w:jc w:val="both"/>
        <w:rPr>
          <w:rFonts w:ascii="Times New Roman" w:hAnsi="Times New Roman" w:cs="Times New Roman"/>
          <w:sz w:val="24"/>
          <w:szCs w:val="24"/>
        </w:rPr>
      </w:pPr>
    </w:p>
    <w:p w14:paraId="40958CDC" w14:textId="77777777" w:rsidR="00C86538" w:rsidRPr="00800552" w:rsidRDefault="00C86538"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Empresa</w:t>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t>P</w:t>
      </w:r>
      <w:r>
        <w:rPr>
          <w:rFonts w:ascii="Times New Roman" w:hAnsi="Times New Roman" w:cs="Times New Roman"/>
          <w:sz w:val="24"/>
          <w:szCs w:val="24"/>
        </w:rPr>
        <w:t>ure Aqua</w:t>
      </w:r>
    </w:p>
    <w:p w14:paraId="4449A093" w14:textId="77777777" w:rsidR="00C86538" w:rsidRPr="00800552" w:rsidRDefault="00C86538"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Unidad administrativa</w:t>
      </w:r>
      <w:r w:rsidRPr="00800552">
        <w:rPr>
          <w:rFonts w:ascii="Times New Roman" w:hAnsi="Times New Roman" w:cs="Times New Roman"/>
          <w:b/>
          <w:bCs/>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t>Área ejecutiva.</w:t>
      </w:r>
    </w:p>
    <w:p w14:paraId="57A1FA46" w14:textId="77777777" w:rsidR="00C86538" w:rsidRPr="00C86538" w:rsidRDefault="00C86538" w:rsidP="00067569">
      <w:pPr>
        <w:spacing w:line="480" w:lineRule="auto"/>
        <w:ind w:left="4245" w:hanging="4245"/>
        <w:jc w:val="both"/>
        <w:rPr>
          <w:rFonts w:ascii="Times New Roman" w:hAnsi="Times New Roman" w:cs="Times New Roman"/>
          <w:sz w:val="24"/>
          <w:szCs w:val="24"/>
        </w:rPr>
      </w:pPr>
      <w:r w:rsidRPr="00800552">
        <w:rPr>
          <w:rFonts w:ascii="Times New Roman" w:hAnsi="Times New Roman" w:cs="Times New Roman"/>
          <w:b/>
          <w:bCs/>
          <w:sz w:val="24"/>
          <w:szCs w:val="24"/>
        </w:rPr>
        <w:t xml:space="preserve">Misión del puesto </w:t>
      </w:r>
      <w:r w:rsidRPr="00800552">
        <w:rPr>
          <w:rFonts w:ascii="Times New Roman" w:hAnsi="Times New Roman" w:cs="Times New Roman"/>
          <w:b/>
          <w:bCs/>
          <w:sz w:val="24"/>
          <w:szCs w:val="24"/>
        </w:rPr>
        <w:tab/>
      </w:r>
      <w:r w:rsidR="003D60FC">
        <w:rPr>
          <w:rFonts w:ascii="Times New Roman" w:hAnsi="Times New Roman" w:cs="Times New Roman"/>
          <w:b/>
          <w:bCs/>
          <w:sz w:val="24"/>
          <w:szCs w:val="24"/>
        </w:rPr>
        <w:tab/>
      </w:r>
      <w:r w:rsidRPr="009A17D3">
        <w:rPr>
          <w:rFonts w:ascii="Times New Roman" w:hAnsi="Times New Roman" w:cs="Times New Roman"/>
          <w:sz w:val="24"/>
          <w:szCs w:val="24"/>
        </w:rPr>
        <w:t>Dirigir la empresa, tomar decisiones, supervisar y ser un líder dentro de ésta. Controlar las actividades planificadas comparándolas con lo realizado y detectar las desviaciones o diferencias.</w:t>
      </w:r>
    </w:p>
    <w:p w14:paraId="7C0B2538" w14:textId="77777777" w:rsidR="00C86538" w:rsidRPr="00800552" w:rsidRDefault="00C86538"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Denominación del puesto</w:t>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t xml:space="preserve">Gerente </w:t>
      </w:r>
      <w:r>
        <w:rPr>
          <w:rFonts w:ascii="Times New Roman" w:hAnsi="Times New Roman" w:cs="Times New Roman"/>
          <w:sz w:val="24"/>
          <w:szCs w:val="24"/>
        </w:rPr>
        <w:t>General</w:t>
      </w:r>
    </w:p>
    <w:p w14:paraId="529FD4B9" w14:textId="77777777" w:rsidR="003C4608" w:rsidRPr="003C4608" w:rsidRDefault="00C86538" w:rsidP="00067569">
      <w:pPr>
        <w:spacing w:line="480" w:lineRule="auto"/>
        <w:ind w:left="4245" w:hanging="4245"/>
        <w:rPr>
          <w:rFonts w:ascii="Times New Roman" w:eastAsia="Times New Roman" w:hAnsi="Times New Roman" w:cs="Times New Roman"/>
          <w:sz w:val="24"/>
          <w:szCs w:val="24"/>
          <w:lang w:eastAsia="es-EC"/>
        </w:rPr>
      </w:pPr>
      <w:r w:rsidRPr="00837E87">
        <w:rPr>
          <w:rFonts w:ascii="Times New Roman" w:hAnsi="Times New Roman" w:cs="Times New Roman"/>
          <w:b/>
          <w:bCs/>
          <w:sz w:val="24"/>
          <w:szCs w:val="24"/>
        </w:rPr>
        <w:t>Rol del puesto</w:t>
      </w:r>
      <w:r w:rsidR="003C4608">
        <w:rPr>
          <w:rFonts w:ascii="Times New Roman" w:hAnsi="Times New Roman" w:cs="Times New Roman"/>
          <w:sz w:val="24"/>
          <w:szCs w:val="24"/>
        </w:rPr>
        <w:tab/>
      </w:r>
      <w:r w:rsidR="003C4608">
        <w:rPr>
          <w:rFonts w:ascii="Times New Roman" w:hAnsi="Times New Roman" w:cs="Times New Roman"/>
          <w:sz w:val="24"/>
          <w:szCs w:val="24"/>
        </w:rPr>
        <w:tab/>
      </w:r>
      <w:r w:rsidR="003C4608" w:rsidRPr="003C4608">
        <w:rPr>
          <w:rFonts w:ascii="Times New Roman" w:eastAsia="Times New Roman" w:hAnsi="Times New Roman" w:cs="Times New Roman"/>
          <w:sz w:val="24"/>
          <w:szCs w:val="24"/>
          <w:lang w:eastAsia="es-EC"/>
        </w:rPr>
        <w:t>Diseñar la estrategia y fijar objetivos para el crecimiento</w:t>
      </w:r>
      <w:r w:rsidR="003C4608">
        <w:rPr>
          <w:rFonts w:ascii="Times New Roman" w:eastAsia="Times New Roman" w:hAnsi="Times New Roman" w:cs="Times New Roman"/>
          <w:sz w:val="24"/>
          <w:szCs w:val="24"/>
          <w:lang w:eastAsia="es-EC"/>
        </w:rPr>
        <w:t>.</w:t>
      </w:r>
    </w:p>
    <w:p w14:paraId="58B08EF4" w14:textId="77777777" w:rsidR="003C4608" w:rsidRDefault="003C4608" w:rsidP="00067569">
      <w:pPr>
        <w:spacing w:after="0" w:line="480" w:lineRule="auto"/>
        <w:ind w:left="4245"/>
        <w:rPr>
          <w:rFonts w:ascii="Times New Roman" w:eastAsia="Times New Roman" w:hAnsi="Times New Roman" w:cs="Times New Roman"/>
          <w:sz w:val="24"/>
          <w:szCs w:val="24"/>
          <w:lang w:eastAsia="es-EC"/>
        </w:rPr>
      </w:pPr>
      <w:r w:rsidRPr="003C4608">
        <w:rPr>
          <w:rFonts w:ascii="Times New Roman" w:eastAsia="Times New Roman" w:hAnsi="Times New Roman" w:cs="Times New Roman"/>
          <w:sz w:val="24"/>
          <w:szCs w:val="24"/>
          <w:lang w:eastAsia="es-EC"/>
        </w:rPr>
        <w:t>Controlar presupuestos y optimizar gastos</w:t>
      </w:r>
      <w:r>
        <w:rPr>
          <w:rFonts w:ascii="Times New Roman" w:eastAsia="Times New Roman" w:hAnsi="Times New Roman" w:cs="Times New Roman"/>
          <w:sz w:val="24"/>
          <w:szCs w:val="24"/>
          <w:lang w:eastAsia="es-EC"/>
        </w:rPr>
        <w:t>.</w:t>
      </w:r>
    </w:p>
    <w:p w14:paraId="08690701" w14:textId="77777777" w:rsidR="003C4608" w:rsidRPr="003C4608" w:rsidRDefault="003C4608" w:rsidP="00067569">
      <w:pPr>
        <w:spacing w:after="0" w:line="480" w:lineRule="auto"/>
        <w:ind w:left="4245"/>
        <w:rPr>
          <w:rFonts w:ascii="Times New Roman" w:eastAsia="Times New Roman" w:hAnsi="Times New Roman" w:cs="Times New Roman"/>
          <w:sz w:val="24"/>
          <w:szCs w:val="24"/>
          <w:lang w:eastAsia="es-EC"/>
        </w:rPr>
      </w:pPr>
    </w:p>
    <w:p w14:paraId="403E551B" w14:textId="77777777" w:rsidR="00C86538" w:rsidRPr="00800552" w:rsidRDefault="003C4608" w:rsidP="00067569">
      <w:pPr>
        <w:spacing w:line="480" w:lineRule="auto"/>
        <w:ind w:left="4245"/>
        <w:jc w:val="both"/>
        <w:rPr>
          <w:rFonts w:ascii="Times New Roman" w:hAnsi="Times New Roman" w:cs="Times New Roman"/>
          <w:sz w:val="24"/>
          <w:szCs w:val="24"/>
        </w:rPr>
      </w:pPr>
      <w:r w:rsidRPr="003C4608">
        <w:rPr>
          <w:rFonts w:ascii="Times New Roman" w:eastAsia="Times New Roman" w:hAnsi="Times New Roman" w:cs="Times New Roman"/>
          <w:sz w:val="24"/>
          <w:szCs w:val="24"/>
          <w:lang w:eastAsia="es-EC"/>
        </w:rPr>
        <w:t>Asegurarse de que los empleados estén motivados y sean productivos</w:t>
      </w:r>
      <w:r>
        <w:rPr>
          <w:rFonts w:ascii="Times New Roman" w:eastAsia="Times New Roman" w:hAnsi="Times New Roman" w:cs="Times New Roman"/>
          <w:sz w:val="24"/>
          <w:szCs w:val="24"/>
          <w:lang w:eastAsia="es-EC"/>
        </w:rPr>
        <w:t>.</w:t>
      </w:r>
    </w:p>
    <w:p w14:paraId="6F0F7A33" w14:textId="1DB213DB" w:rsidR="00067569" w:rsidRDefault="00C86538" w:rsidP="00936828">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Remuneración</w:t>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t xml:space="preserve">$ </w:t>
      </w:r>
      <w:r w:rsidR="003C4608">
        <w:rPr>
          <w:rFonts w:ascii="Times New Roman" w:hAnsi="Times New Roman" w:cs="Times New Roman"/>
          <w:sz w:val="24"/>
          <w:szCs w:val="24"/>
        </w:rPr>
        <w:t>1200</w:t>
      </w:r>
    </w:p>
    <w:tbl>
      <w:tblPr>
        <w:tblpPr w:leftFromText="141" w:rightFromText="141" w:vertAnchor="text" w:horzAnchor="margin" w:tblpY="1119"/>
        <w:tblW w:w="7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34"/>
        <w:gridCol w:w="1947"/>
        <w:gridCol w:w="2602"/>
      </w:tblGrid>
      <w:tr w:rsidR="00D70389" w:rsidRPr="00800552" w14:paraId="705D2E69" w14:textId="77777777" w:rsidTr="00E375F0">
        <w:trPr>
          <w:trHeight w:val="978"/>
        </w:trPr>
        <w:tc>
          <w:tcPr>
            <w:tcW w:w="1980"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1D6C3028" w14:textId="77777777" w:rsidR="00D70389" w:rsidRPr="00E56638" w:rsidRDefault="00D70389" w:rsidP="00D703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lastRenderedPageBreak/>
              <w:t>Instrucción formal</w:t>
            </w:r>
          </w:p>
        </w:tc>
        <w:tc>
          <w:tcPr>
            <w:tcW w:w="1134"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5A8036FC" w14:textId="77777777" w:rsidR="00D70389" w:rsidRPr="00E56638" w:rsidRDefault="00D70389" w:rsidP="00D703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Experiencia</w:t>
            </w:r>
          </w:p>
        </w:tc>
        <w:tc>
          <w:tcPr>
            <w:tcW w:w="1947"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03CA5431" w14:textId="77777777" w:rsidR="00D70389" w:rsidRPr="00E56638" w:rsidRDefault="00D70389" w:rsidP="00D703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Capacitación</w:t>
            </w:r>
          </w:p>
        </w:tc>
        <w:tc>
          <w:tcPr>
            <w:tcW w:w="2602"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040C8BD5" w14:textId="77777777" w:rsidR="00D70389" w:rsidRPr="00E56638" w:rsidRDefault="00D70389" w:rsidP="00D703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Competencias del puesto</w:t>
            </w:r>
          </w:p>
        </w:tc>
      </w:tr>
      <w:tr w:rsidR="00D70389" w:rsidRPr="00800552" w14:paraId="1A96ADA4" w14:textId="77777777" w:rsidTr="0084191A">
        <w:trPr>
          <w:trHeight w:val="7373"/>
        </w:trPr>
        <w:tc>
          <w:tcPr>
            <w:tcW w:w="1980" w:type="dxa"/>
            <w:tcBorders>
              <w:top w:val="single" w:sz="4" w:space="0" w:color="000000"/>
              <w:left w:val="single" w:sz="4" w:space="0" w:color="000000"/>
              <w:bottom w:val="single" w:sz="4" w:space="0" w:color="000000"/>
              <w:right w:val="single" w:sz="4" w:space="0" w:color="000000"/>
            </w:tcBorders>
          </w:tcPr>
          <w:p w14:paraId="41CA6FA6" w14:textId="77777777" w:rsidR="00D70389" w:rsidRPr="00E56638" w:rsidRDefault="00D70389"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Tecnólogo en Administración de Empresas o superior.</w:t>
            </w:r>
          </w:p>
          <w:p w14:paraId="0E2A16BD" w14:textId="77777777" w:rsidR="00D70389" w:rsidRPr="00E56638" w:rsidRDefault="00D70389" w:rsidP="00E375F0">
            <w:pPr>
              <w:spacing w:after="0" w:line="276" w:lineRule="auto"/>
              <w:rPr>
                <w:rFonts w:ascii="Times New Roman" w:eastAsia="Times New Roman" w:hAnsi="Times New Roman" w:cs="Times New Roman"/>
                <w:sz w:val="16"/>
                <w:szCs w:val="16"/>
                <w:lang w:eastAsia="es-EC"/>
              </w:rPr>
            </w:pPr>
            <w:r w:rsidRPr="00E56638">
              <w:rPr>
                <w:rFonts w:ascii="Times New Roman" w:eastAsia="Times New Roman" w:hAnsi="Times New Roman" w:cs="Times New Roman"/>
                <w:sz w:val="16"/>
                <w:szCs w:val="16"/>
                <w:lang w:eastAsia="es-EC"/>
              </w:rPr>
              <w:t>Experiencia demostrable como gerente general o en un puesto ejecutivo similar</w:t>
            </w:r>
          </w:p>
          <w:p w14:paraId="7FB7058E" w14:textId="77777777" w:rsidR="00D70389" w:rsidRPr="00E56638" w:rsidRDefault="00D70389" w:rsidP="00E375F0">
            <w:pPr>
              <w:spacing w:after="0" w:line="276" w:lineRule="auto"/>
              <w:rPr>
                <w:rFonts w:ascii="Times New Roman" w:eastAsia="Times New Roman" w:hAnsi="Times New Roman" w:cs="Times New Roman"/>
                <w:sz w:val="16"/>
                <w:szCs w:val="16"/>
                <w:lang w:eastAsia="es-EC"/>
              </w:rPr>
            </w:pPr>
          </w:p>
          <w:p w14:paraId="2B5D21EE" w14:textId="77777777" w:rsidR="00D70389" w:rsidRPr="00E56638" w:rsidRDefault="00D70389" w:rsidP="00E375F0">
            <w:pPr>
              <w:spacing w:after="0" w:line="276" w:lineRule="auto"/>
              <w:rPr>
                <w:rFonts w:ascii="Times New Roman" w:eastAsia="Times New Roman" w:hAnsi="Times New Roman" w:cs="Times New Roman"/>
                <w:sz w:val="16"/>
                <w:szCs w:val="16"/>
                <w:lang w:eastAsia="es-EC"/>
              </w:rPr>
            </w:pPr>
            <w:r w:rsidRPr="00E56638">
              <w:rPr>
                <w:rFonts w:ascii="Times New Roman" w:eastAsia="Times New Roman" w:hAnsi="Times New Roman" w:cs="Times New Roman"/>
                <w:sz w:val="16"/>
                <w:szCs w:val="16"/>
                <w:lang w:eastAsia="es-EC"/>
              </w:rPr>
              <w:t>Experiencia en materia de planificación y presupuestos</w:t>
            </w:r>
          </w:p>
          <w:p w14:paraId="2EEB7F5A" w14:textId="77777777" w:rsidR="00D70389" w:rsidRPr="00E56638" w:rsidRDefault="00D70389" w:rsidP="00E375F0">
            <w:pPr>
              <w:spacing w:after="0" w:line="276" w:lineRule="auto"/>
              <w:rPr>
                <w:rFonts w:ascii="Times New Roman" w:eastAsia="Times New Roman" w:hAnsi="Symbol" w:cs="Times New Roman"/>
                <w:sz w:val="16"/>
                <w:szCs w:val="16"/>
                <w:lang w:eastAsia="es-EC"/>
              </w:rPr>
            </w:pPr>
          </w:p>
          <w:p w14:paraId="1B817C02" w14:textId="77777777" w:rsidR="00D70389" w:rsidRPr="00E56638" w:rsidRDefault="00D70389" w:rsidP="00E375F0">
            <w:pPr>
              <w:spacing w:after="0" w:line="276" w:lineRule="auto"/>
              <w:rPr>
                <w:rFonts w:ascii="Times New Roman" w:eastAsia="Times New Roman" w:hAnsi="Times New Roman" w:cs="Times New Roman"/>
                <w:sz w:val="16"/>
                <w:szCs w:val="16"/>
                <w:lang w:eastAsia="es-EC"/>
              </w:rPr>
            </w:pPr>
            <w:r w:rsidRPr="00E56638">
              <w:rPr>
                <w:rFonts w:ascii="Times New Roman" w:eastAsia="Times New Roman" w:hAnsi="Times New Roman" w:cs="Times New Roman"/>
                <w:sz w:val="16"/>
                <w:szCs w:val="16"/>
                <w:lang w:eastAsia="es-EC"/>
              </w:rPr>
              <w:t>Conocimientos sobre las funciones y procesos empresariales (finanzas, RR. HH., compras, operaciones, etc.)</w:t>
            </w:r>
          </w:p>
          <w:p w14:paraId="517F2A2C" w14:textId="77777777" w:rsidR="00D70389" w:rsidRPr="00E56638" w:rsidRDefault="00D70389" w:rsidP="00E375F0">
            <w:pPr>
              <w:spacing w:after="0" w:line="276" w:lineRule="auto"/>
              <w:rPr>
                <w:rFonts w:ascii="Times New Roman" w:eastAsia="Times New Roman" w:hAnsi="Symbol" w:cs="Times New Roman"/>
                <w:sz w:val="16"/>
                <w:szCs w:val="16"/>
                <w:lang w:eastAsia="es-EC"/>
              </w:rPr>
            </w:pPr>
          </w:p>
          <w:p w14:paraId="1681C4D6" w14:textId="77777777" w:rsidR="00D70389" w:rsidRPr="00E56638" w:rsidRDefault="00D70389" w:rsidP="00E375F0">
            <w:pPr>
              <w:spacing w:after="0" w:line="276" w:lineRule="auto"/>
              <w:rPr>
                <w:rFonts w:ascii="Times New Roman" w:eastAsia="Times New Roman" w:hAnsi="Times New Roman" w:cs="Times New Roman"/>
                <w:sz w:val="16"/>
                <w:szCs w:val="16"/>
                <w:lang w:eastAsia="es-EC"/>
              </w:rPr>
            </w:pPr>
            <w:r w:rsidRPr="00E56638">
              <w:rPr>
                <w:rFonts w:ascii="Times New Roman" w:eastAsia="Times New Roman" w:hAnsi="Times New Roman" w:cs="Times New Roman"/>
                <w:sz w:val="16"/>
                <w:szCs w:val="16"/>
                <w:lang w:eastAsia="es-EC"/>
              </w:rPr>
              <w:t>Gran habilidad analítica.</w:t>
            </w:r>
          </w:p>
          <w:p w14:paraId="0B68F9F9" w14:textId="77777777" w:rsidR="00D70389" w:rsidRPr="00E56638" w:rsidRDefault="00D70389" w:rsidP="00E375F0">
            <w:pPr>
              <w:spacing w:after="0" w:line="276" w:lineRule="auto"/>
              <w:rPr>
                <w:rFonts w:ascii="Times New Roman" w:eastAsia="Times New Roman" w:hAnsi="Times New Roman" w:cs="Times New Roman"/>
                <w:sz w:val="16"/>
                <w:szCs w:val="16"/>
                <w:lang w:eastAsia="es-EC"/>
              </w:rPr>
            </w:pPr>
          </w:p>
          <w:p w14:paraId="554A69B9" w14:textId="77777777" w:rsidR="00D70389" w:rsidRPr="00E56638" w:rsidRDefault="00D70389" w:rsidP="00E375F0">
            <w:pPr>
              <w:spacing w:after="0" w:line="276" w:lineRule="auto"/>
              <w:rPr>
                <w:rFonts w:ascii="Times New Roman" w:eastAsia="Times New Roman" w:hAnsi="Times New Roman" w:cs="Times New Roman"/>
                <w:sz w:val="16"/>
                <w:szCs w:val="16"/>
                <w:lang w:eastAsia="es-EC"/>
              </w:rPr>
            </w:pPr>
            <w:r w:rsidRPr="00E56638">
              <w:rPr>
                <w:rFonts w:ascii="Times New Roman" w:eastAsia="Times New Roman" w:hAnsi="Times New Roman" w:cs="Times New Roman"/>
                <w:sz w:val="16"/>
                <w:szCs w:val="16"/>
                <w:lang w:eastAsia="es-EC"/>
              </w:rPr>
              <w:t>Excelentes capacidades comunicativas</w:t>
            </w:r>
          </w:p>
          <w:p w14:paraId="22C6B4C0" w14:textId="77777777" w:rsidR="00D70389" w:rsidRPr="00E56638" w:rsidRDefault="00D70389" w:rsidP="00E375F0">
            <w:pPr>
              <w:spacing w:after="0" w:line="276" w:lineRule="auto"/>
              <w:rPr>
                <w:rFonts w:ascii="Times New Roman" w:eastAsia="Times New Roman" w:hAnsi="Times New Roman" w:cs="Times New Roman"/>
                <w:sz w:val="16"/>
                <w:szCs w:val="16"/>
                <w:lang w:eastAsia="es-EC"/>
              </w:rPr>
            </w:pPr>
          </w:p>
          <w:p w14:paraId="3C10FBB9" w14:textId="77777777" w:rsidR="00D70389" w:rsidRPr="00E56638" w:rsidRDefault="00D70389" w:rsidP="00E375F0">
            <w:pPr>
              <w:spacing w:after="0" w:line="276" w:lineRule="auto"/>
              <w:rPr>
                <w:rFonts w:ascii="Times New Roman" w:eastAsia="Times New Roman" w:hAnsi="Times New Roman" w:cs="Times New Roman"/>
                <w:sz w:val="16"/>
                <w:szCs w:val="16"/>
                <w:lang w:eastAsia="es-EC"/>
              </w:rPr>
            </w:pPr>
            <w:r w:rsidRPr="00E56638">
              <w:rPr>
                <w:rFonts w:ascii="Times New Roman" w:eastAsia="Times New Roman" w:hAnsi="Times New Roman" w:cs="Times New Roman"/>
                <w:sz w:val="16"/>
                <w:szCs w:val="16"/>
                <w:lang w:eastAsia="es-EC"/>
              </w:rPr>
              <w:t>Excepcionales capacidades de organización y de liderazgo</w:t>
            </w:r>
          </w:p>
          <w:p w14:paraId="7295B71B" w14:textId="77777777" w:rsidR="00D70389" w:rsidRPr="00E56638" w:rsidRDefault="00D70389" w:rsidP="00E375F0">
            <w:pPr>
              <w:spacing w:line="360" w:lineRule="auto"/>
              <w:rPr>
                <w:rFonts w:ascii="Times New Roman" w:eastAsia="Times New Roman" w:hAnsi="Times New Roman" w:cs="Times New Roman"/>
                <w:sz w:val="16"/>
                <w:szCs w:val="16"/>
                <w:lang w:eastAsia="es-ES"/>
              </w:rPr>
            </w:pPr>
          </w:p>
        </w:tc>
        <w:tc>
          <w:tcPr>
            <w:tcW w:w="1134" w:type="dxa"/>
            <w:tcBorders>
              <w:top w:val="single" w:sz="4" w:space="0" w:color="000000"/>
              <w:left w:val="single" w:sz="4" w:space="0" w:color="000000"/>
              <w:bottom w:val="single" w:sz="4" w:space="0" w:color="000000"/>
              <w:right w:val="single" w:sz="4" w:space="0" w:color="000000"/>
            </w:tcBorders>
          </w:tcPr>
          <w:p w14:paraId="749E6AE9" w14:textId="77777777" w:rsidR="00D70389" w:rsidRPr="00E56638" w:rsidRDefault="00D70389" w:rsidP="00E375F0">
            <w:pPr>
              <w:spacing w:line="360" w:lineRule="auto"/>
              <w:rPr>
                <w:rFonts w:ascii="Times New Roman" w:eastAsia="Times New Roman" w:hAnsi="Times New Roman" w:cs="Times New Roman"/>
                <w:sz w:val="16"/>
                <w:szCs w:val="16"/>
                <w:lang w:eastAsia="es-ES"/>
              </w:rPr>
            </w:pPr>
          </w:p>
          <w:p w14:paraId="7C786041" w14:textId="77777777" w:rsidR="00D70389" w:rsidRPr="00E56638" w:rsidRDefault="00D70389"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Mínima 4 1/2 año en el cargo de      Gerente-General</w:t>
            </w:r>
          </w:p>
          <w:p w14:paraId="3111A84F" w14:textId="77777777" w:rsidR="00D70389" w:rsidRPr="00E56638" w:rsidRDefault="00D70389" w:rsidP="00E375F0">
            <w:pPr>
              <w:spacing w:line="360" w:lineRule="auto"/>
              <w:ind w:firstLine="709"/>
              <w:rPr>
                <w:rFonts w:ascii="Times New Roman" w:eastAsia="Times New Roman" w:hAnsi="Times New Roman" w:cs="Times New Roman"/>
                <w:sz w:val="16"/>
                <w:szCs w:val="16"/>
                <w:lang w:eastAsia="es-ES"/>
              </w:rPr>
            </w:pPr>
          </w:p>
          <w:p w14:paraId="0D729A92" w14:textId="77777777" w:rsidR="00D70389" w:rsidRPr="00E56638" w:rsidRDefault="00D70389" w:rsidP="00E375F0">
            <w:pPr>
              <w:spacing w:line="360" w:lineRule="auto"/>
              <w:ind w:firstLine="709"/>
              <w:rPr>
                <w:rFonts w:ascii="Times New Roman" w:eastAsia="Times New Roman" w:hAnsi="Times New Roman" w:cs="Times New Roman"/>
                <w:sz w:val="16"/>
                <w:szCs w:val="16"/>
                <w:lang w:eastAsia="es-ES"/>
              </w:rPr>
            </w:pPr>
          </w:p>
        </w:tc>
        <w:tc>
          <w:tcPr>
            <w:tcW w:w="1947" w:type="dxa"/>
            <w:tcBorders>
              <w:top w:val="single" w:sz="4" w:space="0" w:color="000000"/>
              <w:left w:val="single" w:sz="4" w:space="0" w:color="000000"/>
              <w:bottom w:val="single" w:sz="4" w:space="0" w:color="000000"/>
              <w:right w:val="single" w:sz="4" w:space="0" w:color="000000"/>
            </w:tcBorders>
          </w:tcPr>
          <w:p w14:paraId="00A08B8A" w14:textId="77777777" w:rsidR="00D70389" w:rsidRPr="00E56638" w:rsidRDefault="00D70389" w:rsidP="00E375F0">
            <w:pPr>
              <w:spacing w:line="360" w:lineRule="auto"/>
              <w:rPr>
                <w:rFonts w:ascii="Times New Roman" w:eastAsia="Times New Roman" w:hAnsi="Times New Roman" w:cs="Times New Roman"/>
                <w:sz w:val="16"/>
                <w:szCs w:val="16"/>
                <w:lang w:eastAsia="es-ES"/>
              </w:rPr>
            </w:pPr>
          </w:p>
          <w:p w14:paraId="2A15DEF6" w14:textId="77777777" w:rsidR="00D70389" w:rsidRPr="00E56638" w:rsidRDefault="00D70389"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Dominio de Sistemas Informáticos</w:t>
            </w:r>
          </w:p>
          <w:p w14:paraId="24175531" w14:textId="77777777" w:rsidR="00D70389" w:rsidRPr="00E56638" w:rsidRDefault="00D70389"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Dominio de Finanzas y Mercadotecnia</w:t>
            </w:r>
          </w:p>
          <w:p w14:paraId="2E2C0544" w14:textId="77777777" w:rsidR="00D70389" w:rsidRPr="00E56638" w:rsidRDefault="00D70389"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Al menos un idioma fluido aparte del nativo. De preferencia inglés</w:t>
            </w:r>
          </w:p>
          <w:p w14:paraId="69D2D655" w14:textId="77777777" w:rsidR="00D70389" w:rsidRPr="00E56638" w:rsidRDefault="00D70389"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 xml:space="preserve">Administración de empresas; alimentos y bebidas. </w:t>
            </w:r>
          </w:p>
        </w:tc>
        <w:tc>
          <w:tcPr>
            <w:tcW w:w="2602" w:type="dxa"/>
            <w:tcBorders>
              <w:top w:val="single" w:sz="4" w:space="0" w:color="000000"/>
              <w:left w:val="single" w:sz="4" w:space="0" w:color="000000"/>
              <w:bottom w:val="single" w:sz="4" w:space="0" w:color="000000"/>
              <w:right w:val="single" w:sz="4" w:space="0" w:color="000000"/>
            </w:tcBorders>
          </w:tcPr>
          <w:p w14:paraId="58756E28" w14:textId="77777777" w:rsidR="00D70389" w:rsidRPr="00E56638" w:rsidRDefault="00D70389" w:rsidP="00E375F0">
            <w:pPr>
              <w:rPr>
                <w:rFonts w:ascii="Times New Roman" w:hAnsi="Times New Roman" w:cs="Times New Roman"/>
                <w:bCs/>
                <w:sz w:val="16"/>
                <w:szCs w:val="16"/>
              </w:rPr>
            </w:pPr>
          </w:p>
          <w:p w14:paraId="2C0FCCA6" w14:textId="77777777" w:rsidR="00D70389" w:rsidRPr="00E56638" w:rsidRDefault="00D70389"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t>Pensamiento crítico</w:t>
            </w:r>
            <w:r w:rsidRPr="00E56638">
              <w:rPr>
                <w:rFonts w:ascii="Times New Roman" w:hAnsi="Times New Roman" w:cs="Times New Roman"/>
                <w:bCs/>
                <w:sz w:val="16"/>
                <w:szCs w:val="16"/>
              </w:rPr>
              <w:br/>
              <w:t>Comunicación</w:t>
            </w:r>
            <w:r w:rsidRPr="00E56638">
              <w:rPr>
                <w:rFonts w:ascii="Times New Roman" w:hAnsi="Times New Roman" w:cs="Times New Roman"/>
                <w:bCs/>
                <w:sz w:val="16"/>
                <w:szCs w:val="16"/>
              </w:rPr>
              <w:br/>
              <w:t>Creatividad</w:t>
            </w:r>
            <w:r w:rsidRPr="00E56638">
              <w:rPr>
                <w:rFonts w:ascii="Times New Roman" w:hAnsi="Times New Roman" w:cs="Times New Roman"/>
                <w:bCs/>
                <w:sz w:val="16"/>
                <w:szCs w:val="16"/>
              </w:rPr>
              <w:br/>
              <w:t>Autocontrol</w:t>
            </w:r>
            <w:r w:rsidRPr="00E56638">
              <w:rPr>
                <w:rFonts w:ascii="Times New Roman" w:hAnsi="Times New Roman" w:cs="Times New Roman"/>
                <w:bCs/>
                <w:sz w:val="16"/>
                <w:szCs w:val="16"/>
              </w:rPr>
              <w:br/>
              <w:t>Iniciativa</w:t>
            </w:r>
            <w:r w:rsidRPr="00E56638">
              <w:rPr>
                <w:rFonts w:ascii="Times New Roman" w:hAnsi="Times New Roman" w:cs="Times New Roman"/>
                <w:bCs/>
                <w:sz w:val="16"/>
                <w:szCs w:val="16"/>
              </w:rPr>
              <w:br/>
              <w:t>Intuición</w:t>
            </w:r>
            <w:r w:rsidRPr="00E56638">
              <w:rPr>
                <w:rFonts w:ascii="Times New Roman" w:hAnsi="Times New Roman" w:cs="Times New Roman"/>
                <w:bCs/>
                <w:sz w:val="16"/>
                <w:szCs w:val="16"/>
              </w:rPr>
              <w:br/>
              <w:t>Capacidad de planificar</w:t>
            </w:r>
            <w:r w:rsidRPr="00E56638">
              <w:rPr>
                <w:rFonts w:ascii="Times New Roman" w:hAnsi="Times New Roman" w:cs="Times New Roman"/>
                <w:bCs/>
                <w:sz w:val="16"/>
                <w:szCs w:val="16"/>
              </w:rPr>
              <w:br/>
              <w:t>Capacidad de negociación</w:t>
            </w:r>
          </w:p>
          <w:p w14:paraId="752AC728" w14:textId="77777777" w:rsidR="00D70389" w:rsidRPr="00E56638" w:rsidRDefault="00D70389"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t>Puntualidad</w:t>
            </w:r>
          </w:p>
          <w:p w14:paraId="052734FB" w14:textId="77777777" w:rsidR="00D70389" w:rsidRPr="00E56638" w:rsidRDefault="00D70389"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t>Respeto</w:t>
            </w:r>
          </w:p>
          <w:p w14:paraId="4C2846F1" w14:textId="77777777" w:rsidR="00D70389" w:rsidRPr="00E56638" w:rsidRDefault="00D70389"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t>Trabajo en Equipo</w:t>
            </w:r>
          </w:p>
          <w:p w14:paraId="40366983" w14:textId="77777777" w:rsidR="00D70389" w:rsidRPr="00E56638" w:rsidRDefault="00D70389"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t>Adaptabilidad</w:t>
            </w:r>
          </w:p>
          <w:p w14:paraId="027A97E4" w14:textId="77777777" w:rsidR="00D70389" w:rsidRPr="00E56638" w:rsidRDefault="00D70389" w:rsidP="00E375F0">
            <w:pPr>
              <w:spacing w:line="360" w:lineRule="auto"/>
              <w:rPr>
                <w:rFonts w:ascii="Times New Roman" w:eastAsia="Times New Roman" w:hAnsi="Times New Roman" w:cs="Times New Roman"/>
                <w:sz w:val="16"/>
                <w:szCs w:val="16"/>
                <w:lang w:eastAsia="es-EC"/>
              </w:rPr>
            </w:pPr>
            <w:r w:rsidRPr="00E56638">
              <w:rPr>
                <w:rFonts w:ascii="Times New Roman" w:eastAsia="Times New Roman" w:hAnsi="Times New Roman" w:cs="Times New Roman"/>
                <w:sz w:val="16"/>
                <w:szCs w:val="16"/>
                <w:lang w:eastAsia="es-EC"/>
              </w:rPr>
              <w:t>Aptitud para solucionar problemas</w:t>
            </w:r>
          </w:p>
          <w:p w14:paraId="3421BC61" w14:textId="77777777" w:rsidR="00D70389" w:rsidRPr="00E56638" w:rsidRDefault="00D70389" w:rsidP="00E375F0">
            <w:pPr>
              <w:spacing w:line="360" w:lineRule="auto"/>
              <w:rPr>
                <w:rFonts w:ascii="Times New Roman" w:hAnsi="Times New Roman" w:cs="Times New Roman"/>
                <w:bCs/>
                <w:sz w:val="16"/>
                <w:szCs w:val="16"/>
              </w:rPr>
            </w:pPr>
          </w:p>
          <w:p w14:paraId="0D4491B6" w14:textId="10AD5298" w:rsidR="00D70389" w:rsidRPr="00E56638" w:rsidRDefault="00D70389" w:rsidP="00E375F0">
            <w:pPr>
              <w:spacing w:line="360" w:lineRule="auto"/>
              <w:rPr>
                <w:rFonts w:ascii="Times New Roman" w:hAnsi="Times New Roman" w:cs="Times New Roman"/>
                <w:bCs/>
                <w:sz w:val="16"/>
                <w:szCs w:val="16"/>
              </w:rPr>
            </w:pPr>
          </w:p>
        </w:tc>
      </w:tr>
    </w:tbl>
    <w:p w14:paraId="1D6AB6CD" w14:textId="39D02E37" w:rsidR="00FF1923" w:rsidRPr="00D70389" w:rsidRDefault="00FF1923" w:rsidP="00D70389">
      <w:pPr>
        <w:spacing w:line="360" w:lineRule="auto"/>
        <w:jc w:val="center"/>
        <w:rPr>
          <w:rFonts w:ascii="Times New Roman" w:hAnsi="Times New Roman" w:cs="Times New Roman"/>
          <w:b/>
          <w:bCs/>
          <w:sz w:val="24"/>
          <w:szCs w:val="24"/>
        </w:rPr>
      </w:pPr>
      <w:r w:rsidRPr="00800552">
        <w:rPr>
          <w:rFonts w:ascii="Times New Roman" w:hAnsi="Times New Roman" w:cs="Times New Roman"/>
          <w:b/>
          <w:bCs/>
          <w:sz w:val="24"/>
          <w:szCs w:val="24"/>
        </w:rPr>
        <w:t>Méritos aspectos a considerar</w:t>
      </w:r>
    </w:p>
    <w:p w14:paraId="105CDF52" w14:textId="107A5468" w:rsidR="00D70389" w:rsidRPr="00E375F0" w:rsidRDefault="00D70389" w:rsidP="00E375F0">
      <w:pPr>
        <w:pStyle w:val="Descripcin"/>
        <w:keepNext/>
        <w:jc w:val="left"/>
      </w:pPr>
      <w:bookmarkStart w:id="217" w:name="_Toc97408593"/>
      <w:r>
        <w:t xml:space="preserve">Tabla </w:t>
      </w:r>
      <w:r>
        <w:fldChar w:fldCharType="begin"/>
      </w:r>
      <w:r>
        <w:instrText xml:space="preserve"> SEQ Tabla \* ARABIC </w:instrText>
      </w:r>
      <w:r>
        <w:fldChar w:fldCharType="separate"/>
      </w:r>
      <w:r w:rsidR="00DC5547">
        <w:t>1</w:t>
      </w:r>
      <w:r>
        <w:fldChar w:fldCharType="end"/>
      </w:r>
      <w:r>
        <w:t xml:space="preserve">. </w:t>
      </w:r>
      <w:r w:rsidRPr="00BE7B10">
        <w:t>Méritos aspectos a considerar, gerente general.</w:t>
      </w:r>
      <w:bookmarkEnd w:id="217"/>
    </w:p>
    <w:p w14:paraId="1BFA9FA9" w14:textId="77777777" w:rsidR="00D70389" w:rsidRDefault="00D70389" w:rsidP="00E375F0">
      <w:pPr>
        <w:pStyle w:val="Subttulo"/>
        <w:jc w:val="left"/>
      </w:pPr>
      <w:r>
        <w:t xml:space="preserve">Guarderas, G. (2022). </w:t>
      </w:r>
      <w:r w:rsidRPr="009C05D5">
        <w:rPr>
          <w:i/>
        </w:rPr>
        <w:t xml:space="preserve">Méritos aspectos a considerar, gerente </w:t>
      </w:r>
      <w:r>
        <w:rPr>
          <w:i/>
        </w:rPr>
        <w:t>general</w:t>
      </w:r>
      <w:r w:rsidRPr="009C05D5">
        <w:rPr>
          <w:i/>
        </w:rPr>
        <w:t>.</w:t>
      </w:r>
      <w:r>
        <w:t xml:space="preserve"> Quito.</w:t>
      </w:r>
    </w:p>
    <w:p w14:paraId="73ABAC37" w14:textId="42BC8E53" w:rsidR="00D70389" w:rsidRDefault="00D70389" w:rsidP="00FD514D">
      <w:pPr>
        <w:spacing w:line="480" w:lineRule="auto"/>
        <w:jc w:val="center"/>
        <w:rPr>
          <w:rFonts w:ascii="Times New Roman" w:hAnsi="Times New Roman" w:cs="Times New Roman"/>
          <w:b/>
          <w:bCs/>
          <w:sz w:val="28"/>
          <w:szCs w:val="28"/>
        </w:rPr>
      </w:pPr>
    </w:p>
    <w:p w14:paraId="56ACCD8F" w14:textId="3E56C4C3" w:rsidR="0084191A" w:rsidRDefault="0084191A" w:rsidP="00FD514D">
      <w:pPr>
        <w:spacing w:line="480" w:lineRule="auto"/>
        <w:jc w:val="center"/>
        <w:rPr>
          <w:rFonts w:ascii="Times New Roman" w:hAnsi="Times New Roman" w:cs="Times New Roman"/>
          <w:b/>
          <w:bCs/>
          <w:sz w:val="28"/>
          <w:szCs w:val="28"/>
        </w:rPr>
      </w:pPr>
    </w:p>
    <w:p w14:paraId="21C73034" w14:textId="7190F9AE" w:rsidR="0084191A" w:rsidRDefault="0084191A" w:rsidP="00FD514D">
      <w:pPr>
        <w:spacing w:line="480" w:lineRule="auto"/>
        <w:jc w:val="center"/>
        <w:rPr>
          <w:rFonts w:ascii="Times New Roman" w:hAnsi="Times New Roman" w:cs="Times New Roman"/>
          <w:b/>
          <w:bCs/>
          <w:sz w:val="28"/>
          <w:szCs w:val="28"/>
        </w:rPr>
      </w:pPr>
    </w:p>
    <w:p w14:paraId="61C76A4A" w14:textId="77777777" w:rsidR="0084191A" w:rsidRDefault="0084191A" w:rsidP="00FD514D">
      <w:pPr>
        <w:spacing w:line="480" w:lineRule="auto"/>
        <w:jc w:val="center"/>
        <w:rPr>
          <w:rFonts w:ascii="Times New Roman" w:hAnsi="Times New Roman" w:cs="Times New Roman"/>
          <w:b/>
          <w:bCs/>
          <w:sz w:val="28"/>
          <w:szCs w:val="28"/>
        </w:rPr>
      </w:pPr>
    </w:p>
    <w:p w14:paraId="53261C1D" w14:textId="00211630" w:rsidR="00A9654B" w:rsidRPr="00FD514D" w:rsidRDefault="00A9654B" w:rsidP="00FD514D">
      <w:pPr>
        <w:spacing w:line="480" w:lineRule="auto"/>
        <w:jc w:val="center"/>
        <w:rPr>
          <w:rFonts w:ascii="Times New Roman" w:hAnsi="Times New Roman" w:cs="Times New Roman"/>
          <w:b/>
          <w:bCs/>
          <w:sz w:val="28"/>
          <w:szCs w:val="28"/>
        </w:rPr>
      </w:pPr>
      <w:r w:rsidRPr="00067569">
        <w:rPr>
          <w:rFonts w:ascii="Times New Roman" w:hAnsi="Times New Roman" w:cs="Times New Roman"/>
          <w:b/>
          <w:bCs/>
          <w:sz w:val="28"/>
          <w:szCs w:val="28"/>
        </w:rPr>
        <w:lastRenderedPageBreak/>
        <w:t>PUESTO DE TÉCNICO DE PRODUCCIÓN</w:t>
      </w:r>
    </w:p>
    <w:p w14:paraId="4C4A66F6" w14:textId="6A3356C0" w:rsidR="00A9654B" w:rsidRPr="00FD514D" w:rsidRDefault="00A9654B" w:rsidP="00FD514D">
      <w:pPr>
        <w:spacing w:line="480" w:lineRule="auto"/>
        <w:jc w:val="both"/>
        <w:rPr>
          <w:rFonts w:ascii="Times New Roman" w:hAnsi="Times New Roman" w:cs="Times New Roman"/>
          <w:b/>
          <w:bCs/>
          <w:sz w:val="24"/>
          <w:szCs w:val="24"/>
        </w:rPr>
      </w:pPr>
      <w:r w:rsidRPr="00800552">
        <w:rPr>
          <w:rFonts w:ascii="Times New Roman" w:hAnsi="Times New Roman" w:cs="Times New Roman"/>
          <w:b/>
          <w:bCs/>
          <w:sz w:val="24"/>
          <w:szCs w:val="24"/>
        </w:rPr>
        <w:t xml:space="preserve">Detalles generales del puesto </w:t>
      </w:r>
      <w:r>
        <w:rPr>
          <w:rFonts w:ascii="Times New Roman" w:hAnsi="Times New Roman" w:cs="Times New Roman"/>
          <w:b/>
          <w:bCs/>
          <w:sz w:val="24"/>
          <w:szCs w:val="24"/>
        </w:rPr>
        <w:t>de técnico de producción</w:t>
      </w:r>
      <w:r w:rsidRPr="00800552">
        <w:rPr>
          <w:rFonts w:ascii="Times New Roman" w:hAnsi="Times New Roman" w:cs="Times New Roman"/>
          <w:b/>
          <w:bCs/>
          <w:sz w:val="24"/>
          <w:szCs w:val="24"/>
        </w:rPr>
        <w:t>.</w:t>
      </w:r>
    </w:p>
    <w:p w14:paraId="5D5CD0E5" w14:textId="77777777" w:rsidR="00A9654B" w:rsidRPr="00800552" w:rsidRDefault="00A9654B"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Empresa</w:t>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t>P</w:t>
      </w:r>
      <w:r>
        <w:rPr>
          <w:rFonts w:ascii="Times New Roman" w:hAnsi="Times New Roman" w:cs="Times New Roman"/>
          <w:sz w:val="24"/>
          <w:szCs w:val="24"/>
        </w:rPr>
        <w:t>ure Aqua</w:t>
      </w:r>
      <w:r w:rsidRPr="00800552">
        <w:rPr>
          <w:rFonts w:ascii="Times New Roman" w:hAnsi="Times New Roman" w:cs="Times New Roman"/>
          <w:sz w:val="24"/>
          <w:szCs w:val="24"/>
        </w:rPr>
        <w:t>.</w:t>
      </w:r>
    </w:p>
    <w:p w14:paraId="4CC6BFC0" w14:textId="77777777" w:rsidR="00A9654B" w:rsidRPr="00800552" w:rsidRDefault="00A9654B"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Unidad administrativa</w:t>
      </w:r>
      <w:r w:rsidRPr="00800552">
        <w:rPr>
          <w:rFonts w:ascii="Times New Roman" w:hAnsi="Times New Roman" w:cs="Times New Roman"/>
          <w:b/>
          <w:bCs/>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t>Área de producción</w:t>
      </w:r>
      <w:r>
        <w:rPr>
          <w:rFonts w:ascii="Times New Roman" w:hAnsi="Times New Roman" w:cs="Times New Roman"/>
          <w:sz w:val="24"/>
          <w:szCs w:val="24"/>
        </w:rPr>
        <w:t>.</w:t>
      </w:r>
    </w:p>
    <w:p w14:paraId="7FB70B6D" w14:textId="77777777" w:rsidR="00A9654B" w:rsidRPr="00800552" w:rsidRDefault="00A9654B" w:rsidP="00067569">
      <w:pPr>
        <w:spacing w:line="480" w:lineRule="auto"/>
        <w:ind w:left="4245" w:hanging="4245"/>
        <w:contextualSpacing/>
        <w:jc w:val="both"/>
        <w:rPr>
          <w:rFonts w:ascii="Times New Roman" w:hAnsi="Times New Roman" w:cs="Times New Roman"/>
          <w:sz w:val="24"/>
          <w:szCs w:val="24"/>
        </w:rPr>
      </w:pPr>
      <w:r w:rsidRPr="00800552">
        <w:rPr>
          <w:rFonts w:ascii="Times New Roman" w:hAnsi="Times New Roman" w:cs="Times New Roman"/>
          <w:b/>
          <w:bCs/>
          <w:sz w:val="24"/>
          <w:szCs w:val="24"/>
        </w:rPr>
        <w:t xml:space="preserve">Misión del puesto </w:t>
      </w:r>
      <w:r w:rsidRPr="00800552">
        <w:rPr>
          <w:rFonts w:ascii="Times New Roman" w:hAnsi="Times New Roman" w:cs="Times New Roman"/>
          <w:b/>
          <w:bCs/>
          <w:sz w:val="24"/>
          <w:szCs w:val="24"/>
        </w:rPr>
        <w:tab/>
      </w:r>
      <w:r w:rsidR="00C67611">
        <w:rPr>
          <w:rFonts w:ascii="Times New Roman" w:hAnsi="Times New Roman" w:cs="Times New Roman"/>
          <w:b/>
          <w:bCs/>
          <w:sz w:val="24"/>
          <w:szCs w:val="24"/>
        </w:rPr>
        <w:tab/>
      </w:r>
      <w:r w:rsidR="00B86984">
        <w:rPr>
          <w:rFonts w:ascii="Times New Roman" w:hAnsi="Times New Roman" w:cs="Times New Roman"/>
          <w:bCs/>
          <w:sz w:val="24"/>
          <w:szCs w:val="24"/>
        </w:rPr>
        <w:t>A</w:t>
      </w:r>
      <w:r w:rsidR="00C67611" w:rsidRPr="00C67611">
        <w:rPr>
          <w:rFonts w:ascii="Times New Roman" w:hAnsi="Times New Roman" w:cs="Times New Roman"/>
          <w:bCs/>
          <w:sz w:val="24"/>
          <w:szCs w:val="24"/>
        </w:rPr>
        <w:t>yud</w:t>
      </w:r>
      <w:r w:rsidR="003D60FC">
        <w:rPr>
          <w:rFonts w:ascii="Times New Roman" w:hAnsi="Times New Roman" w:cs="Times New Roman"/>
          <w:bCs/>
          <w:sz w:val="24"/>
          <w:szCs w:val="24"/>
        </w:rPr>
        <w:t>a</w:t>
      </w:r>
      <w:r w:rsidR="00C67611" w:rsidRPr="00C67611">
        <w:rPr>
          <w:rFonts w:ascii="Times New Roman" w:hAnsi="Times New Roman" w:cs="Times New Roman"/>
          <w:bCs/>
          <w:sz w:val="24"/>
          <w:szCs w:val="24"/>
        </w:rPr>
        <w:t xml:space="preserve"> a diseñar, desarrollar y mejorar los sistemas que convierten las materias primas en productos terminados.</w:t>
      </w:r>
    </w:p>
    <w:p w14:paraId="2C3E5D45" w14:textId="77777777" w:rsidR="00A9654B" w:rsidRPr="00800552" w:rsidRDefault="00A9654B"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Denominación del puesto</w:t>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r>
      <w:r w:rsidR="00C67611">
        <w:rPr>
          <w:rFonts w:ascii="Times New Roman" w:hAnsi="Times New Roman" w:cs="Times New Roman"/>
          <w:sz w:val="24"/>
          <w:szCs w:val="24"/>
        </w:rPr>
        <w:t>Técnico de producción</w:t>
      </w:r>
    </w:p>
    <w:p w14:paraId="6F8CDF87" w14:textId="77777777" w:rsidR="00A9654B" w:rsidRPr="00800552" w:rsidRDefault="00A9654B" w:rsidP="00067569">
      <w:pPr>
        <w:spacing w:line="480" w:lineRule="auto"/>
        <w:ind w:left="4245" w:hanging="4245"/>
        <w:contextualSpacing/>
        <w:jc w:val="both"/>
        <w:rPr>
          <w:rFonts w:ascii="Times New Roman" w:hAnsi="Times New Roman" w:cs="Times New Roman"/>
          <w:sz w:val="24"/>
          <w:szCs w:val="24"/>
        </w:rPr>
      </w:pPr>
      <w:r w:rsidRPr="00800552">
        <w:rPr>
          <w:rFonts w:ascii="Times New Roman" w:hAnsi="Times New Roman" w:cs="Times New Roman"/>
          <w:b/>
          <w:bCs/>
          <w:sz w:val="24"/>
          <w:szCs w:val="24"/>
        </w:rPr>
        <w:t>Rol del puesto</w:t>
      </w:r>
      <w:r w:rsidRPr="00800552">
        <w:rPr>
          <w:rFonts w:ascii="Times New Roman" w:hAnsi="Times New Roman" w:cs="Times New Roman"/>
          <w:sz w:val="24"/>
          <w:szCs w:val="24"/>
        </w:rPr>
        <w:tab/>
      </w:r>
      <w:r w:rsidR="00C67611">
        <w:rPr>
          <w:rFonts w:ascii="Times New Roman" w:hAnsi="Times New Roman" w:cs="Times New Roman"/>
          <w:sz w:val="24"/>
          <w:szCs w:val="24"/>
        </w:rPr>
        <w:tab/>
      </w:r>
      <w:r w:rsidR="00C67611" w:rsidRPr="00C41128">
        <w:rPr>
          <w:rFonts w:ascii="Times New Roman" w:hAnsi="Times New Roman" w:cs="Times New Roman"/>
          <w:bCs/>
          <w:sz w:val="24"/>
          <w:szCs w:val="24"/>
        </w:rPr>
        <w:t>Se encarga de las operaciones de la industria y de la seguridad acerca de la maquinaria y equipos para velar por la consistencia del proceso y que el cliente se encuentre satisfecho con el producto final.</w:t>
      </w:r>
      <w:r w:rsidR="00C67611">
        <w:rPr>
          <w:rFonts w:ascii="Times New Roman" w:hAnsi="Times New Roman" w:cs="Times New Roman"/>
          <w:bCs/>
          <w:sz w:val="24"/>
          <w:szCs w:val="24"/>
        </w:rPr>
        <w:t xml:space="preserve"> </w:t>
      </w:r>
      <w:r w:rsidRPr="00800552">
        <w:rPr>
          <w:rFonts w:ascii="Times New Roman" w:hAnsi="Times New Roman" w:cs="Times New Roman"/>
          <w:sz w:val="24"/>
          <w:szCs w:val="24"/>
        </w:rPr>
        <w:t xml:space="preserve"> </w:t>
      </w:r>
    </w:p>
    <w:p w14:paraId="0A68387B" w14:textId="77777777" w:rsidR="00A9654B" w:rsidRPr="00800552" w:rsidRDefault="00A9654B"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Remuneración</w:t>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t xml:space="preserve">$ </w:t>
      </w:r>
      <w:r w:rsidR="00C67611">
        <w:rPr>
          <w:rFonts w:ascii="Times New Roman" w:hAnsi="Times New Roman" w:cs="Times New Roman"/>
          <w:sz w:val="24"/>
          <w:szCs w:val="24"/>
        </w:rPr>
        <w:t>600</w:t>
      </w:r>
    </w:p>
    <w:p w14:paraId="5B4B72AA" w14:textId="77777777" w:rsidR="00B63F67" w:rsidRDefault="00B63F67" w:rsidP="00B63F67">
      <w:pPr>
        <w:spacing w:line="360" w:lineRule="auto"/>
        <w:jc w:val="center"/>
        <w:rPr>
          <w:rFonts w:ascii="Times New Roman" w:eastAsia="Times New Roman" w:hAnsi="Times New Roman" w:cs="Times New Roman"/>
          <w:b/>
          <w:sz w:val="24"/>
          <w:szCs w:val="24"/>
          <w:lang w:eastAsia="es-ES"/>
        </w:rPr>
      </w:pPr>
    </w:p>
    <w:p w14:paraId="787AD57F" w14:textId="77777777" w:rsidR="00B63F67" w:rsidRDefault="00B63F67" w:rsidP="00B63F67">
      <w:pPr>
        <w:spacing w:line="360" w:lineRule="auto"/>
        <w:jc w:val="center"/>
        <w:rPr>
          <w:rFonts w:ascii="Times New Roman" w:eastAsia="Times New Roman" w:hAnsi="Times New Roman" w:cs="Times New Roman"/>
          <w:b/>
          <w:sz w:val="24"/>
          <w:szCs w:val="24"/>
          <w:lang w:eastAsia="es-ES"/>
        </w:rPr>
      </w:pPr>
    </w:p>
    <w:p w14:paraId="1B5D5F00" w14:textId="77777777" w:rsidR="00B63F67" w:rsidRDefault="00B63F67" w:rsidP="00B63F67">
      <w:pPr>
        <w:spacing w:line="360" w:lineRule="auto"/>
        <w:jc w:val="center"/>
        <w:rPr>
          <w:rFonts w:ascii="Times New Roman" w:eastAsia="Times New Roman" w:hAnsi="Times New Roman" w:cs="Times New Roman"/>
          <w:b/>
          <w:sz w:val="24"/>
          <w:szCs w:val="24"/>
          <w:lang w:eastAsia="es-ES"/>
        </w:rPr>
      </w:pPr>
    </w:p>
    <w:p w14:paraId="68125232" w14:textId="77777777" w:rsidR="00B63F67" w:rsidRDefault="00B63F67" w:rsidP="00B63F67">
      <w:pPr>
        <w:spacing w:line="360" w:lineRule="auto"/>
        <w:jc w:val="center"/>
        <w:rPr>
          <w:rFonts w:ascii="Times New Roman" w:eastAsia="Times New Roman" w:hAnsi="Times New Roman" w:cs="Times New Roman"/>
          <w:b/>
          <w:sz w:val="24"/>
          <w:szCs w:val="24"/>
          <w:lang w:eastAsia="es-ES"/>
        </w:rPr>
      </w:pPr>
    </w:p>
    <w:p w14:paraId="21E84825" w14:textId="77777777" w:rsidR="00B63F67" w:rsidRDefault="00B63F67" w:rsidP="00B63F67">
      <w:pPr>
        <w:spacing w:line="360" w:lineRule="auto"/>
        <w:jc w:val="center"/>
        <w:rPr>
          <w:rFonts w:ascii="Times New Roman" w:eastAsia="Times New Roman" w:hAnsi="Times New Roman" w:cs="Times New Roman"/>
          <w:b/>
          <w:sz w:val="24"/>
          <w:szCs w:val="24"/>
          <w:lang w:eastAsia="es-ES"/>
        </w:rPr>
      </w:pPr>
    </w:p>
    <w:p w14:paraId="3AF2AF69" w14:textId="77777777" w:rsidR="00B63F67" w:rsidRDefault="00B63F67" w:rsidP="00067569">
      <w:pPr>
        <w:spacing w:line="360" w:lineRule="auto"/>
        <w:rPr>
          <w:rFonts w:ascii="Times New Roman" w:eastAsia="Times New Roman" w:hAnsi="Times New Roman" w:cs="Times New Roman"/>
          <w:b/>
          <w:sz w:val="24"/>
          <w:szCs w:val="24"/>
          <w:lang w:eastAsia="es-ES"/>
        </w:rPr>
      </w:pPr>
    </w:p>
    <w:p w14:paraId="342F82B9" w14:textId="054F7773" w:rsidR="00B63F67" w:rsidRPr="00E375F0" w:rsidRDefault="00B63F67" w:rsidP="00E375F0">
      <w:pPr>
        <w:spacing w:line="360" w:lineRule="auto"/>
        <w:jc w:val="center"/>
        <w:rPr>
          <w:rFonts w:ascii="Times New Roman" w:eastAsia="Times New Roman" w:hAnsi="Times New Roman" w:cs="Times New Roman"/>
          <w:b/>
          <w:sz w:val="24"/>
          <w:szCs w:val="24"/>
          <w:lang w:eastAsia="es-ES"/>
        </w:rPr>
      </w:pPr>
      <w:r w:rsidRPr="00800552">
        <w:rPr>
          <w:rFonts w:ascii="Times New Roman" w:eastAsia="Times New Roman" w:hAnsi="Times New Roman" w:cs="Times New Roman"/>
          <w:b/>
          <w:sz w:val="24"/>
          <w:szCs w:val="24"/>
          <w:lang w:eastAsia="es-ES"/>
        </w:rPr>
        <w:lastRenderedPageBreak/>
        <w:t>Méritos aspectos a considerar</w:t>
      </w:r>
    </w:p>
    <w:p w14:paraId="63D767ED" w14:textId="7B80AB1A" w:rsidR="00726959" w:rsidRDefault="00726959" w:rsidP="00E375F0">
      <w:pPr>
        <w:pStyle w:val="Descripcin"/>
        <w:keepNext/>
        <w:jc w:val="left"/>
      </w:pPr>
      <w:bookmarkStart w:id="218" w:name="_Toc97408594"/>
      <w:r>
        <w:t xml:space="preserve">Tabla </w:t>
      </w:r>
      <w:r>
        <w:fldChar w:fldCharType="begin"/>
      </w:r>
      <w:r>
        <w:instrText xml:space="preserve"> SEQ Tabla \* ARABIC </w:instrText>
      </w:r>
      <w:r>
        <w:fldChar w:fldCharType="separate"/>
      </w:r>
      <w:r w:rsidR="00DC5547">
        <w:t>2</w:t>
      </w:r>
      <w:r>
        <w:fldChar w:fldCharType="end"/>
      </w:r>
      <w:r>
        <w:t xml:space="preserve">. </w:t>
      </w:r>
      <w:r w:rsidRPr="004C63AE">
        <w:t>Méritos aspectos a considerar, técnico de producción</w:t>
      </w:r>
      <w:bookmarkEnd w:id="218"/>
    </w:p>
    <w:tbl>
      <w:tblPr>
        <w:tblpPr w:leftFromText="141" w:rightFromText="141" w:bottomFromText="160" w:vertAnchor="text" w:horzAnchor="margin" w:tblpY="13"/>
        <w:tblW w:w="7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701"/>
        <w:gridCol w:w="1876"/>
        <w:gridCol w:w="2270"/>
      </w:tblGrid>
      <w:tr w:rsidR="00B63F67" w:rsidRPr="00800552" w14:paraId="13CE1C11" w14:textId="77777777" w:rsidTr="00E375F0">
        <w:trPr>
          <w:trHeight w:val="737"/>
        </w:trPr>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1DB6D271" w14:textId="77777777" w:rsidR="00B63F67" w:rsidRPr="00E56638" w:rsidRDefault="00B63F67" w:rsidP="003845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Instrucción formal</w:t>
            </w:r>
          </w:p>
        </w:tc>
        <w:tc>
          <w:tcPr>
            <w:tcW w:w="1701"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09B40DB9" w14:textId="77777777" w:rsidR="00B63F67" w:rsidRPr="00E56638" w:rsidRDefault="00B63F67" w:rsidP="003845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Experiencia</w:t>
            </w:r>
          </w:p>
        </w:tc>
        <w:tc>
          <w:tcPr>
            <w:tcW w:w="1876"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5B7F2F6C" w14:textId="77777777" w:rsidR="00B63F67" w:rsidRPr="00E56638" w:rsidRDefault="00B63F67" w:rsidP="003845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Capacitación</w:t>
            </w:r>
          </w:p>
        </w:tc>
        <w:tc>
          <w:tcPr>
            <w:tcW w:w="2270"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394B2B6F" w14:textId="77777777" w:rsidR="00B63F67" w:rsidRPr="00E56638" w:rsidRDefault="00B63F67" w:rsidP="003845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Competencias del puesto</w:t>
            </w:r>
          </w:p>
        </w:tc>
      </w:tr>
      <w:tr w:rsidR="008B4EFB" w:rsidRPr="00800552" w14:paraId="2C42A13C" w14:textId="77777777" w:rsidTr="00E375F0">
        <w:trPr>
          <w:trHeight w:val="3791"/>
        </w:trPr>
        <w:tc>
          <w:tcPr>
            <w:tcW w:w="1559" w:type="dxa"/>
            <w:tcBorders>
              <w:top w:val="single" w:sz="4" w:space="0" w:color="000000"/>
              <w:left w:val="single" w:sz="4" w:space="0" w:color="000000"/>
              <w:bottom w:val="single" w:sz="4" w:space="0" w:color="000000"/>
              <w:right w:val="single" w:sz="4" w:space="0" w:color="000000"/>
            </w:tcBorders>
            <w:hideMark/>
          </w:tcPr>
          <w:p w14:paraId="65176A60" w14:textId="77777777" w:rsidR="008B4EFB" w:rsidRPr="00E56638" w:rsidRDefault="008B4EFB"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Tecnólogo en Alimentos.</w:t>
            </w:r>
          </w:p>
        </w:tc>
        <w:tc>
          <w:tcPr>
            <w:tcW w:w="1701" w:type="dxa"/>
            <w:tcBorders>
              <w:top w:val="single" w:sz="4" w:space="0" w:color="000000"/>
              <w:left w:val="single" w:sz="4" w:space="0" w:color="000000"/>
              <w:bottom w:val="single" w:sz="4" w:space="0" w:color="000000"/>
              <w:right w:val="single" w:sz="4" w:space="0" w:color="000000"/>
            </w:tcBorders>
            <w:hideMark/>
          </w:tcPr>
          <w:p w14:paraId="4E58D98A" w14:textId="77777777" w:rsidR="008B4EFB" w:rsidRPr="00E56638" w:rsidRDefault="008B4EFB"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Mínima de 2 años.</w:t>
            </w:r>
          </w:p>
        </w:tc>
        <w:tc>
          <w:tcPr>
            <w:tcW w:w="1876" w:type="dxa"/>
            <w:tcBorders>
              <w:top w:val="single" w:sz="4" w:space="0" w:color="000000"/>
              <w:left w:val="single" w:sz="4" w:space="0" w:color="000000"/>
              <w:bottom w:val="single" w:sz="4" w:space="0" w:color="000000"/>
              <w:right w:val="single" w:sz="4" w:space="0" w:color="000000"/>
            </w:tcBorders>
            <w:hideMark/>
          </w:tcPr>
          <w:p w14:paraId="419E55DB" w14:textId="77777777" w:rsidR="008B4EFB" w:rsidRPr="00E56638" w:rsidRDefault="008B4EFB"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t xml:space="preserve"> Debe conocer la legislación vigente que tiene relación con la industria de alimentos y bebidas (Normas INEN).</w:t>
            </w:r>
          </w:p>
          <w:p w14:paraId="72507A69" w14:textId="77777777" w:rsidR="003D60FC" w:rsidRPr="00E56638" w:rsidRDefault="008B4EFB"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br/>
              <w:t>Conocimiento de procesos productivos acorde a las necesidades de la empresa</w:t>
            </w:r>
          </w:p>
          <w:p w14:paraId="147515C5" w14:textId="77777777" w:rsidR="008B4EFB" w:rsidRPr="00E56638" w:rsidRDefault="008B4EFB"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br/>
              <w:t>Dominio de manejo de maquinarias.</w:t>
            </w:r>
          </w:p>
          <w:p w14:paraId="6AD0D159" w14:textId="77777777" w:rsidR="008B4EFB" w:rsidRPr="00E56638" w:rsidRDefault="008B4EFB"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br/>
              <w:t>Conocimiento de sistemas informáticos</w:t>
            </w:r>
          </w:p>
        </w:tc>
        <w:tc>
          <w:tcPr>
            <w:tcW w:w="2270" w:type="dxa"/>
            <w:tcBorders>
              <w:top w:val="single" w:sz="4" w:space="0" w:color="000000"/>
              <w:left w:val="single" w:sz="4" w:space="0" w:color="000000"/>
              <w:bottom w:val="single" w:sz="4" w:space="0" w:color="000000"/>
              <w:right w:val="single" w:sz="4" w:space="0" w:color="000000"/>
            </w:tcBorders>
            <w:hideMark/>
          </w:tcPr>
          <w:p w14:paraId="67FC38AB" w14:textId="77777777" w:rsidR="008B4EFB" w:rsidRPr="00E56638" w:rsidRDefault="008B4EFB"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t>Colaborativo</w:t>
            </w:r>
          </w:p>
          <w:p w14:paraId="5216E358" w14:textId="77777777" w:rsidR="008B4EFB" w:rsidRPr="00E56638" w:rsidRDefault="008B4EFB"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Trabajo en equipo</w:t>
            </w:r>
          </w:p>
          <w:p w14:paraId="531C7E09" w14:textId="77777777" w:rsidR="008B4EFB" w:rsidRPr="00E56638" w:rsidRDefault="008B4EFB"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Puntualidad</w:t>
            </w:r>
          </w:p>
          <w:p w14:paraId="071BFBA9" w14:textId="77777777" w:rsidR="008B4EFB" w:rsidRPr="00E56638" w:rsidRDefault="008B4EFB"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Capacidad de resolver problemas de manera efectiva.</w:t>
            </w:r>
          </w:p>
          <w:p w14:paraId="57923472" w14:textId="77777777" w:rsidR="008B4EFB" w:rsidRPr="00E56638" w:rsidRDefault="008B4EFB"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Comunicativo</w:t>
            </w:r>
          </w:p>
          <w:p w14:paraId="1EF2E025" w14:textId="77777777" w:rsidR="00DD4FB9" w:rsidRPr="00E56638" w:rsidRDefault="00DD4FB9"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t>Adaptabilidad</w:t>
            </w:r>
          </w:p>
          <w:p w14:paraId="668DA00A" w14:textId="77777777" w:rsidR="008B4EFB" w:rsidRPr="00E56638" w:rsidRDefault="008B4EFB"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Dinámico</w:t>
            </w:r>
          </w:p>
          <w:p w14:paraId="62418D1A" w14:textId="77777777" w:rsidR="008B4EFB" w:rsidRPr="00E56638" w:rsidRDefault="008B4EFB"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Organizado</w:t>
            </w:r>
          </w:p>
          <w:p w14:paraId="07CF06C0" w14:textId="77777777" w:rsidR="00BF6F28" w:rsidRPr="00E56638" w:rsidRDefault="00BF6F28"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Responsabilidad</w:t>
            </w:r>
          </w:p>
        </w:tc>
      </w:tr>
    </w:tbl>
    <w:p w14:paraId="13303817" w14:textId="77777777" w:rsidR="00A9654B" w:rsidRPr="00800552" w:rsidRDefault="00A9654B" w:rsidP="00E375F0">
      <w:pPr>
        <w:spacing w:line="360" w:lineRule="auto"/>
        <w:rPr>
          <w:rFonts w:ascii="Times New Roman" w:hAnsi="Times New Roman" w:cs="Times New Roman"/>
          <w:b/>
          <w:bCs/>
          <w:sz w:val="24"/>
          <w:szCs w:val="24"/>
        </w:rPr>
      </w:pPr>
    </w:p>
    <w:p w14:paraId="3BE49429" w14:textId="77777777" w:rsidR="008A59E8" w:rsidRDefault="008A59E8" w:rsidP="00E375F0">
      <w:pPr>
        <w:spacing w:line="360" w:lineRule="auto"/>
        <w:rPr>
          <w:rFonts w:ascii="Times New Roman" w:hAnsi="Times New Roman" w:cs="Times New Roman"/>
          <w:sz w:val="24"/>
          <w:szCs w:val="24"/>
        </w:rPr>
      </w:pPr>
    </w:p>
    <w:p w14:paraId="4B14BF83" w14:textId="77777777" w:rsidR="008A59E8" w:rsidRPr="008A59E8" w:rsidRDefault="008A59E8" w:rsidP="00E375F0">
      <w:pPr>
        <w:rPr>
          <w:rFonts w:ascii="Times New Roman" w:hAnsi="Times New Roman" w:cs="Times New Roman"/>
          <w:sz w:val="24"/>
          <w:szCs w:val="24"/>
        </w:rPr>
      </w:pPr>
    </w:p>
    <w:p w14:paraId="7603DD87" w14:textId="77777777" w:rsidR="008A59E8" w:rsidRPr="008A59E8" w:rsidRDefault="008A59E8" w:rsidP="00E375F0">
      <w:pPr>
        <w:rPr>
          <w:rFonts w:ascii="Times New Roman" w:hAnsi="Times New Roman" w:cs="Times New Roman"/>
          <w:sz w:val="24"/>
          <w:szCs w:val="24"/>
        </w:rPr>
      </w:pPr>
    </w:p>
    <w:p w14:paraId="0D567530" w14:textId="77777777" w:rsidR="008A59E8" w:rsidRPr="008A59E8" w:rsidRDefault="008A59E8" w:rsidP="00E375F0">
      <w:pPr>
        <w:rPr>
          <w:rFonts w:ascii="Times New Roman" w:hAnsi="Times New Roman" w:cs="Times New Roman"/>
          <w:sz w:val="24"/>
          <w:szCs w:val="24"/>
        </w:rPr>
      </w:pPr>
    </w:p>
    <w:p w14:paraId="48DA70B4" w14:textId="77777777" w:rsidR="008A59E8" w:rsidRPr="008A59E8" w:rsidRDefault="008A59E8" w:rsidP="00E375F0">
      <w:pPr>
        <w:rPr>
          <w:rFonts w:ascii="Times New Roman" w:hAnsi="Times New Roman" w:cs="Times New Roman"/>
          <w:sz w:val="24"/>
          <w:szCs w:val="24"/>
        </w:rPr>
      </w:pPr>
    </w:p>
    <w:p w14:paraId="7F22810E" w14:textId="77777777" w:rsidR="008A59E8" w:rsidRPr="008A59E8" w:rsidRDefault="008A59E8" w:rsidP="00E375F0">
      <w:pPr>
        <w:rPr>
          <w:rFonts w:ascii="Times New Roman" w:hAnsi="Times New Roman" w:cs="Times New Roman"/>
          <w:sz w:val="24"/>
          <w:szCs w:val="24"/>
        </w:rPr>
      </w:pPr>
    </w:p>
    <w:p w14:paraId="69BDE3DB" w14:textId="77777777" w:rsidR="008A59E8" w:rsidRPr="008A59E8" w:rsidRDefault="008A59E8" w:rsidP="00E375F0">
      <w:pPr>
        <w:rPr>
          <w:rFonts w:ascii="Times New Roman" w:hAnsi="Times New Roman" w:cs="Times New Roman"/>
          <w:sz w:val="24"/>
          <w:szCs w:val="24"/>
        </w:rPr>
      </w:pPr>
    </w:p>
    <w:p w14:paraId="34DB2672" w14:textId="77777777" w:rsidR="008A59E8" w:rsidRPr="008A59E8" w:rsidRDefault="008A59E8" w:rsidP="00E375F0">
      <w:pPr>
        <w:rPr>
          <w:rFonts w:ascii="Times New Roman" w:hAnsi="Times New Roman" w:cs="Times New Roman"/>
          <w:sz w:val="24"/>
          <w:szCs w:val="24"/>
        </w:rPr>
      </w:pPr>
    </w:p>
    <w:p w14:paraId="565EADBE" w14:textId="77777777" w:rsidR="008A59E8" w:rsidRPr="008A59E8" w:rsidRDefault="008A59E8" w:rsidP="00E375F0">
      <w:pPr>
        <w:rPr>
          <w:rFonts w:ascii="Times New Roman" w:hAnsi="Times New Roman" w:cs="Times New Roman"/>
          <w:sz w:val="24"/>
          <w:szCs w:val="24"/>
        </w:rPr>
      </w:pPr>
    </w:p>
    <w:p w14:paraId="093C330F" w14:textId="77777777" w:rsidR="008A59E8" w:rsidRPr="008A59E8" w:rsidRDefault="008A59E8" w:rsidP="00E375F0">
      <w:pPr>
        <w:rPr>
          <w:rFonts w:ascii="Times New Roman" w:hAnsi="Times New Roman" w:cs="Times New Roman"/>
          <w:sz w:val="24"/>
          <w:szCs w:val="24"/>
        </w:rPr>
      </w:pPr>
    </w:p>
    <w:p w14:paraId="657F828A" w14:textId="77777777" w:rsidR="008A59E8" w:rsidRPr="008A59E8" w:rsidRDefault="008A59E8" w:rsidP="00E375F0">
      <w:pPr>
        <w:rPr>
          <w:rFonts w:ascii="Times New Roman" w:hAnsi="Times New Roman" w:cs="Times New Roman"/>
          <w:sz w:val="24"/>
          <w:szCs w:val="24"/>
        </w:rPr>
      </w:pPr>
    </w:p>
    <w:p w14:paraId="67BFDBE5" w14:textId="77777777" w:rsidR="008A59E8" w:rsidRPr="008A59E8" w:rsidRDefault="008A59E8" w:rsidP="00E375F0">
      <w:pPr>
        <w:rPr>
          <w:rFonts w:ascii="Times New Roman" w:hAnsi="Times New Roman" w:cs="Times New Roman"/>
          <w:sz w:val="24"/>
          <w:szCs w:val="24"/>
        </w:rPr>
      </w:pPr>
    </w:p>
    <w:p w14:paraId="4663D262" w14:textId="77777777" w:rsidR="008A59E8" w:rsidRPr="008A59E8" w:rsidRDefault="008A59E8" w:rsidP="00E375F0">
      <w:pPr>
        <w:rPr>
          <w:rFonts w:ascii="Times New Roman" w:hAnsi="Times New Roman" w:cs="Times New Roman"/>
          <w:sz w:val="24"/>
          <w:szCs w:val="24"/>
        </w:rPr>
      </w:pPr>
    </w:p>
    <w:bookmarkStart w:id="219" w:name="_Toc47266406"/>
    <w:bookmarkStart w:id="220" w:name="_Toc62753935"/>
    <w:p w14:paraId="27B08397" w14:textId="3D6A5D1A" w:rsidR="00726959" w:rsidRDefault="00726959" w:rsidP="00E375F0">
      <w:pPr>
        <w:pStyle w:val="Subttulo"/>
        <w:jc w:val="left"/>
      </w:pPr>
      <w:r w:rsidRPr="00800552">
        <w:rPr>
          <w:lang w:val="es-EC" w:eastAsia="es-EC"/>
        </w:rPr>
        <mc:AlternateContent>
          <mc:Choice Requires="wps">
            <w:drawing>
              <wp:anchor distT="45720" distB="45720" distL="114300" distR="114300" simplePos="0" relativeHeight="251698176" behindDoc="0" locked="0" layoutInCell="1" allowOverlap="1" wp14:anchorId="5D9AB397" wp14:editId="63E7DD51">
                <wp:simplePos x="0" y="0"/>
                <wp:positionH relativeFrom="margin">
                  <wp:align>center</wp:align>
                </wp:positionH>
                <wp:positionV relativeFrom="paragraph">
                  <wp:posOffset>430530</wp:posOffset>
                </wp:positionV>
                <wp:extent cx="5581650" cy="407670"/>
                <wp:effectExtent l="0" t="0" r="0" b="0"/>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07670"/>
                        </a:xfrm>
                        <a:prstGeom prst="rect">
                          <a:avLst/>
                        </a:prstGeom>
                        <a:noFill/>
                        <a:ln w="9525">
                          <a:noFill/>
                          <a:miter lim="800000"/>
                          <a:headEnd/>
                          <a:tailEnd/>
                        </a:ln>
                      </wps:spPr>
                      <wps:txbx>
                        <w:txbxContent>
                          <w:p w14:paraId="3A9179C9" w14:textId="217F0944" w:rsidR="0068765F" w:rsidRDefault="0068765F" w:rsidP="00B63F67">
                            <w:pPr>
                              <w:pStyle w:val="Subttul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AB397" id="Cuadro de texto 16" o:spid="_x0000_s1031" type="#_x0000_t202" style="position:absolute;margin-left:0;margin-top:33.9pt;width:439.5pt;height:32.1pt;z-index:2516981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" filled="f" stroked="f">
                <v:textbox style="mso-fit-shape-to-text:t">
                  <w:txbxContent>
                    <w:p w14:paraId="3A9179C9" w14:textId="217F0944" w:rsidR="0068765F" w:rsidRDefault="0068765F" w:rsidP="00B63F67">
                      <w:pPr>
                        <w:pStyle w:val="Subttulo"/>
                      </w:pPr>
                    </w:p>
                  </w:txbxContent>
                </v:textbox>
                <w10:wrap type="square" anchorx="margin"/>
              </v:shape>
            </w:pict>
          </mc:Fallback>
        </mc:AlternateContent>
      </w:r>
      <w:bookmarkEnd w:id="219"/>
      <w:bookmarkEnd w:id="220"/>
      <w:r>
        <w:t xml:space="preserve">Guarderas, G. (2022). </w:t>
      </w:r>
      <w:r w:rsidRPr="009C05D5">
        <w:rPr>
          <w:i/>
        </w:rPr>
        <w:t xml:space="preserve">Méritos aspectos a considerar, </w:t>
      </w:r>
      <w:r>
        <w:rPr>
          <w:i/>
        </w:rPr>
        <w:t>técnico de producción</w:t>
      </w:r>
      <w:r>
        <w:t xml:space="preserve">. </w:t>
      </w:r>
    </w:p>
    <w:p w14:paraId="041CD2CA" w14:textId="219336F8" w:rsidR="008A59E8" w:rsidRDefault="008A59E8" w:rsidP="008A59E8">
      <w:pPr>
        <w:rPr>
          <w:rFonts w:ascii="Times New Roman" w:hAnsi="Times New Roman" w:cs="Times New Roman"/>
          <w:sz w:val="24"/>
          <w:szCs w:val="24"/>
        </w:rPr>
      </w:pPr>
    </w:p>
    <w:p w14:paraId="6EB9F558" w14:textId="6F062674" w:rsidR="00067569" w:rsidRDefault="00067569" w:rsidP="008A59E8">
      <w:pPr>
        <w:rPr>
          <w:rFonts w:ascii="Times New Roman" w:hAnsi="Times New Roman" w:cs="Times New Roman"/>
          <w:sz w:val="24"/>
          <w:szCs w:val="24"/>
        </w:rPr>
      </w:pPr>
    </w:p>
    <w:p w14:paraId="59FE2926" w14:textId="067D7E22" w:rsidR="00067569" w:rsidRDefault="00067569" w:rsidP="008A59E8">
      <w:pPr>
        <w:rPr>
          <w:rFonts w:ascii="Times New Roman" w:hAnsi="Times New Roman" w:cs="Times New Roman"/>
          <w:sz w:val="24"/>
          <w:szCs w:val="24"/>
        </w:rPr>
      </w:pPr>
    </w:p>
    <w:p w14:paraId="175CA456" w14:textId="581943BE" w:rsidR="00067569" w:rsidRDefault="00067569" w:rsidP="008A59E8">
      <w:pPr>
        <w:rPr>
          <w:rFonts w:ascii="Times New Roman" w:hAnsi="Times New Roman" w:cs="Times New Roman"/>
          <w:sz w:val="24"/>
          <w:szCs w:val="24"/>
        </w:rPr>
      </w:pPr>
    </w:p>
    <w:p w14:paraId="1E88ABD8" w14:textId="3F4EF249" w:rsidR="00067569" w:rsidRDefault="00067569" w:rsidP="008A59E8">
      <w:pPr>
        <w:rPr>
          <w:rFonts w:ascii="Times New Roman" w:hAnsi="Times New Roman" w:cs="Times New Roman"/>
          <w:sz w:val="24"/>
          <w:szCs w:val="24"/>
        </w:rPr>
      </w:pPr>
    </w:p>
    <w:p w14:paraId="52B1A4FF" w14:textId="348270AF" w:rsidR="00E56638" w:rsidRDefault="00E56638" w:rsidP="008A59E8">
      <w:pPr>
        <w:rPr>
          <w:rFonts w:ascii="Times New Roman" w:hAnsi="Times New Roman" w:cs="Times New Roman"/>
          <w:sz w:val="24"/>
          <w:szCs w:val="24"/>
        </w:rPr>
      </w:pPr>
    </w:p>
    <w:p w14:paraId="0B29B2EF" w14:textId="77777777" w:rsidR="004568F1" w:rsidRDefault="004568F1" w:rsidP="008A59E8">
      <w:pPr>
        <w:rPr>
          <w:rFonts w:ascii="Times New Roman" w:hAnsi="Times New Roman" w:cs="Times New Roman"/>
          <w:sz w:val="24"/>
          <w:szCs w:val="24"/>
        </w:rPr>
      </w:pPr>
    </w:p>
    <w:p w14:paraId="213BB339" w14:textId="77777777" w:rsidR="00067569" w:rsidRDefault="00067569" w:rsidP="008A59E8">
      <w:pPr>
        <w:rPr>
          <w:rFonts w:ascii="Times New Roman" w:hAnsi="Times New Roman" w:cs="Times New Roman"/>
          <w:sz w:val="24"/>
          <w:szCs w:val="24"/>
        </w:rPr>
      </w:pPr>
    </w:p>
    <w:p w14:paraId="0AAF1ED0" w14:textId="6D4F0A22" w:rsidR="008A59E8" w:rsidRPr="00FD514D" w:rsidRDefault="008A59E8" w:rsidP="00FD514D">
      <w:pPr>
        <w:spacing w:line="480" w:lineRule="auto"/>
        <w:jc w:val="center"/>
        <w:rPr>
          <w:rFonts w:ascii="Times New Roman" w:hAnsi="Times New Roman" w:cs="Times New Roman"/>
          <w:b/>
          <w:bCs/>
          <w:sz w:val="28"/>
          <w:szCs w:val="28"/>
        </w:rPr>
      </w:pPr>
      <w:r w:rsidRPr="00067569">
        <w:rPr>
          <w:rFonts w:ascii="Times New Roman" w:hAnsi="Times New Roman" w:cs="Times New Roman"/>
          <w:b/>
          <w:bCs/>
          <w:sz w:val="28"/>
          <w:szCs w:val="28"/>
        </w:rPr>
        <w:lastRenderedPageBreak/>
        <w:t xml:space="preserve">PUESTO DE </w:t>
      </w:r>
      <w:r w:rsidR="00D24540" w:rsidRPr="00067569">
        <w:rPr>
          <w:rFonts w:ascii="Times New Roman" w:hAnsi="Times New Roman" w:cs="Times New Roman"/>
          <w:b/>
          <w:bCs/>
          <w:sz w:val="28"/>
          <w:szCs w:val="28"/>
        </w:rPr>
        <w:t>OPERADOR LOGÍSTICO Y ALMACENAMIENTO</w:t>
      </w:r>
    </w:p>
    <w:p w14:paraId="0BD10167" w14:textId="20044D77" w:rsidR="008A59E8" w:rsidRPr="00FD514D" w:rsidRDefault="008A59E8" w:rsidP="00067569">
      <w:pPr>
        <w:spacing w:line="480" w:lineRule="auto"/>
        <w:jc w:val="both"/>
        <w:rPr>
          <w:rFonts w:ascii="Times New Roman" w:hAnsi="Times New Roman" w:cs="Times New Roman"/>
          <w:b/>
          <w:bCs/>
          <w:sz w:val="24"/>
          <w:szCs w:val="24"/>
        </w:rPr>
      </w:pPr>
      <w:r w:rsidRPr="00800552">
        <w:rPr>
          <w:rFonts w:ascii="Times New Roman" w:hAnsi="Times New Roman" w:cs="Times New Roman"/>
          <w:b/>
          <w:bCs/>
          <w:sz w:val="24"/>
          <w:szCs w:val="24"/>
        </w:rPr>
        <w:t xml:space="preserve">Detalles generales del puesto de mesero. </w:t>
      </w:r>
    </w:p>
    <w:p w14:paraId="6C2F8908" w14:textId="77777777" w:rsidR="008A59E8" w:rsidRPr="00800552" w:rsidRDefault="008A59E8"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Empresa</w:t>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t>P</w:t>
      </w:r>
      <w:r w:rsidR="00AA33C9">
        <w:rPr>
          <w:rFonts w:ascii="Times New Roman" w:hAnsi="Times New Roman" w:cs="Times New Roman"/>
          <w:sz w:val="24"/>
          <w:szCs w:val="24"/>
        </w:rPr>
        <w:t>ure Aqua</w:t>
      </w:r>
    </w:p>
    <w:p w14:paraId="76A8F615" w14:textId="77777777" w:rsidR="008A59E8" w:rsidRPr="00800552" w:rsidRDefault="008A59E8"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Unidad administrativa</w:t>
      </w:r>
      <w:r w:rsidRPr="00800552">
        <w:rPr>
          <w:rFonts w:ascii="Times New Roman" w:hAnsi="Times New Roman" w:cs="Times New Roman"/>
          <w:b/>
          <w:bCs/>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t xml:space="preserve">Área de </w:t>
      </w:r>
      <w:r w:rsidR="00AA33C9">
        <w:rPr>
          <w:rFonts w:ascii="Times New Roman" w:hAnsi="Times New Roman" w:cs="Times New Roman"/>
          <w:sz w:val="24"/>
          <w:szCs w:val="24"/>
        </w:rPr>
        <w:t xml:space="preserve">logística y </w:t>
      </w:r>
      <w:r w:rsidR="00D24540">
        <w:rPr>
          <w:rFonts w:ascii="Times New Roman" w:hAnsi="Times New Roman" w:cs="Times New Roman"/>
          <w:sz w:val="24"/>
          <w:szCs w:val="24"/>
        </w:rPr>
        <w:t>almacenamiento.</w:t>
      </w:r>
    </w:p>
    <w:p w14:paraId="4AF57F56" w14:textId="77777777" w:rsidR="008A59E8" w:rsidRPr="00AA33C9" w:rsidRDefault="008A59E8" w:rsidP="00067569">
      <w:pPr>
        <w:spacing w:line="480" w:lineRule="auto"/>
        <w:ind w:left="4245" w:hanging="4245"/>
        <w:contextualSpacing/>
        <w:jc w:val="both"/>
        <w:rPr>
          <w:rFonts w:ascii="Times New Roman" w:hAnsi="Times New Roman" w:cs="Times New Roman"/>
          <w:sz w:val="24"/>
          <w:szCs w:val="24"/>
        </w:rPr>
      </w:pPr>
      <w:r w:rsidRPr="00800552">
        <w:rPr>
          <w:rFonts w:ascii="Times New Roman" w:hAnsi="Times New Roman" w:cs="Times New Roman"/>
          <w:b/>
          <w:bCs/>
          <w:sz w:val="24"/>
          <w:szCs w:val="24"/>
        </w:rPr>
        <w:t xml:space="preserve">Misión del puesto </w:t>
      </w:r>
      <w:r w:rsidRPr="00800552">
        <w:rPr>
          <w:rFonts w:ascii="Times New Roman" w:hAnsi="Times New Roman" w:cs="Times New Roman"/>
          <w:b/>
          <w:bCs/>
          <w:sz w:val="24"/>
          <w:szCs w:val="24"/>
        </w:rPr>
        <w:tab/>
      </w:r>
      <w:r w:rsidR="00AA33C9">
        <w:rPr>
          <w:rFonts w:ascii="Times New Roman" w:hAnsi="Times New Roman" w:cs="Times New Roman"/>
          <w:b/>
          <w:bCs/>
          <w:sz w:val="24"/>
          <w:szCs w:val="24"/>
        </w:rPr>
        <w:tab/>
      </w:r>
      <w:r w:rsidR="00AA33C9">
        <w:rPr>
          <w:rFonts w:ascii="Times New Roman" w:hAnsi="Times New Roman" w:cs="Times New Roman"/>
          <w:bCs/>
          <w:sz w:val="24"/>
          <w:szCs w:val="24"/>
        </w:rPr>
        <w:t>E</w:t>
      </w:r>
      <w:r w:rsidR="00AA33C9" w:rsidRPr="00AA33C9">
        <w:rPr>
          <w:rFonts w:ascii="Times New Roman" w:hAnsi="Times New Roman" w:cs="Times New Roman"/>
          <w:bCs/>
          <w:sz w:val="24"/>
          <w:szCs w:val="24"/>
        </w:rPr>
        <w:t>s optimizar los procesos de adquisición de productos, almacenamiento, transporte y distribución de una forma eficiente para la empresa</w:t>
      </w:r>
      <w:r w:rsidR="00AA33C9">
        <w:rPr>
          <w:rFonts w:ascii="Times New Roman" w:hAnsi="Times New Roman" w:cs="Times New Roman"/>
          <w:bCs/>
          <w:sz w:val="24"/>
          <w:szCs w:val="24"/>
        </w:rPr>
        <w:t>.</w:t>
      </w:r>
    </w:p>
    <w:p w14:paraId="4722DBE3" w14:textId="77777777" w:rsidR="008A59E8" w:rsidRPr="00800552" w:rsidRDefault="008A59E8"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Denominación del puesto</w:t>
      </w:r>
      <w:r w:rsidRPr="00800552">
        <w:rPr>
          <w:rFonts w:ascii="Times New Roman" w:hAnsi="Times New Roman" w:cs="Times New Roman"/>
          <w:sz w:val="24"/>
          <w:szCs w:val="24"/>
        </w:rPr>
        <w:tab/>
      </w:r>
      <w:r w:rsidRPr="00800552">
        <w:rPr>
          <w:rFonts w:ascii="Times New Roman" w:hAnsi="Times New Roman" w:cs="Times New Roman"/>
          <w:sz w:val="24"/>
          <w:szCs w:val="24"/>
        </w:rPr>
        <w:tab/>
      </w:r>
      <w:r w:rsidR="00AA33C9">
        <w:rPr>
          <w:rFonts w:ascii="Times New Roman" w:hAnsi="Times New Roman" w:cs="Times New Roman"/>
          <w:sz w:val="24"/>
          <w:szCs w:val="24"/>
        </w:rPr>
        <w:tab/>
        <w:t>Operador logístico y almacenamiento</w:t>
      </w:r>
    </w:p>
    <w:p w14:paraId="1F5A5E8C" w14:textId="77777777" w:rsidR="008A59E8" w:rsidRPr="00800552" w:rsidRDefault="008A59E8" w:rsidP="00067569">
      <w:pPr>
        <w:spacing w:line="480" w:lineRule="auto"/>
        <w:ind w:left="4245" w:hanging="4245"/>
        <w:contextualSpacing/>
        <w:jc w:val="both"/>
        <w:rPr>
          <w:rFonts w:ascii="Times New Roman" w:hAnsi="Times New Roman" w:cs="Times New Roman"/>
          <w:sz w:val="24"/>
          <w:szCs w:val="24"/>
        </w:rPr>
      </w:pPr>
      <w:r w:rsidRPr="00800552">
        <w:rPr>
          <w:rFonts w:ascii="Times New Roman" w:hAnsi="Times New Roman" w:cs="Times New Roman"/>
          <w:b/>
          <w:bCs/>
          <w:sz w:val="24"/>
          <w:szCs w:val="24"/>
        </w:rPr>
        <w:t>Rol del puesto</w:t>
      </w:r>
      <w:r w:rsidR="00AA33C9">
        <w:rPr>
          <w:rFonts w:ascii="Times New Roman" w:hAnsi="Times New Roman" w:cs="Times New Roman"/>
          <w:sz w:val="24"/>
          <w:szCs w:val="24"/>
        </w:rPr>
        <w:tab/>
        <w:t xml:space="preserve"> D</w:t>
      </w:r>
      <w:r w:rsidR="00AA33C9" w:rsidRPr="00AA33C9">
        <w:rPr>
          <w:rFonts w:ascii="Times New Roman" w:hAnsi="Times New Roman" w:cs="Times New Roman"/>
          <w:sz w:val="24"/>
          <w:szCs w:val="24"/>
        </w:rPr>
        <w:t xml:space="preserve">eberán realizar tareas como la </w:t>
      </w:r>
      <w:r w:rsidR="00AA33C9">
        <w:rPr>
          <w:rFonts w:ascii="Times New Roman" w:hAnsi="Times New Roman" w:cs="Times New Roman"/>
          <w:sz w:val="24"/>
          <w:szCs w:val="24"/>
        </w:rPr>
        <w:t xml:space="preserve">  </w:t>
      </w:r>
      <w:r w:rsidR="00AA33C9" w:rsidRPr="00AA33C9">
        <w:rPr>
          <w:rFonts w:ascii="Times New Roman" w:hAnsi="Times New Roman" w:cs="Times New Roman"/>
          <w:sz w:val="24"/>
          <w:szCs w:val="24"/>
        </w:rPr>
        <w:t>manipulación, clasificación de la mercancía de los clientes, posteriormente regular su expedición y distribución. En segundo lugar, destacan también las tareas relacionadas con el transporte de la mercancía.</w:t>
      </w:r>
      <w:r w:rsidR="00AA33C9">
        <w:rPr>
          <w:rFonts w:ascii="Times New Roman" w:hAnsi="Times New Roman" w:cs="Times New Roman"/>
          <w:sz w:val="24"/>
          <w:szCs w:val="24"/>
        </w:rPr>
        <w:t xml:space="preserve"> </w:t>
      </w:r>
    </w:p>
    <w:p w14:paraId="68E9D47C" w14:textId="77777777" w:rsidR="008A59E8" w:rsidRPr="00800552" w:rsidRDefault="008A59E8" w:rsidP="00067569">
      <w:pPr>
        <w:spacing w:line="480" w:lineRule="auto"/>
        <w:jc w:val="both"/>
        <w:rPr>
          <w:rFonts w:ascii="Times New Roman" w:hAnsi="Times New Roman" w:cs="Times New Roman"/>
          <w:sz w:val="24"/>
          <w:szCs w:val="24"/>
        </w:rPr>
      </w:pPr>
      <w:r w:rsidRPr="00800552">
        <w:rPr>
          <w:rFonts w:ascii="Times New Roman" w:hAnsi="Times New Roman" w:cs="Times New Roman"/>
          <w:b/>
          <w:bCs/>
          <w:sz w:val="24"/>
          <w:szCs w:val="24"/>
        </w:rPr>
        <w:t>Remuneración</w:t>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r>
      <w:r w:rsidRPr="00800552">
        <w:rPr>
          <w:rFonts w:ascii="Times New Roman" w:hAnsi="Times New Roman" w:cs="Times New Roman"/>
          <w:sz w:val="24"/>
          <w:szCs w:val="24"/>
        </w:rPr>
        <w:tab/>
        <w:t xml:space="preserve">$ </w:t>
      </w:r>
      <w:r w:rsidR="001A305A">
        <w:rPr>
          <w:rFonts w:ascii="Times New Roman" w:hAnsi="Times New Roman" w:cs="Times New Roman"/>
          <w:sz w:val="24"/>
          <w:szCs w:val="24"/>
        </w:rPr>
        <w:t>5</w:t>
      </w:r>
      <w:r w:rsidRPr="00800552">
        <w:rPr>
          <w:rFonts w:ascii="Times New Roman" w:hAnsi="Times New Roman" w:cs="Times New Roman"/>
          <w:sz w:val="24"/>
          <w:szCs w:val="24"/>
        </w:rPr>
        <w:t>00</w:t>
      </w:r>
    </w:p>
    <w:p w14:paraId="4DE6962E" w14:textId="5C71F27E" w:rsidR="00BF6F28" w:rsidRPr="00C70152" w:rsidRDefault="008A59E8" w:rsidP="00C70152">
      <w:pPr>
        <w:spacing w:line="360" w:lineRule="auto"/>
        <w:jc w:val="center"/>
        <w:rPr>
          <w:rFonts w:ascii="Times New Roman" w:hAnsi="Times New Roman" w:cs="Times New Roman"/>
          <w:b/>
          <w:bCs/>
          <w:sz w:val="24"/>
          <w:szCs w:val="24"/>
        </w:rPr>
      </w:pPr>
      <w:r w:rsidRPr="00800552">
        <w:rPr>
          <w:rFonts w:ascii="Times New Roman" w:hAnsi="Times New Roman" w:cs="Times New Roman"/>
          <w:b/>
          <w:bCs/>
          <w:sz w:val="24"/>
          <w:szCs w:val="24"/>
        </w:rPr>
        <w:br w:type="page"/>
      </w:r>
      <w:r w:rsidR="00BF6F28" w:rsidRPr="00800552">
        <w:rPr>
          <w:rFonts w:ascii="Times New Roman" w:hAnsi="Times New Roman" w:cs="Times New Roman"/>
          <w:b/>
          <w:bCs/>
          <w:sz w:val="24"/>
          <w:szCs w:val="24"/>
        </w:rPr>
        <w:lastRenderedPageBreak/>
        <w:t>Méritos aspectos a considerar</w:t>
      </w:r>
    </w:p>
    <w:p w14:paraId="083801B2" w14:textId="07E0D79B" w:rsidR="00726959" w:rsidRDefault="00726959" w:rsidP="009A379D">
      <w:pPr>
        <w:pStyle w:val="Descripcin"/>
        <w:keepNext/>
        <w:jc w:val="left"/>
      </w:pPr>
      <w:bookmarkStart w:id="221" w:name="_Toc97408595"/>
      <w:r>
        <w:t xml:space="preserve">Tabla </w:t>
      </w:r>
      <w:r>
        <w:fldChar w:fldCharType="begin"/>
      </w:r>
      <w:r>
        <w:instrText xml:space="preserve"> SEQ Tabla \* ARABIC </w:instrText>
      </w:r>
      <w:r>
        <w:fldChar w:fldCharType="separate"/>
      </w:r>
      <w:r w:rsidR="00DC5547">
        <w:t>3</w:t>
      </w:r>
      <w:r>
        <w:fldChar w:fldCharType="end"/>
      </w:r>
      <w:r>
        <w:t xml:space="preserve">. </w:t>
      </w:r>
      <w:r w:rsidRPr="001D6D55">
        <w:t>Méritos aspectos a considerar, operador logístico y almacenamiento.</w:t>
      </w:r>
      <w:bookmarkEnd w:id="2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0"/>
        <w:gridCol w:w="1654"/>
        <w:gridCol w:w="1720"/>
        <w:gridCol w:w="2792"/>
      </w:tblGrid>
      <w:tr w:rsidR="00BF6F28" w:rsidRPr="00800552" w14:paraId="2B6553AD" w14:textId="77777777" w:rsidTr="009A379D">
        <w:trPr>
          <w:trHeight w:val="767"/>
        </w:trPr>
        <w:tc>
          <w:tcPr>
            <w:tcW w:w="1410"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221C31C3" w14:textId="77777777" w:rsidR="00BF6F28" w:rsidRPr="00E56638" w:rsidRDefault="00BF6F28" w:rsidP="003845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Instrucción formal</w:t>
            </w:r>
          </w:p>
        </w:tc>
        <w:tc>
          <w:tcPr>
            <w:tcW w:w="1654"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2EADD185" w14:textId="77777777" w:rsidR="00BF6F28" w:rsidRPr="00E56638" w:rsidRDefault="00BF6F28" w:rsidP="003845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Experiencia</w:t>
            </w:r>
          </w:p>
        </w:tc>
        <w:tc>
          <w:tcPr>
            <w:tcW w:w="1720"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5D4BA053" w14:textId="77777777" w:rsidR="00BF6F28" w:rsidRPr="00E56638" w:rsidRDefault="00BF6F28" w:rsidP="003845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Capacitación</w:t>
            </w:r>
          </w:p>
        </w:tc>
        <w:tc>
          <w:tcPr>
            <w:tcW w:w="2792" w:type="dxa"/>
            <w:tcBorders>
              <w:top w:val="single" w:sz="4" w:space="0" w:color="000000"/>
              <w:left w:val="single" w:sz="4" w:space="0" w:color="000000"/>
              <w:bottom w:val="single" w:sz="4" w:space="0" w:color="000000"/>
              <w:right w:val="single" w:sz="4" w:space="0" w:color="000000"/>
            </w:tcBorders>
            <w:shd w:val="clear" w:color="auto" w:fill="17365D"/>
            <w:vAlign w:val="center"/>
            <w:hideMark/>
          </w:tcPr>
          <w:p w14:paraId="39527528" w14:textId="77777777" w:rsidR="00BF6F28" w:rsidRPr="00E56638" w:rsidRDefault="00BF6F28" w:rsidP="00384589">
            <w:pPr>
              <w:spacing w:line="360" w:lineRule="auto"/>
              <w:jc w:val="center"/>
              <w:rPr>
                <w:rFonts w:ascii="Times New Roman" w:eastAsia="Times New Roman" w:hAnsi="Times New Roman" w:cs="Times New Roman"/>
                <w:b/>
                <w:sz w:val="16"/>
                <w:szCs w:val="16"/>
                <w:lang w:eastAsia="es-ES"/>
              </w:rPr>
            </w:pPr>
            <w:r w:rsidRPr="00E56638">
              <w:rPr>
                <w:rFonts w:ascii="Times New Roman" w:eastAsia="Times New Roman" w:hAnsi="Times New Roman" w:cs="Times New Roman"/>
                <w:b/>
                <w:sz w:val="16"/>
                <w:szCs w:val="16"/>
                <w:lang w:eastAsia="es-ES"/>
              </w:rPr>
              <w:t>Competencias del puesto</w:t>
            </w:r>
          </w:p>
        </w:tc>
      </w:tr>
      <w:tr w:rsidR="00BF6F28" w:rsidRPr="00800552" w14:paraId="5D8392C3" w14:textId="77777777" w:rsidTr="009A379D">
        <w:trPr>
          <w:trHeight w:val="4472"/>
        </w:trPr>
        <w:tc>
          <w:tcPr>
            <w:tcW w:w="1410" w:type="dxa"/>
            <w:tcBorders>
              <w:top w:val="single" w:sz="4" w:space="0" w:color="000000"/>
              <w:left w:val="single" w:sz="4" w:space="0" w:color="000000"/>
              <w:bottom w:val="single" w:sz="4" w:space="0" w:color="000000"/>
              <w:right w:val="single" w:sz="4" w:space="0" w:color="000000"/>
            </w:tcBorders>
          </w:tcPr>
          <w:p w14:paraId="6947ED03" w14:textId="77777777" w:rsidR="00BF6F28" w:rsidRPr="00E56638" w:rsidRDefault="00BF6F28"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t>Conocimiento de gestión del almacén.</w:t>
            </w:r>
          </w:p>
          <w:p w14:paraId="075C6BC7" w14:textId="77777777" w:rsidR="00BF6F28" w:rsidRPr="00E56638" w:rsidRDefault="00BF6F28"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br/>
              <w:t>Conocimiento de inventarios</w:t>
            </w:r>
          </w:p>
          <w:p w14:paraId="7F9F630B" w14:textId="77777777" w:rsidR="00BF6F28" w:rsidRPr="00E56638" w:rsidRDefault="00BF6F28"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br/>
              <w:t>Amplia capacidad de aprendizaje</w:t>
            </w:r>
          </w:p>
          <w:p w14:paraId="20A78E37" w14:textId="33FD7249" w:rsidR="00BF6F28" w:rsidRPr="00E56638" w:rsidRDefault="00BF6F28"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br/>
              <w:t xml:space="preserve"> Licencia y </w:t>
            </w:r>
            <w:r w:rsidR="005F6486" w:rsidRPr="00E56638">
              <w:rPr>
                <w:rFonts w:ascii="Times New Roman" w:hAnsi="Times New Roman" w:cs="Times New Roman"/>
                <w:bCs/>
                <w:sz w:val="16"/>
                <w:szCs w:val="16"/>
              </w:rPr>
              <w:t xml:space="preserve">matrícula </w:t>
            </w:r>
            <w:r w:rsidRPr="00E56638">
              <w:rPr>
                <w:rFonts w:ascii="Times New Roman" w:hAnsi="Times New Roman" w:cs="Times New Roman"/>
                <w:bCs/>
                <w:sz w:val="16"/>
                <w:szCs w:val="16"/>
              </w:rPr>
              <w:t>al día</w:t>
            </w:r>
          </w:p>
          <w:p w14:paraId="57079923" w14:textId="77777777" w:rsidR="00BF6F28" w:rsidRPr="00E56638" w:rsidRDefault="00BF6F28"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br/>
              <w:t>Conocimiento de logística</w:t>
            </w:r>
          </w:p>
        </w:tc>
        <w:tc>
          <w:tcPr>
            <w:tcW w:w="1654" w:type="dxa"/>
            <w:tcBorders>
              <w:top w:val="single" w:sz="4" w:space="0" w:color="000000"/>
              <w:left w:val="single" w:sz="4" w:space="0" w:color="000000"/>
              <w:bottom w:val="single" w:sz="4" w:space="0" w:color="000000"/>
              <w:right w:val="single" w:sz="4" w:space="0" w:color="000000"/>
            </w:tcBorders>
            <w:hideMark/>
          </w:tcPr>
          <w:p w14:paraId="598AC6A7" w14:textId="77777777" w:rsidR="00BF6F28" w:rsidRPr="00E56638" w:rsidRDefault="00BF6F28"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Al menos 6 meses de experiencia.</w:t>
            </w:r>
          </w:p>
        </w:tc>
        <w:tc>
          <w:tcPr>
            <w:tcW w:w="1720" w:type="dxa"/>
            <w:tcBorders>
              <w:top w:val="single" w:sz="4" w:space="0" w:color="000000"/>
              <w:left w:val="single" w:sz="4" w:space="0" w:color="000000"/>
              <w:bottom w:val="single" w:sz="4" w:space="0" w:color="000000"/>
              <w:right w:val="single" w:sz="4" w:space="0" w:color="000000"/>
            </w:tcBorders>
          </w:tcPr>
          <w:p w14:paraId="3BF3E6EF" w14:textId="77777777" w:rsidR="00BF6F28" w:rsidRPr="00E56638" w:rsidRDefault="00BF6F28"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Atención al cliente.</w:t>
            </w:r>
          </w:p>
          <w:p w14:paraId="16EF38BE" w14:textId="77777777" w:rsidR="00DD4FB9" w:rsidRPr="00E56638" w:rsidRDefault="00DD4FB9"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t>Conocimiento de gestión del almacén.</w:t>
            </w:r>
          </w:p>
          <w:p w14:paraId="7260834C" w14:textId="77777777" w:rsidR="00DD4FB9" w:rsidRPr="00E56638" w:rsidRDefault="00DD4FB9"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br/>
              <w:t>Conocimiento de inventarios</w:t>
            </w:r>
          </w:p>
          <w:p w14:paraId="7B99F63D" w14:textId="77777777" w:rsidR="00DD4FB9" w:rsidRPr="00E56638" w:rsidRDefault="00DD4FB9"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br/>
              <w:t>Amplia capacidad de aprendizaje</w:t>
            </w:r>
          </w:p>
          <w:p w14:paraId="5C887746" w14:textId="610E95CA" w:rsidR="00DD4FB9" w:rsidRPr="00E56638" w:rsidRDefault="00DD4FB9" w:rsidP="00E375F0">
            <w:pPr>
              <w:spacing w:line="360" w:lineRule="auto"/>
              <w:rPr>
                <w:rFonts w:ascii="Times New Roman" w:hAnsi="Times New Roman" w:cs="Times New Roman"/>
                <w:bCs/>
                <w:sz w:val="16"/>
                <w:szCs w:val="16"/>
              </w:rPr>
            </w:pPr>
            <w:r w:rsidRPr="00E56638">
              <w:rPr>
                <w:rFonts w:ascii="Times New Roman" w:hAnsi="Times New Roman" w:cs="Times New Roman"/>
                <w:bCs/>
                <w:sz w:val="16"/>
                <w:szCs w:val="16"/>
              </w:rPr>
              <w:br/>
              <w:t xml:space="preserve"> Licencia y</w:t>
            </w:r>
            <w:r w:rsidR="00D5137C" w:rsidRPr="00E56638">
              <w:rPr>
                <w:rFonts w:ascii="Times New Roman" w:hAnsi="Times New Roman" w:cs="Times New Roman"/>
                <w:bCs/>
                <w:sz w:val="16"/>
                <w:szCs w:val="16"/>
              </w:rPr>
              <w:t xml:space="preserve"> matrícula al</w:t>
            </w:r>
            <w:r w:rsidRPr="00E56638">
              <w:rPr>
                <w:rFonts w:ascii="Times New Roman" w:hAnsi="Times New Roman" w:cs="Times New Roman"/>
                <w:bCs/>
                <w:sz w:val="16"/>
                <w:szCs w:val="16"/>
              </w:rPr>
              <w:t xml:space="preserve"> día</w:t>
            </w:r>
          </w:p>
          <w:p w14:paraId="7A548EAB" w14:textId="77777777" w:rsidR="00BF6F28" w:rsidRPr="00E56638" w:rsidRDefault="00DD4FB9" w:rsidP="00E375F0">
            <w:pPr>
              <w:spacing w:line="360" w:lineRule="auto"/>
              <w:rPr>
                <w:rFonts w:ascii="Times New Roman" w:eastAsia="Times New Roman" w:hAnsi="Times New Roman" w:cs="Times New Roman"/>
                <w:sz w:val="16"/>
                <w:szCs w:val="16"/>
                <w:lang w:eastAsia="es-ES"/>
              </w:rPr>
            </w:pPr>
            <w:r w:rsidRPr="00E56638">
              <w:rPr>
                <w:rFonts w:ascii="Times New Roman" w:hAnsi="Times New Roman" w:cs="Times New Roman"/>
                <w:bCs/>
                <w:sz w:val="16"/>
                <w:szCs w:val="16"/>
              </w:rPr>
              <w:br/>
              <w:t>Conocimiento de logística.</w:t>
            </w:r>
          </w:p>
        </w:tc>
        <w:tc>
          <w:tcPr>
            <w:tcW w:w="2792" w:type="dxa"/>
            <w:tcBorders>
              <w:top w:val="single" w:sz="4" w:space="0" w:color="000000"/>
              <w:left w:val="single" w:sz="4" w:space="0" w:color="000000"/>
              <w:bottom w:val="single" w:sz="4" w:space="0" w:color="000000"/>
              <w:right w:val="single" w:sz="4" w:space="0" w:color="000000"/>
            </w:tcBorders>
            <w:hideMark/>
          </w:tcPr>
          <w:p w14:paraId="18F238F3" w14:textId="77777777" w:rsidR="00DD4FB9" w:rsidRPr="00E56638" w:rsidRDefault="00BF6F28"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t>Autónomo y proactivo</w:t>
            </w:r>
          </w:p>
          <w:p w14:paraId="1F7F7B73" w14:textId="77777777" w:rsidR="00DD4FB9" w:rsidRPr="00E56638" w:rsidRDefault="00BF6F28"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Buen comunicador</w:t>
            </w:r>
          </w:p>
          <w:p w14:paraId="78AFB4F4" w14:textId="77777777" w:rsidR="00DD4FB9" w:rsidRPr="00E56638" w:rsidRDefault="00BF6F28"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Capacidad de trabajar en equipo</w:t>
            </w:r>
          </w:p>
          <w:p w14:paraId="07BDEE1A" w14:textId="77777777" w:rsidR="00DD4FB9" w:rsidRPr="00E56638" w:rsidRDefault="00BF6F28"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Puntualidad</w:t>
            </w:r>
          </w:p>
          <w:p w14:paraId="1C641FDB" w14:textId="77777777" w:rsidR="00DD4FB9" w:rsidRPr="00E56638" w:rsidRDefault="00BF6F28"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Colaborativo</w:t>
            </w:r>
          </w:p>
          <w:p w14:paraId="4826E82E" w14:textId="77777777" w:rsidR="00DD4FB9" w:rsidRPr="00E56638" w:rsidRDefault="00BF6F28" w:rsidP="00E375F0">
            <w:pPr>
              <w:spacing w:line="360" w:lineRule="auto"/>
              <w:rPr>
                <w:rFonts w:ascii="Times New Roman" w:eastAsia="Times New Roman" w:hAnsi="Times New Roman" w:cs="Times New Roman"/>
                <w:bCs/>
                <w:sz w:val="16"/>
                <w:szCs w:val="16"/>
                <w:lang w:eastAsia="es-ES"/>
              </w:rPr>
            </w:pPr>
            <w:r w:rsidRPr="00E56638">
              <w:rPr>
                <w:rFonts w:ascii="Times New Roman" w:eastAsia="Times New Roman" w:hAnsi="Times New Roman" w:cs="Times New Roman"/>
                <w:bCs/>
                <w:sz w:val="16"/>
                <w:szCs w:val="16"/>
                <w:lang w:eastAsia="es-ES"/>
              </w:rPr>
              <w:br/>
              <w:t>Capacidad de resolver problemas de manera efectiva</w:t>
            </w:r>
            <w:r w:rsidRPr="00E56638">
              <w:rPr>
                <w:rFonts w:ascii="Times New Roman" w:eastAsia="Times New Roman" w:hAnsi="Times New Roman" w:cs="Times New Roman"/>
                <w:bCs/>
                <w:sz w:val="16"/>
                <w:szCs w:val="16"/>
                <w:lang w:eastAsia="es-ES"/>
              </w:rPr>
              <w:br/>
              <w:t>Organizado</w:t>
            </w:r>
          </w:p>
          <w:p w14:paraId="17A5FB77" w14:textId="77777777" w:rsidR="00BF6F28" w:rsidRPr="00E56638" w:rsidRDefault="00BF6F28"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Responsabilidad</w:t>
            </w:r>
          </w:p>
          <w:p w14:paraId="55ACB409" w14:textId="77777777" w:rsidR="00BF6F28" w:rsidRPr="00E56638" w:rsidRDefault="00BF6F28" w:rsidP="00E375F0">
            <w:pPr>
              <w:spacing w:line="360" w:lineRule="auto"/>
              <w:rPr>
                <w:rFonts w:ascii="Times New Roman" w:eastAsia="Times New Roman" w:hAnsi="Times New Roman" w:cs="Times New Roman"/>
                <w:sz w:val="16"/>
                <w:szCs w:val="16"/>
                <w:lang w:eastAsia="es-ES"/>
              </w:rPr>
            </w:pPr>
            <w:r w:rsidRPr="00E56638">
              <w:rPr>
                <w:rFonts w:ascii="Times New Roman" w:eastAsia="Times New Roman" w:hAnsi="Times New Roman" w:cs="Times New Roman"/>
                <w:sz w:val="16"/>
                <w:szCs w:val="16"/>
                <w:lang w:eastAsia="es-ES"/>
              </w:rPr>
              <w:t>Puntualidad</w:t>
            </w:r>
          </w:p>
        </w:tc>
      </w:tr>
    </w:tbl>
    <w:p w14:paraId="0542C950" w14:textId="52681F52" w:rsidR="00726959" w:rsidRDefault="00726959" w:rsidP="009A379D">
      <w:pPr>
        <w:pStyle w:val="Subttulo"/>
        <w:jc w:val="left"/>
      </w:pPr>
      <w:r>
        <w:t xml:space="preserve">Guarderas, G. (2022). </w:t>
      </w:r>
      <w:r w:rsidRPr="009C05D5">
        <w:rPr>
          <w:i/>
        </w:rPr>
        <w:t xml:space="preserve">Méritos aspectos a considerar, </w:t>
      </w:r>
      <w:r>
        <w:rPr>
          <w:i/>
        </w:rPr>
        <w:t>operador logístico y bodegaje</w:t>
      </w:r>
      <w:r>
        <w:t xml:space="preserve">. </w:t>
      </w:r>
    </w:p>
    <w:p w14:paraId="7F865BC3" w14:textId="607B32E9" w:rsidR="00384589" w:rsidRDefault="00384589" w:rsidP="00384589">
      <w:pPr>
        <w:rPr>
          <w:lang w:val="es-419"/>
        </w:rPr>
      </w:pPr>
    </w:p>
    <w:p w14:paraId="715D0436" w14:textId="18777738" w:rsidR="00384589" w:rsidRDefault="00384589" w:rsidP="00384589">
      <w:pPr>
        <w:rPr>
          <w:lang w:val="es-419"/>
        </w:rPr>
      </w:pPr>
    </w:p>
    <w:p w14:paraId="3A254C87" w14:textId="43F59ED3" w:rsidR="00384589" w:rsidRDefault="00384589" w:rsidP="00384589">
      <w:pPr>
        <w:rPr>
          <w:lang w:val="es-419"/>
        </w:rPr>
      </w:pPr>
    </w:p>
    <w:p w14:paraId="40DADEF1" w14:textId="27A798AC" w:rsidR="00384589" w:rsidRDefault="00384589" w:rsidP="00384589">
      <w:pPr>
        <w:rPr>
          <w:lang w:val="es-419"/>
        </w:rPr>
      </w:pPr>
    </w:p>
    <w:p w14:paraId="6398BF25" w14:textId="274604C0" w:rsidR="00384589" w:rsidRDefault="00384589" w:rsidP="00384589">
      <w:pPr>
        <w:rPr>
          <w:lang w:val="es-419"/>
        </w:rPr>
      </w:pPr>
    </w:p>
    <w:p w14:paraId="44310175" w14:textId="2711B8D3" w:rsidR="00E56638" w:rsidRDefault="00E56638" w:rsidP="00384589">
      <w:pPr>
        <w:rPr>
          <w:lang w:val="es-419"/>
        </w:rPr>
      </w:pPr>
    </w:p>
    <w:p w14:paraId="6DEC4FE4" w14:textId="77777777" w:rsidR="00E56638" w:rsidRDefault="00E56638" w:rsidP="00384589">
      <w:pPr>
        <w:rPr>
          <w:lang w:val="es-419"/>
        </w:rPr>
      </w:pPr>
    </w:p>
    <w:p w14:paraId="290DB1C8" w14:textId="6171F00F" w:rsidR="00384589" w:rsidRDefault="00384589" w:rsidP="00384589">
      <w:pPr>
        <w:rPr>
          <w:lang w:val="es-419"/>
        </w:rPr>
      </w:pPr>
    </w:p>
    <w:p w14:paraId="6B13690E" w14:textId="77777777" w:rsidR="004568F1" w:rsidRDefault="004568F1" w:rsidP="00384589">
      <w:pPr>
        <w:rPr>
          <w:lang w:val="es-419"/>
        </w:rPr>
      </w:pPr>
    </w:p>
    <w:p w14:paraId="37EE8359" w14:textId="5431C72C" w:rsidR="00384589" w:rsidRDefault="00384589" w:rsidP="00384589">
      <w:pPr>
        <w:rPr>
          <w:lang w:val="es-419"/>
        </w:rPr>
      </w:pPr>
    </w:p>
    <w:p w14:paraId="4081D7C2" w14:textId="503EFAE0" w:rsidR="00384589" w:rsidRDefault="00384589" w:rsidP="00384589">
      <w:pPr>
        <w:rPr>
          <w:lang w:val="es-419"/>
        </w:rPr>
      </w:pPr>
    </w:p>
    <w:p w14:paraId="294877E5" w14:textId="77777777" w:rsidR="00384589" w:rsidRPr="00116118" w:rsidRDefault="00384589" w:rsidP="00116118">
      <w:pPr>
        <w:pStyle w:val="Titulo1"/>
        <w:rPr>
          <w:szCs w:val="28"/>
        </w:rPr>
      </w:pPr>
      <w:bookmarkStart w:id="222" w:name="_Toc47266488"/>
      <w:bookmarkStart w:id="223" w:name="_Toc62753820"/>
      <w:bookmarkStart w:id="224" w:name="_Toc97404243"/>
      <w:bookmarkStart w:id="225" w:name="_Toc97407060"/>
      <w:bookmarkStart w:id="226" w:name="_Toc97407794"/>
      <w:r w:rsidRPr="00116118">
        <w:rPr>
          <w:szCs w:val="28"/>
        </w:rPr>
        <w:lastRenderedPageBreak/>
        <w:t>PROCESO DE INVESTIGACIÓN DE MERCADOS Y MARKETING</w:t>
      </w:r>
      <w:bookmarkEnd w:id="222"/>
      <w:bookmarkEnd w:id="223"/>
      <w:bookmarkEnd w:id="224"/>
      <w:bookmarkEnd w:id="225"/>
      <w:bookmarkEnd w:id="226"/>
    </w:p>
    <w:p w14:paraId="5C2C4AAE" w14:textId="77777777" w:rsidR="00384589" w:rsidRPr="00800552" w:rsidRDefault="00384589" w:rsidP="00384589">
      <w:pPr>
        <w:spacing w:line="480" w:lineRule="auto"/>
        <w:jc w:val="both"/>
        <w:rPr>
          <w:rFonts w:ascii="Times New Roman" w:hAnsi="Times New Roman" w:cs="Times New Roman"/>
          <w:b/>
          <w:bCs/>
          <w:sz w:val="24"/>
          <w:szCs w:val="24"/>
        </w:rPr>
      </w:pPr>
    </w:p>
    <w:p w14:paraId="2A39E1C9" w14:textId="77777777" w:rsidR="00384589" w:rsidRPr="00800552" w:rsidRDefault="00384589" w:rsidP="00837EC2">
      <w:pPr>
        <w:numPr>
          <w:ilvl w:val="1"/>
          <w:numId w:val="15"/>
        </w:numPr>
        <w:spacing w:line="480" w:lineRule="auto"/>
        <w:jc w:val="both"/>
        <w:outlineLvl w:val="1"/>
        <w:rPr>
          <w:rFonts w:ascii="Times New Roman" w:hAnsi="Times New Roman" w:cs="Times New Roman"/>
          <w:b/>
          <w:bCs/>
          <w:sz w:val="24"/>
          <w:szCs w:val="24"/>
        </w:rPr>
      </w:pPr>
      <w:r w:rsidRPr="00800552">
        <w:rPr>
          <w:rFonts w:ascii="Times New Roman" w:hAnsi="Times New Roman" w:cs="Times New Roman"/>
          <w:b/>
          <w:bCs/>
          <w:sz w:val="24"/>
          <w:szCs w:val="24"/>
        </w:rPr>
        <w:t xml:space="preserve"> </w:t>
      </w:r>
      <w:bookmarkStart w:id="227" w:name="_Toc47266489"/>
      <w:bookmarkStart w:id="228" w:name="_Toc62753821"/>
      <w:bookmarkStart w:id="229" w:name="_Toc97404244"/>
      <w:bookmarkStart w:id="230" w:name="_Toc97407061"/>
      <w:bookmarkStart w:id="231" w:name="_Toc97407795"/>
      <w:r w:rsidRPr="00800552">
        <w:rPr>
          <w:rFonts w:ascii="Times New Roman" w:hAnsi="Times New Roman" w:cs="Times New Roman"/>
          <w:b/>
          <w:bCs/>
          <w:sz w:val="24"/>
          <w:szCs w:val="24"/>
        </w:rPr>
        <w:t>Objetivo de mercadotecnia</w:t>
      </w:r>
      <w:bookmarkEnd w:id="227"/>
      <w:bookmarkEnd w:id="228"/>
      <w:bookmarkEnd w:id="229"/>
      <w:bookmarkEnd w:id="230"/>
      <w:bookmarkEnd w:id="231"/>
    </w:p>
    <w:p w14:paraId="09979711" w14:textId="77777777" w:rsidR="00384589" w:rsidRPr="00C61785" w:rsidRDefault="00384589" w:rsidP="00384589">
      <w:pPr>
        <w:spacing w:line="480" w:lineRule="auto"/>
        <w:jc w:val="both"/>
        <w:rPr>
          <w:rFonts w:ascii="Times New Roman" w:hAnsi="Times New Roman" w:cs="Times New Roman"/>
          <w:sz w:val="24"/>
          <w:szCs w:val="24"/>
        </w:rPr>
      </w:pPr>
      <w:r>
        <w:rPr>
          <w:rFonts w:ascii="Times New Roman" w:hAnsi="Times New Roman" w:cs="Times New Roman"/>
          <w:sz w:val="24"/>
          <w:szCs w:val="24"/>
        </w:rPr>
        <w:t>Posicionar la marca Pure Aqua en la mente del consumidor en el barrio Bellavista, ciudad de Latacunga, poniendo énfasis en la naturalidad del producto, dando a conocer el agua pura de vertiente proveniente de los deshielos de un volcán, a través de su imagen, calidad y servicio, los medios a usar serán tanto físicos como digitales, hoy en día las redes sociales son un medio que permiten interactuar con los usuarios llegando a obtener clientes potenciales.</w:t>
      </w:r>
      <w:r>
        <w:rPr>
          <w:rFonts w:ascii="Times New Roman" w:hAnsi="Times New Roman" w:cs="Times New Roman"/>
          <w:b/>
          <w:bCs/>
          <w:sz w:val="24"/>
          <w:szCs w:val="24"/>
        </w:rPr>
        <w:tab/>
      </w:r>
    </w:p>
    <w:p w14:paraId="178B1FC0" w14:textId="77777777" w:rsidR="00384589" w:rsidRPr="00800552" w:rsidRDefault="00384589" w:rsidP="00837EC2">
      <w:pPr>
        <w:numPr>
          <w:ilvl w:val="1"/>
          <w:numId w:val="15"/>
        </w:numPr>
        <w:spacing w:line="480" w:lineRule="auto"/>
        <w:jc w:val="both"/>
        <w:outlineLvl w:val="1"/>
        <w:rPr>
          <w:rFonts w:ascii="Times New Roman" w:hAnsi="Times New Roman" w:cs="Times New Roman"/>
          <w:b/>
          <w:bCs/>
          <w:sz w:val="24"/>
          <w:szCs w:val="24"/>
        </w:rPr>
      </w:pPr>
      <w:r w:rsidRPr="00800552">
        <w:rPr>
          <w:rFonts w:ascii="Times New Roman" w:hAnsi="Times New Roman" w:cs="Times New Roman"/>
          <w:b/>
          <w:bCs/>
          <w:sz w:val="24"/>
          <w:szCs w:val="24"/>
        </w:rPr>
        <w:t xml:space="preserve"> </w:t>
      </w:r>
      <w:bookmarkStart w:id="232" w:name="_Toc47266490"/>
      <w:bookmarkStart w:id="233" w:name="_Toc62753822"/>
      <w:bookmarkStart w:id="234" w:name="_Toc97404245"/>
      <w:bookmarkStart w:id="235" w:name="_Toc97407062"/>
      <w:bookmarkStart w:id="236" w:name="_Toc97407796"/>
      <w:r w:rsidRPr="00800552">
        <w:rPr>
          <w:rFonts w:ascii="Times New Roman" w:hAnsi="Times New Roman" w:cs="Times New Roman"/>
          <w:b/>
          <w:bCs/>
          <w:sz w:val="24"/>
          <w:szCs w:val="24"/>
        </w:rPr>
        <w:t>Investigación de mercado</w:t>
      </w:r>
      <w:bookmarkEnd w:id="232"/>
      <w:bookmarkEnd w:id="233"/>
      <w:bookmarkEnd w:id="234"/>
      <w:bookmarkEnd w:id="235"/>
      <w:bookmarkEnd w:id="236"/>
    </w:p>
    <w:p w14:paraId="4F4DC18C" w14:textId="77777777" w:rsidR="00384589" w:rsidRPr="00800552"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sz w:val="24"/>
          <w:szCs w:val="24"/>
        </w:rPr>
        <w:t>P</w:t>
      </w:r>
      <w:r>
        <w:rPr>
          <w:rFonts w:ascii="Times New Roman" w:hAnsi="Times New Roman" w:cs="Times New Roman"/>
          <w:sz w:val="24"/>
          <w:szCs w:val="24"/>
        </w:rPr>
        <w:t xml:space="preserve">ure Aqua </w:t>
      </w:r>
      <w:r w:rsidRPr="00800552">
        <w:rPr>
          <w:rFonts w:ascii="Times New Roman" w:hAnsi="Times New Roman" w:cs="Times New Roman"/>
          <w:sz w:val="24"/>
          <w:szCs w:val="24"/>
        </w:rPr>
        <w:t xml:space="preserve">recurrió a la investigación de campo para obtener información del entorno en el que se desenvolverá la empresa, aplicando una técnica de obtención de información la cual es una encuesta. </w:t>
      </w:r>
    </w:p>
    <w:p w14:paraId="7506E58F" w14:textId="77777777" w:rsidR="00384589" w:rsidRPr="00800552" w:rsidRDefault="00384589" w:rsidP="00837EC2">
      <w:pPr>
        <w:numPr>
          <w:ilvl w:val="2"/>
          <w:numId w:val="15"/>
        </w:numPr>
        <w:spacing w:line="480" w:lineRule="auto"/>
        <w:jc w:val="both"/>
        <w:outlineLvl w:val="2"/>
        <w:rPr>
          <w:rFonts w:ascii="Times New Roman" w:eastAsiaTheme="majorEastAsia" w:hAnsi="Times New Roman" w:cs="Times New Roman"/>
          <w:b/>
          <w:sz w:val="24"/>
          <w:szCs w:val="24"/>
        </w:rPr>
      </w:pPr>
      <w:bookmarkStart w:id="237" w:name="_Toc47266491"/>
      <w:bookmarkStart w:id="238" w:name="_Toc62753823"/>
      <w:bookmarkStart w:id="239" w:name="_Toc97404246"/>
      <w:bookmarkStart w:id="240" w:name="_Toc97407063"/>
      <w:bookmarkStart w:id="241" w:name="_Toc97407797"/>
      <w:r w:rsidRPr="00800552">
        <w:rPr>
          <w:rFonts w:ascii="Times New Roman" w:eastAsiaTheme="majorEastAsia" w:hAnsi="Times New Roman" w:cs="Times New Roman"/>
          <w:b/>
          <w:sz w:val="24"/>
          <w:szCs w:val="24"/>
        </w:rPr>
        <w:t>Modalidad.</w:t>
      </w:r>
      <w:bookmarkEnd w:id="237"/>
      <w:bookmarkEnd w:id="238"/>
      <w:bookmarkEnd w:id="239"/>
      <w:bookmarkEnd w:id="240"/>
      <w:bookmarkEnd w:id="241"/>
    </w:p>
    <w:p w14:paraId="24A186A7"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sz w:val="24"/>
          <w:szCs w:val="24"/>
        </w:rPr>
        <w:t>La recolección de datos a través de encuestas se realizó de forma presencial, en donde un fin de semana se encuest</w:t>
      </w:r>
      <w:r>
        <w:rPr>
          <w:rFonts w:ascii="Times New Roman" w:hAnsi="Times New Roman" w:cs="Times New Roman"/>
          <w:sz w:val="24"/>
          <w:szCs w:val="24"/>
        </w:rPr>
        <w:t xml:space="preserve">ó </w:t>
      </w:r>
      <w:r w:rsidRPr="00800552">
        <w:rPr>
          <w:rFonts w:ascii="Times New Roman" w:hAnsi="Times New Roman" w:cs="Times New Roman"/>
          <w:sz w:val="24"/>
          <w:szCs w:val="24"/>
        </w:rPr>
        <w:t>a</w:t>
      </w:r>
      <w:r>
        <w:rPr>
          <w:rFonts w:ascii="Times New Roman" w:hAnsi="Times New Roman" w:cs="Times New Roman"/>
          <w:sz w:val="24"/>
          <w:szCs w:val="24"/>
        </w:rPr>
        <w:t xml:space="preserve"> 78</w:t>
      </w:r>
      <w:r w:rsidRPr="00800552">
        <w:rPr>
          <w:rFonts w:ascii="Times New Roman" w:hAnsi="Times New Roman" w:cs="Times New Roman"/>
          <w:sz w:val="24"/>
          <w:szCs w:val="24"/>
        </w:rPr>
        <w:t xml:space="preserve"> personas de forma aleatoria que</w:t>
      </w:r>
      <w:r>
        <w:rPr>
          <w:rFonts w:ascii="Times New Roman" w:hAnsi="Times New Roman" w:cs="Times New Roman"/>
          <w:sz w:val="24"/>
          <w:szCs w:val="24"/>
        </w:rPr>
        <w:t xml:space="preserve"> se encuentran ubicadas en el Barrio Bellavista, parroquia Aláquez de la provincia de Latacunga, </w:t>
      </w:r>
      <w:r w:rsidRPr="00800552">
        <w:rPr>
          <w:rFonts w:ascii="Times New Roman" w:hAnsi="Times New Roman" w:cs="Times New Roman"/>
          <w:sz w:val="24"/>
          <w:szCs w:val="24"/>
        </w:rPr>
        <w:t xml:space="preserve">esta encuesta constó de 10 preguntas </w:t>
      </w:r>
      <w:r>
        <w:rPr>
          <w:rFonts w:ascii="Times New Roman" w:hAnsi="Times New Roman" w:cs="Times New Roman"/>
          <w:sz w:val="24"/>
          <w:szCs w:val="24"/>
        </w:rPr>
        <w:t>de opción múltiple, adicionalmente datos de perfil del consumidor.</w:t>
      </w:r>
    </w:p>
    <w:p w14:paraId="63B77721" w14:textId="12416C98" w:rsidR="00384589" w:rsidRDefault="00384589" w:rsidP="00384589">
      <w:pPr>
        <w:spacing w:line="480" w:lineRule="auto"/>
        <w:jc w:val="both"/>
        <w:rPr>
          <w:rFonts w:ascii="Times New Roman" w:hAnsi="Times New Roman" w:cs="Times New Roman"/>
          <w:sz w:val="24"/>
          <w:szCs w:val="24"/>
        </w:rPr>
      </w:pPr>
    </w:p>
    <w:p w14:paraId="72EFC4DA" w14:textId="77777777" w:rsidR="000E2192" w:rsidRPr="00B27203" w:rsidRDefault="000E2192" w:rsidP="00384589">
      <w:pPr>
        <w:spacing w:line="480" w:lineRule="auto"/>
        <w:jc w:val="both"/>
        <w:rPr>
          <w:rFonts w:ascii="Times New Roman" w:hAnsi="Times New Roman" w:cs="Times New Roman"/>
          <w:sz w:val="24"/>
          <w:szCs w:val="24"/>
        </w:rPr>
      </w:pPr>
    </w:p>
    <w:p w14:paraId="10620B40" w14:textId="77777777" w:rsidR="00384589" w:rsidRPr="00800552" w:rsidRDefault="00384589" w:rsidP="00837EC2">
      <w:pPr>
        <w:numPr>
          <w:ilvl w:val="1"/>
          <w:numId w:val="15"/>
        </w:numPr>
        <w:spacing w:line="480" w:lineRule="auto"/>
        <w:jc w:val="both"/>
        <w:outlineLvl w:val="1"/>
        <w:rPr>
          <w:rFonts w:ascii="Times New Roman" w:hAnsi="Times New Roman" w:cs="Times New Roman"/>
          <w:b/>
          <w:bCs/>
          <w:sz w:val="24"/>
          <w:szCs w:val="24"/>
        </w:rPr>
      </w:pPr>
      <w:r w:rsidRPr="00800552">
        <w:rPr>
          <w:rFonts w:ascii="Times New Roman" w:hAnsi="Times New Roman" w:cs="Times New Roman"/>
          <w:b/>
          <w:bCs/>
          <w:sz w:val="24"/>
          <w:szCs w:val="24"/>
        </w:rPr>
        <w:lastRenderedPageBreak/>
        <w:t xml:space="preserve"> </w:t>
      </w:r>
      <w:bookmarkStart w:id="242" w:name="_Toc47266492"/>
      <w:bookmarkStart w:id="243" w:name="_Toc62753824"/>
      <w:bookmarkStart w:id="244" w:name="_Toc97404247"/>
      <w:bookmarkStart w:id="245" w:name="_Toc97407064"/>
      <w:bookmarkStart w:id="246" w:name="_Toc97407798"/>
      <w:r w:rsidRPr="00800552">
        <w:rPr>
          <w:rFonts w:ascii="Times New Roman" w:hAnsi="Times New Roman" w:cs="Times New Roman"/>
          <w:b/>
          <w:bCs/>
          <w:sz w:val="24"/>
          <w:szCs w:val="24"/>
        </w:rPr>
        <w:t>Plan de Muestreo</w:t>
      </w:r>
      <w:bookmarkEnd w:id="242"/>
      <w:bookmarkEnd w:id="243"/>
      <w:bookmarkEnd w:id="244"/>
      <w:bookmarkEnd w:id="245"/>
      <w:bookmarkEnd w:id="246"/>
    </w:p>
    <w:p w14:paraId="1C565D0F" w14:textId="77777777" w:rsidR="00384589" w:rsidRPr="00800552"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sz w:val="24"/>
          <w:szCs w:val="24"/>
        </w:rPr>
        <w:t>En este trabajo existe un universo definido, ya que se realizó</w:t>
      </w:r>
      <w:r>
        <w:rPr>
          <w:rFonts w:ascii="Times New Roman" w:hAnsi="Times New Roman" w:cs="Times New Roman"/>
          <w:sz w:val="24"/>
          <w:szCs w:val="24"/>
        </w:rPr>
        <w:t xml:space="preserve"> una segmentación de mercado, </w:t>
      </w:r>
      <w:r w:rsidRPr="00800552">
        <w:rPr>
          <w:rFonts w:ascii="Times New Roman" w:hAnsi="Times New Roman" w:cs="Times New Roman"/>
          <w:sz w:val="24"/>
          <w:szCs w:val="24"/>
        </w:rPr>
        <w:t xml:space="preserve">se tomó como sujetos de estudio </w:t>
      </w:r>
      <w:r>
        <w:rPr>
          <w:rFonts w:ascii="Times New Roman" w:hAnsi="Times New Roman" w:cs="Times New Roman"/>
          <w:sz w:val="24"/>
          <w:szCs w:val="24"/>
        </w:rPr>
        <w:t xml:space="preserve">al número de familias en el barrio Bellavista en la ciudad de Latacunga con una población total de 97 familias </w:t>
      </w:r>
      <w:r w:rsidRPr="00800552">
        <w:rPr>
          <w:rFonts w:ascii="Times New Roman" w:hAnsi="Times New Roman" w:cs="Times New Roman"/>
          <w:sz w:val="24"/>
          <w:szCs w:val="24"/>
        </w:rPr>
        <w:t>de distintas edade</w:t>
      </w:r>
      <w:r>
        <w:rPr>
          <w:rFonts w:ascii="Times New Roman" w:hAnsi="Times New Roman" w:cs="Times New Roman"/>
          <w:sz w:val="24"/>
          <w:szCs w:val="24"/>
        </w:rPr>
        <w:t xml:space="preserve">s, dichos datos corresponde a la fuente del equipo consultor del GAD Latacunga, las encuestas se realizaron físicamente, ya que nos encontramos en </w:t>
      </w:r>
      <w:r w:rsidRPr="00800552">
        <w:rPr>
          <w:rFonts w:ascii="Times New Roman" w:hAnsi="Times New Roman" w:cs="Times New Roman"/>
          <w:sz w:val="24"/>
          <w:szCs w:val="24"/>
        </w:rPr>
        <w:t>emergencia sanitaria por el (COVID 19)</w:t>
      </w:r>
      <w:r>
        <w:rPr>
          <w:rFonts w:ascii="Times New Roman" w:hAnsi="Times New Roman" w:cs="Times New Roman"/>
          <w:sz w:val="24"/>
          <w:szCs w:val="24"/>
        </w:rPr>
        <w:t xml:space="preserve"> y es un riesgo exponerse y exponer a las personas</w:t>
      </w:r>
      <w:r w:rsidRPr="00800552">
        <w:rPr>
          <w:rFonts w:ascii="Times New Roman" w:hAnsi="Times New Roman" w:cs="Times New Roman"/>
          <w:sz w:val="24"/>
          <w:szCs w:val="24"/>
        </w:rPr>
        <w:t xml:space="preserve">, </w:t>
      </w:r>
      <w:r>
        <w:rPr>
          <w:rFonts w:ascii="Times New Roman" w:hAnsi="Times New Roman" w:cs="Times New Roman"/>
          <w:sz w:val="24"/>
          <w:szCs w:val="24"/>
        </w:rPr>
        <w:t xml:space="preserve">se tomaron todas las medidas de bioseguridad al momento de realizarlas. </w:t>
      </w:r>
      <w:r w:rsidRPr="00800552">
        <w:rPr>
          <w:rFonts w:ascii="Times New Roman" w:hAnsi="Times New Roman" w:cs="Times New Roman"/>
          <w:sz w:val="24"/>
          <w:szCs w:val="24"/>
        </w:rPr>
        <w:t>Para discriminar el número total de encuestas a realizar se aplicó la siguiente fórmula:</w:t>
      </w:r>
    </w:p>
    <w:p w14:paraId="383CD4E0" w14:textId="77777777" w:rsidR="00384589" w:rsidRPr="00800552" w:rsidRDefault="00384589" w:rsidP="00384589">
      <w:pPr>
        <w:spacing w:line="480" w:lineRule="auto"/>
        <w:ind w:firstLine="709"/>
        <w:jc w:val="both"/>
        <w:rPr>
          <w:rFonts w:ascii="Times New Roman" w:hAnsi="Times New Roman" w:cs="Times New Roman"/>
          <w:sz w:val="24"/>
          <w:szCs w:val="24"/>
        </w:rPr>
      </w:pPr>
      <m:oMathPara>
        <m:oMath>
          <m:r>
            <w:rPr>
              <w:rFonts w:ascii="Cambria Math" w:hAnsi="Cambria Math" w:cs="Times New Roman"/>
              <w:sz w:val="24"/>
              <w:szCs w:val="24"/>
              <w:lang w:eastAsia="es-ES"/>
            </w:rPr>
            <m:t>n=</m:t>
          </m:r>
          <m:f>
            <m:fPr>
              <m:ctrlPr>
                <w:rPr>
                  <w:rFonts w:ascii="Cambria Math" w:hAnsi="Cambria Math" w:cs="Times New Roman"/>
                  <w:i/>
                  <w:sz w:val="24"/>
                  <w:szCs w:val="24"/>
                  <w:lang w:eastAsia="es-ES"/>
                </w:rPr>
              </m:ctrlPr>
            </m:fPr>
            <m:num>
              <m:r>
                <w:rPr>
                  <w:rFonts w:ascii="Cambria Math" w:hAnsi="Cambria Math" w:cs="Times New Roman"/>
                  <w:sz w:val="24"/>
                  <w:szCs w:val="24"/>
                  <w:lang w:eastAsia="es-ES"/>
                </w:rPr>
                <m:t>N*</m:t>
              </m:r>
              <m:sSup>
                <m:sSupPr>
                  <m:ctrlPr>
                    <w:rPr>
                      <w:rFonts w:ascii="Cambria Math" w:hAnsi="Cambria Math" w:cs="Times New Roman"/>
                      <w:i/>
                      <w:sz w:val="24"/>
                      <w:szCs w:val="24"/>
                      <w:lang w:eastAsia="es-ES"/>
                    </w:rPr>
                  </m:ctrlPr>
                </m:sSupPr>
                <m:e>
                  <m:d>
                    <m:dPr>
                      <m:ctrlPr>
                        <w:rPr>
                          <w:rFonts w:ascii="Cambria Math" w:hAnsi="Cambria Math" w:cs="Times New Roman"/>
                          <w:i/>
                          <w:sz w:val="24"/>
                          <w:szCs w:val="24"/>
                          <w:lang w:eastAsia="es-ES"/>
                        </w:rPr>
                      </m:ctrlPr>
                    </m:dPr>
                    <m:e>
                      <m:r>
                        <w:rPr>
                          <w:rFonts w:ascii="Cambria Math" w:hAnsi="Cambria Math" w:cs="Times New Roman"/>
                          <w:sz w:val="24"/>
                          <w:szCs w:val="24"/>
                          <w:lang w:eastAsia="es-ES"/>
                        </w:rPr>
                        <m:t>Z</m:t>
                      </m:r>
                    </m:e>
                  </m:d>
                </m:e>
                <m:sup>
                  <m:r>
                    <w:rPr>
                      <w:rFonts w:ascii="Cambria Math" w:hAnsi="Cambria Math" w:cs="Times New Roman"/>
                      <w:sz w:val="24"/>
                      <w:szCs w:val="24"/>
                      <w:lang w:eastAsia="es-ES"/>
                    </w:rPr>
                    <m:t>2</m:t>
                  </m:r>
                </m:sup>
              </m:sSup>
              <m:r>
                <w:rPr>
                  <w:rFonts w:ascii="Cambria Math" w:hAnsi="Cambria Math" w:cs="Times New Roman"/>
                  <w:sz w:val="24"/>
                  <w:szCs w:val="24"/>
                  <w:lang w:eastAsia="es-ES"/>
                </w:rPr>
                <m:t>*P*Q</m:t>
              </m:r>
            </m:num>
            <m:den>
              <m:sSup>
                <m:sSupPr>
                  <m:ctrlPr>
                    <w:rPr>
                      <w:rFonts w:ascii="Cambria Math" w:hAnsi="Cambria Math" w:cs="Times New Roman"/>
                      <w:i/>
                      <w:sz w:val="24"/>
                      <w:szCs w:val="24"/>
                      <w:lang w:eastAsia="es-ES"/>
                    </w:rPr>
                  </m:ctrlPr>
                </m:sSupPr>
                <m:e>
                  <m:r>
                    <w:rPr>
                      <w:rFonts w:ascii="Cambria Math" w:hAnsi="Cambria Math" w:cs="Times New Roman"/>
                      <w:sz w:val="24"/>
                      <w:szCs w:val="24"/>
                      <w:lang w:eastAsia="es-ES"/>
                    </w:rPr>
                    <m:t>(e)</m:t>
                  </m:r>
                </m:e>
                <m:sup>
                  <m:r>
                    <w:rPr>
                      <w:rFonts w:ascii="Cambria Math" w:hAnsi="Cambria Math" w:cs="Times New Roman"/>
                      <w:sz w:val="24"/>
                      <w:szCs w:val="24"/>
                      <w:lang w:eastAsia="es-ES"/>
                    </w:rPr>
                    <m:t>2</m:t>
                  </m:r>
                </m:sup>
              </m:sSup>
              <m:r>
                <w:rPr>
                  <w:rFonts w:ascii="Cambria Math" w:hAnsi="Cambria Math" w:cs="Times New Roman"/>
                  <w:sz w:val="24"/>
                  <w:szCs w:val="24"/>
                  <w:lang w:eastAsia="es-ES"/>
                </w:rPr>
                <m:t>*</m:t>
              </m:r>
              <m:d>
                <m:dPr>
                  <m:ctrlPr>
                    <w:rPr>
                      <w:rFonts w:ascii="Cambria Math" w:hAnsi="Cambria Math" w:cs="Times New Roman"/>
                      <w:i/>
                      <w:sz w:val="24"/>
                      <w:szCs w:val="24"/>
                      <w:lang w:eastAsia="es-ES"/>
                    </w:rPr>
                  </m:ctrlPr>
                </m:dPr>
                <m:e>
                  <m:r>
                    <w:rPr>
                      <w:rFonts w:ascii="Cambria Math" w:hAnsi="Cambria Math" w:cs="Times New Roman"/>
                      <w:sz w:val="24"/>
                      <w:szCs w:val="24"/>
                      <w:lang w:eastAsia="es-ES"/>
                    </w:rPr>
                    <m:t>N-1</m:t>
                  </m:r>
                </m:e>
              </m:d>
              <m:r>
                <w:rPr>
                  <w:rFonts w:ascii="Cambria Math" w:hAnsi="Cambria Math" w:cs="Times New Roman"/>
                  <w:sz w:val="24"/>
                  <w:szCs w:val="24"/>
                  <w:lang w:eastAsia="es-ES"/>
                </w:rPr>
                <m:t>+</m:t>
              </m:r>
              <m:sSup>
                <m:sSupPr>
                  <m:ctrlPr>
                    <w:rPr>
                      <w:rFonts w:ascii="Cambria Math" w:hAnsi="Cambria Math" w:cs="Times New Roman"/>
                      <w:i/>
                      <w:sz w:val="24"/>
                      <w:szCs w:val="24"/>
                      <w:lang w:eastAsia="es-ES"/>
                    </w:rPr>
                  </m:ctrlPr>
                </m:sSupPr>
                <m:e>
                  <m:d>
                    <m:dPr>
                      <m:ctrlPr>
                        <w:rPr>
                          <w:rFonts w:ascii="Cambria Math" w:hAnsi="Cambria Math" w:cs="Times New Roman"/>
                          <w:i/>
                          <w:sz w:val="24"/>
                          <w:szCs w:val="24"/>
                          <w:lang w:eastAsia="es-ES"/>
                        </w:rPr>
                      </m:ctrlPr>
                    </m:dPr>
                    <m:e>
                      <m:r>
                        <w:rPr>
                          <w:rFonts w:ascii="Cambria Math" w:hAnsi="Cambria Math" w:cs="Times New Roman"/>
                          <w:sz w:val="24"/>
                          <w:szCs w:val="24"/>
                          <w:lang w:eastAsia="es-ES"/>
                        </w:rPr>
                        <m:t>Z</m:t>
                      </m:r>
                    </m:e>
                  </m:d>
                </m:e>
                <m:sup>
                  <m:r>
                    <w:rPr>
                      <w:rFonts w:ascii="Cambria Math" w:hAnsi="Cambria Math" w:cs="Times New Roman"/>
                      <w:sz w:val="24"/>
                      <w:szCs w:val="24"/>
                      <w:lang w:eastAsia="es-ES"/>
                    </w:rPr>
                    <m:t>2</m:t>
                  </m:r>
                </m:sup>
              </m:sSup>
              <m:r>
                <w:rPr>
                  <w:rFonts w:ascii="Cambria Math" w:hAnsi="Cambria Math" w:cs="Times New Roman"/>
                  <w:sz w:val="24"/>
                  <w:szCs w:val="24"/>
                  <w:lang w:eastAsia="es-ES"/>
                </w:rPr>
                <m:t>*P*Q</m:t>
              </m:r>
            </m:den>
          </m:f>
        </m:oMath>
      </m:oMathPara>
    </w:p>
    <w:p w14:paraId="10BF79B5"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w:p>
    <w:p w14:paraId="1CACD08D"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w:r w:rsidRPr="00800552">
        <w:rPr>
          <w:rFonts w:ascii="Times New Roman" w:eastAsiaTheme="minorEastAsia" w:hAnsi="Times New Roman" w:cs="Times New Roman"/>
          <w:sz w:val="24"/>
          <w:szCs w:val="24"/>
          <w:lang w:eastAsia="es-ES"/>
        </w:rPr>
        <w:t xml:space="preserve">Dónde: </w:t>
      </w:r>
    </w:p>
    <w:p w14:paraId="2CC962C0"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w:r w:rsidRPr="00800552">
        <w:rPr>
          <w:rFonts w:ascii="Times New Roman" w:eastAsiaTheme="minorEastAsia" w:hAnsi="Times New Roman" w:cs="Times New Roman"/>
          <w:sz w:val="24"/>
          <w:szCs w:val="24"/>
          <w:lang w:eastAsia="es-ES"/>
        </w:rPr>
        <w:t>N= Población segmentada</w:t>
      </w:r>
      <w:r>
        <w:rPr>
          <w:rFonts w:ascii="Times New Roman" w:eastAsiaTheme="minorEastAsia" w:hAnsi="Times New Roman" w:cs="Times New Roman"/>
          <w:sz w:val="24"/>
          <w:szCs w:val="24"/>
          <w:lang w:eastAsia="es-ES"/>
        </w:rPr>
        <w:t xml:space="preserve"> (97)</w:t>
      </w:r>
    </w:p>
    <w:p w14:paraId="44DE3C10"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w:r w:rsidRPr="00800552">
        <w:rPr>
          <w:rFonts w:ascii="Times New Roman" w:eastAsiaTheme="minorEastAsia" w:hAnsi="Times New Roman" w:cs="Times New Roman"/>
          <w:sz w:val="24"/>
          <w:szCs w:val="24"/>
          <w:lang w:eastAsia="es-ES"/>
        </w:rPr>
        <w:t>Z= Nivel de confianza 95% (1.96)</w:t>
      </w:r>
    </w:p>
    <w:p w14:paraId="1CB30343"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w:r w:rsidRPr="00800552">
        <w:rPr>
          <w:rFonts w:ascii="Times New Roman" w:eastAsiaTheme="minorEastAsia" w:hAnsi="Times New Roman" w:cs="Times New Roman"/>
          <w:sz w:val="24"/>
          <w:szCs w:val="24"/>
          <w:lang w:eastAsia="es-ES"/>
        </w:rPr>
        <w:t>P= Proporción de defectos esperados 50% (0.5)</w:t>
      </w:r>
      <w:r w:rsidRPr="00800552">
        <w:rPr>
          <w:rFonts w:ascii="Times New Roman" w:eastAsiaTheme="minorEastAsia" w:hAnsi="Times New Roman" w:cs="Times New Roman"/>
          <w:sz w:val="24"/>
          <w:szCs w:val="24"/>
          <w:lang w:eastAsia="es-ES"/>
        </w:rPr>
        <w:tab/>
      </w:r>
      <w:r w:rsidRPr="00800552">
        <w:rPr>
          <w:rFonts w:ascii="Times New Roman" w:eastAsiaTheme="minorEastAsia" w:hAnsi="Times New Roman" w:cs="Times New Roman"/>
          <w:sz w:val="24"/>
          <w:szCs w:val="24"/>
          <w:lang w:eastAsia="es-ES"/>
        </w:rPr>
        <w:tab/>
      </w:r>
    </w:p>
    <w:p w14:paraId="1A90E5D4"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w:r w:rsidRPr="00800552">
        <w:rPr>
          <w:rFonts w:ascii="Times New Roman" w:eastAsiaTheme="minorEastAsia" w:hAnsi="Times New Roman" w:cs="Times New Roman"/>
          <w:sz w:val="24"/>
          <w:szCs w:val="24"/>
          <w:lang w:eastAsia="es-ES"/>
        </w:rPr>
        <w:t>Q= Probabilidad negativa 50% (0.5)</w:t>
      </w:r>
      <w:r w:rsidRPr="00800552">
        <w:rPr>
          <w:rFonts w:ascii="Times New Roman" w:eastAsiaTheme="minorEastAsia" w:hAnsi="Times New Roman" w:cs="Times New Roman"/>
          <w:sz w:val="24"/>
          <w:szCs w:val="24"/>
          <w:lang w:eastAsia="es-ES"/>
        </w:rPr>
        <w:tab/>
      </w:r>
      <w:r w:rsidRPr="00800552">
        <w:rPr>
          <w:rFonts w:ascii="Times New Roman" w:eastAsiaTheme="minorEastAsia" w:hAnsi="Times New Roman" w:cs="Times New Roman"/>
          <w:sz w:val="24"/>
          <w:szCs w:val="24"/>
          <w:lang w:eastAsia="es-ES"/>
        </w:rPr>
        <w:tab/>
      </w:r>
      <w:r w:rsidRPr="00800552">
        <w:rPr>
          <w:rFonts w:ascii="Times New Roman" w:eastAsiaTheme="minorEastAsia" w:hAnsi="Times New Roman" w:cs="Times New Roman"/>
          <w:sz w:val="24"/>
          <w:szCs w:val="24"/>
          <w:lang w:eastAsia="es-ES"/>
        </w:rPr>
        <w:tab/>
      </w:r>
      <w:r w:rsidRPr="00800552">
        <w:rPr>
          <w:rFonts w:ascii="Times New Roman" w:eastAsiaTheme="minorEastAsia" w:hAnsi="Times New Roman" w:cs="Times New Roman"/>
          <w:sz w:val="24"/>
          <w:szCs w:val="24"/>
          <w:lang w:eastAsia="es-ES"/>
        </w:rPr>
        <w:tab/>
      </w:r>
    </w:p>
    <w:p w14:paraId="43CDAA3E"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w:r w:rsidRPr="00800552">
        <w:rPr>
          <w:rFonts w:ascii="Times New Roman" w:eastAsiaTheme="minorEastAsia" w:hAnsi="Times New Roman" w:cs="Times New Roman"/>
          <w:sz w:val="24"/>
          <w:szCs w:val="24"/>
          <w:lang w:eastAsia="es-ES"/>
        </w:rPr>
        <w:t>e= Error de estimación 5% (0.05)</w:t>
      </w:r>
    </w:p>
    <w:p w14:paraId="4408D727"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w:r w:rsidRPr="00800552">
        <w:rPr>
          <w:rFonts w:ascii="Times New Roman" w:eastAsiaTheme="minorEastAsia" w:hAnsi="Times New Roman" w:cs="Times New Roman"/>
          <w:sz w:val="24"/>
          <w:szCs w:val="24"/>
          <w:lang w:eastAsia="es-ES"/>
        </w:rPr>
        <w:t>n= tamaño de la muestra</w:t>
      </w:r>
    </w:p>
    <w:p w14:paraId="2232C9B6"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m:oMathPara>
        <m:oMath>
          <m:r>
            <w:rPr>
              <w:rFonts w:ascii="Cambria Math" w:eastAsiaTheme="minorEastAsia" w:hAnsi="Cambria Math" w:cs="Times New Roman"/>
              <w:sz w:val="24"/>
              <w:szCs w:val="24"/>
              <w:lang w:eastAsia="es-ES"/>
            </w:rPr>
            <m:t>n=</m:t>
          </m:r>
          <m:f>
            <m:fPr>
              <m:ctrlPr>
                <w:rPr>
                  <w:rFonts w:ascii="Cambria Math" w:eastAsiaTheme="minorEastAsia" w:hAnsi="Cambria Math" w:cs="Times New Roman"/>
                  <w:i/>
                  <w:sz w:val="24"/>
                  <w:szCs w:val="24"/>
                  <w:lang w:eastAsia="es-ES"/>
                </w:rPr>
              </m:ctrlPr>
            </m:fPr>
            <m:num>
              <m:r>
                <w:rPr>
                  <w:rFonts w:ascii="Cambria Math" w:eastAsiaTheme="minorEastAsia" w:hAnsi="Cambria Math" w:cs="Times New Roman"/>
                  <w:sz w:val="24"/>
                  <w:szCs w:val="24"/>
                  <w:lang w:eastAsia="es-ES"/>
                </w:rPr>
                <m:t>3,8416*0,5*0,5*97</m:t>
              </m:r>
            </m:num>
            <m:den>
              <m:r>
                <w:rPr>
                  <w:rFonts w:ascii="Cambria Math" w:eastAsiaTheme="minorEastAsia" w:hAnsi="Cambria Math" w:cs="Times New Roman"/>
                  <w:sz w:val="24"/>
                  <w:szCs w:val="24"/>
                  <w:lang w:eastAsia="es-ES"/>
                </w:rPr>
                <m:t>0,0025*96+3,84*0,5*0,5</m:t>
              </m:r>
            </m:den>
          </m:f>
        </m:oMath>
      </m:oMathPara>
    </w:p>
    <w:p w14:paraId="11711D18"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m:oMathPara>
        <m:oMath>
          <m:r>
            <w:rPr>
              <w:rFonts w:ascii="Cambria Math" w:eastAsiaTheme="minorEastAsia" w:hAnsi="Cambria Math" w:cs="Times New Roman"/>
              <w:sz w:val="24"/>
              <w:szCs w:val="24"/>
              <w:lang w:eastAsia="es-ES"/>
            </w:rPr>
            <w:lastRenderedPageBreak/>
            <m:t>n=</m:t>
          </m:r>
          <m:f>
            <m:fPr>
              <m:ctrlPr>
                <w:rPr>
                  <w:rFonts w:ascii="Cambria Math" w:eastAsiaTheme="minorEastAsia" w:hAnsi="Cambria Math" w:cs="Times New Roman"/>
                  <w:i/>
                  <w:sz w:val="24"/>
                  <w:szCs w:val="24"/>
                  <w:lang w:eastAsia="es-ES"/>
                </w:rPr>
              </m:ctrlPr>
            </m:fPr>
            <m:num>
              <m:r>
                <w:rPr>
                  <w:rFonts w:ascii="Cambria Math" w:eastAsiaTheme="minorEastAsia" w:hAnsi="Cambria Math" w:cs="Times New Roman"/>
                  <w:sz w:val="24"/>
                  <w:szCs w:val="24"/>
                  <w:lang w:eastAsia="es-ES"/>
                </w:rPr>
                <m:t>93</m:t>
              </m:r>
            </m:num>
            <m:den>
              <m:r>
                <w:rPr>
                  <w:rFonts w:ascii="Cambria Math" w:eastAsiaTheme="minorEastAsia" w:hAnsi="Cambria Math" w:cs="Times New Roman"/>
                  <w:sz w:val="24"/>
                  <w:szCs w:val="24"/>
                  <w:lang w:eastAsia="es-ES"/>
                </w:rPr>
                <m:t>0,24+0,9604</m:t>
              </m:r>
            </m:den>
          </m:f>
        </m:oMath>
      </m:oMathPara>
    </w:p>
    <w:p w14:paraId="3B75CA41" w14:textId="77777777" w:rsidR="00384589" w:rsidRPr="00800552" w:rsidRDefault="00384589" w:rsidP="00384589">
      <w:pPr>
        <w:spacing w:line="480" w:lineRule="auto"/>
        <w:rPr>
          <w:rFonts w:ascii="Times New Roman" w:eastAsiaTheme="minorEastAsia" w:hAnsi="Times New Roman" w:cs="Times New Roman"/>
          <w:sz w:val="24"/>
          <w:szCs w:val="24"/>
          <w:lang w:eastAsia="es-ES"/>
        </w:rPr>
      </w:pPr>
      <m:oMathPara>
        <m:oMath>
          <m:r>
            <w:rPr>
              <w:rFonts w:ascii="Cambria Math" w:eastAsiaTheme="minorEastAsia" w:hAnsi="Cambria Math" w:cs="Times New Roman"/>
              <w:sz w:val="24"/>
              <w:szCs w:val="24"/>
              <w:lang w:eastAsia="es-ES"/>
            </w:rPr>
            <m:t>n=</m:t>
          </m:r>
          <m:f>
            <m:fPr>
              <m:ctrlPr>
                <w:rPr>
                  <w:rFonts w:ascii="Cambria Math" w:eastAsiaTheme="minorEastAsia" w:hAnsi="Cambria Math" w:cs="Times New Roman"/>
                  <w:i/>
                  <w:sz w:val="24"/>
                  <w:szCs w:val="24"/>
                  <w:lang w:eastAsia="es-ES"/>
                </w:rPr>
              </m:ctrlPr>
            </m:fPr>
            <m:num>
              <m:r>
                <w:rPr>
                  <w:rFonts w:ascii="Cambria Math" w:eastAsiaTheme="minorEastAsia" w:hAnsi="Cambria Math" w:cs="Times New Roman"/>
                  <w:sz w:val="24"/>
                  <w:szCs w:val="24"/>
                  <w:lang w:eastAsia="es-ES"/>
                </w:rPr>
                <m:t>93</m:t>
              </m:r>
            </m:num>
            <m:den>
              <m:r>
                <w:rPr>
                  <w:rFonts w:ascii="Cambria Math" w:eastAsiaTheme="minorEastAsia" w:hAnsi="Cambria Math" w:cs="Times New Roman"/>
                  <w:sz w:val="24"/>
                  <w:szCs w:val="24"/>
                  <w:lang w:eastAsia="es-ES"/>
                </w:rPr>
                <m:t>1,2004</m:t>
              </m:r>
            </m:den>
          </m:f>
        </m:oMath>
      </m:oMathPara>
    </w:p>
    <w:p w14:paraId="30DD03B8" w14:textId="77777777" w:rsidR="00384589" w:rsidRPr="00952F72" w:rsidRDefault="00384589" w:rsidP="00384589">
      <w:pPr>
        <w:spacing w:line="480" w:lineRule="auto"/>
        <w:ind w:firstLine="709"/>
        <w:jc w:val="both"/>
        <w:rPr>
          <w:rFonts w:ascii="Times New Roman" w:eastAsiaTheme="minorEastAsia" w:hAnsi="Times New Roman" w:cs="Times New Roman"/>
          <w:sz w:val="24"/>
          <w:szCs w:val="24"/>
          <w:lang w:eastAsia="es-ES"/>
        </w:rPr>
      </w:pPr>
      <m:oMathPara>
        <m:oMath>
          <m:r>
            <w:rPr>
              <w:rFonts w:ascii="Cambria Math" w:eastAsiaTheme="minorEastAsia" w:hAnsi="Cambria Math" w:cs="Times New Roman"/>
              <w:sz w:val="24"/>
              <w:szCs w:val="24"/>
              <w:lang w:eastAsia="es-ES"/>
            </w:rPr>
            <m:t>n=78</m:t>
          </m:r>
        </m:oMath>
      </m:oMathPara>
    </w:p>
    <w:p w14:paraId="29E47719" w14:textId="77777777" w:rsidR="00384589" w:rsidRPr="007F522F" w:rsidRDefault="00384589" w:rsidP="00384589">
      <w:pPr>
        <w:spacing w:line="480" w:lineRule="auto"/>
        <w:ind w:firstLine="709"/>
        <w:jc w:val="both"/>
        <w:rPr>
          <w:rFonts w:ascii="Times New Roman" w:eastAsiaTheme="minorEastAsia" w:hAnsi="Times New Roman" w:cs="Times New Roman"/>
          <w:sz w:val="24"/>
          <w:szCs w:val="24"/>
          <w:lang w:eastAsia="es-ES"/>
        </w:rPr>
      </w:pPr>
    </w:p>
    <w:p w14:paraId="3CB9B7F9" w14:textId="77777777" w:rsidR="00384589" w:rsidRPr="00952F72" w:rsidRDefault="00384589" w:rsidP="00837EC2">
      <w:pPr>
        <w:numPr>
          <w:ilvl w:val="1"/>
          <w:numId w:val="15"/>
        </w:numPr>
        <w:spacing w:line="480" w:lineRule="auto"/>
        <w:jc w:val="both"/>
        <w:outlineLvl w:val="1"/>
        <w:rPr>
          <w:rFonts w:ascii="Times New Roman" w:hAnsi="Times New Roman" w:cs="Times New Roman"/>
          <w:b/>
          <w:bCs/>
          <w:sz w:val="24"/>
          <w:szCs w:val="24"/>
        </w:rPr>
      </w:pPr>
      <w:bookmarkStart w:id="247" w:name="_Toc97404248"/>
      <w:bookmarkStart w:id="248" w:name="_Toc97407065"/>
      <w:bookmarkStart w:id="249" w:name="_Toc97407799"/>
      <w:r>
        <w:rPr>
          <w:rFonts w:ascii="Times New Roman" w:hAnsi="Times New Roman" w:cs="Times New Roman"/>
          <w:b/>
          <w:bCs/>
          <w:sz w:val="24"/>
          <w:szCs w:val="24"/>
        </w:rPr>
        <w:t>E</w:t>
      </w:r>
      <w:r w:rsidRPr="00800552">
        <w:rPr>
          <w:rFonts w:ascii="Times New Roman" w:hAnsi="Times New Roman" w:cs="Times New Roman"/>
          <w:b/>
          <w:bCs/>
          <w:sz w:val="24"/>
          <w:szCs w:val="24"/>
        </w:rPr>
        <w:t>ncuesta</w:t>
      </w:r>
      <w:bookmarkEnd w:id="247"/>
      <w:bookmarkEnd w:id="248"/>
      <w:bookmarkEnd w:id="249"/>
    </w:p>
    <w:p w14:paraId="3BD3A6A5" w14:textId="77777777" w:rsidR="00384589" w:rsidRPr="00952F72" w:rsidRDefault="00384589" w:rsidP="00384589">
      <w:pPr>
        <w:spacing w:line="480" w:lineRule="auto"/>
        <w:jc w:val="center"/>
        <w:rPr>
          <w:rFonts w:ascii="Times New Roman" w:hAnsi="Times New Roman" w:cs="Times New Roman"/>
          <w:b/>
          <w:bCs/>
          <w:sz w:val="24"/>
          <w:szCs w:val="24"/>
        </w:rPr>
      </w:pPr>
      <w:r w:rsidRPr="00952F72">
        <w:rPr>
          <w:b/>
          <w:bCs/>
          <w:sz w:val="28"/>
          <w:szCs w:val="28"/>
        </w:rPr>
        <w:t xml:space="preserve"> </w:t>
      </w:r>
      <w:r w:rsidRPr="00952F72">
        <w:rPr>
          <w:rFonts w:ascii="Times New Roman" w:hAnsi="Times New Roman" w:cs="Times New Roman"/>
          <w:b/>
          <w:bCs/>
          <w:sz w:val="24"/>
          <w:szCs w:val="24"/>
        </w:rPr>
        <w:t>ENCUESTA: PERFIL DE CONSUMO DE AGUA EMBOTELLADA</w:t>
      </w:r>
    </w:p>
    <w:p w14:paraId="41ACE3F4" w14:textId="77777777" w:rsidR="00384589" w:rsidRPr="00952F72" w:rsidRDefault="00384589" w:rsidP="00384589">
      <w:pPr>
        <w:spacing w:line="480" w:lineRule="auto"/>
        <w:jc w:val="both"/>
        <w:rPr>
          <w:rFonts w:ascii="Times New Roman" w:hAnsi="Times New Roman" w:cs="Times New Roman"/>
          <w:bCs/>
          <w:sz w:val="24"/>
          <w:szCs w:val="24"/>
        </w:rPr>
      </w:pPr>
      <w:r w:rsidRPr="00952F72">
        <w:rPr>
          <w:rFonts w:ascii="Times New Roman" w:hAnsi="Times New Roman" w:cs="Times New Roman"/>
          <w:bCs/>
          <w:sz w:val="24"/>
          <w:szCs w:val="24"/>
        </w:rPr>
        <w:t>El objetivo de esta encuesta es satisfacer sus necesidades conociendo ciertos requerimientos específicos, para esto solicito su colaboración seleccionando los campos que se describen a continuación:</w:t>
      </w:r>
    </w:p>
    <w:p w14:paraId="20B1E394" w14:textId="77777777" w:rsidR="00384589" w:rsidRPr="00952F72" w:rsidRDefault="00384589" w:rsidP="00384589">
      <w:pPr>
        <w:spacing w:line="480" w:lineRule="auto"/>
        <w:jc w:val="both"/>
        <w:rPr>
          <w:rFonts w:ascii="Times New Roman" w:hAnsi="Times New Roman" w:cs="Times New Roman"/>
          <w:sz w:val="24"/>
          <w:szCs w:val="24"/>
        </w:rPr>
      </w:pPr>
      <w:r w:rsidRPr="00952F72">
        <w:rPr>
          <w:rFonts w:ascii="Times New Roman" w:hAnsi="Times New Roman" w:cs="Times New Roman"/>
          <w:b/>
          <w:sz w:val="24"/>
          <w:szCs w:val="24"/>
        </w:rPr>
        <w:t>Edad</w:t>
      </w:r>
      <w:r w:rsidRPr="00952F72">
        <w:rPr>
          <w:rFonts w:ascii="Times New Roman" w:hAnsi="Times New Roman" w:cs="Times New Roman"/>
          <w:sz w:val="24"/>
          <w:szCs w:val="24"/>
        </w:rPr>
        <w:t xml:space="preserve"> </w:t>
      </w:r>
      <w:r w:rsidRPr="00952F72">
        <w:rPr>
          <w:rFonts w:ascii="Times New Roman" w:hAnsi="Times New Roman" w:cs="Times New Roman"/>
          <w:sz w:val="24"/>
          <w:szCs w:val="24"/>
        </w:rPr>
        <w:tab/>
      </w:r>
      <w:r w:rsidRPr="00952F72">
        <w:rPr>
          <w:rFonts w:ascii="Times New Roman" w:hAnsi="Times New Roman" w:cs="Times New Roman"/>
          <w:sz w:val="24"/>
          <w:szCs w:val="24"/>
        </w:rPr>
        <w:tab/>
        <w:t>18-25 años</w:t>
      </w:r>
      <w:r w:rsidRPr="00952F72">
        <w:rPr>
          <w:rFonts w:ascii="Times New Roman" w:hAnsi="Times New Roman" w:cs="Times New Roman"/>
          <w:sz w:val="24"/>
          <w:szCs w:val="24"/>
        </w:rPr>
        <w:tab/>
        <w:t xml:space="preserve"> 26-35 años</w:t>
      </w:r>
      <w:r w:rsidRPr="00952F72">
        <w:rPr>
          <w:rFonts w:ascii="Times New Roman" w:hAnsi="Times New Roman" w:cs="Times New Roman"/>
          <w:sz w:val="24"/>
          <w:szCs w:val="24"/>
        </w:rPr>
        <w:tab/>
        <w:t xml:space="preserve">   36-55 años</w:t>
      </w:r>
      <w:r w:rsidRPr="00952F72">
        <w:rPr>
          <w:rFonts w:ascii="Times New Roman" w:hAnsi="Times New Roman" w:cs="Times New Roman"/>
          <w:sz w:val="24"/>
          <w:szCs w:val="24"/>
        </w:rPr>
        <w:tab/>
        <w:t xml:space="preserve">    56 años o más</w:t>
      </w:r>
    </w:p>
    <w:p w14:paraId="637479BC" w14:textId="77777777" w:rsidR="00384589" w:rsidRPr="00952F72" w:rsidRDefault="00384589" w:rsidP="00384589">
      <w:pPr>
        <w:spacing w:line="480" w:lineRule="auto"/>
        <w:rPr>
          <w:rFonts w:ascii="Times New Roman" w:hAnsi="Times New Roman" w:cs="Times New Roman"/>
          <w:sz w:val="24"/>
          <w:szCs w:val="24"/>
        </w:rPr>
      </w:pPr>
      <w:r w:rsidRPr="00952F72">
        <w:rPr>
          <w:rFonts w:ascii="Times New Roman" w:hAnsi="Times New Roman" w:cs="Times New Roman"/>
          <w:b/>
          <w:sz w:val="24"/>
          <w:szCs w:val="24"/>
        </w:rPr>
        <w:t xml:space="preserve">Trabaja </w:t>
      </w:r>
      <w:r w:rsidRPr="00952F72">
        <w:rPr>
          <w:rFonts w:ascii="Times New Roman" w:hAnsi="Times New Roman" w:cs="Times New Roman"/>
          <w:sz w:val="24"/>
          <w:szCs w:val="24"/>
        </w:rPr>
        <w:tab/>
        <w:t>Si</w:t>
      </w:r>
      <w:r w:rsidRPr="00952F72">
        <w:rPr>
          <w:rFonts w:ascii="Times New Roman" w:hAnsi="Times New Roman" w:cs="Times New Roman"/>
          <w:sz w:val="24"/>
          <w:szCs w:val="24"/>
        </w:rPr>
        <w:tab/>
      </w:r>
      <w:r w:rsidRPr="00952F72">
        <w:rPr>
          <w:rFonts w:ascii="Times New Roman" w:hAnsi="Times New Roman" w:cs="Times New Roman"/>
          <w:sz w:val="24"/>
          <w:szCs w:val="24"/>
        </w:rPr>
        <w:tab/>
        <w:t xml:space="preserve"> No</w:t>
      </w:r>
    </w:p>
    <w:p w14:paraId="066EFA64" w14:textId="77777777" w:rsidR="00384589" w:rsidRPr="00952F72" w:rsidRDefault="00384589" w:rsidP="00384589">
      <w:pPr>
        <w:spacing w:line="480" w:lineRule="auto"/>
        <w:rPr>
          <w:rFonts w:ascii="Times New Roman" w:hAnsi="Times New Roman" w:cs="Times New Roman"/>
          <w:sz w:val="24"/>
          <w:szCs w:val="24"/>
        </w:rPr>
      </w:pPr>
      <w:r w:rsidRPr="00952F72">
        <w:rPr>
          <w:rFonts w:ascii="Times New Roman" w:hAnsi="Times New Roman" w:cs="Times New Roman"/>
          <w:b/>
          <w:sz w:val="24"/>
          <w:szCs w:val="24"/>
        </w:rPr>
        <w:t xml:space="preserve">Sexo </w:t>
      </w:r>
      <w:r w:rsidRPr="00952F72">
        <w:rPr>
          <w:rFonts w:ascii="Times New Roman" w:hAnsi="Times New Roman" w:cs="Times New Roman"/>
          <w:sz w:val="24"/>
          <w:szCs w:val="24"/>
        </w:rPr>
        <w:tab/>
        <w:t xml:space="preserve">   </w:t>
      </w:r>
      <w:r w:rsidRPr="00952F72">
        <w:rPr>
          <w:rFonts w:ascii="Times New Roman" w:hAnsi="Times New Roman" w:cs="Times New Roman"/>
          <w:sz w:val="24"/>
          <w:szCs w:val="24"/>
        </w:rPr>
        <w:tab/>
        <w:t xml:space="preserve">Femenino </w:t>
      </w:r>
      <w:r w:rsidRPr="00952F72">
        <w:rPr>
          <w:rFonts w:ascii="Times New Roman" w:hAnsi="Times New Roman" w:cs="Times New Roman"/>
          <w:sz w:val="24"/>
          <w:szCs w:val="24"/>
        </w:rPr>
        <w:tab/>
        <w:t>Masculino</w:t>
      </w:r>
    </w:p>
    <w:p w14:paraId="6A8880AD" w14:textId="77777777" w:rsidR="00384589" w:rsidRPr="00952F72" w:rsidRDefault="00384589" w:rsidP="00384589">
      <w:pPr>
        <w:spacing w:line="480" w:lineRule="auto"/>
        <w:rPr>
          <w:rFonts w:ascii="Times New Roman" w:hAnsi="Times New Roman" w:cs="Times New Roman"/>
          <w:sz w:val="24"/>
          <w:szCs w:val="24"/>
        </w:rPr>
      </w:pPr>
      <w:r w:rsidRPr="00952F72">
        <w:rPr>
          <w:rFonts w:ascii="Times New Roman" w:hAnsi="Times New Roman" w:cs="Times New Roman"/>
          <w:b/>
          <w:sz w:val="24"/>
          <w:szCs w:val="24"/>
        </w:rPr>
        <w:t>Estado civil</w:t>
      </w:r>
      <w:r w:rsidRPr="00952F72">
        <w:rPr>
          <w:rFonts w:ascii="Times New Roman" w:hAnsi="Times New Roman" w:cs="Times New Roman"/>
          <w:sz w:val="24"/>
          <w:szCs w:val="24"/>
        </w:rPr>
        <w:tab/>
        <w:t>Soltero</w:t>
      </w:r>
      <w:r w:rsidRPr="00952F72">
        <w:rPr>
          <w:rFonts w:ascii="Times New Roman" w:hAnsi="Times New Roman" w:cs="Times New Roman"/>
          <w:sz w:val="24"/>
          <w:szCs w:val="24"/>
        </w:rPr>
        <w:tab/>
      </w:r>
      <w:r w:rsidRPr="00952F72">
        <w:rPr>
          <w:rFonts w:ascii="Times New Roman" w:hAnsi="Times New Roman" w:cs="Times New Roman"/>
          <w:sz w:val="24"/>
          <w:szCs w:val="24"/>
        </w:rPr>
        <w:tab/>
        <w:t xml:space="preserve">Casado </w:t>
      </w:r>
      <w:r w:rsidRPr="00952F72">
        <w:rPr>
          <w:rFonts w:ascii="Times New Roman" w:hAnsi="Times New Roman" w:cs="Times New Roman"/>
          <w:sz w:val="24"/>
          <w:szCs w:val="24"/>
        </w:rPr>
        <w:tab/>
      </w:r>
      <w:r w:rsidRPr="00952F72">
        <w:rPr>
          <w:rFonts w:ascii="Times New Roman" w:hAnsi="Times New Roman" w:cs="Times New Roman"/>
          <w:sz w:val="24"/>
          <w:szCs w:val="24"/>
        </w:rPr>
        <w:tab/>
        <w:t>Divorciado</w:t>
      </w:r>
      <w:r w:rsidRPr="00952F72">
        <w:rPr>
          <w:rFonts w:ascii="Times New Roman" w:hAnsi="Times New Roman" w:cs="Times New Roman"/>
          <w:sz w:val="24"/>
          <w:szCs w:val="24"/>
        </w:rPr>
        <w:tab/>
      </w:r>
      <w:r w:rsidRPr="00952F72">
        <w:rPr>
          <w:rFonts w:ascii="Times New Roman" w:hAnsi="Times New Roman" w:cs="Times New Roman"/>
          <w:sz w:val="24"/>
          <w:szCs w:val="24"/>
        </w:rPr>
        <w:tab/>
        <w:t>Viudo</w:t>
      </w:r>
    </w:p>
    <w:p w14:paraId="11BD6F73" w14:textId="77777777" w:rsidR="00384589" w:rsidRDefault="00384589" w:rsidP="00384589">
      <w:pPr>
        <w:spacing w:line="480" w:lineRule="auto"/>
        <w:rPr>
          <w:rFonts w:ascii="Times New Roman" w:hAnsi="Times New Roman" w:cs="Times New Roman"/>
          <w:b/>
          <w:sz w:val="24"/>
          <w:szCs w:val="24"/>
        </w:rPr>
      </w:pPr>
    </w:p>
    <w:p w14:paraId="2B695942" w14:textId="77777777" w:rsidR="00384589" w:rsidRPr="00952F72" w:rsidRDefault="00384589" w:rsidP="00384589">
      <w:pPr>
        <w:spacing w:line="480" w:lineRule="auto"/>
        <w:rPr>
          <w:rFonts w:ascii="Times New Roman" w:hAnsi="Times New Roman" w:cs="Times New Roman"/>
          <w:b/>
          <w:sz w:val="24"/>
          <w:szCs w:val="24"/>
        </w:rPr>
      </w:pPr>
      <w:r w:rsidRPr="00952F72">
        <w:rPr>
          <w:rFonts w:ascii="Times New Roman" w:hAnsi="Times New Roman" w:cs="Times New Roman"/>
          <w:b/>
          <w:sz w:val="24"/>
          <w:szCs w:val="24"/>
        </w:rPr>
        <w:t>1. De cuántos miembros está conformado su hogar?</w:t>
      </w:r>
    </w:p>
    <w:p w14:paraId="03920196" w14:textId="77777777" w:rsidR="00384589" w:rsidRPr="00952F72" w:rsidRDefault="00384589" w:rsidP="00837EC2">
      <w:pPr>
        <w:pStyle w:val="Prrafodelista"/>
        <w:numPr>
          <w:ilvl w:val="0"/>
          <w:numId w:val="16"/>
        </w:numPr>
        <w:spacing w:line="480" w:lineRule="auto"/>
        <w:rPr>
          <w:rFonts w:ascii="Times New Roman" w:hAnsi="Times New Roman" w:cs="Times New Roman"/>
          <w:sz w:val="24"/>
          <w:szCs w:val="24"/>
        </w:rPr>
      </w:pPr>
      <w:r w:rsidRPr="00952F72">
        <w:rPr>
          <w:rFonts w:ascii="Times New Roman" w:hAnsi="Times New Roman" w:cs="Times New Roman"/>
          <w:sz w:val="24"/>
          <w:szCs w:val="24"/>
        </w:rPr>
        <w:t>2</w:t>
      </w:r>
      <w:r w:rsidRPr="00952F72">
        <w:rPr>
          <w:rFonts w:ascii="Times New Roman" w:hAnsi="Times New Roman" w:cs="Times New Roman"/>
          <w:sz w:val="24"/>
          <w:szCs w:val="24"/>
        </w:rPr>
        <w:tab/>
      </w:r>
      <w:r w:rsidRPr="00952F72">
        <w:rPr>
          <w:rFonts w:ascii="Times New Roman" w:hAnsi="Times New Roman" w:cs="Times New Roman"/>
          <w:sz w:val="24"/>
          <w:szCs w:val="24"/>
        </w:rPr>
        <w:tab/>
      </w:r>
    </w:p>
    <w:p w14:paraId="13538B58" w14:textId="77777777" w:rsidR="00384589" w:rsidRPr="00952F72" w:rsidRDefault="00384589" w:rsidP="00837EC2">
      <w:pPr>
        <w:pStyle w:val="Prrafodelista"/>
        <w:numPr>
          <w:ilvl w:val="0"/>
          <w:numId w:val="16"/>
        </w:numPr>
        <w:spacing w:line="480" w:lineRule="auto"/>
        <w:rPr>
          <w:rFonts w:ascii="Times New Roman" w:hAnsi="Times New Roman" w:cs="Times New Roman"/>
          <w:sz w:val="24"/>
          <w:szCs w:val="24"/>
        </w:rPr>
      </w:pPr>
      <w:r w:rsidRPr="00952F72">
        <w:rPr>
          <w:rFonts w:ascii="Times New Roman" w:hAnsi="Times New Roman" w:cs="Times New Roman"/>
          <w:sz w:val="24"/>
          <w:szCs w:val="24"/>
        </w:rPr>
        <w:t>3</w:t>
      </w:r>
      <w:r w:rsidRPr="00952F72">
        <w:rPr>
          <w:rFonts w:ascii="Times New Roman" w:hAnsi="Times New Roman" w:cs="Times New Roman"/>
          <w:sz w:val="24"/>
          <w:szCs w:val="24"/>
        </w:rPr>
        <w:tab/>
      </w:r>
      <w:r w:rsidRPr="00952F72">
        <w:rPr>
          <w:rFonts w:ascii="Times New Roman" w:hAnsi="Times New Roman" w:cs="Times New Roman"/>
          <w:sz w:val="24"/>
          <w:szCs w:val="24"/>
        </w:rPr>
        <w:tab/>
      </w:r>
    </w:p>
    <w:p w14:paraId="07157D1F" w14:textId="77777777" w:rsidR="00384589" w:rsidRPr="00952F72" w:rsidRDefault="00384589" w:rsidP="00837EC2">
      <w:pPr>
        <w:pStyle w:val="Prrafodelista"/>
        <w:numPr>
          <w:ilvl w:val="0"/>
          <w:numId w:val="16"/>
        </w:numPr>
        <w:spacing w:line="480" w:lineRule="auto"/>
        <w:rPr>
          <w:rFonts w:ascii="Times New Roman" w:hAnsi="Times New Roman" w:cs="Times New Roman"/>
          <w:sz w:val="24"/>
          <w:szCs w:val="24"/>
        </w:rPr>
      </w:pPr>
      <w:r w:rsidRPr="00952F72">
        <w:rPr>
          <w:rFonts w:ascii="Times New Roman" w:hAnsi="Times New Roman" w:cs="Times New Roman"/>
          <w:sz w:val="24"/>
          <w:szCs w:val="24"/>
        </w:rPr>
        <w:t>4</w:t>
      </w:r>
      <w:r w:rsidRPr="00952F72">
        <w:rPr>
          <w:rFonts w:ascii="Times New Roman" w:hAnsi="Times New Roman" w:cs="Times New Roman"/>
          <w:sz w:val="24"/>
          <w:szCs w:val="24"/>
        </w:rPr>
        <w:tab/>
      </w:r>
      <w:r w:rsidRPr="00952F72">
        <w:rPr>
          <w:rFonts w:ascii="Times New Roman" w:hAnsi="Times New Roman" w:cs="Times New Roman"/>
          <w:sz w:val="24"/>
          <w:szCs w:val="24"/>
        </w:rPr>
        <w:tab/>
      </w:r>
    </w:p>
    <w:p w14:paraId="5E6DD30B" w14:textId="77777777" w:rsidR="00384589" w:rsidRPr="00952F72" w:rsidRDefault="00384589" w:rsidP="00837EC2">
      <w:pPr>
        <w:pStyle w:val="Prrafodelista"/>
        <w:numPr>
          <w:ilvl w:val="0"/>
          <w:numId w:val="16"/>
        </w:numPr>
        <w:spacing w:line="480" w:lineRule="auto"/>
        <w:rPr>
          <w:rFonts w:ascii="Times New Roman" w:hAnsi="Times New Roman" w:cs="Times New Roman"/>
          <w:sz w:val="24"/>
          <w:szCs w:val="24"/>
        </w:rPr>
      </w:pPr>
      <w:r w:rsidRPr="00952F72">
        <w:rPr>
          <w:rFonts w:ascii="Times New Roman" w:hAnsi="Times New Roman" w:cs="Times New Roman"/>
          <w:sz w:val="24"/>
          <w:szCs w:val="24"/>
        </w:rPr>
        <w:t>5 o más</w:t>
      </w:r>
    </w:p>
    <w:p w14:paraId="36464375" w14:textId="77777777" w:rsidR="00384589" w:rsidRPr="00952F72" w:rsidRDefault="00384589" w:rsidP="00384589">
      <w:pPr>
        <w:spacing w:line="480" w:lineRule="auto"/>
        <w:rPr>
          <w:rFonts w:ascii="Times New Roman" w:hAnsi="Times New Roman" w:cs="Times New Roman"/>
          <w:b/>
          <w:bCs/>
          <w:sz w:val="24"/>
          <w:szCs w:val="24"/>
        </w:rPr>
      </w:pPr>
      <w:r w:rsidRPr="00952F72">
        <w:rPr>
          <w:rFonts w:ascii="Times New Roman" w:hAnsi="Times New Roman" w:cs="Times New Roman"/>
          <w:b/>
          <w:bCs/>
          <w:sz w:val="24"/>
          <w:szCs w:val="24"/>
        </w:rPr>
        <w:lastRenderedPageBreak/>
        <w:t>2. ¿Qué tan importante es para usted tomar agua?</w:t>
      </w:r>
    </w:p>
    <w:p w14:paraId="4096C003" w14:textId="77777777" w:rsidR="00384589" w:rsidRPr="00952F72" w:rsidRDefault="00384589" w:rsidP="00837EC2">
      <w:pPr>
        <w:pStyle w:val="Prrafodelista"/>
        <w:numPr>
          <w:ilvl w:val="0"/>
          <w:numId w:val="17"/>
        </w:numPr>
        <w:spacing w:line="480" w:lineRule="auto"/>
        <w:rPr>
          <w:rFonts w:ascii="Times New Roman" w:hAnsi="Times New Roman" w:cs="Times New Roman"/>
          <w:sz w:val="24"/>
          <w:szCs w:val="24"/>
        </w:rPr>
      </w:pPr>
      <w:r w:rsidRPr="00952F72">
        <w:rPr>
          <w:rFonts w:ascii="Times New Roman" w:hAnsi="Times New Roman" w:cs="Times New Roman"/>
          <w:sz w:val="24"/>
          <w:szCs w:val="24"/>
        </w:rPr>
        <w:t xml:space="preserve">Muy importante </w:t>
      </w:r>
      <w:r w:rsidRPr="00952F72">
        <w:rPr>
          <w:rFonts w:ascii="Times New Roman" w:hAnsi="Times New Roman" w:cs="Times New Roman"/>
          <w:sz w:val="24"/>
          <w:szCs w:val="24"/>
        </w:rPr>
        <w:tab/>
        <w:t>d) Poco importante</w:t>
      </w:r>
    </w:p>
    <w:p w14:paraId="72510B21" w14:textId="77777777" w:rsidR="00384589" w:rsidRPr="00952F72" w:rsidRDefault="00384589" w:rsidP="00837EC2">
      <w:pPr>
        <w:pStyle w:val="Prrafodelista"/>
        <w:numPr>
          <w:ilvl w:val="0"/>
          <w:numId w:val="17"/>
        </w:numPr>
        <w:spacing w:line="480" w:lineRule="auto"/>
        <w:rPr>
          <w:rFonts w:ascii="Times New Roman" w:hAnsi="Times New Roman" w:cs="Times New Roman"/>
          <w:sz w:val="24"/>
          <w:szCs w:val="24"/>
        </w:rPr>
      </w:pPr>
      <w:r w:rsidRPr="00952F72">
        <w:rPr>
          <w:rFonts w:ascii="Times New Roman" w:hAnsi="Times New Roman" w:cs="Times New Roman"/>
          <w:sz w:val="24"/>
          <w:szCs w:val="24"/>
        </w:rPr>
        <w:t xml:space="preserve">Importante </w:t>
      </w:r>
      <w:r w:rsidRPr="00952F72">
        <w:rPr>
          <w:rFonts w:ascii="Times New Roman" w:hAnsi="Times New Roman" w:cs="Times New Roman"/>
          <w:sz w:val="24"/>
          <w:szCs w:val="24"/>
        </w:rPr>
        <w:tab/>
      </w:r>
      <w:r w:rsidRPr="00952F72">
        <w:rPr>
          <w:rFonts w:ascii="Times New Roman" w:hAnsi="Times New Roman" w:cs="Times New Roman"/>
          <w:sz w:val="24"/>
          <w:szCs w:val="24"/>
        </w:rPr>
        <w:tab/>
        <w:t>c) Nada importante</w:t>
      </w:r>
    </w:p>
    <w:p w14:paraId="2A24DB3D" w14:textId="77777777" w:rsidR="00384589" w:rsidRPr="00C61785" w:rsidRDefault="00384589" w:rsidP="00837EC2">
      <w:pPr>
        <w:pStyle w:val="Prrafodelista"/>
        <w:numPr>
          <w:ilvl w:val="0"/>
          <w:numId w:val="17"/>
        </w:numPr>
        <w:spacing w:line="480" w:lineRule="auto"/>
        <w:rPr>
          <w:rFonts w:ascii="Times New Roman" w:hAnsi="Times New Roman" w:cs="Times New Roman"/>
          <w:sz w:val="24"/>
          <w:szCs w:val="24"/>
        </w:rPr>
      </w:pPr>
      <w:r w:rsidRPr="00952F72">
        <w:rPr>
          <w:rFonts w:ascii="Times New Roman" w:hAnsi="Times New Roman" w:cs="Times New Roman"/>
          <w:sz w:val="24"/>
          <w:szCs w:val="24"/>
        </w:rPr>
        <w:t xml:space="preserve">Indiferente </w:t>
      </w:r>
      <w:r w:rsidRPr="00952F72">
        <w:rPr>
          <w:rFonts w:ascii="Times New Roman" w:hAnsi="Times New Roman" w:cs="Times New Roman"/>
          <w:sz w:val="24"/>
          <w:szCs w:val="24"/>
        </w:rPr>
        <w:tab/>
      </w:r>
    </w:p>
    <w:p w14:paraId="62FB7C83" w14:textId="77777777" w:rsidR="00384589" w:rsidRPr="00952F72" w:rsidRDefault="00384589" w:rsidP="00384589">
      <w:pPr>
        <w:spacing w:line="480" w:lineRule="auto"/>
        <w:rPr>
          <w:rFonts w:ascii="Times New Roman" w:hAnsi="Times New Roman" w:cs="Times New Roman"/>
          <w:b/>
          <w:bCs/>
          <w:sz w:val="24"/>
          <w:szCs w:val="24"/>
        </w:rPr>
      </w:pPr>
      <w:r w:rsidRPr="00952F72">
        <w:rPr>
          <w:rFonts w:ascii="Times New Roman" w:hAnsi="Times New Roman" w:cs="Times New Roman"/>
          <w:b/>
          <w:bCs/>
          <w:sz w:val="24"/>
          <w:szCs w:val="24"/>
        </w:rPr>
        <w:t>3. ¿Consume usted agua embotellada?</w:t>
      </w:r>
    </w:p>
    <w:p w14:paraId="64E4A71F" w14:textId="77777777" w:rsidR="00384589" w:rsidRPr="00C61785" w:rsidRDefault="00384589" w:rsidP="00384589">
      <w:pPr>
        <w:spacing w:line="480" w:lineRule="auto"/>
        <w:rPr>
          <w:rFonts w:ascii="Times New Roman" w:hAnsi="Times New Roman" w:cs="Times New Roman"/>
          <w:sz w:val="24"/>
          <w:szCs w:val="24"/>
        </w:rPr>
      </w:pPr>
      <w:r w:rsidRPr="00952F72">
        <w:rPr>
          <w:rFonts w:ascii="Times New Roman" w:hAnsi="Times New Roman" w:cs="Times New Roman"/>
          <w:noProof/>
          <w:sz w:val="24"/>
          <w:szCs w:val="24"/>
          <w:lang w:eastAsia="es-EC"/>
        </w:rPr>
        <mc:AlternateContent>
          <mc:Choice Requires="wps">
            <w:drawing>
              <wp:anchor distT="0" distB="0" distL="114300" distR="114300" simplePos="0" relativeHeight="251729920" behindDoc="0" locked="0" layoutInCell="1" allowOverlap="1" wp14:anchorId="1807BB00" wp14:editId="7B9D9DFA">
                <wp:simplePos x="0" y="0"/>
                <wp:positionH relativeFrom="column">
                  <wp:posOffset>1247775</wp:posOffset>
                </wp:positionH>
                <wp:positionV relativeFrom="paragraph">
                  <wp:posOffset>38100</wp:posOffset>
                </wp:positionV>
                <wp:extent cx="200025" cy="104775"/>
                <wp:effectExtent l="0" t="0" r="28575" b="28575"/>
                <wp:wrapNone/>
                <wp:docPr id="31" name="Rectángulo 31"/>
                <wp:cNvGraphicFramePr/>
                <a:graphic xmlns:a="http://schemas.openxmlformats.org/drawingml/2006/main">
                  <a:graphicData uri="http://schemas.microsoft.com/office/word/2010/wordprocessingShape">
                    <wps:wsp>
                      <wps:cNvSpPr/>
                      <wps:spPr>
                        <a:xfrm>
                          <a:off x="0" y="0"/>
                          <a:ext cx="200025"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842DB4" id="Rectángulo 31" o:spid="_x0000_s1026" style="position:absolute;margin-left:98.25pt;margin-top:3pt;width:15.75pt;height: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" fillcolor="#4472c4 [3204]" strokecolor="#1f3763 [1604]" strokeweight="1pt"/>
            </w:pict>
          </mc:Fallback>
        </mc:AlternateContent>
      </w:r>
      <w:r w:rsidRPr="00952F72">
        <w:rPr>
          <w:rFonts w:ascii="Times New Roman" w:hAnsi="Times New Roman" w:cs="Times New Roman"/>
          <w:noProof/>
          <w:sz w:val="24"/>
          <w:szCs w:val="24"/>
          <w:lang w:eastAsia="es-EC"/>
        </w:rPr>
        <mc:AlternateContent>
          <mc:Choice Requires="wps">
            <w:drawing>
              <wp:anchor distT="0" distB="0" distL="114300" distR="114300" simplePos="0" relativeHeight="251728896" behindDoc="0" locked="0" layoutInCell="1" allowOverlap="1" wp14:anchorId="68C27BC0" wp14:editId="08125F60">
                <wp:simplePos x="0" y="0"/>
                <wp:positionH relativeFrom="column">
                  <wp:posOffset>234315</wp:posOffset>
                </wp:positionH>
                <wp:positionV relativeFrom="paragraph">
                  <wp:posOffset>42545</wp:posOffset>
                </wp:positionV>
                <wp:extent cx="200025" cy="10477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200025" cy="104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6C86F" id="Rectángulo 30" o:spid="_x0000_s1026" style="position:absolute;margin-left:18.45pt;margin-top:3.35pt;width:15.75pt;height: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" fillcolor="#4472c4 [3204]" strokecolor="#1f3763 [1604]" strokeweight="1pt"/>
            </w:pict>
          </mc:Fallback>
        </mc:AlternateContent>
      </w:r>
      <w:r w:rsidRPr="00952F72">
        <w:rPr>
          <w:rFonts w:ascii="Times New Roman" w:hAnsi="Times New Roman" w:cs="Times New Roman"/>
          <w:sz w:val="24"/>
          <w:szCs w:val="24"/>
        </w:rPr>
        <w:t>Si</w:t>
      </w:r>
      <w:r w:rsidRPr="00952F72">
        <w:rPr>
          <w:rFonts w:ascii="Times New Roman" w:hAnsi="Times New Roman" w:cs="Times New Roman"/>
          <w:sz w:val="24"/>
          <w:szCs w:val="24"/>
        </w:rPr>
        <w:tab/>
      </w:r>
      <w:r w:rsidRPr="00952F72">
        <w:rPr>
          <w:rFonts w:ascii="Times New Roman" w:hAnsi="Times New Roman" w:cs="Times New Roman"/>
          <w:sz w:val="24"/>
          <w:szCs w:val="24"/>
        </w:rPr>
        <w:tab/>
        <w:t xml:space="preserve"> No</w:t>
      </w:r>
      <w:r w:rsidRPr="00952F72">
        <w:rPr>
          <w:rFonts w:ascii="Times New Roman" w:hAnsi="Times New Roman" w:cs="Times New Roman"/>
          <w:sz w:val="24"/>
          <w:szCs w:val="24"/>
        </w:rPr>
        <w:tab/>
      </w:r>
    </w:p>
    <w:p w14:paraId="32EC41EE" w14:textId="77777777" w:rsidR="00384589" w:rsidRPr="00952F72" w:rsidRDefault="00384589" w:rsidP="00384589">
      <w:pPr>
        <w:spacing w:line="480" w:lineRule="auto"/>
        <w:rPr>
          <w:rFonts w:ascii="Times New Roman" w:hAnsi="Times New Roman" w:cs="Times New Roman"/>
          <w:b/>
          <w:bCs/>
          <w:sz w:val="24"/>
          <w:szCs w:val="24"/>
        </w:rPr>
      </w:pPr>
      <w:r w:rsidRPr="00952F72">
        <w:rPr>
          <w:rFonts w:ascii="Times New Roman" w:hAnsi="Times New Roman" w:cs="Times New Roman"/>
          <w:b/>
          <w:bCs/>
          <w:sz w:val="24"/>
          <w:szCs w:val="24"/>
        </w:rPr>
        <w:t xml:space="preserve">4. ¿Cuántos litros consume durante el día? </w:t>
      </w:r>
    </w:p>
    <w:p w14:paraId="2CAA0FFE" w14:textId="77777777" w:rsidR="00384589" w:rsidRPr="00952F72" w:rsidRDefault="00384589" w:rsidP="00837EC2">
      <w:pPr>
        <w:pStyle w:val="Prrafodelista"/>
        <w:numPr>
          <w:ilvl w:val="0"/>
          <w:numId w:val="18"/>
        </w:numPr>
        <w:spacing w:line="480" w:lineRule="auto"/>
        <w:rPr>
          <w:rFonts w:ascii="Times New Roman" w:hAnsi="Times New Roman" w:cs="Times New Roman"/>
          <w:sz w:val="24"/>
          <w:szCs w:val="24"/>
        </w:rPr>
      </w:pPr>
      <w:r w:rsidRPr="00952F72">
        <w:rPr>
          <w:rFonts w:ascii="Times New Roman" w:hAnsi="Times New Roman" w:cs="Times New Roman"/>
          <w:sz w:val="24"/>
          <w:szCs w:val="24"/>
        </w:rPr>
        <w:t xml:space="preserve">½ litro </w:t>
      </w:r>
      <w:r w:rsidRPr="00952F72">
        <w:rPr>
          <w:rFonts w:ascii="Times New Roman" w:hAnsi="Times New Roman" w:cs="Times New Roman"/>
          <w:sz w:val="24"/>
          <w:szCs w:val="24"/>
        </w:rPr>
        <w:tab/>
      </w:r>
      <w:r w:rsidRPr="00952F72">
        <w:rPr>
          <w:rFonts w:ascii="Times New Roman" w:hAnsi="Times New Roman" w:cs="Times New Roman"/>
          <w:sz w:val="24"/>
          <w:szCs w:val="24"/>
        </w:rPr>
        <w:tab/>
      </w:r>
      <w:r w:rsidRPr="00952F72">
        <w:rPr>
          <w:rFonts w:ascii="Times New Roman" w:hAnsi="Times New Roman" w:cs="Times New Roman"/>
          <w:sz w:val="24"/>
          <w:szCs w:val="24"/>
        </w:rPr>
        <w:tab/>
        <w:t xml:space="preserve"> d) 2 litros</w:t>
      </w:r>
      <w:r w:rsidRPr="00952F72">
        <w:rPr>
          <w:rFonts w:ascii="Times New Roman" w:hAnsi="Times New Roman" w:cs="Times New Roman"/>
          <w:sz w:val="24"/>
          <w:szCs w:val="24"/>
        </w:rPr>
        <w:tab/>
      </w:r>
      <w:r w:rsidRPr="00952F72">
        <w:rPr>
          <w:rFonts w:ascii="Times New Roman" w:hAnsi="Times New Roman" w:cs="Times New Roman"/>
          <w:sz w:val="24"/>
          <w:szCs w:val="24"/>
        </w:rPr>
        <w:tab/>
      </w:r>
    </w:p>
    <w:p w14:paraId="13345686" w14:textId="77777777" w:rsidR="00384589" w:rsidRPr="00952F72" w:rsidRDefault="00384589" w:rsidP="00837EC2">
      <w:pPr>
        <w:pStyle w:val="Prrafodelista"/>
        <w:numPr>
          <w:ilvl w:val="0"/>
          <w:numId w:val="18"/>
        </w:numPr>
        <w:spacing w:line="480" w:lineRule="auto"/>
        <w:rPr>
          <w:rFonts w:ascii="Times New Roman" w:hAnsi="Times New Roman" w:cs="Times New Roman"/>
          <w:sz w:val="24"/>
          <w:szCs w:val="24"/>
        </w:rPr>
      </w:pPr>
      <w:r w:rsidRPr="00952F72">
        <w:rPr>
          <w:rFonts w:ascii="Times New Roman" w:hAnsi="Times New Roman" w:cs="Times New Roman"/>
          <w:sz w:val="24"/>
          <w:szCs w:val="24"/>
        </w:rPr>
        <w:t xml:space="preserve">1 litro </w:t>
      </w:r>
      <w:r w:rsidRPr="00952F72">
        <w:rPr>
          <w:rFonts w:ascii="Times New Roman" w:hAnsi="Times New Roman" w:cs="Times New Roman"/>
          <w:sz w:val="24"/>
          <w:szCs w:val="24"/>
        </w:rPr>
        <w:tab/>
      </w:r>
      <w:r w:rsidRPr="00952F72">
        <w:rPr>
          <w:rFonts w:ascii="Times New Roman" w:hAnsi="Times New Roman" w:cs="Times New Roman"/>
          <w:sz w:val="24"/>
          <w:szCs w:val="24"/>
        </w:rPr>
        <w:tab/>
      </w:r>
      <w:r w:rsidRPr="00952F72">
        <w:rPr>
          <w:rFonts w:ascii="Times New Roman" w:hAnsi="Times New Roman" w:cs="Times New Roman"/>
          <w:sz w:val="24"/>
          <w:szCs w:val="24"/>
        </w:rPr>
        <w:tab/>
        <w:t xml:space="preserve"> e) Más de 2 litros</w:t>
      </w:r>
    </w:p>
    <w:p w14:paraId="59E7FE96" w14:textId="77777777" w:rsidR="00384589" w:rsidRPr="00C61785" w:rsidRDefault="00384589" w:rsidP="00837EC2">
      <w:pPr>
        <w:pStyle w:val="Prrafodelista"/>
        <w:numPr>
          <w:ilvl w:val="0"/>
          <w:numId w:val="18"/>
        </w:numPr>
        <w:spacing w:line="480" w:lineRule="auto"/>
        <w:rPr>
          <w:rFonts w:ascii="Times New Roman" w:hAnsi="Times New Roman" w:cs="Times New Roman"/>
          <w:sz w:val="24"/>
          <w:szCs w:val="24"/>
        </w:rPr>
      </w:pPr>
      <w:r w:rsidRPr="00952F72">
        <w:rPr>
          <w:rFonts w:ascii="Times New Roman" w:hAnsi="Times New Roman" w:cs="Times New Roman"/>
          <w:sz w:val="24"/>
          <w:szCs w:val="24"/>
        </w:rPr>
        <w:t xml:space="preserve">1 ½ litros </w:t>
      </w:r>
      <w:r w:rsidRPr="00952F72">
        <w:rPr>
          <w:rFonts w:ascii="Times New Roman" w:hAnsi="Times New Roman" w:cs="Times New Roman"/>
          <w:sz w:val="24"/>
          <w:szCs w:val="24"/>
        </w:rPr>
        <w:tab/>
      </w:r>
      <w:r w:rsidRPr="00952F72">
        <w:rPr>
          <w:rFonts w:ascii="Times New Roman" w:hAnsi="Times New Roman" w:cs="Times New Roman"/>
          <w:sz w:val="24"/>
          <w:szCs w:val="24"/>
        </w:rPr>
        <w:tab/>
      </w:r>
    </w:p>
    <w:p w14:paraId="341EAB44" w14:textId="77777777" w:rsidR="00384589" w:rsidRPr="00952F72" w:rsidRDefault="00384589" w:rsidP="00384589">
      <w:pPr>
        <w:spacing w:line="480" w:lineRule="auto"/>
        <w:rPr>
          <w:rFonts w:ascii="Times New Roman" w:hAnsi="Times New Roman" w:cs="Times New Roman"/>
          <w:b/>
          <w:bCs/>
          <w:sz w:val="24"/>
          <w:szCs w:val="24"/>
        </w:rPr>
      </w:pPr>
      <w:r w:rsidRPr="00952F72">
        <w:rPr>
          <w:rFonts w:ascii="Times New Roman" w:hAnsi="Times New Roman" w:cs="Times New Roman"/>
          <w:b/>
          <w:bCs/>
          <w:sz w:val="24"/>
          <w:szCs w:val="24"/>
        </w:rPr>
        <w:t>5. ¿Dónde compra el agua?</w:t>
      </w:r>
    </w:p>
    <w:p w14:paraId="179D2353" w14:textId="77777777" w:rsidR="00384589" w:rsidRPr="00952F72" w:rsidRDefault="00384589" w:rsidP="00837EC2">
      <w:pPr>
        <w:pStyle w:val="Prrafodelista"/>
        <w:numPr>
          <w:ilvl w:val="0"/>
          <w:numId w:val="19"/>
        </w:numPr>
        <w:spacing w:line="480" w:lineRule="auto"/>
        <w:rPr>
          <w:rFonts w:ascii="Times New Roman" w:hAnsi="Times New Roman" w:cs="Times New Roman"/>
          <w:sz w:val="24"/>
          <w:szCs w:val="24"/>
        </w:rPr>
      </w:pPr>
      <w:r w:rsidRPr="00952F72">
        <w:rPr>
          <w:rFonts w:ascii="Times New Roman" w:hAnsi="Times New Roman" w:cs="Times New Roman"/>
          <w:sz w:val="24"/>
          <w:szCs w:val="24"/>
        </w:rPr>
        <w:t>Bodegas</w:t>
      </w:r>
      <w:r w:rsidRPr="00952F72">
        <w:rPr>
          <w:rFonts w:ascii="Times New Roman" w:hAnsi="Times New Roman" w:cs="Times New Roman"/>
          <w:sz w:val="24"/>
          <w:szCs w:val="24"/>
        </w:rPr>
        <w:tab/>
        <w:t xml:space="preserve"> </w:t>
      </w:r>
      <w:r w:rsidRPr="00952F72">
        <w:rPr>
          <w:rFonts w:ascii="Times New Roman" w:hAnsi="Times New Roman" w:cs="Times New Roman"/>
          <w:sz w:val="24"/>
          <w:szCs w:val="24"/>
        </w:rPr>
        <w:tab/>
      </w:r>
      <w:r w:rsidRPr="00952F72">
        <w:rPr>
          <w:rFonts w:ascii="Times New Roman" w:hAnsi="Times New Roman" w:cs="Times New Roman"/>
          <w:sz w:val="24"/>
          <w:szCs w:val="24"/>
        </w:rPr>
        <w:tab/>
      </w:r>
      <w:r w:rsidRPr="00952F72">
        <w:rPr>
          <w:rFonts w:ascii="Times New Roman" w:hAnsi="Times New Roman" w:cs="Times New Roman"/>
          <w:sz w:val="24"/>
          <w:szCs w:val="24"/>
        </w:rPr>
        <w:tab/>
        <w:t>d) Por la calle</w:t>
      </w:r>
      <w:r w:rsidRPr="00952F72">
        <w:rPr>
          <w:rFonts w:ascii="Times New Roman" w:hAnsi="Times New Roman" w:cs="Times New Roman"/>
          <w:sz w:val="24"/>
          <w:szCs w:val="24"/>
        </w:rPr>
        <w:tab/>
      </w:r>
    </w:p>
    <w:p w14:paraId="0260F5E8" w14:textId="77777777" w:rsidR="00384589" w:rsidRPr="00952F72" w:rsidRDefault="00384589" w:rsidP="00837EC2">
      <w:pPr>
        <w:pStyle w:val="Prrafodelista"/>
        <w:numPr>
          <w:ilvl w:val="0"/>
          <w:numId w:val="19"/>
        </w:numPr>
        <w:spacing w:line="480" w:lineRule="auto"/>
        <w:rPr>
          <w:rFonts w:ascii="Times New Roman" w:hAnsi="Times New Roman" w:cs="Times New Roman"/>
          <w:sz w:val="24"/>
          <w:szCs w:val="24"/>
        </w:rPr>
      </w:pPr>
      <w:r w:rsidRPr="00952F72">
        <w:rPr>
          <w:rFonts w:ascii="Times New Roman" w:hAnsi="Times New Roman" w:cs="Times New Roman"/>
          <w:sz w:val="24"/>
          <w:szCs w:val="24"/>
        </w:rPr>
        <w:t xml:space="preserve">Supermercados </w:t>
      </w:r>
      <w:r w:rsidRPr="00952F72">
        <w:rPr>
          <w:rFonts w:ascii="Times New Roman" w:hAnsi="Times New Roman" w:cs="Times New Roman"/>
          <w:sz w:val="24"/>
          <w:szCs w:val="24"/>
        </w:rPr>
        <w:tab/>
      </w:r>
      <w:r w:rsidRPr="00952F72">
        <w:rPr>
          <w:rFonts w:ascii="Times New Roman" w:hAnsi="Times New Roman" w:cs="Times New Roman"/>
          <w:sz w:val="24"/>
          <w:szCs w:val="24"/>
        </w:rPr>
        <w:tab/>
      </w:r>
      <w:r w:rsidRPr="00952F72">
        <w:rPr>
          <w:rFonts w:ascii="Times New Roman" w:hAnsi="Times New Roman" w:cs="Times New Roman"/>
          <w:sz w:val="24"/>
          <w:szCs w:val="24"/>
        </w:rPr>
        <w:tab/>
        <w:t>e) Tienda barrio</w:t>
      </w:r>
    </w:p>
    <w:p w14:paraId="5CC67516" w14:textId="77777777" w:rsidR="00384589" w:rsidRPr="00C61785" w:rsidRDefault="00384589" w:rsidP="00837EC2">
      <w:pPr>
        <w:pStyle w:val="Prrafodelista"/>
        <w:numPr>
          <w:ilvl w:val="0"/>
          <w:numId w:val="19"/>
        </w:numPr>
        <w:spacing w:line="480" w:lineRule="auto"/>
        <w:rPr>
          <w:rFonts w:ascii="Times New Roman" w:hAnsi="Times New Roman" w:cs="Times New Roman"/>
          <w:sz w:val="24"/>
          <w:szCs w:val="24"/>
        </w:rPr>
      </w:pPr>
      <w:r w:rsidRPr="00952F72">
        <w:rPr>
          <w:rFonts w:ascii="Times New Roman" w:hAnsi="Times New Roman" w:cs="Times New Roman"/>
          <w:sz w:val="24"/>
          <w:szCs w:val="24"/>
        </w:rPr>
        <w:t>Servicio puerta a puerta</w:t>
      </w:r>
    </w:p>
    <w:p w14:paraId="4486A27D" w14:textId="77777777" w:rsidR="00384589" w:rsidRPr="00952F72" w:rsidRDefault="00384589" w:rsidP="00384589">
      <w:pPr>
        <w:spacing w:line="480" w:lineRule="auto"/>
        <w:rPr>
          <w:rFonts w:ascii="Times New Roman" w:hAnsi="Times New Roman" w:cs="Times New Roman"/>
          <w:b/>
          <w:bCs/>
          <w:sz w:val="24"/>
          <w:szCs w:val="24"/>
        </w:rPr>
      </w:pPr>
      <w:r w:rsidRPr="00952F72">
        <w:rPr>
          <w:rFonts w:ascii="Times New Roman" w:hAnsi="Times New Roman" w:cs="Times New Roman"/>
          <w:b/>
          <w:bCs/>
          <w:sz w:val="24"/>
          <w:szCs w:val="24"/>
        </w:rPr>
        <w:t>6. ¿Qué características prefiere usted en el agua embotellada?</w:t>
      </w:r>
    </w:p>
    <w:p w14:paraId="7C14698D" w14:textId="77777777" w:rsidR="00384589" w:rsidRPr="00952F72" w:rsidRDefault="00384589" w:rsidP="00837EC2">
      <w:pPr>
        <w:pStyle w:val="Prrafodelista"/>
        <w:numPr>
          <w:ilvl w:val="0"/>
          <w:numId w:val="20"/>
        </w:numPr>
        <w:spacing w:line="480" w:lineRule="auto"/>
        <w:rPr>
          <w:rFonts w:ascii="Times New Roman" w:hAnsi="Times New Roman" w:cs="Times New Roman"/>
          <w:sz w:val="24"/>
          <w:szCs w:val="24"/>
        </w:rPr>
      </w:pPr>
      <w:r w:rsidRPr="00952F72">
        <w:rPr>
          <w:rFonts w:ascii="Times New Roman" w:hAnsi="Times New Roman" w:cs="Times New Roman"/>
          <w:sz w:val="24"/>
          <w:szCs w:val="24"/>
        </w:rPr>
        <w:t xml:space="preserve">Pureza </w:t>
      </w:r>
      <w:r w:rsidRPr="00952F72">
        <w:rPr>
          <w:rFonts w:ascii="Times New Roman" w:hAnsi="Times New Roman" w:cs="Times New Roman"/>
          <w:sz w:val="24"/>
          <w:szCs w:val="24"/>
        </w:rPr>
        <w:tab/>
      </w:r>
      <w:r w:rsidRPr="00952F72">
        <w:rPr>
          <w:rFonts w:ascii="Times New Roman" w:hAnsi="Times New Roman" w:cs="Times New Roman"/>
          <w:sz w:val="24"/>
          <w:szCs w:val="24"/>
        </w:rPr>
        <w:tab/>
      </w:r>
      <w:r w:rsidRPr="00952F72">
        <w:rPr>
          <w:rFonts w:ascii="Times New Roman" w:hAnsi="Times New Roman" w:cs="Times New Roman"/>
          <w:sz w:val="24"/>
          <w:szCs w:val="24"/>
        </w:rPr>
        <w:tab/>
        <w:t xml:space="preserve">  c) Limpieza</w:t>
      </w:r>
    </w:p>
    <w:p w14:paraId="362245C0" w14:textId="77777777" w:rsidR="00384589" w:rsidRPr="00952F72" w:rsidRDefault="00384589" w:rsidP="00837EC2">
      <w:pPr>
        <w:pStyle w:val="Prrafodelista"/>
        <w:numPr>
          <w:ilvl w:val="0"/>
          <w:numId w:val="20"/>
        </w:numPr>
        <w:spacing w:line="480" w:lineRule="auto"/>
        <w:rPr>
          <w:rFonts w:ascii="Times New Roman" w:hAnsi="Times New Roman" w:cs="Times New Roman"/>
          <w:sz w:val="24"/>
          <w:szCs w:val="24"/>
        </w:rPr>
      </w:pPr>
      <w:r w:rsidRPr="00952F72">
        <w:rPr>
          <w:rFonts w:ascii="Times New Roman" w:hAnsi="Times New Roman" w:cs="Times New Roman"/>
          <w:sz w:val="24"/>
          <w:szCs w:val="24"/>
        </w:rPr>
        <w:t xml:space="preserve">Higiene </w:t>
      </w:r>
      <w:r w:rsidRPr="00952F72">
        <w:rPr>
          <w:rFonts w:ascii="Times New Roman" w:hAnsi="Times New Roman" w:cs="Times New Roman"/>
          <w:sz w:val="24"/>
          <w:szCs w:val="24"/>
        </w:rPr>
        <w:tab/>
      </w:r>
      <w:r w:rsidRPr="00952F72">
        <w:rPr>
          <w:rFonts w:ascii="Times New Roman" w:hAnsi="Times New Roman" w:cs="Times New Roman"/>
          <w:sz w:val="24"/>
          <w:szCs w:val="24"/>
        </w:rPr>
        <w:tab/>
        <w:t xml:space="preserve"> d) Propiedades del agua (como minerales)</w:t>
      </w:r>
    </w:p>
    <w:p w14:paraId="5BDAB695" w14:textId="77777777" w:rsidR="00384589" w:rsidRPr="00952F72" w:rsidRDefault="00384589" w:rsidP="00384589">
      <w:pPr>
        <w:spacing w:line="480" w:lineRule="auto"/>
        <w:rPr>
          <w:rFonts w:ascii="Times New Roman" w:hAnsi="Times New Roman" w:cs="Times New Roman"/>
          <w:b/>
          <w:bCs/>
          <w:sz w:val="24"/>
          <w:szCs w:val="24"/>
        </w:rPr>
      </w:pPr>
      <w:r w:rsidRPr="00952F72">
        <w:rPr>
          <w:rFonts w:ascii="Times New Roman" w:hAnsi="Times New Roman" w:cs="Times New Roman"/>
          <w:b/>
          <w:bCs/>
          <w:sz w:val="24"/>
          <w:szCs w:val="24"/>
        </w:rPr>
        <w:t>7. Usted ingiere agua embotellada por:</w:t>
      </w:r>
    </w:p>
    <w:p w14:paraId="709B582E" w14:textId="77777777" w:rsidR="00384589" w:rsidRPr="00C61785" w:rsidRDefault="00384589" w:rsidP="00837EC2">
      <w:pPr>
        <w:pStyle w:val="Prrafodelista"/>
        <w:numPr>
          <w:ilvl w:val="0"/>
          <w:numId w:val="21"/>
        </w:numPr>
        <w:spacing w:line="480" w:lineRule="auto"/>
        <w:rPr>
          <w:rFonts w:ascii="Times New Roman" w:hAnsi="Times New Roman" w:cs="Times New Roman"/>
          <w:sz w:val="24"/>
          <w:szCs w:val="24"/>
        </w:rPr>
      </w:pPr>
      <w:r w:rsidRPr="00952F72">
        <w:rPr>
          <w:rFonts w:ascii="Times New Roman" w:hAnsi="Times New Roman" w:cs="Times New Roman"/>
          <w:sz w:val="24"/>
          <w:szCs w:val="24"/>
        </w:rPr>
        <w:t xml:space="preserve">Salud </w:t>
      </w:r>
      <w:r w:rsidRPr="00952F72">
        <w:rPr>
          <w:rFonts w:ascii="Times New Roman" w:hAnsi="Times New Roman" w:cs="Times New Roman"/>
          <w:sz w:val="24"/>
          <w:szCs w:val="24"/>
        </w:rPr>
        <w:tab/>
      </w:r>
      <w:r w:rsidRPr="00952F72">
        <w:rPr>
          <w:rFonts w:ascii="Times New Roman" w:hAnsi="Times New Roman" w:cs="Times New Roman"/>
          <w:sz w:val="24"/>
          <w:szCs w:val="24"/>
        </w:rPr>
        <w:tab/>
      </w:r>
      <w:r w:rsidRPr="00952F72">
        <w:rPr>
          <w:rFonts w:ascii="Times New Roman" w:hAnsi="Times New Roman" w:cs="Times New Roman"/>
          <w:sz w:val="24"/>
          <w:szCs w:val="24"/>
        </w:rPr>
        <w:tab/>
        <w:t>b) Costumbre</w:t>
      </w:r>
      <w:r w:rsidRPr="00952F72">
        <w:rPr>
          <w:rFonts w:ascii="Times New Roman" w:hAnsi="Times New Roman" w:cs="Times New Roman"/>
          <w:sz w:val="24"/>
          <w:szCs w:val="24"/>
        </w:rPr>
        <w:tab/>
      </w:r>
      <w:r w:rsidRPr="00952F72">
        <w:rPr>
          <w:rFonts w:ascii="Times New Roman" w:hAnsi="Times New Roman" w:cs="Times New Roman"/>
          <w:sz w:val="24"/>
          <w:szCs w:val="24"/>
        </w:rPr>
        <w:tab/>
        <w:t xml:space="preserve"> c) Necesidad</w:t>
      </w:r>
    </w:p>
    <w:p w14:paraId="1292C5B0" w14:textId="77777777" w:rsidR="00384589" w:rsidRPr="00952F72" w:rsidRDefault="00384589" w:rsidP="00384589">
      <w:pPr>
        <w:spacing w:line="480" w:lineRule="auto"/>
        <w:rPr>
          <w:rFonts w:ascii="Times New Roman" w:hAnsi="Times New Roman" w:cs="Times New Roman"/>
          <w:b/>
          <w:bCs/>
          <w:sz w:val="24"/>
          <w:szCs w:val="24"/>
        </w:rPr>
      </w:pPr>
      <w:r w:rsidRPr="00952F72">
        <w:rPr>
          <w:rFonts w:ascii="Times New Roman" w:hAnsi="Times New Roman" w:cs="Times New Roman"/>
          <w:b/>
          <w:bCs/>
          <w:sz w:val="24"/>
          <w:szCs w:val="24"/>
        </w:rPr>
        <w:t>8. ¿Es leal a una marca de agua embotellada?</w:t>
      </w:r>
    </w:p>
    <w:p w14:paraId="23B6B6D9" w14:textId="77777777" w:rsidR="00384589" w:rsidRPr="00C61785" w:rsidRDefault="00384589" w:rsidP="00384589">
      <w:pPr>
        <w:spacing w:line="480" w:lineRule="auto"/>
        <w:rPr>
          <w:rFonts w:ascii="Times New Roman" w:hAnsi="Times New Roman" w:cs="Times New Roman"/>
          <w:sz w:val="24"/>
          <w:szCs w:val="24"/>
        </w:rPr>
      </w:pPr>
      <w:r w:rsidRPr="00952F72">
        <w:rPr>
          <w:rFonts w:ascii="Times New Roman" w:hAnsi="Times New Roman" w:cs="Times New Roman"/>
          <w:noProof/>
          <w:sz w:val="24"/>
          <w:szCs w:val="24"/>
          <w:lang w:eastAsia="es-EC"/>
        </w:rPr>
        <mc:AlternateContent>
          <mc:Choice Requires="wps">
            <w:drawing>
              <wp:anchor distT="0" distB="0" distL="114300" distR="114300" simplePos="0" relativeHeight="251731968" behindDoc="0" locked="0" layoutInCell="1" allowOverlap="1" wp14:anchorId="43E1AB8F" wp14:editId="437F63F1">
                <wp:simplePos x="0" y="0"/>
                <wp:positionH relativeFrom="column">
                  <wp:posOffset>1243965</wp:posOffset>
                </wp:positionH>
                <wp:positionV relativeFrom="paragraph">
                  <wp:posOffset>25400</wp:posOffset>
                </wp:positionV>
                <wp:extent cx="228600" cy="123825"/>
                <wp:effectExtent l="0" t="0" r="19050" b="28575"/>
                <wp:wrapNone/>
                <wp:docPr id="18" name="Rectángulo 18"/>
                <wp:cNvGraphicFramePr/>
                <a:graphic xmlns:a="http://schemas.openxmlformats.org/drawingml/2006/main">
                  <a:graphicData uri="http://schemas.microsoft.com/office/word/2010/wordprocessingShape">
                    <wps:wsp>
                      <wps:cNvSpPr/>
                      <wps:spPr>
                        <a:xfrm>
                          <a:off x="0" y="0"/>
                          <a:ext cx="22860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5FD30E" id="Rectángulo 18" o:spid="_x0000_s1026" style="position:absolute;margin-left:97.95pt;margin-top:2pt;width:18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" fillcolor="#4472c4 [3204]" strokecolor="#1f3763 [1604]" strokeweight="1pt"/>
            </w:pict>
          </mc:Fallback>
        </mc:AlternateContent>
      </w:r>
      <w:r w:rsidRPr="00952F72">
        <w:rPr>
          <w:rFonts w:ascii="Times New Roman" w:hAnsi="Times New Roman" w:cs="Times New Roman"/>
          <w:noProof/>
          <w:sz w:val="24"/>
          <w:szCs w:val="24"/>
          <w:lang w:eastAsia="es-EC"/>
        </w:rPr>
        <mc:AlternateContent>
          <mc:Choice Requires="wps">
            <w:drawing>
              <wp:anchor distT="0" distB="0" distL="114300" distR="114300" simplePos="0" relativeHeight="251730944" behindDoc="0" locked="0" layoutInCell="1" allowOverlap="1" wp14:anchorId="0929E9F9" wp14:editId="2801ABA2">
                <wp:simplePos x="0" y="0"/>
                <wp:positionH relativeFrom="column">
                  <wp:posOffset>243840</wp:posOffset>
                </wp:positionH>
                <wp:positionV relativeFrom="paragraph">
                  <wp:posOffset>15875</wp:posOffset>
                </wp:positionV>
                <wp:extent cx="238125" cy="1428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23812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E7B70C" id="Rectángulo 11" o:spid="_x0000_s1026" style="position:absolute;margin-left:19.2pt;margin-top:1.25pt;width:18.75pt;height:1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" fillcolor="#4472c4 [3204]" strokecolor="#1f3763 [1604]" strokeweight="1pt"/>
            </w:pict>
          </mc:Fallback>
        </mc:AlternateContent>
      </w:r>
      <w:r w:rsidRPr="00952F72">
        <w:rPr>
          <w:rFonts w:ascii="Times New Roman" w:hAnsi="Times New Roman" w:cs="Times New Roman"/>
          <w:sz w:val="24"/>
          <w:szCs w:val="24"/>
        </w:rPr>
        <w:t xml:space="preserve">Si </w:t>
      </w:r>
      <w:r w:rsidRPr="00952F72">
        <w:rPr>
          <w:rFonts w:ascii="Times New Roman" w:hAnsi="Times New Roman" w:cs="Times New Roman"/>
          <w:sz w:val="24"/>
          <w:szCs w:val="24"/>
        </w:rPr>
        <w:tab/>
      </w:r>
      <w:r w:rsidRPr="00952F72">
        <w:rPr>
          <w:rFonts w:ascii="Times New Roman" w:hAnsi="Times New Roman" w:cs="Times New Roman"/>
          <w:sz w:val="24"/>
          <w:szCs w:val="24"/>
        </w:rPr>
        <w:tab/>
        <w:t>No</w:t>
      </w:r>
    </w:p>
    <w:p w14:paraId="3391685E" w14:textId="77777777" w:rsidR="00384589" w:rsidRPr="00952F72" w:rsidRDefault="00384589" w:rsidP="00384589">
      <w:pPr>
        <w:spacing w:line="480" w:lineRule="auto"/>
        <w:rPr>
          <w:rFonts w:ascii="Times New Roman" w:hAnsi="Times New Roman" w:cs="Times New Roman"/>
          <w:b/>
          <w:bCs/>
          <w:sz w:val="24"/>
          <w:szCs w:val="24"/>
        </w:rPr>
      </w:pPr>
      <w:r w:rsidRPr="00952F72">
        <w:rPr>
          <w:rFonts w:ascii="Times New Roman" w:hAnsi="Times New Roman" w:cs="Times New Roman"/>
          <w:b/>
          <w:sz w:val="24"/>
          <w:szCs w:val="24"/>
        </w:rPr>
        <w:lastRenderedPageBreak/>
        <w:t>9</w:t>
      </w:r>
      <w:r w:rsidRPr="00952F72">
        <w:rPr>
          <w:rFonts w:ascii="Times New Roman" w:hAnsi="Times New Roman" w:cs="Times New Roman"/>
          <w:b/>
          <w:bCs/>
          <w:sz w:val="24"/>
          <w:szCs w:val="24"/>
        </w:rPr>
        <w:t>. ¿Cuál de estas marcas prefiere consumir?</w:t>
      </w:r>
    </w:p>
    <w:p w14:paraId="6C5DA733" w14:textId="77777777" w:rsidR="00384589" w:rsidRDefault="00384589" w:rsidP="00837EC2">
      <w:pPr>
        <w:pStyle w:val="Prrafodelista"/>
        <w:numPr>
          <w:ilvl w:val="0"/>
          <w:numId w:val="22"/>
        </w:numPr>
        <w:spacing w:line="480" w:lineRule="auto"/>
        <w:rPr>
          <w:rFonts w:ascii="Times New Roman" w:hAnsi="Times New Roman" w:cs="Times New Roman"/>
          <w:bCs/>
          <w:sz w:val="24"/>
          <w:szCs w:val="24"/>
        </w:rPr>
      </w:pPr>
      <w:r w:rsidRPr="00952F72">
        <w:rPr>
          <w:rFonts w:ascii="Times New Roman" w:hAnsi="Times New Roman" w:cs="Times New Roman"/>
          <w:bCs/>
          <w:sz w:val="24"/>
          <w:szCs w:val="24"/>
        </w:rPr>
        <w:t xml:space="preserve">Tesalia  </w:t>
      </w:r>
      <w:r w:rsidRPr="00952F72">
        <w:rPr>
          <w:rFonts w:ascii="Times New Roman" w:hAnsi="Times New Roman" w:cs="Times New Roman"/>
          <w:bCs/>
          <w:sz w:val="24"/>
          <w:szCs w:val="24"/>
        </w:rPr>
        <w:tab/>
      </w:r>
      <w:r w:rsidRPr="00952F72">
        <w:rPr>
          <w:rFonts w:ascii="Times New Roman" w:hAnsi="Times New Roman" w:cs="Times New Roman"/>
          <w:bCs/>
          <w:sz w:val="24"/>
          <w:szCs w:val="24"/>
        </w:rPr>
        <w:tab/>
        <w:t>b) Dasani</w:t>
      </w:r>
      <w:r w:rsidRPr="00952F72">
        <w:rPr>
          <w:rFonts w:ascii="Times New Roman" w:hAnsi="Times New Roman" w:cs="Times New Roman"/>
          <w:bCs/>
          <w:sz w:val="24"/>
          <w:szCs w:val="24"/>
        </w:rPr>
        <w:tab/>
      </w:r>
      <w:r w:rsidRPr="00952F72">
        <w:rPr>
          <w:rFonts w:ascii="Times New Roman" w:hAnsi="Times New Roman" w:cs="Times New Roman"/>
          <w:bCs/>
          <w:sz w:val="24"/>
          <w:szCs w:val="24"/>
        </w:rPr>
        <w:tab/>
        <w:t>c) Pure wáter</w:t>
      </w:r>
      <w:r w:rsidRPr="00952F72">
        <w:rPr>
          <w:rFonts w:ascii="Times New Roman" w:hAnsi="Times New Roman" w:cs="Times New Roman"/>
          <w:bCs/>
          <w:sz w:val="24"/>
          <w:szCs w:val="24"/>
        </w:rPr>
        <w:tab/>
        <w:t xml:space="preserve"> </w:t>
      </w:r>
      <w:r w:rsidRPr="00952F72">
        <w:rPr>
          <w:rFonts w:ascii="Times New Roman" w:hAnsi="Times New Roman" w:cs="Times New Roman"/>
          <w:bCs/>
          <w:sz w:val="24"/>
          <w:szCs w:val="24"/>
        </w:rPr>
        <w:tab/>
      </w:r>
    </w:p>
    <w:p w14:paraId="5FE4538D" w14:textId="16C7A2A0" w:rsidR="00384589" w:rsidRPr="00C61785" w:rsidRDefault="00384589" w:rsidP="00384589">
      <w:pPr>
        <w:pStyle w:val="Prrafodelista"/>
        <w:spacing w:line="480" w:lineRule="auto"/>
        <w:rPr>
          <w:rFonts w:ascii="Times New Roman" w:hAnsi="Times New Roman" w:cs="Times New Roman"/>
          <w:bCs/>
          <w:sz w:val="24"/>
          <w:szCs w:val="24"/>
        </w:rPr>
      </w:pPr>
      <w:r w:rsidRPr="00952F72">
        <w:rPr>
          <w:rFonts w:ascii="Times New Roman" w:hAnsi="Times New Roman" w:cs="Times New Roman"/>
          <w:bCs/>
          <w:sz w:val="24"/>
          <w:szCs w:val="24"/>
        </w:rPr>
        <w:t>d) Vivant</w:t>
      </w:r>
      <w:r w:rsidRPr="00952F72">
        <w:rPr>
          <w:rFonts w:ascii="Times New Roman" w:hAnsi="Times New Roman" w:cs="Times New Roman"/>
          <w:bCs/>
          <w:sz w:val="24"/>
          <w:szCs w:val="24"/>
        </w:rPr>
        <w:tab/>
      </w:r>
      <w:r>
        <w:rPr>
          <w:rFonts w:ascii="Times New Roman" w:hAnsi="Times New Roman" w:cs="Times New Roman"/>
          <w:bCs/>
          <w:sz w:val="24"/>
          <w:szCs w:val="24"/>
        </w:rPr>
        <w:tab/>
      </w:r>
    </w:p>
    <w:p w14:paraId="55662429" w14:textId="77777777" w:rsidR="00384589" w:rsidRPr="00952F72" w:rsidRDefault="00384589" w:rsidP="00384589">
      <w:pPr>
        <w:spacing w:line="480" w:lineRule="auto"/>
        <w:rPr>
          <w:rFonts w:ascii="Times New Roman" w:hAnsi="Times New Roman" w:cs="Times New Roman"/>
          <w:b/>
          <w:sz w:val="24"/>
          <w:szCs w:val="24"/>
        </w:rPr>
      </w:pPr>
      <w:r w:rsidRPr="00952F72">
        <w:rPr>
          <w:rFonts w:ascii="Times New Roman" w:hAnsi="Times New Roman" w:cs="Times New Roman"/>
          <w:b/>
          <w:sz w:val="24"/>
          <w:szCs w:val="24"/>
        </w:rPr>
        <w:t>10. ¿Cuáles son los medios que usa para conocer de promociones, noticias, producto, publicidad, etc.?</w:t>
      </w:r>
    </w:p>
    <w:p w14:paraId="4A860DDD" w14:textId="77777777" w:rsidR="00384589" w:rsidRPr="00952F72" w:rsidRDefault="00384589" w:rsidP="00384589">
      <w:pPr>
        <w:spacing w:line="480" w:lineRule="auto"/>
        <w:rPr>
          <w:rFonts w:ascii="Times New Roman" w:hAnsi="Times New Roman" w:cs="Times New Roman"/>
          <w:sz w:val="24"/>
          <w:szCs w:val="24"/>
          <w:lang w:val="en-US"/>
        </w:rPr>
      </w:pPr>
      <w:r w:rsidRPr="00952F72">
        <w:rPr>
          <w:rFonts w:ascii="Times New Roman" w:hAnsi="Times New Roman" w:cs="Times New Roman"/>
          <w:sz w:val="24"/>
          <w:szCs w:val="24"/>
          <w:lang w:val="en-US"/>
        </w:rPr>
        <w:t>a) WhatsApp</w:t>
      </w:r>
      <w:r w:rsidRPr="00952F72">
        <w:rPr>
          <w:rFonts w:ascii="Times New Roman" w:hAnsi="Times New Roman" w:cs="Times New Roman"/>
          <w:sz w:val="24"/>
          <w:szCs w:val="24"/>
          <w:lang w:val="en-US"/>
        </w:rPr>
        <w:tab/>
      </w:r>
      <w:r w:rsidRPr="00952F72">
        <w:rPr>
          <w:rFonts w:ascii="Times New Roman" w:hAnsi="Times New Roman" w:cs="Times New Roman"/>
          <w:sz w:val="24"/>
          <w:szCs w:val="24"/>
          <w:lang w:val="en-US"/>
        </w:rPr>
        <w:tab/>
      </w:r>
      <w:r w:rsidRPr="00952F72">
        <w:rPr>
          <w:rFonts w:ascii="Times New Roman" w:hAnsi="Times New Roman" w:cs="Times New Roman"/>
          <w:sz w:val="24"/>
          <w:szCs w:val="24"/>
          <w:lang w:val="en-US"/>
        </w:rPr>
        <w:tab/>
      </w:r>
      <w:r w:rsidRPr="00952F72">
        <w:rPr>
          <w:rFonts w:ascii="Times New Roman" w:hAnsi="Times New Roman" w:cs="Times New Roman"/>
          <w:sz w:val="24"/>
          <w:szCs w:val="24"/>
          <w:lang w:val="en-US"/>
        </w:rPr>
        <w:tab/>
      </w:r>
    </w:p>
    <w:p w14:paraId="13CEB061" w14:textId="77777777" w:rsidR="00384589" w:rsidRPr="00952F72" w:rsidRDefault="00384589" w:rsidP="00384589">
      <w:pPr>
        <w:spacing w:line="480" w:lineRule="auto"/>
        <w:rPr>
          <w:rFonts w:ascii="Times New Roman" w:hAnsi="Times New Roman" w:cs="Times New Roman"/>
          <w:sz w:val="24"/>
          <w:szCs w:val="24"/>
          <w:lang w:val="en-US"/>
        </w:rPr>
      </w:pPr>
      <w:r w:rsidRPr="00952F72">
        <w:rPr>
          <w:rFonts w:ascii="Times New Roman" w:hAnsi="Times New Roman" w:cs="Times New Roman"/>
          <w:sz w:val="24"/>
          <w:szCs w:val="24"/>
          <w:lang w:val="en-US"/>
        </w:rPr>
        <w:t xml:space="preserve">b) Facebook </w:t>
      </w:r>
      <w:r w:rsidRPr="00952F72">
        <w:rPr>
          <w:rFonts w:ascii="Times New Roman" w:hAnsi="Times New Roman" w:cs="Times New Roman"/>
          <w:sz w:val="24"/>
          <w:szCs w:val="24"/>
          <w:lang w:val="en-US"/>
        </w:rPr>
        <w:tab/>
      </w:r>
      <w:r w:rsidRPr="00952F72">
        <w:rPr>
          <w:rFonts w:ascii="Times New Roman" w:hAnsi="Times New Roman" w:cs="Times New Roman"/>
          <w:sz w:val="24"/>
          <w:szCs w:val="24"/>
          <w:lang w:val="en-US"/>
        </w:rPr>
        <w:tab/>
      </w:r>
      <w:r w:rsidRPr="00952F72">
        <w:rPr>
          <w:rFonts w:ascii="Times New Roman" w:hAnsi="Times New Roman" w:cs="Times New Roman"/>
          <w:sz w:val="24"/>
          <w:szCs w:val="24"/>
          <w:lang w:val="en-US"/>
        </w:rPr>
        <w:tab/>
      </w:r>
      <w:r w:rsidRPr="00952F72">
        <w:rPr>
          <w:rFonts w:ascii="Times New Roman" w:hAnsi="Times New Roman" w:cs="Times New Roman"/>
          <w:sz w:val="24"/>
          <w:szCs w:val="24"/>
          <w:lang w:val="en-US"/>
        </w:rPr>
        <w:tab/>
      </w:r>
    </w:p>
    <w:p w14:paraId="7B512B96" w14:textId="77777777" w:rsidR="00384589" w:rsidRPr="00952F72" w:rsidRDefault="00384589" w:rsidP="00384589">
      <w:pPr>
        <w:spacing w:line="480" w:lineRule="auto"/>
        <w:rPr>
          <w:rFonts w:ascii="Times New Roman" w:hAnsi="Times New Roman" w:cs="Times New Roman"/>
          <w:sz w:val="24"/>
          <w:szCs w:val="24"/>
          <w:lang w:val="en-US"/>
        </w:rPr>
      </w:pPr>
      <w:r w:rsidRPr="00952F72">
        <w:rPr>
          <w:rFonts w:ascii="Times New Roman" w:hAnsi="Times New Roman" w:cs="Times New Roman"/>
          <w:sz w:val="24"/>
          <w:szCs w:val="24"/>
          <w:lang w:val="en-US"/>
        </w:rPr>
        <w:t>c) Instagram</w:t>
      </w:r>
      <w:r w:rsidRPr="00952F72">
        <w:rPr>
          <w:rFonts w:ascii="Times New Roman" w:hAnsi="Times New Roman" w:cs="Times New Roman"/>
          <w:sz w:val="24"/>
          <w:szCs w:val="24"/>
          <w:lang w:val="en-US"/>
        </w:rPr>
        <w:tab/>
      </w:r>
      <w:r w:rsidRPr="00952F72">
        <w:rPr>
          <w:rFonts w:ascii="Times New Roman" w:hAnsi="Times New Roman" w:cs="Times New Roman"/>
          <w:sz w:val="24"/>
          <w:szCs w:val="24"/>
          <w:lang w:val="en-US"/>
        </w:rPr>
        <w:tab/>
      </w:r>
      <w:r w:rsidRPr="00952F72">
        <w:rPr>
          <w:rFonts w:ascii="Times New Roman" w:hAnsi="Times New Roman" w:cs="Times New Roman"/>
          <w:sz w:val="24"/>
          <w:szCs w:val="24"/>
          <w:lang w:val="en-US"/>
        </w:rPr>
        <w:tab/>
      </w:r>
      <w:r w:rsidRPr="00952F72">
        <w:rPr>
          <w:rFonts w:ascii="Times New Roman" w:hAnsi="Times New Roman" w:cs="Times New Roman"/>
          <w:sz w:val="24"/>
          <w:szCs w:val="24"/>
          <w:lang w:val="en-US"/>
        </w:rPr>
        <w:tab/>
      </w:r>
      <w:r>
        <w:rPr>
          <w:rFonts w:ascii="Times New Roman" w:hAnsi="Times New Roman" w:cs="Times New Roman"/>
          <w:sz w:val="24"/>
          <w:szCs w:val="24"/>
          <w:lang w:val="en-US"/>
        </w:rPr>
        <w:t>f</w:t>
      </w:r>
      <w:r w:rsidRPr="00952F72">
        <w:rPr>
          <w:rFonts w:ascii="Times New Roman" w:hAnsi="Times New Roman" w:cs="Times New Roman"/>
          <w:sz w:val="24"/>
          <w:szCs w:val="24"/>
          <w:lang w:val="en-US"/>
        </w:rPr>
        <w:t>) TV</w:t>
      </w:r>
    </w:p>
    <w:p w14:paraId="74021C17" w14:textId="77777777" w:rsidR="00384589" w:rsidRPr="00E20C6D" w:rsidRDefault="00384589" w:rsidP="00384589">
      <w:pPr>
        <w:spacing w:line="480" w:lineRule="auto"/>
        <w:rPr>
          <w:rFonts w:ascii="Times New Roman" w:hAnsi="Times New Roman" w:cs="Times New Roman"/>
          <w:sz w:val="24"/>
          <w:szCs w:val="24"/>
        </w:rPr>
      </w:pPr>
      <w:r w:rsidRPr="00E20C6D">
        <w:rPr>
          <w:rFonts w:ascii="Times New Roman" w:hAnsi="Times New Roman" w:cs="Times New Roman"/>
          <w:sz w:val="24"/>
          <w:szCs w:val="24"/>
        </w:rPr>
        <w:t xml:space="preserve">d) Tik Tok    </w:t>
      </w:r>
      <w:r w:rsidRPr="00E20C6D">
        <w:rPr>
          <w:rFonts w:ascii="Times New Roman" w:hAnsi="Times New Roman" w:cs="Times New Roman"/>
          <w:sz w:val="24"/>
          <w:szCs w:val="24"/>
        </w:rPr>
        <w:tab/>
      </w:r>
      <w:r w:rsidRPr="00E20C6D">
        <w:rPr>
          <w:rFonts w:ascii="Times New Roman" w:hAnsi="Times New Roman" w:cs="Times New Roman"/>
          <w:sz w:val="24"/>
          <w:szCs w:val="24"/>
        </w:rPr>
        <w:tab/>
      </w:r>
      <w:r w:rsidRPr="00E20C6D">
        <w:rPr>
          <w:rFonts w:ascii="Times New Roman" w:hAnsi="Times New Roman" w:cs="Times New Roman"/>
          <w:sz w:val="24"/>
          <w:szCs w:val="24"/>
        </w:rPr>
        <w:tab/>
      </w:r>
      <w:r w:rsidRPr="00E20C6D">
        <w:rPr>
          <w:rFonts w:ascii="Times New Roman" w:hAnsi="Times New Roman" w:cs="Times New Roman"/>
          <w:sz w:val="24"/>
          <w:szCs w:val="24"/>
        </w:rPr>
        <w:tab/>
        <w:t>g) Correo Electrónico</w:t>
      </w:r>
    </w:p>
    <w:p w14:paraId="0FFC8F47" w14:textId="03B6A4AD" w:rsidR="00384589" w:rsidRPr="00952F72" w:rsidRDefault="00384589" w:rsidP="00384589">
      <w:pPr>
        <w:spacing w:line="480" w:lineRule="auto"/>
        <w:rPr>
          <w:rFonts w:ascii="Times New Roman" w:hAnsi="Times New Roman" w:cs="Times New Roman"/>
          <w:sz w:val="24"/>
          <w:szCs w:val="24"/>
        </w:rPr>
      </w:pPr>
      <w:r w:rsidRPr="00952F72">
        <w:rPr>
          <w:rFonts w:ascii="Times New Roman" w:hAnsi="Times New Roman" w:cs="Times New Roman"/>
          <w:sz w:val="24"/>
          <w:szCs w:val="24"/>
        </w:rPr>
        <w:t>e) Radio/Revistas</w:t>
      </w:r>
      <w:r w:rsidRPr="00952F72">
        <w:rPr>
          <w:rFonts w:ascii="Times New Roman" w:hAnsi="Times New Roman" w:cs="Times New Roman"/>
          <w:sz w:val="24"/>
          <w:szCs w:val="24"/>
        </w:rPr>
        <w:tab/>
      </w:r>
      <w:r w:rsidRPr="00952F72">
        <w:rPr>
          <w:rFonts w:ascii="Times New Roman" w:hAnsi="Times New Roman" w:cs="Times New Roman"/>
          <w:sz w:val="24"/>
          <w:szCs w:val="24"/>
        </w:rPr>
        <w:tab/>
      </w:r>
      <w:r>
        <w:rPr>
          <w:rFonts w:ascii="Times New Roman" w:hAnsi="Times New Roman" w:cs="Times New Roman"/>
          <w:sz w:val="24"/>
          <w:szCs w:val="24"/>
        </w:rPr>
        <w:t xml:space="preserve">            </w:t>
      </w:r>
    </w:p>
    <w:p w14:paraId="67114014" w14:textId="77777777" w:rsidR="00384589" w:rsidRPr="00952F72" w:rsidRDefault="00384589" w:rsidP="00384589">
      <w:pPr>
        <w:tabs>
          <w:tab w:val="left" w:pos="2955"/>
        </w:tabs>
        <w:spacing w:line="480" w:lineRule="auto"/>
        <w:rPr>
          <w:rFonts w:ascii="Times New Roman" w:hAnsi="Times New Roman" w:cs="Times New Roman"/>
          <w:sz w:val="24"/>
          <w:szCs w:val="24"/>
        </w:rPr>
      </w:pPr>
      <w:r w:rsidRPr="00952F72">
        <w:rPr>
          <w:rFonts w:ascii="Times New Roman" w:hAnsi="Times New Roman" w:cs="Times New Roman"/>
          <w:sz w:val="24"/>
          <w:szCs w:val="24"/>
        </w:rPr>
        <w:tab/>
      </w:r>
    </w:p>
    <w:p w14:paraId="1BD41C54" w14:textId="77777777" w:rsidR="00384589" w:rsidRPr="00952F72" w:rsidRDefault="00384589" w:rsidP="00384589">
      <w:pPr>
        <w:tabs>
          <w:tab w:val="left" w:pos="2955"/>
        </w:tabs>
        <w:spacing w:line="480" w:lineRule="auto"/>
        <w:rPr>
          <w:rFonts w:ascii="Times New Roman" w:hAnsi="Times New Roman" w:cs="Times New Roman"/>
          <w:sz w:val="24"/>
          <w:szCs w:val="24"/>
        </w:rPr>
      </w:pPr>
    </w:p>
    <w:p w14:paraId="334F8CEC" w14:textId="77777777" w:rsidR="00384589" w:rsidRPr="00952F72" w:rsidRDefault="00384589" w:rsidP="00384589">
      <w:pPr>
        <w:spacing w:line="480" w:lineRule="auto"/>
        <w:jc w:val="center"/>
        <w:rPr>
          <w:rFonts w:ascii="Times New Roman" w:hAnsi="Times New Roman" w:cs="Times New Roman"/>
          <w:b/>
          <w:sz w:val="24"/>
          <w:szCs w:val="24"/>
        </w:rPr>
      </w:pPr>
      <w:r w:rsidRPr="00952F72">
        <w:rPr>
          <w:rFonts w:ascii="Times New Roman" w:hAnsi="Times New Roman" w:cs="Times New Roman"/>
          <w:b/>
          <w:sz w:val="24"/>
          <w:szCs w:val="24"/>
        </w:rPr>
        <w:t>¡Muchas gracias por tomarse el tiempo para completar la encuesta!</w:t>
      </w:r>
    </w:p>
    <w:p w14:paraId="0DDDFB60" w14:textId="77777777" w:rsidR="00384589" w:rsidRDefault="00384589" w:rsidP="00384589">
      <w:pPr>
        <w:spacing w:line="480" w:lineRule="auto"/>
        <w:jc w:val="both"/>
        <w:rPr>
          <w:rFonts w:ascii="Times New Roman" w:eastAsiaTheme="minorEastAsia" w:hAnsi="Times New Roman" w:cs="Times New Roman"/>
          <w:sz w:val="24"/>
          <w:szCs w:val="24"/>
          <w:lang w:eastAsia="es-ES"/>
        </w:rPr>
      </w:pPr>
    </w:p>
    <w:p w14:paraId="180149D9" w14:textId="77777777" w:rsidR="00384589" w:rsidRDefault="00384589" w:rsidP="00384589">
      <w:pPr>
        <w:spacing w:line="480" w:lineRule="auto"/>
        <w:jc w:val="both"/>
        <w:rPr>
          <w:rFonts w:ascii="Times New Roman" w:eastAsiaTheme="minorEastAsia" w:hAnsi="Times New Roman" w:cs="Times New Roman"/>
          <w:sz w:val="24"/>
          <w:szCs w:val="24"/>
          <w:lang w:eastAsia="es-ES"/>
        </w:rPr>
      </w:pPr>
    </w:p>
    <w:p w14:paraId="047AD79D" w14:textId="77777777" w:rsidR="00384589" w:rsidRDefault="00384589" w:rsidP="00384589">
      <w:pPr>
        <w:spacing w:line="480" w:lineRule="auto"/>
        <w:jc w:val="both"/>
        <w:rPr>
          <w:rFonts w:ascii="Times New Roman" w:eastAsiaTheme="minorEastAsia" w:hAnsi="Times New Roman" w:cs="Times New Roman"/>
          <w:sz w:val="24"/>
          <w:szCs w:val="24"/>
          <w:lang w:eastAsia="es-ES"/>
        </w:rPr>
      </w:pPr>
    </w:p>
    <w:p w14:paraId="77AE43F9" w14:textId="77777777" w:rsidR="00384589" w:rsidRDefault="00384589" w:rsidP="00384589">
      <w:pPr>
        <w:spacing w:line="480" w:lineRule="auto"/>
        <w:jc w:val="both"/>
        <w:rPr>
          <w:rFonts w:ascii="Times New Roman" w:eastAsiaTheme="minorEastAsia" w:hAnsi="Times New Roman" w:cs="Times New Roman"/>
          <w:sz w:val="24"/>
          <w:szCs w:val="24"/>
          <w:lang w:eastAsia="es-ES"/>
        </w:rPr>
      </w:pPr>
    </w:p>
    <w:p w14:paraId="7372B285" w14:textId="77777777" w:rsidR="00384589" w:rsidRDefault="00384589" w:rsidP="00384589">
      <w:pPr>
        <w:spacing w:line="480" w:lineRule="auto"/>
        <w:jc w:val="both"/>
        <w:rPr>
          <w:rFonts w:ascii="Times New Roman" w:eastAsiaTheme="minorEastAsia" w:hAnsi="Times New Roman" w:cs="Times New Roman"/>
          <w:sz w:val="24"/>
          <w:szCs w:val="24"/>
          <w:lang w:eastAsia="es-ES"/>
        </w:rPr>
      </w:pPr>
    </w:p>
    <w:p w14:paraId="12379D51" w14:textId="77777777" w:rsidR="00384589" w:rsidRPr="00800552" w:rsidRDefault="00384589" w:rsidP="00384589">
      <w:pPr>
        <w:spacing w:line="480" w:lineRule="auto"/>
        <w:jc w:val="both"/>
        <w:rPr>
          <w:rFonts w:ascii="Times New Roman" w:eastAsiaTheme="minorEastAsia" w:hAnsi="Times New Roman" w:cs="Times New Roman"/>
          <w:sz w:val="24"/>
          <w:szCs w:val="24"/>
          <w:lang w:eastAsia="es-ES"/>
        </w:rPr>
      </w:pPr>
    </w:p>
    <w:p w14:paraId="7A9AEFC8" w14:textId="77777777" w:rsidR="00384589" w:rsidRDefault="00384589" w:rsidP="00837EC2">
      <w:pPr>
        <w:numPr>
          <w:ilvl w:val="1"/>
          <w:numId w:val="15"/>
        </w:numPr>
        <w:spacing w:line="480" w:lineRule="auto"/>
        <w:jc w:val="both"/>
        <w:outlineLvl w:val="1"/>
        <w:rPr>
          <w:rFonts w:ascii="Times New Roman" w:hAnsi="Times New Roman" w:cs="Times New Roman"/>
          <w:b/>
          <w:bCs/>
          <w:sz w:val="24"/>
          <w:szCs w:val="24"/>
        </w:rPr>
      </w:pPr>
      <w:bookmarkStart w:id="250" w:name="_Toc47266493"/>
      <w:bookmarkStart w:id="251" w:name="_Toc62753825"/>
      <w:bookmarkStart w:id="252" w:name="_Toc97404249"/>
      <w:bookmarkStart w:id="253" w:name="_Toc97407066"/>
      <w:bookmarkStart w:id="254" w:name="_Toc97407800"/>
      <w:r w:rsidRPr="00800552">
        <w:rPr>
          <w:rFonts w:ascii="Times New Roman" w:hAnsi="Times New Roman" w:cs="Times New Roman"/>
          <w:b/>
          <w:bCs/>
          <w:sz w:val="24"/>
          <w:szCs w:val="24"/>
        </w:rPr>
        <w:lastRenderedPageBreak/>
        <w:t>Análisis de las encuestas</w:t>
      </w:r>
      <w:bookmarkStart w:id="255" w:name="_Toc47266494"/>
      <w:bookmarkEnd w:id="250"/>
      <w:bookmarkEnd w:id="251"/>
      <w:bookmarkEnd w:id="252"/>
      <w:bookmarkEnd w:id="253"/>
      <w:bookmarkEnd w:id="254"/>
      <w:r>
        <w:rPr>
          <w:rFonts w:ascii="Times New Roman" w:hAnsi="Times New Roman" w:cs="Times New Roman"/>
          <w:b/>
          <w:bCs/>
          <w:sz w:val="24"/>
          <w:szCs w:val="24"/>
        </w:rPr>
        <w:t xml:space="preserve"> </w:t>
      </w:r>
    </w:p>
    <w:p w14:paraId="24EDD72D" w14:textId="77777777" w:rsidR="00384589" w:rsidRPr="00AE0E4B" w:rsidRDefault="00384589" w:rsidP="00384589">
      <w:pPr>
        <w:spacing w:line="480" w:lineRule="auto"/>
        <w:ind w:left="720"/>
        <w:jc w:val="both"/>
        <w:outlineLvl w:val="1"/>
        <w:rPr>
          <w:rFonts w:ascii="Times New Roman" w:hAnsi="Times New Roman" w:cs="Times New Roman"/>
          <w:bCs/>
          <w:sz w:val="24"/>
          <w:szCs w:val="24"/>
        </w:rPr>
      </w:pPr>
      <w:bookmarkStart w:id="256" w:name="_Toc97404250"/>
      <w:bookmarkStart w:id="257" w:name="_Toc97407067"/>
      <w:bookmarkStart w:id="258" w:name="_Toc97407801"/>
      <w:r w:rsidRPr="00AE0E4B">
        <w:rPr>
          <w:rFonts w:ascii="Times New Roman" w:hAnsi="Times New Roman" w:cs="Times New Roman"/>
          <w:bCs/>
          <w:sz w:val="24"/>
          <w:szCs w:val="24"/>
        </w:rPr>
        <w:t>ENCUESTA: PERFIL DE CONSUMO DE AGUA EMBOTELLADA</w:t>
      </w:r>
      <w:bookmarkEnd w:id="256"/>
      <w:bookmarkEnd w:id="257"/>
      <w:bookmarkEnd w:id="258"/>
    </w:p>
    <w:p w14:paraId="54BD3DD7" w14:textId="2FB4D869" w:rsidR="00384589" w:rsidRDefault="00384589" w:rsidP="00E56638">
      <w:pPr>
        <w:keepNext/>
        <w:keepLines/>
        <w:spacing w:before="40" w:after="0" w:line="480" w:lineRule="auto"/>
        <w:ind w:firstLine="709"/>
        <w:outlineLvl w:val="2"/>
        <w:rPr>
          <w:rFonts w:asciiTheme="majorHAnsi" w:eastAsiaTheme="majorEastAsia" w:hAnsiTheme="majorHAnsi" w:cstheme="majorBidi"/>
          <w:color w:val="1F3763" w:themeColor="accent1" w:themeShade="7F"/>
          <w:sz w:val="24"/>
          <w:szCs w:val="24"/>
        </w:rPr>
      </w:pPr>
      <w:bookmarkStart w:id="259" w:name="_Toc62753826"/>
      <w:bookmarkStart w:id="260" w:name="_Toc97404251"/>
      <w:bookmarkStart w:id="261" w:name="_Toc97407068"/>
      <w:bookmarkStart w:id="262" w:name="_Toc97407802"/>
      <w:r w:rsidRPr="00800552">
        <w:rPr>
          <w:rFonts w:ascii="Times New Roman" w:eastAsiaTheme="majorEastAsia" w:hAnsi="Times New Roman" w:cs="Times New Roman"/>
          <w:b/>
          <w:sz w:val="24"/>
          <w:szCs w:val="24"/>
        </w:rPr>
        <w:t>Pregunta 1</w:t>
      </w:r>
      <w:r w:rsidRPr="00800552">
        <w:rPr>
          <w:rFonts w:asciiTheme="majorHAnsi" w:eastAsiaTheme="majorEastAsia" w:hAnsiTheme="majorHAnsi" w:cstheme="majorBidi"/>
          <w:color w:val="1F3763" w:themeColor="accent1" w:themeShade="7F"/>
          <w:sz w:val="24"/>
          <w:szCs w:val="24"/>
        </w:rPr>
        <w:t>.</w:t>
      </w:r>
      <w:bookmarkEnd w:id="255"/>
      <w:bookmarkEnd w:id="259"/>
      <w:bookmarkEnd w:id="260"/>
      <w:bookmarkEnd w:id="261"/>
      <w:bookmarkEnd w:id="262"/>
    </w:p>
    <w:p w14:paraId="69129B03" w14:textId="3AE508B0" w:rsidR="00E56638" w:rsidRDefault="00E56638" w:rsidP="00E56638">
      <w:pPr>
        <w:pStyle w:val="Descripcin"/>
        <w:keepNext/>
        <w:jc w:val="left"/>
      </w:pPr>
      <w:bookmarkStart w:id="263" w:name="_Toc97408596"/>
      <w:r>
        <w:t xml:space="preserve">Tabla </w:t>
      </w:r>
      <w:r>
        <w:fldChar w:fldCharType="begin"/>
      </w:r>
      <w:r>
        <w:instrText xml:space="preserve"> SEQ Tabla \* ARABIC </w:instrText>
      </w:r>
      <w:r>
        <w:fldChar w:fldCharType="separate"/>
      </w:r>
      <w:r w:rsidR="00DC5547">
        <w:t>4</w:t>
      </w:r>
      <w:r>
        <w:fldChar w:fldCharType="end"/>
      </w:r>
      <w:r>
        <w:t>. Pregunta 1</w:t>
      </w:r>
      <w:bookmarkEnd w:id="263"/>
    </w:p>
    <w:tbl>
      <w:tblPr>
        <w:tblW w:w="6000" w:type="dxa"/>
        <w:tblCellMar>
          <w:left w:w="70" w:type="dxa"/>
          <w:right w:w="70" w:type="dxa"/>
        </w:tblCellMar>
        <w:tblLook w:val="04A0" w:firstRow="1" w:lastRow="0" w:firstColumn="1" w:lastColumn="0" w:noHBand="0" w:noVBand="1"/>
      </w:tblPr>
      <w:tblGrid>
        <w:gridCol w:w="3600"/>
        <w:gridCol w:w="1200"/>
        <w:gridCol w:w="1200"/>
      </w:tblGrid>
      <w:tr w:rsidR="00384589" w:rsidRPr="00F424F7" w14:paraId="6C74EA6E" w14:textId="77777777" w:rsidTr="00384589">
        <w:trPr>
          <w:trHeight w:val="510"/>
        </w:trPr>
        <w:tc>
          <w:tcPr>
            <w:tcW w:w="60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AFA394B" w14:textId="77777777" w:rsidR="00384589" w:rsidRPr="007F522F"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Edad</w:t>
            </w:r>
          </w:p>
        </w:tc>
      </w:tr>
      <w:tr w:rsidR="00384589" w:rsidRPr="00F424F7" w14:paraId="3246E8FE"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5C526549" w14:textId="7867398F" w:rsidR="00384589" w:rsidRPr="007F522F"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RESPUESTA</w:t>
            </w:r>
          </w:p>
        </w:tc>
        <w:tc>
          <w:tcPr>
            <w:tcW w:w="1200" w:type="dxa"/>
            <w:tcBorders>
              <w:top w:val="nil"/>
              <w:left w:val="nil"/>
              <w:bottom w:val="single" w:sz="8" w:space="0" w:color="auto"/>
              <w:right w:val="single" w:sz="8" w:space="0" w:color="auto"/>
            </w:tcBorders>
            <w:shd w:val="clear" w:color="auto" w:fill="auto"/>
            <w:vAlign w:val="center"/>
            <w:hideMark/>
          </w:tcPr>
          <w:p w14:paraId="60048DF0" w14:textId="77777777" w:rsidR="00384589" w:rsidRPr="007F522F"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CANTIDAD</w:t>
            </w:r>
          </w:p>
        </w:tc>
        <w:tc>
          <w:tcPr>
            <w:tcW w:w="1200" w:type="dxa"/>
            <w:tcBorders>
              <w:top w:val="nil"/>
              <w:left w:val="nil"/>
              <w:bottom w:val="single" w:sz="8" w:space="0" w:color="auto"/>
              <w:right w:val="single" w:sz="8" w:space="0" w:color="auto"/>
            </w:tcBorders>
            <w:shd w:val="clear" w:color="auto" w:fill="auto"/>
            <w:vAlign w:val="center"/>
            <w:hideMark/>
          </w:tcPr>
          <w:p w14:paraId="29C62A06" w14:textId="77777777" w:rsidR="00384589" w:rsidRPr="007F522F"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w:t>
            </w:r>
          </w:p>
        </w:tc>
      </w:tr>
      <w:tr w:rsidR="00384589" w:rsidRPr="00F424F7" w14:paraId="5363FAAF"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656536AE" w14:textId="77777777" w:rsidR="00384589" w:rsidRPr="007F522F" w:rsidRDefault="00384589" w:rsidP="00384589">
            <w:pPr>
              <w:spacing w:after="0" w:line="480" w:lineRule="auto"/>
              <w:jc w:val="both"/>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bCs/>
                <w:color w:val="000000"/>
                <w:sz w:val="16"/>
                <w:szCs w:val="16"/>
                <w:lang w:eastAsia="es-EC"/>
              </w:rPr>
              <w:t xml:space="preserve">18-25 </w:t>
            </w:r>
          </w:p>
        </w:tc>
        <w:tc>
          <w:tcPr>
            <w:tcW w:w="1200" w:type="dxa"/>
            <w:tcBorders>
              <w:top w:val="nil"/>
              <w:left w:val="nil"/>
              <w:bottom w:val="single" w:sz="8" w:space="0" w:color="auto"/>
              <w:right w:val="single" w:sz="8" w:space="0" w:color="auto"/>
            </w:tcBorders>
            <w:shd w:val="clear" w:color="auto" w:fill="auto"/>
            <w:vAlign w:val="center"/>
            <w:hideMark/>
          </w:tcPr>
          <w:p w14:paraId="76EFAC51"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14</w:t>
            </w:r>
          </w:p>
        </w:tc>
        <w:tc>
          <w:tcPr>
            <w:tcW w:w="1200" w:type="dxa"/>
            <w:tcBorders>
              <w:top w:val="nil"/>
              <w:left w:val="nil"/>
              <w:bottom w:val="single" w:sz="8" w:space="0" w:color="auto"/>
              <w:right w:val="single" w:sz="8" w:space="0" w:color="auto"/>
            </w:tcBorders>
            <w:shd w:val="clear" w:color="auto" w:fill="auto"/>
            <w:noWrap/>
            <w:vAlign w:val="center"/>
            <w:hideMark/>
          </w:tcPr>
          <w:p w14:paraId="63B289F9"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18</w:t>
            </w:r>
          </w:p>
        </w:tc>
      </w:tr>
      <w:tr w:rsidR="00384589" w:rsidRPr="00F424F7" w14:paraId="09321FD6"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3D94F4A0" w14:textId="77777777" w:rsidR="00384589" w:rsidRPr="007F522F" w:rsidRDefault="00384589" w:rsidP="00384589">
            <w:pPr>
              <w:spacing w:after="0" w:line="480" w:lineRule="auto"/>
              <w:jc w:val="both"/>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26 - 35</w:t>
            </w:r>
          </w:p>
        </w:tc>
        <w:tc>
          <w:tcPr>
            <w:tcW w:w="1200" w:type="dxa"/>
            <w:tcBorders>
              <w:top w:val="nil"/>
              <w:left w:val="nil"/>
              <w:bottom w:val="single" w:sz="8" w:space="0" w:color="auto"/>
              <w:right w:val="single" w:sz="8" w:space="0" w:color="auto"/>
            </w:tcBorders>
            <w:shd w:val="clear" w:color="auto" w:fill="auto"/>
            <w:vAlign w:val="center"/>
            <w:hideMark/>
          </w:tcPr>
          <w:p w14:paraId="16796AEE"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20</w:t>
            </w:r>
          </w:p>
        </w:tc>
        <w:tc>
          <w:tcPr>
            <w:tcW w:w="1200" w:type="dxa"/>
            <w:tcBorders>
              <w:top w:val="nil"/>
              <w:left w:val="nil"/>
              <w:bottom w:val="single" w:sz="8" w:space="0" w:color="auto"/>
              <w:right w:val="single" w:sz="8" w:space="0" w:color="auto"/>
            </w:tcBorders>
            <w:shd w:val="clear" w:color="auto" w:fill="auto"/>
            <w:noWrap/>
            <w:vAlign w:val="center"/>
            <w:hideMark/>
          </w:tcPr>
          <w:p w14:paraId="4B07E6E8"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26</w:t>
            </w:r>
          </w:p>
        </w:tc>
      </w:tr>
      <w:tr w:rsidR="00384589" w:rsidRPr="00F424F7" w14:paraId="0E60D47F"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noWrap/>
            <w:vAlign w:val="center"/>
            <w:hideMark/>
          </w:tcPr>
          <w:p w14:paraId="62FC0824" w14:textId="77777777" w:rsidR="00384589" w:rsidRPr="007F522F" w:rsidRDefault="00384589" w:rsidP="00384589">
            <w:pPr>
              <w:spacing w:after="0" w:line="480" w:lineRule="auto"/>
              <w:jc w:val="both"/>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36 - 55</w:t>
            </w:r>
          </w:p>
        </w:tc>
        <w:tc>
          <w:tcPr>
            <w:tcW w:w="1200" w:type="dxa"/>
            <w:tcBorders>
              <w:top w:val="nil"/>
              <w:left w:val="nil"/>
              <w:bottom w:val="single" w:sz="8" w:space="0" w:color="auto"/>
              <w:right w:val="single" w:sz="8" w:space="0" w:color="auto"/>
            </w:tcBorders>
            <w:shd w:val="clear" w:color="auto" w:fill="auto"/>
            <w:noWrap/>
            <w:vAlign w:val="center"/>
            <w:hideMark/>
          </w:tcPr>
          <w:p w14:paraId="79D13E24"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33</w:t>
            </w:r>
          </w:p>
        </w:tc>
        <w:tc>
          <w:tcPr>
            <w:tcW w:w="1200" w:type="dxa"/>
            <w:tcBorders>
              <w:top w:val="nil"/>
              <w:left w:val="nil"/>
              <w:bottom w:val="single" w:sz="8" w:space="0" w:color="auto"/>
              <w:right w:val="single" w:sz="8" w:space="0" w:color="auto"/>
            </w:tcBorders>
            <w:shd w:val="clear" w:color="auto" w:fill="auto"/>
            <w:noWrap/>
            <w:vAlign w:val="center"/>
            <w:hideMark/>
          </w:tcPr>
          <w:p w14:paraId="6B49EEF3"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42</w:t>
            </w:r>
          </w:p>
        </w:tc>
      </w:tr>
      <w:tr w:rsidR="00384589" w:rsidRPr="00F424F7" w14:paraId="0B62C548"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noWrap/>
            <w:vAlign w:val="center"/>
            <w:hideMark/>
          </w:tcPr>
          <w:p w14:paraId="33C4B520" w14:textId="77777777" w:rsidR="00384589" w:rsidRPr="007F522F" w:rsidRDefault="00384589" w:rsidP="00384589">
            <w:pPr>
              <w:spacing w:after="0" w:line="480" w:lineRule="auto"/>
              <w:jc w:val="both"/>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56 o más</w:t>
            </w:r>
          </w:p>
        </w:tc>
        <w:tc>
          <w:tcPr>
            <w:tcW w:w="1200" w:type="dxa"/>
            <w:tcBorders>
              <w:top w:val="nil"/>
              <w:left w:val="nil"/>
              <w:bottom w:val="single" w:sz="8" w:space="0" w:color="auto"/>
              <w:right w:val="single" w:sz="8" w:space="0" w:color="auto"/>
            </w:tcBorders>
            <w:shd w:val="clear" w:color="auto" w:fill="auto"/>
            <w:noWrap/>
            <w:vAlign w:val="center"/>
            <w:hideMark/>
          </w:tcPr>
          <w:p w14:paraId="1C654DD1"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11</w:t>
            </w:r>
          </w:p>
        </w:tc>
        <w:tc>
          <w:tcPr>
            <w:tcW w:w="1200" w:type="dxa"/>
            <w:tcBorders>
              <w:top w:val="nil"/>
              <w:left w:val="nil"/>
              <w:bottom w:val="single" w:sz="8" w:space="0" w:color="auto"/>
              <w:right w:val="single" w:sz="8" w:space="0" w:color="auto"/>
            </w:tcBorders>
            <w:shd w:val="clear" w:color="auto" w:fill="auto"/>
            <w:noWrap/>
            <w:vAlign w:val="center"/>
            <w:hideMark/>
          </w:tcPr>
          <w:p w14:paraId="7566FF73"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14</w:t>
            </w:r>
          </w:p>
        </w:tc>
      </w:tr>
      <w:tr w:rsidR="00384589" w:rsidRPr="00F424F7" w14:paraId="3722C70D"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67372136" w14:textId="77777777" w:rsidR="00384589" w:rsidRPr="007F522F" w:rsidRDefault="00384589" w:rsidP="00384589">
            <w:pPr>
              <w:spacing w:after="0" w:line="480" w:lineRule="auto"/>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TOTAL</w:t>
            </w:r>
          </w:p>
        </w:tc>
        <w:tc>
          <w:tcPr>
            <w:tcW w:w="1200" w:type="dxa"/>
            <w:tcBorders>
              <w:top w:val="nil"/>
              <w:left w:val="nil"/>
              <w:bottom w:val="single" w:sz="8" w:space="0" w:color="auto"/>
              <w:right w:val="single" w:sz="8" w:space="0" w:color="auto"/>
            </w:tcBorders>
            <w:shd w:val="clear" w:color="auto" w:fill="auto"/>
            <w:vAlign w:val="center"/>
            <w:hideMark/>
          </w:tcPr>
          <w:p w14:paraId="49020E73" w14:textId="77777777" w:rsidR="00384589" w:rsidRPr="007F522F" w:rsidRDefault="00384589" w:rsidP="00384589">
            <w:pPr>
              <w:spacing w:after="0" w:line="480" w:lineRule="auto"/>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78</w:t>
            </w:r>
          </w:p>
        </w:tc>
        <w:tc>
          <w:tcPr>
            <w:tcW w:w="1200" w:type="dxa"/>
            <w:tcBorders>
              <w:top w:val="nil"/>
              <w:left w:val="nil"/>
              <w:bottom w:val="single" w:sz="8" w:space="0" w:color="auto"/>
              <w:right w:val="single" w:sz="8" w:space="0" w:color="auto"/>
            </w:tcBorders>
            <w:shd w:val="clear" w:color="auto" w:fill="auto"/>
            <w:vAlign w:val="center"/>
            <w:hideMark/>
          </w:tcPr>
          <w:p w14:paraId="6EF138F3" w14:textId="77777777" w:rsidR="00384589" w:rsidRPr="007F522F" w:rsidRDefault="00384589" w:rsidP="00384589">
            <w:pPr>
              <w:spacing w:after="0" w:line="480" w:lineRule="auto"/>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100%</w:t>
            </w:r>
          </w:p>
        </w:tc>
      </w:tr>
    </w:tbl>
    <w:p w14:paraId="7EBB9907" w14:textId="53A73BA9" w:rsidR="00E56638" w:rsidRDefault="00384589" w:rsidP="00E56638">
      <w:pPr>
        <w:pStyle w:val="Subttulo"/>
        <w:spacing w:line="480" w:lineRule="auto"/>
        <w:jc w:val="left"/>
      </w:pPr>
      <w:r>
        <w:t xml:space="preserve">Guarderas, G. (2022). </w:t>
      </w:r>
      <w:r>
        <w:rPr>
          <w:i/>
        </w:rPr>
        <w:t>Edad.</w:t>
      </w:r>
      <w:r>
        <w:t>. Barrio Bellavista,Latacunga.</w:t>
      </w:r>
    </w:p>
    <w:p w14:paraId="51A8AF44" w14:textId="77777777" w:rsidR="00E56638" w:rsidRPr="00E56638" w:rsidRDefault="00E56638" w:rsidP="00E56638">
      <w:pPr>
        <w:rPr>
          <w:lang w:val="es-419"/>
        </w:rPr>
      </w:pPr>
    </w:p>
    <w:p w14:paraId="4809F603" w14:textId="557103B8" w:rsidR="00E56638" w:rsidRDefault="00E56638" w:rsidP="00E56638">
      <w:pPr>
        <w:pStyle w:val="Descripcin"/>
        <w:keepNext/>
        <w:jc w:val="left"/>
      </w:pPr>
      <w:bookmarkStart w:id="264" w:name="_Toc97408748"/>
      <w:r>
        <w:t xml:space="preserve">Ilustración </w:t>
      </w:r>
      <w:r>
        <w:fldChar w:fldCharType="begin"/>
      </w:r>
      <w:r>
        <w:instrText xml:space="preserve"> SEQ Ilustración \* ARABIC </w:instrText>
      </w:r>
      <w:r>
        <w:fldChar w:fldCharType="separate"/>
      </w:r>
      <w:r w:rsidR="00201203">
        <w:t>6</w:t>
      </w:r>
      <w:r>
        <w:fldChar w:fldCharType="end"/>
      </w:r>
      <w:r>
        <w:t>.</w:t>
      </w:r>
      <w:r w:rsidRPr="00571530">
        <w:t>Pregunta 1, gráfico circular</w:t>
      </w:r>
      <w:bookmarkEnd w:id="264"/>
    </w:p>
    <w:p w14:paraId="6A5B3C5E" w14:textId="77777777" w:rsidR="00384589" w:rsidRDefault="00384589" w:rsidP="00384589">
      <w:pPr>
        <w:spacing w:line="480" w:lineRule="auto"/>
      </w:pPr>
      <w:r>
        <w:rPr>
          <w:noProof/>
          <w:lang w:eastAsia="es-EC"/>
        </w:rPr>
        <w:drawing>
          <wp:inline distT="0" distB="0" distL="0" distR="0" wp14:anchorId="632225D7" wp14:editId="30128797">
            <wp:extent cx="3581400" cy="2143125"/>
            <wp:effectExtent l="0" t="0" r="0" b="9525"/>
            <wp:docPr id="15" name="Gráfico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7FD1A8-5A34-480D-98E0-45B946D40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27E3A0" w14:textId="77777777" w:rsidR="00384589" w:rsidRPr="00C61785" w:rsidRDefault="00384589" w:rsidP="00384589">
      <w:pPr>
        <w:pStyle w:val="Descripcin"/>
        <w:spacing w:line="480" w:lineRule="auto"/>
        <w:jc w:val="left"/>
        <w:rPr>
          <w:sz w:val="24"/>
          <w:szCs w:val="24"/>
        </w:rPr>
      </w:pPr>
      <w:r>
        <w:t xml:space="preserve">Guarderas, G. (2022). </w:t>
      </w:r>
      <w:r>
        <w:rPr>
          <w:i/>
        </w:rPr>
        <w:t>Pregunta 1, gráfico circular</w:t>
      </w:r>
      <w:r>
        <w:t>. Barrio Bellavista, Latacunga.</w:t>
      </w:r>
    </w:p>
    <w:p w14:paraId="1A54462C"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Los encuestados manifestaron en su mayoría que son </w:t>
      </w:r>
      <w:r>
        <w:rPr>
          <w:rFonts w:ascii="Times New Roman" w:hAnsi="Times New Roman" w:cs="Times New Roman"/>
          <w:sz w:val="24"/>
          <w:szCs w:val="24"/>
        </w:rPr>
        <w:t xml:space="preserve">personas </w:t>
      </w:r>
      <w:r w:rsidRPr="00800552">
        <w:rPr>
          <w:rFonts w:ascii="Times New Roman" w:hAnsi="Times New Roman" w:cs="Times New Roman"/>
          <w:sz w:val="24"/>
          <w:szCs w:val="24"/>
        </w:rPr>
        <w:t xml:space="preserve">de </w:t>
      </w:r>
      <w:r>
        <w:rPr>
          <w:rFonts w:ascii="Times New Roman" w:hAnsi="Times New Roman" w:cs="Times New Roman"/>
          <w:sz w:val="24"/>
          <w:szCs w:val="24"/>
        </w:rPr>
        <w:t>36 a</w:t>
      </w:r>
      <w:r w:rsidRPr="00800552">
        <w:rPr>
          <w:rFonts w:ascii="Times New Roman" w:hAnsi="Times New Roman" w:cs="Times New Roman"/>
          <w:sz w:val="24"/>
          <w:szCs w:val="24"/>
        </w:rPr>
        <w:t xml:space="preserve"> </w:t>
      </w:r>
      <w:r>
        <w:rPr>
          <w:rFonts w:ascii="Times New Roman" w:hAnsi="Times New Roman" w:cs="Times New Roman"/>
          <w:sz w:val="24"/>
          <w:szCs w:val="24"/>
        </w:rPr>
        <w:t>5</w:t>
      </w:r>
      <w:r w:rsidRPr="00800552">
        <w:rPr>
          <w:rFonts w:ascii="Times New Roman" w:hAnsi="Times New Roman" w:cs="Times New Roman"/>
          <w:sz w:val="24"/>
          <w:szCs w:val="24"/>
        </w:rPr>
        <w:t>5 años, pero</w:t>
      </w:r>
      <w:r>
        <w:rPr>
          <w:rFonts w:ascii="Times New Roman" w:hAnsi="Times New Roman" w:cs="Times New Roman"/>
          <w:sz w:val="24"/>
          <w:szCs w:val="24"/>
        </w:rPr>
        <w:t xml:space="preserve"> en</w:t>
      </w:r>
      <w:r w:rsidRPr="00800552">
        <w:rPr>
          <w:rFonts w:ascii="Times New Roman" w:hAnsi="Times New Roman" w:cs="Times New Roman"/>
          <w:sz w:val="24"/>
          <w:szCs w:val="24"/>
        </w:rPr>
        <w:t xml:space="preserve"> un</w:t>
      </w:r>
      <w:r>
        <w:rPr>
          <w:rFonts w:ascii="Times New Roman" w:hAnsi="Times New Roman" w:cs="Times New Roman"/>
          <w:sz w:val="24"/>
          <w:szCs w:val="24"/>
        </w:rPr>
        <w:t xml:space="preserve"> balance </w:t>
      </w:r>
      <w:r w:rsidRPr="00800552">
        <w:rPr>
          <w:rFonts w:ascii="Times New Roman" w:hAnsi="Times New Roman" w:cs="Times New Roman"/>
          <w:sz w:val="24"/>
          <w:szCs w:val="24"/>
        </w:rPr>
        <w:t xml:space="preserve">general da como resultado de que en su gran mayoría son </w:t>
      </w:r>
      <w:r>
        <w:rPr>
          <w:rFonts w:ascii="Times New Roman" w:hAnsi="Times New Roman" w:cs="Times New Roman"/>
          <w:sz w:val="24"/>
          <w:szCs w:val="24"/>
        </w:rPr>
        <w:t xml:space="preserve">personas </w:t>
      </w:r>
      <w:r w:rsidRPr="00800552">
        <w:rPr>
          <w:rFonts w:ascii="Times New Roman" w:hAnsi="Times New Roman" w:cs="Times New Roman"/>
          <w:sz w:val="24"/>
          <w:szCs w:val="24"/>
        </w:rPr>
        <w:t xml:space="preserve">de entre </w:t>
      </w:r>
      <w:r>
        <w:rPr>
          <w:rFonts w:ascii="Times New Roman" w:hAnsi="Times New Roman" w:cs="Times New Roman"/>
          <w:sz w:val="24"/>
          <w:szCs w:val="24"/>
        </w:rPr>
        <w:t>2</w:t>
      </w:r>
      <w:r w:rsidRPr="00800552">
        <w:rPr>
          <w:rFonts w:ascii="Times New Roman" w:hAnsi="Times New Roman" w:cs="Times New Roman"/>
          <w:sz w:val="24"/>
          <w:szCs w:val="24"/>
        </w:rPr>
        <w:t xml:space="preserve">6 a </w:t>
      </w:r>
      <w:r>
        <w:rPr>
          <w:rFonts w:ascii="Times New Roman" w:hAnsi="Times New Roman" w:cs="Times New Roman"/>
          <w:sz w:val="24"/>
          <w:szCs w:val="24"/>
        </w:rPr>
        <w:t>55</w:t>
      </w:r>
      <w:r w:rsidRPr="00800552">
        <w:rPr>
          <w:rFonts w:ascii="Times New Roman" w:hAnsi="Times New Roman" w:cs="Times New Roman"/>
          <w:sz w:val="24"/>
          <w:szCs w:val="24"/>
        </w:rPr>
        <w:t xml:space="preserve"> años, esto ayuda a determinar el rango de edades para </w:t>
      </w:r>
      <w:r>
        <w:rPr>
          <w:rFonts w:ascii="Times New Roman" w:hAnsi="Times New Roman" w:cs="Times New Roman"/>
          <w:sz w:val="24"/>
          <w:szCs w:val="24"/>
        </w:rPr>
        <w:lastRenderedPageBreak/>
        <w:t xml:space="preserve">conocer al segmento de mercado que se </w:t>
      </w:r>
      <w:r w:rsidRPr="00800552">
        <w:rPr>
          <w:rFonts w:ascii="Times New Roman" w:hAnsi="Times New Roman" w:cs="Times New Roman"/>
          <w:sz w:val="24"/>
          <w:szCs w:val="24"/>
        </w:rPr>
        <w:t>va dirigi</w:t>
      </w:r>
      <w:r>
        <w:rPr>
          <w:rFonts w:ascii="Times New Roman" w:hAnsi="Times New Roman" w:cs="Times New Roman"/>
          <w:sz w:val="24"/>
          <w:szCs w:val="24"/>
        </w:rPr>
        <w:t>r</w:t>
      </w:r>
      <w:r w:rsidRPr="00800552">
        <w:rPr>
          <w:rFonts w:ascii="Times New Roman" w:hAnsi="Times New Roman" w:cs="Times New Roman"/>
          <w:sz w:val="24"/>
          <w:szCs w:val="24"/>
        </w:rPr>
        <w:t>, y este resultado ayuda y favorece a P</w:t>
      </w:r>
      <w:r>
        <w:rPr>
          <w:rFonts w:ascii="Times New Roman" w:hAnsi="Times New Roman" w:cs="Times New Roman"/>
          <w:sz w:val="24"/>
          <w:szCs w:val="24"/>
        </w:rPr>
        <w:t>ure Aqua</w:t>
      </w:r>
      <w:r w:rsidRPr="00800552">
        <w:rPr>
          <w:rFonts w:ascii="Times New Roman" w:hAnsi="Times New Roman" w:cs="Times New Roman"/>
          <w:sz w:val="24"/>
          <w:szCs w:val="24"/>
        </w:rPr>
        <w:t xml:space="preserve">. </w:t>
      </w:r>
    </w:p>
    <w:p w14:paraId="2E14BFAE"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265" w:name="_Toc97404252"/>
      <w:bookmarkStart w:id="266" w:name="_Toc97407069"/>
      <w:bookmarkStart w:id="267" w:name="_Toc97407803"/>
      <w:r w:rsidRPr="00800552">
        <w:rPr>
          <w:rFonts w:ascii="Times New Roman" w:eastAsiaTheme="majorEastAsia" w:hAnsi="Times New Roman" w:cs="Times New Roman"/>
          <w:b/>
          <w:sz w:val="24"/>
          <w:szCs w:val="24"/>
        </w:rPr>
        <w:t xml:space="preserve">Pregunta </w:t>
      </w:r>
      <w:r>
        <w:rPr>
          <w:rFonts w:ascii="Times New Roman" w:eastAsiaTheme="majorEastAsia" w:hAnsi="Times New Roman" w:cs="Times New Roman"/>
          <w:b/>
          <w:sz w:val="24"/>
          <w:szCs w:val="24"/>
        </w:rPr>
        <w:t>2</w:t>
      </w:r>
      <w:r w:rsidRPr="00800552">
        <w:rPr>
          <w:rFonts w:ascii="Times New Roman" w:eastAsiaTheme="majorEastAsia" w:hAnsi="Times New Roman" w:cs="Times New Roman"/>
          <w:b/>
          <w:sz w:val="24"/>
          <w:szCs w:val="24"/>
        </w:rPr>
        <w:t>.</w:t>
      </w:r>
      <w:bookmarkEnd w:id="265"/>
      <w:bookmarkEnd w:id="266"/>
      <w:bookmarkEnd w:id="267"/>
      <w:r w:rsidRPr="00800552">
        <w:rPr>
          <w:rFonts w:ascii="Times New Roman" w:eastAsiaTheme="majorEastAsia" w:hAnsi="Times New Roman" w:cs="Times New Roman"/>
          <w:b/>
          <w:sz w:val="24"/>
          <w:szCs w:val="24"/>
        </w:rPr>
        <w:t xml:space="preserve"> </w:t>
      </w:r>
    </w:p>
    <w:p w14:paraId="6D0A4ACD" w14:textId="31531C3B" w:rsidR="00384589" w:rsidRPr="00A567E9" w:rsidRDefault="00384589" w:rsidP="00384589">
      <w:pPr>
        <w:pStyle w:val="Descripcin"/>
        <w:keepNext/>
        <w:spacing w:line="480" w:lineRule="auto"/>
        <w:jc w:val="left"/>
      </w:pPr>
      <w:bookmarkStart w:id="268" w:name="_Toc97408597"/>
      <w:r w:rsidRPr="00A567E9">
        <w:t xml:space="preserve">Tabla </w:t>
      </w:r>
      <w:r w:rsidRPr="00A567E9">
        <w:fldChar w:fldCharType="begin"/>
      </w:r>
      <w:r w:rsidRPr="00A567E9">
        <w:instrText xml:space="preserve"> SEQ Tabla \* ARABIC </w:instrText>
      </w:r>
      <w:r w:rsidRPr="00A567E9">
        <w:fldChar w:fldCharType="separate"/>
      </w:r>
      <w:r w:rsidR="00DC5547">
        <w:t>5</w:t>
      </w:r>
      <w:r w:rsidRPr="00A567E9">
        <w:fldChar w:fldCharType="end"/>
      </w:r>
      <w:r w:rsidRPr="00A567E9">
        <w:t>. Pregunta 2</w:t>
      </w:r>
      <w:bookmarkEnd w:id="268"/>
    </w:p>
    <w:tbl>
      <w:tblPr>
        <w:tblW w:w="6000" w:type="dxa"/>
        <w:tblCellMar>
          <w:left w:w="70" w:type="dxa"/>
          <w:right w:w="70" w:type="dxa"/>
        </w:tblCellMar>
        <w:tblLook w:val="04A0" w:firstRow="1" w:lastRow="0" w:firstColumn="1" w:lastColumn="0" w:noHBand="0" w:noVBand="1"/>
      </w:tblPr>
      <w:tblGrid>
        <w:gridCol w:w="3600"/>
        <w:gridCol w:w="1200"/>
        <w:gridCol w:w="1200"/>
      </w:tblGrid>
      <w:tr w:rsidR="00384589" w:rsidRPr="00F424F7" w14:paraId="63790BBC" w14:textId="77777777" w:rsidTr="00384589">
        <w:trPr>
          <w:trHeight w:val="315"/>
        </w:trPr>
        <w:tc>
          <w:tcPr>
            <w:tcW w:w="60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EE49D73" w14:textId="77777777" w:rsidR="00384589" w:rsidRPr="000709E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0709E3">
              <w:rPr>
                <w:rFonts w:ascii="Times New Roman" w:eastAsia="Times New Roman" w:hAnsi="Times New Roman" w:cs="Times New Roman"/>
                <w:b/>
                <w:bCs/>
                <w:color w:val="000000"/>
                <w:sz w:val="16"/>
                <w:szCs w:val="16"/>
                <w:lang w:eastAsia="es-EC"/>
              </w:rPr>
              <w:t>Trabaja</w:t>
            </w:r>
          </w:p>
        </w:tc>
      </w:tr>
      <w:tr w:rsidR="00384589" w:rsidRPr="00F424F7" w14:paraId="7DF3DEB3"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35C405A9" w14:textId="77777777" w:rsidR="00384589" w:rsidRPr="000709E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0709E3">
              <w:rPr>
                <w:rFonts w:ascii="Times New Roman" w:eastAsia="Times New Roman" w:hAnsi="Times New Roman" w:cs="Times New Roman"/>
                <w:b/>
                <w:bCs/>
                <w:color w:val="000000"/>
                <w:sz w:val="16"/>
                <w:szCs w:val="16"/>
                <w:lang w:eastAsia="es-EC"/>
              </w:rPr>
              <w:t>RESPUESTA</w:t>
            </w:r>
          </w:p>
        </w:tc>
        <w:tc>
          <w:tcPr>
            <w:tcW w:w="1200" w:type="dxa"/>
            <w:tcBorders>
              <w:top w:val="nil"/>
              <w:left w:val="nil"/>
              <w:bottom w:val="single" w:sz="8" w:space="0" w:color="auto"/>
              <w:right w:val="single" w:sz="8" w:space="0" w:color="auto"/>
            </w:tcBorders>
            <w:shd w:val="clear" w:color="auto" w:fill="auto"/>
            <w:vAlign w:val="center"/>
            <w:hideMark/>
          </w:tcPr>
          <w:p w14:paraId="3C1A007B" w14:textId="77777777" w:rsidR="00384589" w:rsidRPr="000709E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0709E3">
              <w:rPr>
                <w:rFonts w:ascii="Times New Roman" w:eastAsia="Times New Roman" w:hAnsi="Times New Roman" w:cs="Times New Roman"/>
                <w:b/>
                <w:bCs/>
                <w:color w:val="000000"/>
                <w:sz w:val="16"/>
                <w:szCs w:val="16"/>
                <w:lang w:eastAsia="es-EC"/>
              </w:rPr>
              <w:t>CANTIDAD</w:t>
            </w:r>
          </w:p>
        </w:tc>
        <w:tc>
          <w:tcPr>
            <w:tcW w:w="1200" w:type="dxa"/>
            <w:tcBorders>
              <w:top w:val="nil"/>
              <w:left w:val="nil"/>
              <w:bottom w:val="single" w:sz="8" w:space="0" w:color="auto"/>
              <w:right w:val="single" w:sz="8" w:space="0" w:color="auto"/>
            </w:tcBorders>
            <w:shd w:val="clear" w:color="auto" w:fill="auto"/>
            <w:vAlign w:val="center"/>
            <w:hideMark/>
          </w:tcPr>
          <w:p w14:paraId="4C915197" w14:textId="77777777" w:rsidR="00384589" w:rsidRPr="000709E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0709E3">
              <w:rPr>
                <w:rFonts w:ascii="Times New Roman" w:eastAsia="Times New Roman" w:hAnsi="Times New Roman" w:cs="Times New Roman"/>
                <w:b/>
                <w:bCs/>
                <w:color w:val="000000"/>
                <w:sz w:val="16"/>
                <w:szCs w:val="16"/>
                <w:lang w:eastAsia="es-EC"/>
              </w:rPr>
              <w:t>%</w:t>
            </w:r>
          </w:p>
        </w:tc>
      </w:tr>
      <w:tr w:rsidR="00384589" w:rsidRPr="00F424F7" w14:paraId="5714F4AB"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0FB378DC" w14:textId="77777777" w:rsidR="00384589" w:rsidRPr="000709E3" w:rsidRDefault="00384589" w:rsidP="00384589">
            <w:pPr>
              <w:spacing w:after="0" w:line="480" w:lineRule="auto"/>
              <w:rPr>
                <w:rFonts w:ascii="Times New Roman" w:eastAsia="Times New Roman" w:hAnsi="Times New Roman" w:cs="Times New Roman"/>
                <w:color w:val="000000"/>
                <w:sz w:val="16"/>
                <w:szCs w:val="16"/>
                <w:lang w:eastAsia="es-EC"/>
              </w:rPr>
            </w:pPr>
            <w:r w:rsidRPr="000709E3">
              <w:rPr>
                <w:rFonts w:ascii="Times New Roman" w:eastAsia="Times New Roman" w:hAnsi="Times New Roman" w:cs="Times New Roman"/>
                <w:color w:val="000000"/>
                <w:sz w:val="16"/>
                <w:szCs w:val="16"/>
                <w:lang w:eastAsia="es-EC"/>
              </w:rPr>
              <w:t>Si</w:t>
            </w:r>
          </w:p>
        </w:tc>
        <w:tc>
          <w:tcPr>
            <w:tcW w:w="1200" w:type="dxa"/>
            <w:tcBorders>
              <w:top w:val="nil"/>
              <w:left w:val="nil"/>
              <w:bottom w:val="single" w:sz="8" w:space="0" w:color="auto"/>
              <w:right w:val="single" w:sz="8" w:space="0" w:color="auto"/>
            </w:tcBorders>
            <w:shd w:val="clear" w:color="auto" w:fill="auto"/>
            <w:vAlign w:val="center"/>
            <w:hideMark/>
          </w:tcPr>
          <w:p w14:paraId="73303EE6" w14:textId="77777777" w:rsidR="00384589" w:rsidRPr="000709E3" w:rsidRDefault="00384589" w:rsidP="00384589">
            <w:pPr>
              <w:spacing w:after="0" w:line="480" w:lineRule="auto"/>
              <w:rPr>
                <w:rFonts w:ascii="Times New Roman" w:eastAsia="Times New Roman" w:hAnsi="Times New Roman" w:cs="Times New Roman"/>
                <w:color w:val="000000"/>
                <w:sz w:val="16"/>
                <w:szCs w:val="16"/>
                <w:lang w:eastAsia="es-EC"/>
              </w:rPr>
            </w:pPr>
            <w:r w:rsidRPr="000709E3">
              <w:rPr>
                <w:rFonts w:ascii="Times New Roman" w:eastAsia="Times New Roman" w:hAnsi="Times New Roman" w:cs="Times New Roman"/>
                <w:color w:val="000000"/>
                <w:sz w:val="16"/>
                <w:szCs w:val="16"/>
                <w:lang w:eastAsia="es-EC"/>
              </w:rPr>
              <w:t>65</w:t>
            </w:r>
          </w:p>
        </w:tc>
        <w:tc>
          <w:tcPr>
            <w:tcW w:w="1200" w:type="dxa"/>
            <w:tcBorders>
              <w:top w:val="nil"/>
              <w:left w:val="nil"/>
              <w:bottom w:val="single" w:sz="8" w:space="0" w:color="auto"/>
              <w:right w:val="single" w:sz="8" w:space="0" w:color="auto"/>
            </w:tcBorders>
            <w:shd w:val="clear" w:color="auto" w:fill="auto"/>
            <w:vAlign w:val="center"/>
            <w:hideMark/>
          </w:tcPr>
          <w:p w14:paraId="1CE9F97D" w14:textId="77777777" w:rsidR="00384589" w:rsidRPr="000709E3" w:rsidRDefault="00384589" w:rsidP="00384589">
            <w:pPr>
              <w:spacing w:after="0" w:line="480" w:lineRule="auto"/>
              <w:rPr>
                <w:rFonts w:ascii="Times New Roman" w:eastAsia="Times New Roman" w:hAnsi="Times New Roman" w:cs="Times New Roman"/>
                <w:color w:val="000000"/>
                <w:sz w:val="16"/>
                <w:szCs w:val="16"/>
                <w:lang w:eastAsia="es-EC"/>
              </w:rPr>
            </w:pPr>
            <w:r w:rsidRPr="000709E3">
              <w:rPr>
                <w:rFonts w:ascii="Times New Roman" w:eastAsia="Times New Roman" w:hAnsi="Times New Roman" w:cs="Times New Roman"/>
                <w:color w:val="000000"/>
                <w:sz w:val="16"/>
                <w:szCs w:val="16"/>
                <w:lang w:eastAsia="es-EC"/>
              </w:rPr>
              <w:t>83</w:t>
            </w:r>
          </w:p>
        </w:tc>
      </w:tr>
      <w:tr w:rsidR="00384589" w:rsidRPr="00F424F7" w14:paraId="22AF22AE"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59FB302B" w14:textId="77777777" w:rsidR="00384589" w:rsidRPr="000709E3" w:rsidRDefault="00384589" w:rsidP="00384589">
            <w:pPr>
              <w:spacing w:after="0" w:line="480" w:lineRule="auto"/>
              <w:rPr>
                <w:rFonts w:ascii="Times New Roman" w:eastAsia="Times New Roman" w:hAnsi="Times New Roman" w:cs="Times New Roman"/>
                <w:color w:val="000000"/>
                <w:sz w:val="16"/>
                <w:szCs w:val="16"/>
                <w:lang w:eastAsia="es-EC"/>
              </w:rPr>
            </w:pPr>
            <w:r w:rsidRPr="000709E3">
              <w:rPr>
                <w:rFonts w:ascii="Times New Roman" w:eastAsia="Times New Roman" w:hAnsi="Times New Roman" w:cs="Times New Roman"/>
                <w:color w:val="000000"/>
                <w:sz w:val="16"/>
                <w:szCs w:val="16"/>
                <w:lang w:eastAsia="es-EC"/>
              </w:rPr>
              <w:t>No</w:t>
            </w:r>
          </w:p>
        </w:tc>
        <w:tc>
          <w:tcPr>
            <w:tcW w:w="1200" w:type="dxa"/>
            <w:tcBorders>
              <w:top w:val="nil"/>
              <w:left w:val="nil"/>
              <w:bottom w:val="single" w:sz="8" w:space="0" w:color="auto"/>
              <w:right w:val="single" w:sz="8" w:space="0" w:color="auto"/>
            </w:tcBorders>
            <w:shd w:val="clear" w:color="auto" w:fill="auto"/>
            <w:vAlign w:val="center"/>
            <w:hideMark/>
          </w:tcPr>
          <w:p w14:paraId="1473B89E" w14:textId="77777777" w:rsidR="00384589" w:rsidRPr="000709E3" w:rsidRDefault="00384589" w:rsidP="00384589">
            <w:pPr>
              <w:spacing w:after="0" w:line="480" w:lineRule="auto"/>
              <w:rPr>
                <w:rFonts w:ascii="Times New Roman" w:eastAsia="Times New Roman" w:hAnsi="Times New Roman" w:cs="Times New Roman"/>
                <w:color w:val="000000"/>
                <w:sz w:val="16"/>
                <w:szCs w:val="16"/>
                <w:lang w:eastAsia="es-EC"/>
              </w:rPr>
            </w:pPr>
            <w:r w:rsidRPr="000709E3">
              <w:rPr>
                <w:rFonts w:ascii="Times New Roman" w:eastAsia="Times New Roman" w:hAnsi="Times New Roman" w:cs="Times New Roman"/>
                <w:color w:val="000000"/>
                <w:sz w:val="16"/>
                <w:szCs w:val="16"/>
                <w:lang w:eastAsia="es-EC"/>
              </w:rPr>
              <w:t>13</w:t>
            </w:r>
          </w:p>
        </w:tc>
        <w:tc>
          <w:tcPr>
            <w:tcW w:w="1200" w:type="dxa"/>
            <w:tcBorders>
              <w:top w:val="nil"/>
              <w:left w:val="nil"/>
              <w:bottom w:val="single" w:sz="8" w:space="0" w:color="auto"/>
              <w:right w:val="single" w:sz="8" w:space="0" w:color="auto"/>
            </w:tcBorders>
            <w:shd w:val="clear" w:color="auto" w:fill="auto"/>
            <w:vAlign w:val="center"/>
            <w:hideMark/>
          </w:tcPr>
          <w:p w14:paraId="367E3474" w14:textId="77777777" w:rsidR="00384589" w:rsidRPr="000709E3" w:rsidRDefault="00384589" w:rsidP="00384589">
            <w:pPr>
              <w:spacing w:after="0" w:line="480" w:lineRule="auto"/>
              <w:rPr>
                <w:rFonts w:ascii="Times New Roman" w:eastAsia="Times New Roman" w:hAnsi="Times New Roman" w:cs="Times New Roman"/>
                <w:color w:val="000000"/>
                <w:sz w:val="16"/>
                <w:szCs w:val="16"/>
                <w:lang w:eastAsia="es-EC"/>
              </w:rPr>
            </w:pPr>
            <w:r w:rsidRPr="000709E3">
              <w:rPr>
                <w:rFonts w:ascii="Times New Roman" w:eastAsia="Times New Roman" w:hAnsi="Times New Roman" w:cs="Times New Roman"/>
                <w:color w:val="000000"/>
                <w:sz w:val="16"/>
                <w:szCs w:val="16"/>
                <w:lang w:eastAsia="es-EC"/>
              </w:rPr>
              <w:t>17</w:t>
            </w:r>
          </w:p>
        </w:tc>
      </w:tr>
      <w:tr w:rsidR="00384589" w:rsidRPr="00F424F7" w14:paraId="5AA9B0E6"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33D22D33" w14:textId="77777777" w:rsidR="00384589" w:rsidRPr="000709E3" w:rsidRDefault="00384589" w:rsidP="00384589">
            <w:pPr>
              <w:spacing w:after="0" w:line="480" w:lineRule="auto"/>
              <w:rPr>
                <w:rFonts w:ascii="Times New Roman" w:eastAsia="Times New Roman" w:hAnsi="Times New Roman" w:cs="Times New Roman"/>
                <w:b/>
                <w:bCs/>
                <w:color w:val="000000"/>
                <w:sz w:val="16"/>
                <w:szCs w:val="16"/>
                <w:lang w:eastAsia="es-EC"/>
              </w:rPr>
            </w:pPr>
            <w:r w:rsidRPr="000709E3">
              <w:rPr>
                <w:rFonts w:ascii="Times New Roman" w:eastAsia="Times New Roman" w:hAnsi="Times New Roman" w:cs="Times New Roman"/>
                <w:b/>
                <w:bCs/>
                <w:color w:val="000000"/>
                <w:sz w:val="16"/>
                <w:szCs w:val="16"/>
                <w:lang w:eastAsia="es-EC"/>
              </w:rPr>
              <w:t>TOTAL</w:t>
            </w:r>
          </w:p>
        </w:tc>
        <w:tc>
          <w:tcPr>
            <w:tcW w:w="1200" w:type="dxa"/>
            <w:tcBorders>
              <w:top w:val="nil"/>
              <w:left w:val="nil"/>
              <w:bottom w:val="single" w:sz="8" w:space="0" w:color="auto"/>
              <w:right w:val="single" w:sz="8" w:space="0" w:color="auto"/>
            </w:tcBorders>
            <w:shd w:val="clear" w:color="auto" w:fill="auto"/>
            <w:vAlign w:val="center"/>
            <w:hideMark/>
          </w:tcPr>
          <w:p w14:paraId="211CDC04" w14:textId="77777777" w:rsidR="00384589" w:rsidRPr="000709E3" w:rsidRDefault="00384589" w:rsidP="00384589">
            <w:pPr>
              <w:spacing w:after="0" w:line="480" w:lineRule="auto"/>
              <w:rPr>
                <w:rFonts w:ascii="Times New Roman" w:eastAsia="Times New Roman" w:hAnsi="Times New Roman" w:cs="Times New Roman"/>
                <w:b/>
                <w:bCs/>
                <w:color w:val="000000"/>
                <w:sz w:val="16"/>
                <w:szCs w:val="16"/>
                <w:lang w:eastAsia="es-EC"/>
              </w:rPr>
            </w:pPr>
            <w:r w:rsidRPr="000709E3">
              <w:rPr>
                <w:rFonts w:ascii="Times New Roman" w:eastAsia="Times New Roman" w:hAnsi="Times New Roman" w:cs="Times New Roman"/>
                <w:b/>
                <w:bCs/>
                <w:color w:val="000000"/>
                <w:sz w:val="16"/>
                <w:szCs w:val="16"/>
                <w:lang w:eastAsia="es-EC"/>
              </w:rPr>
              <w:t>78</w:t>
            </w:r>
          </w:p>
        </w:tc>
        <w:tc>
          <w:tcPr>
            <w:tcW w:w="1200" w:type="dxa"/>
            <w:tcBorders>
              <w:top w:val="nil"/>
              <w:left w:val="nil"/>
              <w:bottom w:val="single" w:sz="8" w:space="0" w:color="auto"/>
              <w:right w:val="single" w:sz="8" w:space="0" w:color="auto"/>
            </w:tcBorders>
            <w:shd w:val="clear" w:color="auto" w:fill="auto"/>
            <w:vAlign w:val="center"/>
            <w:hideMark/>
          </w:tcPr>
          <w:p w14:paraId="6B313ACD" w14:textId="77777777" w:rsidR="00384589" w:rsidRPr="000709E3" w:rsidRDefault="00384589" w:rsidP="00384589">
            <w:pPr>
              <w:spacing w:after="0" w:line="480" w:lineRule="auto"/>
              <w:rPr>
                <w:rFonts w:ascii="Times New Roman" w:eastAsia="Times New Roman" w:hAnsi="Times New Roman" w:cs="Times New Roman"/>
                <w:b/>
                <w:bCs/>
                <w:color w:val="000000"/>
                <w:sz w:val="16"/>
                <w:szCs w:val="16"/>
                <w:lang w:eastAsia="es-EC"/>
              </w:rPr>
            </w:pPr>
            <w:r w:rsidRPr="000709E3">
              <w:rPr>
                <w:rFonts w:ascii="Times New Roman" w:eastAsia="Times New Roman" w:hAnsi="Times New Roman" w:cs="Times New Roman"/>
                <w:b/>
                <w:bCs/>
                <w:color w:val="000000"/>
                <w:sz w:val="16"/>
                <w:szCs w:val="16"/>
                <w:lang w:eastAsia="es-EC"/>
              </w:rPr>
              <w:t>100%</w:t>
            </w:r>
          </w:p>
        </w:tc>
      </w:tr>
    </w:tbl>
    <w:p w14:paraId="3AF44D15" w14:textId="77777777" w:rsidR="00384589" w:rsidRDefault="00384589" w:rsidP="00384589">
      <w:pPr>
        <w:pStyle w:val="Subttulo"/>
        <w:spacing w:line="480" w:lineRule="auto"/>
        <w:jc w:val="left"/>
      </w:pPr>
      <w:r>
        <w:t xml:space="preserve">Guarderas, G. (2022). </w:t>
      </w:r>
      <w:r>
        <w:rPr>
          <w:i/>
        </w:rPr>
        <w:t>Trabaja</w:t>
      </w:r>
      <w:r>
        <w:t>. Barrio Bellavista, Latacunga.</w:t>
      </w:r>
    </w:p>
    <w:p w14:paraId="493DFD30" w14:textId="2C0DFA39" w:rsidR="00384589" w:rsidRDefault="00384589" w:rsidP="00384589">
      <w:pPr>
        <w:pStyle w:val="Descripcin"/>
        <w:keepNext/>
        <w:spacing w:line="480" w:lineRule="auto"/>
        <w:jc w:val="both"/>
      </w:pPr>
      <w:bookmarkStart w:id="269" w:name="_Toc97408749"/>
      <w:r>
        <w:t xml:space="preserve">Ilustración </w:t>
      </w:r>
      <w:r>
        <w:fldChar w:fldCharType="begin"/>
      </w:r>
      <w:r>
        <w:instrText xml:space="preserve"> SEQ Ilustración \* ARABIC </w:instrText>
      </w:r>
      <w:r>
        <w:fldChar w:fldCharType="separate"/>
      </w:r>
      <w:r w:rsidR="00201203">
        <w:t>7</w:t>
      </w:r>
      <w:r>
        <w:fldChar w:fldCharType="end"/>
      </w:r>
      <w:r>
        <w:t xml:space="preserve"> Pregunta 2, gráfica circular</w:t>
      </w:r>
      <w:bookmarkEnd w:id="269"/>
    </w:p>
    <w:p w14:paraId="6A26FD1E" w14:textId="77777777" w:rsidR="00384589" w:rsidRDefault="00384589" w:rsidP="00384589">
      <w:pPr>
        <w:spacing w:line="480" w:lineRule="auto"/>
        <w:jc w:val="both"/>
        <w:rPr>
          <w:rFonts w:ascii="Times New Roman" w:hAnsi="Times New Roman" w:cs="Times New Roman"/>
          <w:sz w:val="24"/>
          <w:szCs w:val="24"/>
        </w:rPr>
      </w:pPr>
      <w:r>
        <w:rPr>
          <w:noProof/>
          <w:lang w:eastAsia="es-EC"/>
        </w:rPr>
        <w:drawing>
          <wp:inline distT="0" distB="0" distL="0" distR="0" wp14:anchorId="51E88791" wp14:editId="60A5AC1A">
            <wp:extent cx="4167187" cy="2252662"/>
            <wp:effectExtent l="0" t="0" r="5080" b="14605"/>
            <wp:docPr id="33" name="Gráfico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D35496-809F-4A40-BF3A-066EBD687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C94A34" w14:textId="77777777" w:rsidR="00384589" w:rsidRDefault="00384589" w:rsidP="00384589">
      <w:pPr>
        <w:pStyle w:val="Descripcin"/>
        <w:spacing w:line="480" w:lineRule="auto"/>
        <w:jc w:val="left"/>
        <w:rPr>
          <w:sz w:val="24"/>
          <w:szCs w:val="24"/>
        </w:rPr>
      </w:pPr>
      <w:r>
        <w:t xml:space="preserve">Guarderas, G. (2022). </w:t>
      </w:r>
      <w:r>
        <w:rPr>
          <w:i/>
        </w:rPr>
        <w:t>Pregunta 2, gráfico circular</w:t>
      </w:r>
      <w:r>
        <w:t>. Barrio Bellavista, Latacunga.</w:t>
      </w:r>
    </w:p>
    <w:p w14:paraId="693092B7"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w:t>
      </w:r>
      <w:r>
        <w:rPr>
          <w:rFonts w:ascii="Times New Roman" w:hAnsi="Times New Roman" w:cs="Times New Roman"/>
          <w:sz w:val="24"/>
          <w:szCs w:val="24"/>
        </w:rPr>
        <w:t xml:space="preserve">De los 78 </w:t>
      </w:r>
      <w:r w:rsidRPr="00800552">
        <w:rPr>
          <w:rFonts w:ascii="Times New Roman" w:hAnsi="Times New Roman" w:cs="Times New Roman"/>
          <w:sz w:val="24"/>
          <w:szCs w:val="24"/>
        </w:rPr>
        <w:t>encuestados</w:t>
      </w:r>
      <w:r>
        <w:rPr>
          <w:rFonts w:ascii="Times New Roman" w:hAnsi="Times New Roman" w:cs="Times New Roman"/>
          <w:sz w:val="24"/>
          <w:szCs w:val="24"/>
        </w:rPr>
        <w:t xml:space="preserve"> el 56% </w:t>
      </w:r>
      <w:r w:rsidRPr="00800552">
        <w:rPr>
          <w:rFonts w:ascii="Times New Roman" w:hAnsi="Times New Roman" w:cs="Times New Roman"/>
          <w:sz w:val="24"/>
          <w:szCs w:val="24"/>
        </w:rPr>
        <w:t>manifestaron</w:t>
      </w:r>
      <w:r>
        <w:rPr>
          <w:rFonts w:ascii="Times New Roman" w:hAnsi="Times New Roman" w:cs="Times New Roman"/>
          <w:sz w:val="24"/>
          <w:szCs w:val="24"/>
        </w:rPr>
        <w:t xml:space="preserve"> </w:t>
      </w:r>
      <w:r w:rsidRPr="00800552">
        <w:rPr>
          <w:rFonts w:ascii="Times New Roman" w:hAnsi="Times New Roman" w:cs="Times New Roman"/>
          <w:sz w:val="24"/>
          <w:szCs w:val="24"/>
        </w:rPr>
        <w:t xml:space="preserve">que, </w:t>
      </w:r>
      <w:r>
        <w:rPr>
          <w:rFonts w:ascii="Times New Roman" w:hAnsi="Times New Roman" w:cs="Times New Roman"/>
          <w:sz w:val="24"/>
          <w:szCs w:val="24"/>
        </w:rPr>
        <w:t xml:space="preserve">si trabaja, </w:t>
      </w:r>
      <w:r w:rsidRPr="00800552">
        <w:rPr>
          <w:rFonts w:ascii="Times New Roman" w:hAnsi="Times New Roman" w:cs="Times New Roman"/>
          <w:sz w:val="24"/>
          <w:szCs w:val="24"/>
        </w:rPr>
        <w:t>esto ayuda a determinar el rango de</w:t>
      </w:r>
      <w:r>
        <w:rPr>
          <w:rFonts w:ascii="Times New Roman" w:hAnsi="Times New Roman" w:cs="Times New Roman"/>
          <w:sz w:val="24"/>
          <w:szCs w:val="24"/>
        </w:rPr>
        <w:t xml:space="preserve"> situación económico de las personas, </w:t>
      </w:r>
      <w:r w:rsidRPr="00800552">
        <w:rPr>
          <w:rFonts w:ascii="Times New Roman" w:hAnsi="Times New Roman" w:cs="Times New Roman"/>
          <w:sz w:val="24"/>
          <w:szCs w:val="24"/>
        </w:rPr>
        <w:t xml:space="preserve">este resultado </w:t>
      </w:r>
      <w:r>
        <w:rPr>
          <w:rFonts w:ascii="Times New Roman" w:hAnsi="Times New Roman" w:cs="Times New Roman"/>
          <w:sz w:val="24"/>
          <w:szCs w:val="24"/>
        </w:rPr>
        <w:t xml:space="preserve">es de gran aporte </w:t>
      </w:r>
      <w:r w:rsidRPr="00800552">
        <w:rPr>
          <w:rFonts w:ascii="Times New Roman" w:hAnsi="Times New Roman" w:cs="Times New Roman"/>
          <w:sz w:val="24"/>
          <w:szCs w:val="24"/>
        </w:rPr>
        <w:t>y</w:t>
      </w:r>
      <w:r>
        <w:rPr>
          <w:rFonts w:ascii="Times New Roman" w:hAnsi="Times New Roman" w:cs="Times New Roman"/>
          <w:sz w:val="24"/>
          <w:szCs w:val="24"/>
        </w:rPr>
        <w:t>a que en su mayoría pueden adquirir nuestro producto.</w:t>
      </w:r>
      <w:r w:rsidRPr="00800552">
        <w:rPr>
          <w:rFonts w:ascii="Times New Roman" w:hAnsi="Times New Roman" w:cs="Times New Roman"/>
          <w:sz w:val="24"/>
          <w:szCs w:val="24"/>
        </w:rPr>
        <w:t xml:space="preserve"> </w:t>
      </w:r>
    </w:p>
    <w:p w14:paraId="077970FE" w14:textId="77777777" w:rsidR="00384589" w:rsidRDefault="00384589" w:rsidP="00384589">
      <w:pPr>
        <w:spacing w:line="480" w:lineRule="auto"/>
        <w:jc w:val="both"/>
        <w:rPr>
          <w:rFonts w:ascii="Times New Roman" w:hAnsi="Times New Roman" w:cs="Times New Roman"/>
          <w:sz w:val="24"/>
          <w:szCs w:val="24"/>
        </w:rPr>
      </w:pPr>
    </w:p>
    <w:p w14:paraId="58F07313"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270" w:name="_Toc97404253"/>
      <w:bookmarkStart w:id="271" w:name="_Toc97407070"/>
      <w:bookmarkStart w:id="272" w:name="_Toc97407804"/>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3</w:t>
      </w:r>
      <w:r w:rsidRPr="00800552">
        <w:rPr>
          <w:rFonts w:ascii="Times New Roman" w:eastAsiaTheme="majorEastAsia" w:hAnsi="Times New Roman" w:cs="Times New Roman"/>
          <w:b/>
          <w:sz w:val="24"/>
          <w:szCs w:val="24"/>
        </w:rPr>
        <w:t>.</w:t>
      </w:r>
      <w:bookmarkEnd w:id="270"/>
      <w:bookmarkEnd w:id="271"/>
      <w:bookmarkEnd w:id="272"/>
      <w:r w:rsidRPr="00800552">
        <w:rPr>
          <w:rFonts w:ascii="Times New Roman" w:eastAsiaTheme="majorEastAsia" w:hAnsi="Times New Roman" w:cs="Times New Roman"/>
          <w:b/>
          <w:sz w:val="24"/>
          <w:szCs w:val="24"/>
        </w:rPr>
        <w:t xml:space="preserve"> </w:t>
      </w:r>
    </w:p>
    <w:p w14:paraId="1B7B7F97" w14:textId="1312E18C" w:rsidR="00384589" w:rsidRDefault="00384589" w:rsidP="00384589">
      <w:pPr>
        <w:pStyle w:val="Descripcin"/>
        <w:keepNext/>
        <w:spacing w:line="480" w:lineRule="auto"/>
        <w:jc w:val="left"/>
      </w:pPr>
      <w:bookmarkStart w:id="273" w:name="_Toc97408598"/>
      <w:r>
        <w:t xml:space="preserve">Tabla </w:t>
      </w:r>
      <w:r>
        <w:fldChar w:fldCharType="begin"/>
      </w:r>
      <w:r>
        <w:instrText xml:space="preserve"> SEQ Tabla \* ARABIC </w:instrText>
      </w:r>
      <w:r>
        <w:fldChar w:fldCharType="separate"/>
      </w:r>
      <w:r w:rsidR="00DC5547">
        <w:t>6</w:t>
      </w:r>
      <w:r>
        <w:fldChar w:fldCharType="end"/>
      </w:r>
      <w:r>
        <w:t>. Pregunta 3</w:t>
      </w:r>
      <w:bookmarkEnd w:id="273"/>
    </w:p>
    <w:tbl>
      <w:tblPr>
        <w:tblW w:w="6000" w:type="dxa"/>
        <w:tblCellMar>
          <w:left w:w="70" w:type="dxa"/>
          <w:right w:w="70" w:type="dxa"/>
        </w:tblCellMar>
        <w:tblLook w:val="04A0" w:firstRow="1" w:lastRow="0" w:firstColumn="1" w:lastColumn="0" w:noHBand="0" w:noVBand="1"/>
      </w:tblPr>
      <w:tblGrid>
        <w:gridCol w:w="3409"/>
        <w:gridCol w:w="1434"/>
        <w:gridCol w:w="1157"/>
      </w:tblGrid>
      <w:tr w:rsidR="00384589" w:rsidRPr="00B7497E" w14:paraId="36DEAC87" w14:textId="77777777" w:rsidTr="00384589">
        <w:trPr>
          <w:trHeight w:val="315"/>
        </w:trPr>
        <w:tc>
          <w:tcPr>
            <w:tcW w:w="60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BDA759B" w14:textId="77777777" w:rsidR="00384589" w:rsidRPr="006472B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472B3">
              <w:rPr>
                <w:rFonts w:ascii="Times New Roman" w:eastAsia="Times New Roman" w:hAnsi="Times New Roman" w:cs="Times New Roman"/>
                <w:b/>
                <w:bCs/>
                <w:color w:val="000000"/>
                <w:sz w:val="16"/>
                <w:szCs w:val="16"/>
                <w:lang w:eastAsia="es-EC"/>
              </w:rPr>
              <w:t>Sexo</w:t>
            </w:r>
          </w:p>
        </w:tc>
      </w:tr>
      <w:tr w:rsidR="00384589" w:rsidRPr="00B7497E" w14:paraId="5921280D" w14:textId="77777777" w:rsidTr="00384589">
        <w:trPr>
          <w:trHeight w:val="315"/>
        </w:trPr>
        <w:tc>
          <w:tcPr>
            <w:tcW w:w="3409" w:type="dxa"/>
            <w:tcBorders>
              <w:top w:val="nil"/>
              <w:left w:val="single" w:sz="8" w:space="0" w:color="auto"/>
              <w:bottom w:val="single" w:sz="8" w:space="0" w:color="auto"/>
              <w:right w:val="single" w:sz="8" w:space="0" w:color="auto"/>
            </w:tcBorders>
            <w:shd w:val="clear" w:color="auto" w:fill="auto"/>
            <w:vAlign w:val="center"/>
            <w:hideMark/>
          </w:tcPr>
          <w:p w14:paraId="178D7C34" w14:textId="77777777" w:rsidR="00384589" w:rsidRPr="006472B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472B3">
              <w:rPr>
                <w:rFonts w:ascii="Times New Roman" w:eastAsia="Times New Roman" w:hAnsi="Times New Roman" w:cs="Times New Roman"/>
                <w:b/>
                <w:bCs/>
                <w:color w:val="000000"/>
                <w:sz w:val="16"/>
                <w:szCs w:val="16"/>
                <w:lang w:eastAsia="es-EC"/>
              </w:rPr>
              <w:t>RESPUESTA</w:t>
            </w:r>
          </w:p>
        </w:tc>
        <w:tc>
          <w:tcPr>
            <w:tcW w:w="1434" w:type="dxa"/>
            <w:tcBorders>
              <w:top w:val="nil"/>
              <w:left w:val="nil"/>
              <w:bottom w:val="single" w:sz="8" w:space="0" w:color="auto"/>
              <w:right w:val="single" w:sz="8" w:space="0" w:color="auto"/>
            </w:tcBorders>
            <w:shd w:val="clear" w:color="auto" w:fill="auto"/>
            <w:vAlign w:val="center"/>
            <w:hideMark/>
          </w:tcPr>
          <w:p w14:paraId="29E2A378" w14:textId="77777777" w:rsidR="00384589" w:rsidRPr="006472B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472B3">
              <w:rPr>
                <w:rFonts w:ascii="Times New Roman" w:eastAsia="Times New Roman" w:hAnsi="Times New Roman" w:cs="Times New Roman"/>
                <w:b/>
                <w:bCs/>
                <w:color w:val="000000"/>
                <w:sz w:val="16"/>
                <w:szCs w:val="16"/>
                <w:lang w:eastAsia="es-EC"/>
              </w:rPr>
              <w:t>CANTIDAD</w:t>
            </w:r>
          </w:p>
        </w:tc>
        <w:tc>
          <w:tcPr>
            <w:tcW w:w="1157" w:type="dxa"/>
            <w:tcBorders>
              <w:top w:val="nil"/>
              <w:left w:val="nil"/>
              <w:bottom w:val="single" w:sz="8" w:space="0" w:color="auto"/>
              <w:right w:val="single" w:sz="8" w:space="0" w:color="auto"/>
            </w:tcBorders>
            <w:shd w:val="clear" w:color="auto" w:fill="auto"/>
            <w:vAlign w:val="center"/>
            <w:hideMark/>
          </w:tcPr>
          <w:p w14:paraId="76A5FE7E" w14:textId="77777777" w:rsidR="00384589" w:rsidRPr="006472B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472B3">
              <w:rPr>
                <w:rFonts w:ascii="Times New Roman" w:eastAsia="Times New Roman" w:hAnsi="Times New Roman" w:cs="Times New Roman"/>
                <w:b/>
                <w:bCs/>
                <w:color w:val="000000"/>
                <w:sz w:val="16"/>
                <w:szCs w:val="16"/>
                <w:lang w:eastAsia="es-EC"/>
              </w:rPr>
              <w:t>%</w:t>
            </w:r>
          </w:p>
        </w:tc>
      </w:tr>
      <w:tr w:rsidR="00384589" w:rsidRPr="00B7497E" w14:paraId="2E5C5F3F" w14:textId="77777777" w:rsidTr="00384589">
        <w:trPr>
          <w:trHeight w:val="315"/>
        </w:trPr>
        <w:tc>
          <w:tcPr>
            <w:tcW w:w="3409" w:type="dxa"/>
            <w:tcBorders>
              <w:top w:val="nil"/>
              <w:left w:val="single" w:sz="8" w:space="0" w:color="auto"/>
              <w:bottom w:val="single" w:sz="8" w:space="0" w:color="auto"/>
              <w:right w:val="single" w:sz="8" w:space="0" w:color="auto"/>
            </w:tcBorders>
            <w:shd w:val="clear" w:color="auto" w:fill="auto"/>
            <w:vAlign w:val="center"/>
            <w:hideMark/>
          </w:tcPr>
          <w:p w14:paraId="680A535C" w14:textId="77777777" w:rsidR="00384589" w:rsidRPr="006472B3" w:rsidRDefault="00384589" w:rsidP="00384589">
            <w:pPr>
              <w:spacing w:after="0" w:line="480" w:lineRule="auto"/>
              <w:rPr>
                <w:rFonts w:ascii="Times New Roman" w:eastAsia="Times New Roman" w:hAnsi="Times New Roman" w:cs="Times New Roman"/>
                <w:color w:val="000000"/>
                <w:sz w:val="16"/>
                <w:szCs w:val="16"/>
                <w:lang w:eastAsia="es-EC"/>
              </w:rPr>
            </w:pPr>
            <w:r w:rsidRPr="006472B3">
              <w:rPr>
                <w:rFonts w:ascii="Times New Roman" w:eastAsia="Times New Roman" w:hAnsi="Times New Roman" w:cs="Times New Roman"/>
                <w:color w:val="000000"/>
                <w:sz w:val="16"/>
                <w:szCs w:val="16"/>
                <w:lang w:eastAsia="es-EC"/>
              </w:rPr>
              <w:t>Femenino</w:t>
            </w:r>
          </w:p>
        </w:tc>
        <w:tc>
          <w:tcPr>
            <w:tcW w:w="1434" w:type="dxa"/>
            <w:tcBorders>
              <w:top w:val="nil"/>
              <w:left w:val="nil"/>
              <w:bottom w:val="single" w:sz="8" w:space="0" w:color="auto"/>
              <w:right w:val="single" w:sz="8" w:space="0" w:color="auto"/>
            </w:tcBorders>
            <w:shd w:val="clear" w:color="auto" w:fill="auto"/>
            <w:vAlign w:val="center"/>
            <w:hideMark/>
          </w:tcPr>
          <w:p w14:paraId="6F2CEC0D" w14:textId="77777777" w:rsidR="00384589" w:rsidRPr="006472B3" w:rsidRDefault="00384589" w:rsidP="00384589">
            <w:pPr>
              <w:spacing w:after="0" w:line="480" w:lineRule="auto"/>
              <w:rPr>
                <w:rFonts w:ascii="Times New Roman" w:eastAsia="Times New Roman" w:hAnsi="Times New Roman" w:cs="Times New Roman"/>
                <w:color w:val="000000"/>
                <w:sz w:val="16"/>
                <w:szCs w:val="16"/>
                <w:lang w:eastAsia="es-EC"/>
              </w:rPr>
            </w:pPr>
            <w:r w:rsidRPr="006472B3">
              <w:rPr>
                <w:rFonts w:ascii="Times New Roman" w:eastAsia="Times New Roman" w:hAnsi="Times New Roman" w:cs="Times New Roman"/>
                <w:color w:val="000000"/>
                <w:sz w:val="16"/>
                <w:szCs w:val="16"/>
                <w:lang w:eastAsia="es-EC"/>
              </w:rPr>
              <w:t>41</w:t>
            </w:r>
          </w:p>
        </w:tc>
        <w:tc>
          <w:tcPr>
            <w:tcW w:w="1157" w:type="dxa"/>
            <w:tcBorders>
              <w:top w:val="nil"/>
              <w:left w:val="nil"/>
              <w:bottom w:val="single" w:sz="8" w:space="0" w:color="auto"/>
              <w:right w:val="single" w:sz="8" w:space="0" w:color="auto"/>
            </w:tcBorders>
            <w:shd w:val="clear" w:color="auto" w:fill="auto"/>
            <w:vAlign w:val="center"/>
            <w:hideMark/>
          </w:tcPr>
          <w:p w14:paraId="2968A3B0" w14:textId="77777777" w:rsidR="00384589" w:rsidRPr="006472B3" w:rsidRDefault="00384589" w:rsidP="00384589">
            <w:pPr>
              <w:spacing w:after="0" w:line="480" w:lineRule="auto"/>
              <w:rPr>
                <w:rFonts w:ascii="Times New Roman" w:eastAsia="Times New Roman" w:hAnsi="Times New Roman" w:cs="Times New Roman"/>
                <w:color w:val="000000"/>
                <w:sz w:val="16"/>
                <w:szCs w:val="16"/>
                <w:lang w:eastAsia="es-EC"/>
              </w:rPr>
            </w:pPr>
            <w:r w:rsidRPr="006472B3">
              <w:rPr>
                <w:rFonts w:ascii="Times New Roman" w:eastAsia="Times New Roman" w:hAnsi="Times New Roman" w:cs="Times New Roman"/>
                <w:color w:val="000000"/>
                <w:sz w:val="16"/>
                <w:szCs w:val="16"/>
                <w:lang w:eastAsia="es-EC"/>
              </w:rPr>
              <w:t>53</w:t>
            </w:r>
          </w:p>
        </w:tc>
      </w:tr>
      <w:tr w:rsidR="00384589" w:rsidRPr="00B7497E" w14:paraId="408795D1" w14:textId="77777777" w:rsidTr="00384589">
        <w:trPr>
          <w:trHeight w:val="315"/>
        </w:trPr>
        <w:tc>
          <w:tcPr>
            <w:tcW w:w="3409" w:type="dxa"/>
            <w:tcBorders>
              <w:top w:val="nil"/>
              <w:left w:val="single" w:sz="8" w:space="0" w:color="auto"/>
              <w:bottom w:val="single" w:sz="8" w:space="0" w:color="auto"/>
              <w:right w:val="single" w:sz="8" w:space="0" w:color="auto"/>
            </w:tcBorders>
            <w:shd w:val="clear" w:color="auto" w:fill="auto"/>
            <w:vAlign w:val="center"/>
            <w:hideMark/>
          </w:tcPr>
          <w:p w14:paraId="28BEB23B" w14:textId="77777777" w:rsidR="00384589" w:rsidRPr="006472B3" w:rsidRDefault="00384589" w:rsidP="00384589">
            <w:pPr>
              <w:spacing w:after="0" w:line="480" w:lineRule="auto"/>
              <w:rPr>
                <w:rFonts w:ascii="Times New Roman" w:eastAsia="Times New Roman" w:hAnsi="Times New Roman" w:cs="Times New Roman"/>
                <w:color w:val="000000"/>
                <w:sz w:val="16"/>
                <w:szCs w:val="16"/>
                <w:lang w:eastAsia="es-EC"/>
              </w:rPr>
            </w:pPr>
            <w:r w:rsidRPr="006472B3">
              <w:rPr>
                <w:rFonts w:ascii="Times New Roman" w:eastAsia="Times New Roman" w:hAnsi="Times New Roman" w:cs="Times New Roman"/>
                <w:color w:val="000000"/>
                <w:sz w:val="16"/>
                <w:szCs w:val="16"/>
                <w:lang w:eastAsia="es-EC"/>
              </w:rPr>
              <w:t>Masculino</w:t>
            </w:r>
          </w:p>
        </w:tc>
        <w:tc>
          <w:tcPr>
            <w:tcW w:w="1434" w:type="dxa"/>
            <w:tcBorders>
              <w:top w:val="nil"/>
              <w:left w:val="nil"/>
              <w:bottom w:val="single" w:sz="8" w:space="0" w:color="auto"/>
              <w:right w:val="single" w:sz="8" w:space="0" w:color="auto"/>
            </w:tcBorders>
            <w:shd w:val="clear" w:color="auto" w:fill="auto"/>
            <w:vAlign w:val="center"/>
            <w:hideMark/>
          </w:tcPr>
          <w:p w14:paraId="36C839B5" w14:textId="77777777" w:rsidR="00384589" w:rsidRPr="006472B3" w:rsidRDefault="00384589" w:rsidP="00384589">
            <w:pPr>
              <w:spacing w:after="0" w:line="480" w:lineRule="auto"/>
              <w:rPr>
                <w:rFonts w:ascii="Times New Roman" w:eastAsia="Times New Roman" w:hAnsi="Times New Roman" w:cs="Times New Roman"/>
                <w:color w:val="000000"/>
                <w:sz w:val="16"/>
                <w:szCs w:val="16"/>
                <w:lang w:eastAsia="es-EC"/>
              </w:rPr>
            </w:pPr>
            <w:r w:rsidRPr="006472B3">
              <w:rPr>
                <w:rFonts w:ascii="Times New Roman" w:eastAsia="Times New Roman" w:hAnsi="Times New Roman" w:cs="Times New Roman"/>
                <w:color w:val="000000"/>
                <w:sz w:val="16"/>
                <w:szCs w:val="16"/>
                <w:lang w:eastAsia="es-EC"/>
              </w:rPr>
              <w:t>37</w:t>
            </w:r>
          </w:p>
        </w:tc>
        <w:tc>
          <w:tcPr>
            <w:tcW w:w="1157" w:type="dxa"/>
            <w:tcBorders>
              <w:top w:val="nil"/>
              <w:left w:val="nil"/>
              <w:bottom w:val="single" w:sz="8" w:space="0" w:color="auto"/>
              <w:right w:val="single" w:sz="8" w:space="0" w:color="auto"/>
            </w:tcBorders>
            <w:shd w:val="clear" w:color="auto" w:fill="auto"/>
            <w:vAlign w:val="center"/>
            <w:hideMark/>
          </w:tcPr>
          <w:p w14:paraId="3A5A980A" w14:textId="77777777" w:rsidR="00384589" w:rsidRPr="006472B3" w:rsidRDefault="00384589" w:rsidP="00384589">
            <w:pPr>
              <w:spacing w:after="0" w:line="480" w:lineRule="auto"/>
              <w:rPr>
                <w:rFonts w:ascii="Times New Roman" w:eastAsia="Times New Roman" w:hAnsi="Times New Roman" w:cs="Times New Roman"/>
                <w:color w:val="000000"/>
                <w:sz w:val="16"/>
                <w:szCs w:val="16"/>
                <w:lang w:eastAsia="es-EC"/>
              </w:rPr>
            </w:pPr>
            <w:r w:rsidRPr="006472B3">
              <w:rPr>
                <w:rFonts w:ascii="Times New Roman" w:eastAsia="Times New Roman" w:hAnsi="Times New Roman" w:cs="Times New Roman"/>
                <w:color w:val="000000"/>
                <w:sz w:val="16"/>
                <w:szCs w:val="16"/>
                <w:lang w:eastAsia="es-EC"/>
              </w:rPr>
              <w:t>47</w:t>
            </w:r>
          </w:p>
        </w:tc>
      </w:tr>
      <w:tr w:rsidR="00384589" w:rsidRPr="00B7497E" w14:paraId="1E9A8D09" w14:textId="77777777" w:rsidTr="00384589">
        <w:trPr>
          <w:trHeight w:val="315"/>
        </w:trPr>
        <w:tc>
          <w:tcPr>
            <w:tcW w:w="3409" w:type="dxa"/>
            <w:tcBorders>
              <w:top w:val="nil"/>
              <w:left w:val="single" w:sz="8" w:space="0" w:color="auto"/>
              <w:bottom w:val="single" w:sz="8" w:space="0" w:color="auto"/>
              <w:right w:val="single" w:sz="8" w:space="0" w:color="auto"/>
            </w:tcBorders>
            <w:shd w:val="clear" w:color="auto" w:fill="auto"/>
            <w:vAlign w:val="center"/>
            <w:hideMark/>
          </w:tcPr>
          <w:p w14:paraId="2C8B5921" w14:textId="77777777" w:rsidR="00384589" w:rsidRPr="006472B3" w:rsidRDefault="00384589" w:rsidP="00384589">
            <w:pPr>
              <w:spacing w:after="0" w:line="480" w:lineRule="auto"/>
              <w:rPr>
                <w:rFonts w:ascii="Times New Roman" w:eastAsia="Times New Roman" w:hAnsi="Times New Roman" w:cs="Times New Roman"/>
                <w:b/>
                <w:bCs/>
                <w:color w:val="000000"/>
                <w:sz w:val="16"/>
                <w:szCs w:val="16"/>
                <w:lang w:eastAsia="es-EC"/>
              </w:rPr>
            </w:pPr>
            <w:r w:rsidRPr="006472B3">
              <w:rPr>
                <w:rFonts w:ascii="Times New Roman" w:eastAsia="Times New Roman" w:hAnsi="Times New Roman" w:cs="Times New Roman"/>
                <w:b/>
                <w:bCs/>
                <w:color w:val="000000"/>
                <w:sz w:val="16"/>
                <w:szCs w:val="16"/>
                <w:lang w:eastAsia="es-EC"/>
              </w:rPr>
              <w:t>TOTAL</w:t>
            </w:r>
          </w:p>
        </w:tc>
        <w:tc>
          <w:tcPr>
            <w:tcW w:w="1434" w:type="dxa"/>
            <w:tcBorders>
              <w:top w:val="nil"/>
              <w:left w:val="nil"/>
              <w:bottom w:val="single" w:sz="8" w:space="0" w:color="auto"/>
              <w:right w:val="single" w:sz="8" w:space="0" w:color="auto"/>
            </w:tcBorders>
            <w:shd w:val="clear" w:color="auto" w:fill="auto"/>
            <w:vAlign w:val="center"/>
            <w:hideMark/>
          </w:tcPr>
          <w:p w14:paraId="78E71788" w14:textId="77777777" w:rsidR="00384589" w:rsidRPr="006472B3" w:rsidRDefault="00384589" w:rsidP="00384589">
            <w:pPr>
              <w:spacing w:after="0" w:line="480" w:lineRule="auto"/>
              <w:rPr>
                <w:rFonts w:ascii="Times New Roman" w:eastAsia="Times New Roman" w:hAnsi="Times New Roman" w:cs="Times New Roman"/>
                <w:b/>
                <w:bCs/>
                <w:color w:val="000000"/>
                <w:sz w:val="16"/>
                <w:szCs w:val="16"/>
                <w:lang w:eastAsia="es-EC"/>
              </w:rPr>
            </w:pPr>
            <w:r w:rsidRPr="006472B3">
              <w:rPr>
                <w:rFonts w:ascii="Times New Roman" w:eastAsia="Times New Roman" w:hAnsi="Times New Roman" w:cs="Times New Roman"/>
                <w:b/>
                <w:bCs/>
                <w:color w:val="000000"/>
                <w:sz w:val="16"/>
                <w:szCs w:val="16"/>
                <w:lang w:eastAsia="es-EC"/>
              </w:rPr>
              <w:t>78</w:t>
            </w:r>
          </w:p>
        </w:tc>
        <w:tc>
          <w:tcPr>
            <w:tcW w:w="1157" w:type="dxa"/>
            <w:tcBorders>
              <w:top w:val="nil"/>
              <w:left w:val="nil"/>
              <w:bottom w:val="single" w:sz="8" w:space="0" w:color="auto"/>
              <w:right w:val="single" w:sz="8" w:space="0" w:color="auto"/>
            </w:tcBorders>
            <w:shd w:val="clear" w:color="auto" w:fill="auto"/>
            <w:vAlign w:val="center"/>
            <w:hideMark/>
          </w:tcPr>
          <w:p w14:paraId="547EC6B9" w14:textId="77777777" w:rsidR="00384589" w:rsidRPr="006472B3" w:rsidRDefault="00384589" w:rsidP="00384589">
            <w:pPr>
              <w:spacing w:after="0" w:line="480" w:lineRule="auto"/>
              <w:rPr>
                <w:rFonts w:ascii="Times New Roman" w:eastAsia="Times New Roman" w:hAnsi="Times New Roman" w:cs="Times New Roman"/>
                <w:b/>
                <w:bCs/>
                <w:color w:val="000000"/>
                <w:sz w:val="16"/>
                <w:szCs w:val="16"/>
                <w:lang w:eastAsia="es-EC"/>
              </w:rPr>
            </w:pPr>
            <w:r w:rsidRPr="006472B3">
              <w:rPr>
                <w:rFonts w:ascii="Times New Roman" w:eastAsia="Times New Roman" w:hAnsi="Times New Roman" w:cs="Times New Roman"/>
                <w:b/>
                <w:bCs/>
                <w:color w:val="000000"/>
                <w:sz w:val="16"/>
                <w:szCs w:val="16"/>
                <w:lang w:eastAsia="es-EC"/>
              </w:rPr>
              <w:t>100%</w:t>
            </w:r>
          </w:p>
        </w:tc>
      </w:tr>
    </w:tbl>
    <w:p w14:paraId="2A216657" w14:textId="77777777" w:rsidR="00384589" w:rsidRDefault="00384589" w:rsidP="00384589">
      <w:pPr>
        <w:pStyle w:val="Subttulo"/>
        <w:spacing w:line="480" w:lineRule="auto"/>
        <w:jc w:val="left"/>
      </w:pPr>
      <w:r>
        <w:t xml:space="preserve">Guarderas, G. (2022). </w:t>
      </w:r>
      <w:r w:rsidRPr="008C32E8">
        <w:rPr>
          <w:i/>
        </w:rPr>
        <w:t>Sexo</w:t>
      </w:r>
      <w:r>
        <w:t>. Barrio Bellavista, Latacunga.</w:t>
      </w:r>
    </w:p>
    <w:p w14:paraId="5E5FE9CD" w14:textId="25EEE1C1" w:rsidR="00384589" w:rsidRDefault="00384589" w:rsidP="00384589">
      <w:pPr>
        <w:pStyle w:val="Subttulo"/>
        <w:spacing w:line="480" w:lineRule="auto"/>
        <w:jc w:val="left"/>
      </w:pPr>
      <w:bookmarkStart w:id="274" w:name="_Toc97408750"/>
      <w:r>
        <w:t xml:space="preserve">Ilustración </w:t>
      </w:r>
      <w:r>
        <w:fldChar w:fldCharType="begin"/>
      </w:r>
      <w:r>
        <w:instrText xml:space="preserve"> SEQ Ilustración \* ARABIC </w:instrText>
      </w:r>
      <w:r>
        <w:fldChar w:fldCharType="separate"/>
      </w:r>
      <w:r w:rsidR="00201203">
        <w:t>8</w:t>
      </w:r>
      <w:r>
        <w:fldChar w:fldCharType="end"/>
      </w:r>
      <w:r>
        <w:t xml:space="preserve"> Pregunta 3, gráfica circular</w:t>
      </w:r>
      <w:bookmarkEnd w:id="274"/>
    </w:p>
    <w:p w14:paraId="20994148" w14:textId="77777777" w:rsidR="00384589" w:rsidRPr="006A5D1F" w:rsidRDefault="00384589" w:rsidP="00384589">
      <w:pPr>
        <w:spacing w:line="480" w:lineRule="auto"/>
        <w:rPr>
          <w:lang w:val="es-419"/>
        </w:rPr>
      </w:pPr>
      <w:r>
        <w:rPr>
          <w:noProof/>
          <w:lang w:eastAsia="es-EC"/>
        </w:rPr>
        <w:drawing>
          <wp:inline distT="0" distB="0" distL="0" distR="0" wp14:anchorId="4EC846E6" wp14:editId="7454BD25">
            <wp:extent cx="3938270" cy="2162175"/>
            <wp:effectExtent l="0" t="0" r="5080" b="9525"/>
            <wp:docPr id="17" name="Gráfico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5890BB-2EC4-4B4A-AEAE-E95B6468E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26A1889" w14:textId="77777777" w:rsidR="00384589" w:rsidRPr="009C05D5" w:rsidRDefault="00384589" w:rsidP="00384589">
      <w:pPr>
        <w:pStyle w:val="Descripcin"/>
        <w:spacing w:line="480" w:lineRule="auto"/>
        <w:jc w:val="left"/>
        <w:rPr>
          <w:sz w:val="24"/>
          <w:szCs w:val="24"/>
        </w:rPr>
      </w:pPr>
      <w:r>
        <w:t xml:space="preserve">Guarderas, G. (2022). </w:t>
      </w:r>
      <w:r>
        <w:rPr>
          <w:i/>
        </w:rPr>
        <w:t>Pregunta 3, gráfico circular</w:t>
      </w:r>
      <w:r>
        <w:t>. Barrio Bellavista, Latacunga.</w:t>
      </w:r>
    </w:p>
    <w:p w14:paraId="2B3C0E25" w14:textId="77777777" w:rsidR="00384589" w:rsidRDefault="00384589" w:rsidP="00384589">
      <w:pPr>
        <w:spacing w:line="480" w:lineRule="auto"/>
        <w:jc w:val="both"/>
        <w:rPr>
          <w:rFonts w:ascii="Times New Roman" w:hAnsi="Times New Roman" w:cs="Times New Roman"/>
          <w:sz w:val="24"/>
          <w:szCs w:val="24"/>
        </w:rPr>
      </w:pPr>
    </w:p>
    <w:p w14:paraId="39F77B22"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w:t>
      </w:r>
      <w:r>
        <w:rPr>
          <w:rFonts w:ascii="Times New Roman" w:hAnsi="Times New Roman" w:cs="Times New Roman"/>
          <w:sz w:val="24"/>
          <w:szCs w:val="24"/>
        </w:rPr>
        <w:t xml:space="preserve">El 53% de los </w:t>
      </w:r>
      <w:r w:rsidRPr="00800552">
        <w:rPr>
          <w:rFonts w:ascii="Times New Roman" w:hAnsi="Times New Roman" w:cs="Times New Roman"/>
          <w:sz w:val="24"/>
          <w:szCs w:val="24"/>
        </w:rPr>
        <w:t xml:space="preserve">encuestados </w:t>
      </w:r>
      <w:r>
        <w:rPr>
          <w:rFonts w:ascii="Times New Roman" w:hAnsi="Times New Roman" w:cs="Times New Roman"/>
          <w:sz w:val="24"/>
          <w:szCs w:val="24"/>
        </w:rPr>
        <w:t xml:space="preserve">son de sexo femenino, nos </w:t>
      </w:r>
      <w:r w:rsidRPr="00800552">
        <w:rPr>
          <w:rFonts w:ascii="Times New Roman" w:hAnsi="Times New Roman" w:cs="Times New Roman"/>
          <w:sz w:val="24"/>
          <w:szCs w:val="24"/>
        </w:rPr>
        <w:t xml:space="preserve">ayuda a </w:t>
      </w:r>
      <w:r>
        <w:rPr>
          <w:rFonts w:ascii="Times New Roman" w:hAnsi="Times New Roman" w:cs="Times New Roman"/>
          <w:sz w:val="24"/>
          <w:szCs w:val="24"/>
        </w:rPr>
        <w:t>conocer que las mujeres al cuidar más su salud sería el mayor consumidor de agua.</w:t>
      </w:r>
    </w:p>
    <w:p w14:paraId="663B8B16" w14:textId="77777777" w:rsidR="00384589" w:rsidRDefault="00384589" w:rsidP="00384589">
      <w:pPr>
        <w:spacing w:line="480" w:lineRule="auto"/>
        <w:jc w:val="both"/>
        <w:rPr>
          <w:rFonts w:ascii="Times New Roman" w:hAnsi="Times New Roman" w:cs="Times New Roman"/>
          <w:sz w:val="24"/>
          <w:szCs w:val="24"/>
        </w:rPr>
      </w:pPr>
    </w:p>
    <w:p w14:paraId="1553ACA0" w14:textId="77777777" w:rsidR="00384589" w:rsidRDefault="00384589" w:rsidP="00384589">
      <w:pPr>
        <w:spacing w:line="480" w:lineRule="auto"/>
        <w:jc w:val="both"/>
        <w:rPr>
          <w:rFonts w:ascii="Times New Roman" w:hAnsi="Times New Roman" w:cs="Times New Roman"/>
          <w:sz w:val="24"/>
          <w:szCs w:val="24"/>
        </w:rPr>
      </w:pPr>
    </w:p>
    <w:p w14:paraId="4612439A" w14:textId="77777777" w:rsidR="00384589" w:rsidRDefault="00384589" w:rsidP="00384589">
      <w:pPr>
        <w:spacing w:line="480" w:lineRule="auto"/>
        <w:jc w:val="both"/>
        <w:rPr>
          <w:rFonts w:ascii="Times New Roman" w:hAnsi="Times New Roman" w:cs="Times New Roman"/>
          <w:sz w:val="24"/>
          <w:szCs w:val="24"/>
        </w:rPr>
      </w:pPr>
    </w:p>
    <w:p w14:paraId="45B83DBE"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275" w:name="_Toc97404254"/>
      <w:bookmarkStart w:id="276" w:name="_Toc97407071"/>
      <w:bookmarkStart w:id="277" w:name="_Toc97407805"/>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4</w:t>
      </w:r>
      <w:r w:rsidRPr="00800552">
        <w:rPr>
          <w:rFonts w:ascii="Times New Roman" w:eastAsiaTheme="majorEastAsia" w:hAnsi="Times New Roman" w:cs="Times New Roman"/>
          <w:b/>
          <w:sz w:val="24"/>
          <w:szCs w:val="24"/>
        </w:rPr>
        <w:t>.</w:t>
      </w:r>
      <w:bookmarkEnd w:id="275"/>
      <w:bookmarkEnd w:id="276"/>
      <w:bookmarkEnd w:id="277"/>
      <w:r w:rsidRPr="00800552">
        <w:rPr>
          <w:rFonts w:ascii="Times New Roman" w:eastAsiaTheme="majorEastAsia" w:hAnsi="Times New Roman" w:cs="Times New Roman"/>
          <w:b/>
          <w:sz w:val="24"/>
          <w:szCs w:val="24"/>
        </w:rPr>
        <w:t xml:space="preserve"> </w:t>
      </w:r>
    </w:p>
    <w:p w14:paraId="482570D9" w14:textId="1E11A311" w:rsidR="00384589" w:rsidRDefault="00384589" w:rsidP="00384589">
      <w:pPr>
        <w:pStyle w:val="Descripcin"/>
        <w:keepNext/>
        <w:spacing w:line="480" w:lineRule="auto"/>
        <w:jc w:val="left"/>
      </w:pPr>
      <w:bookmarkStart w:id="278" w:name="_Toc97408599"/>
      <w:r>
        <w:t xml:space="preserve">Tabla </w:t>
      </w:r>
      <w:r>
        <w:fldChar w:fldCharType="begin"/>
      </w:r>
      <w:r>
        <w:instrText xml:space="preserve"> SEQ Tabla \* ARABIC </w:instrText>
      </w:r>
      <w:r>
        <w:fldChar w:fldCharType="separate"/>
      </w:r>
      <w:r w:rsidR="00DC5547">
        <w:t>7</w:t>
      </w:r>
      <w:r>
        <w:fldChar w:fldCharType="end"/>
      </w:r>
      <w:r>
        <w:t>. Pregunta 4</w:t>
      </w:r>
      <w:bookmarkEnd w:id="278"/>
    </w:p>
    <w:tbl>
      <w:tblPr>
        <w:tblW w:w="6000" w:type="dxa"/>
        <w:tblCellMar>
          <w:left w:w="70" w:type="dxa"/>
          <w:right w:w="70" w:type="dxa"/>
        </w:tblCellMar>
        <w:tblLook w:val="04A0" w:firstRow="1" w:lastRow="0" w:firstColumn="1" w:lastColumn="0" w:noHBand="0" w:noVBand="1"/>
      </w:tblPr>
      <w:tblGrid>
        <w:gridCol w:w="3600"/>
        <w:gridCol w:w="1200"/>
        <w:gridCol w:w="1200"/>
      </w:tblGrid>
      <w:tr w:rsidR="00384589" w:rsidRPr="00B7497E" w14:paraId="10292878" w14:textId="77777777" w:rsidTr="00384589">
        <w:trPr>
          <w:trHeight w:val="315"/>
        </w:trPr>
        <w:tc>
          <w:tcPr>
            <w:tcW w:w="60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F6711F7" w14:textId="77777777" w:rsidR="00384589" w:rsidRPr="007F522F"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Estado Civil</w:t>
            </w:r>
          </w:p>
        </w:tc>
      </w:tr>
      <w:tr w:rsidR="00384589" w:rsidRPr="00B7497E" w14:paraId="75065A32"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1602411D" w14:textId="77777777" w:rsidR="00384589" w:rsidRPr="007F522F"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RESPUESTA</w:t>
            </w:r>
          </w:p>
        </w:tc>
        <w:tc>
          <w:tcPr>
            <w:tcW w:w="1200" w:type="dxa"/>
            <w:tcBorders>
              <w:top w:val="nil"/>
              <w:left w:val="nil"/>
              <w:bottom w:val="single" w:sz="8" w:space="0" w:color="auto"/>
              <w:right w:val="single" w:sz="8" w:space="0" w:color="auto"/>
            </w:tcBorders>
            <w:shd w:val="clear" w:color="auto" w:fill="auto"/>
            <w:vAlign w:val="center"/>
            <w:hideMark/>
          </w:tcPr>
          <w:p w14:paraId="6F88ADE1" w14:textId="77777777" w:rsidR="00384589" w:rsidRPr="007F522F"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CANTIDAD</w:t>
            </w:r>
          </w:p>
        </w:tc>
        <w:tc>
          <w:tcPr>
            <w:tcW w:w="1200" w:type="dxa"/>
            <w:tcBorders>
              <w:top w:val="nil"/>
              <w:left w:val="nil"/>
              <w:bottom w:val="single" w:sz="8" w:space="0" w:color="auto"/>
              <w:right w:val="single" w:sz="8" w:space="0" w:color="auto"/>
            </w:tcBorders>
            <w:shd w:val="clear" w:color="auto" w:fill="auto"/>
            <w:vAlign w:val="center"/>
            <w:hideMark/>
          </w:tcPr>
          <w:p w14:paraId="6983815A" w14:textId="77777777" w:rsidR="00384589" w:rsidRPr="007F522F"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w:t>
            </w:r>
          </w:p>
        </w:tc>
      </w:tr>
      <w:tr w:rsidR="00384589" w:rsidRPr="00B7497E" w14:paraId="6F7F6EBA"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0FBF1DB6"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Soltero</w:t>
            </w:r>
          </w:p>
        </w:tc>
        <w:tc>
          <w:tcPr>
            <w:tcW w:w="1200" w:type="dxa"/>
            <w:tcBorders>
              <w:top w:val="nil"/>
              <w:left w:val="nil"/>
              <w:bottom w:val="single" w:sz="8" w:space="0" w:color="auto"/>
              <w:right w:val="single" w:sz="8" w:space="0" w:color="auto"/>
            </w:tcBorders>
            <w:shd w:val="clear" w:color="auto" w:fill="auto"/>
            <w:vAlign w:val="center"/>
            <w:hideMark/>
          </w:tcPr>
          <w:p w14:paraId="31E3982C"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29</w:t>
            </w:r>
          </w:p>
        </w:tc>
        <w:tc>
          <w:tcPr>
            <w:tcW w:w="1200" w:type="dxa"/>
            <w:tcBorders>
              <w:top w:val="nil"/>
              <w:left w:val="nil"/>
              <w:bottom w:val="single" w:sz="8" w:space="0" w:color="auto"/>
              <w:right w:val="single" w:sz="8" w:space="0" w:color="auto"/>
            </w:tcBorders>
            <w:shd w:val="clear" w:color="auto" w:fill="auto"/>
            <w:vAlign w:val="center"/>
            <w:hideMark/>
          </w:tcPr>
          <w:p w14:paraId="0351ADA6"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37</w:t>
            </w:r>
          </w:p>
        </w:tc>
      </w:tr>
      <w:tr w:rsidR="00384589" w:rsidRPr="00B7497E" w14:paraId="022DDBE7"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06C7C2F9"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Casado</w:t>
            </w:r>
          </w:p>
        </w:tc>
        <w:tc>
          <w:tcPr>
            <w:tcW w:w="1200" w:type="dxa"/>
            <w:tcBorders>
              <w:top w:val="nil"/>
              <w:left w:val="nil"/>
              <w:bottom w:val="single" w:sz="8" w:space="0" w:color="auto"/>
              <w:right w:val="single" w:sz="8" w:space="0" w:color="auto"/>
            </w:tcBorders>
            <w:shd w:val="clear" w:color="auto" w:fill="auto"/>
            <w:vAlign w:val="center"/>
            <w:hideMark/>
          </w:tcPr>
          <w:p w14:paraId="388F7624"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39</w:t>
            </w:r>
          </w:p>
        </w:tc>
        <w:tc>
          <w:tcPr>
            <w:tcW w:w="1200" w:type="dxa"/>
            <w:tcBorders>
              <w:top w:val="nil"/>
              <w:left w:val="nil"/>
              <w:bottom w:val="single" w:sz="8" w:space="0" w:color="auto"/>
              <w:right w:val="single" w:sz="8" w:space="0" w:color="auto"/>
            </w:tcBorders>
            <w:shd w:val="clear" w:color="auto" w:fill="auto"/>
            <w:vAlign w:val="center"/>
            <w:hideMark/>
          </w:tcPr>
          <w:p w14:paraId="72B418F1"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50</w:t>
            </w:r>
          </w:p>
        </w:tc>
      </w:tr>
      <w:tr w:rsidR="00384589" w:rsidRPr="00B7497E" w14:paraId="2FA43D2C"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noWrap/>
            <w:vAlign w:val="center"/>
            <w:hideMark/>
          </w:tcPr>
          <w:p w14:paraId="3459D442"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Divorciado</w:t>
            </w:r>
          </w:p>
        </w:tc>
        <w:tc>
          <w:tcPr>
            <w:tcW w:w="1200" w:type="dxa"/>
            <w:tcBorders>
              <w:top w:val="nil"/>
              <w:left w:val="nil"/>
              <w:bottom w:val="single" w:sz="8" w:space="0" w:color="auto"/>
              <w:right w:val="single" w:sz="8" w:space="0" w:color="auto"/>
            </w:tcBorders>
            <w:shd w:val="clear" w:color="auto" w:fill="auto"/>
            <w:noWrap/>
            <w:vAlign w:val="center"/>
            <w:hideMark/>
          </w:tcPr>
          <w:p w14:paraId="7530A950"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8</w:t>
            </w:r>
          </w:p>
        </w:tc>
        <w:tc>
          <w:tcPr>
            <w:tcW w:w="1200" w:type="dxa"/>
            <w:tcBorders>
              <w:top w:val="nil"/>
              <w:left w:val="nil"/>
              <w:bottom w:val="single" w:sz="8" w:space="0" w:color="auto"/>
              <w:right w:val="single" w:sz="8" w:space="0" w:color="auto"/>
            </w:tcBorders>
            <w:shd w:val="clear" w:color="auto" w:fill="auto"/>
            <w:vAlign w:val="center"/>
            <w:hideMark/>
          </w:tcPr>
          <w:p w14:paraId="66DC61E3"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10</w:t>
            </w:r>
          </w:p>
        </w:tc>
      </w:tr>
      <w:tr w:rsidR="00384589" w:rsidRPr="00B7497E" w14:paraId="21073E2A"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noWrap/>
            <w:vAlign w:val="center"/>
            <w:hideMark/>
          </w:tcPr>
          <w:p w14:paraId="4ACB968D"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Viudo</w:t>
            </w:r>
          </w:p>
        </w:tc>
        <w:tc>
          <w:tcPr>
            <w:tcW w:w="1200" w:type="dxa"/>
            <w:tcBorders>
              <w:top w:val="nil"/>
              <w:left w:val="nil"/>
              <w:bottom w:val="single" w:sz="8" w:space="0" w:color="auto"/>
              <w:right w:val="single" w:sz="8" w:space="0" w:color="auto"/>
            </w:tcBorders>
            <w:shd w:val="clear" w:color="auto" w:fill="auto"/>
            <w:noWrap/>
            <w:vAlign w:val="center"/>
            <w:hideMark/>
          </w:tcPr>
          <w:p w14:paraId="7F5B89B1"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2</w:t>
            </w:r>
          </w:p>
        </w:tc>
        <w:tc>
          <w:tcPr>
            <w:tcW w:w="1200" w:type="dxa"/>
            <w:tcBorders>
              <w:top w:val="nil"/>
              <w:left w:val="nil"/>
              <w:bottom w:val="single" w:sz="8" w:space="0" w:color="auto"/>
              <w:right w:val="single" w:sz="8" w:space="0" w:color="auto"/>
            </w:tcBorders>
            <w:shd w:val="clear" w:color="auto" w:fill="auto"/>
            <w:vAlign w:val="center"/>
            <w:hideMark/>
          </w:tcPr>
          <w:p w14:paraId="75BE4FC5" w14:textId="77777777" w:rsidR="00384589" w:rsidRPr="007F522F" w:rsidRDefault="00384589" w:rsidP="00384589">
            <w:pPr>
              <w:spacing w:after="0" w:line="480" w:lineRule="auto"/>
              <w:rPr>
                <w:rFonts w:ascii="Times New Roman" w:eastAsia="Times New Roman" w:hAnsi="Times New Roman" w:cs="Times New Roman"/>
                <w:color w:val="000000"/>
                <w:sz w:val="16"/>
                <w:szCs w:val="16"/>
                <w:lang w:eastAsia="es-EC"/>
              </w:rPr>
            </w:pPr>
            <w:r w:rsidRPr="007F522F">
              <w:rPr>
                <w:rFonts w:ascii="Times New Roman" w:eastAsia="Times New Roman" w:hAnsi="Times New Roman" w:cs="Times New Roman"/>
                <w:color w:val="000000"/>
                <w:sz w:val="16"/>
                <w:szCs w:val="16"/>
                <w:lang w:eastAsia="es-EC"/>
              </w:rPr>
              <w:t>3</w:t>
            </w:r>
          </w:p>
        </w:tc>
      </w:tr>
      <w:tr w:rsidR="00384589" w:rsidRPr="00B7497E" w14:paraId="52B9CD4D"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2DE8A601" w14:textId="77777777" w:rsidR="00384589" w:rsidRPr="007F522F" w:rsidRDefault="00384589" w:rsidP="00384589">
            <w:pPr>
              <w:spacing w:after="0" w:line="480" w:lineRule="auto"/>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TOTAL</w:t>
            </w:r>
          </w:p>
        </w:tc>
        <w:tc>
          <w:tcPr>
            <w:tcW w:w="1200" w:type="dxa"/>
            <w:tcBorders>
              <w:top w:val="nil"/>
              <w:left w:val="nil"/>
              <w:bottom w:val="single" w:sz="8" w:space="0" w:color="auto"/>
              <w:right w:val="single" w:sz="8" w:space="0" w:color="auto"/>
            </w:tcBorders>
            <w:shd w:val="clear" w:color="auto" w:fill="auto"/>
            <w:vAlign w:val="center"/>
            <w:hideMark/>
          </w:tcPr>
          <w:p w14:paraId="5135388C" w14:textId="77777777" w:rsidR="00384589" w:rsidRPr="007F522F" w:rsidRDefault="00384589" w:rsidP="00384589">
            <w:pPr>
              <w:spacing w:after="0" w:line="480" w:lineRule="auto"/>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78</w:t>
            </w:r>
          </w:p>
        </w:tc>
        <w:tc>
          <w:tcPr>
            <w:tcW w:w="1200" w:type="dxa"/>
            <w:tcBorders>
              <w:top w:val="nil"/>
              <w:left w:val="nil"/>
              <w:bottom w:val="single" w:sz="8" w:space="0" w:color="auto"/>
              <w:right w:val="single" w:sz="8" w:space="0" w:color="auto"/>
            </w:tcBorders>
            <w:shd w:val="clear" w:color="auto" w:fill="auto"/>
            <w:vAlign w:val="center"/>
            <w:hideMark/>
          </w:tcPr>
          <w:p w14:paraId="01C737F1" w14:textId="77777777" w:rsidR="00384589" w:rsidRPr="007F522F" w:rsidRDefault="00384589" w:rsidP="00384589">
            <w:pPr>
              <w:spacing w:after="0" w:line="480" w:lineRule="auto"/>
              <w:rPr>
                <w:rFonts w:ascii="Times New Roman" w:eastAsia="Times New Roman" w:hAnsi="Times New Roman" w:cs="Times New Roman"/>
                <w:b/>
                <w:bCs/>
                <w:color w:val="000000"/>
                <w:sz w:val="16"/>
                <w:szCs w:val="16"/>
                <w:lang w:eastAsia="es-EC"/>
              </w:rPr>
            </w:pPr>
            <w:r w:rsidRPr="007F522F">
              <w:rPr>
                <w:rFonts w:ascii="Times New Roman" w:eastAsia="Times New Roman" w:hAnsi="Times New Roman" w:cs="Times New Roman"/>
                <w:b/>
                <w:bCs/>
                <w:color w:val="000000"/>
                <w:sz w:val="16"/>
                <w:szCs w:val="16"/>
                <w:lang w:eastAsia="es-EC"/>
              </w:rPr>
              <w:t>100%</w:t>
            </w:r>
          </w:p>
        </w:tc>
      </w:tr>
    </w:tbl>
    <w:p w14:paraId="3D05D805" w14:textId="77777777" w:rsidR="00384589" w:rsidRDefault="00384589" w:rsidP="00384589">
      <w:pPr>
        <w:pStyle w:val="Subttulo"/>
        <w:spacing w:line="480" w:lineRule="auto"/>
        <w:jc w:val="left"/>
      </w:pPr>
      <w:r>
        <w:t xml:space="preserve">Guarderas, G. (2022). </w:t>
      </w:r>
      <w:r w:rsidRPr="008C32E8">
        <w:rPr>
          <w:i/>
        </w:rPr>
        <w:t>Estado Civil</w:t>
      </w:r>
      <w:r>
        <w:t>. Barrio Bellavista,Latacunga.</w:t>
      </w:r>
    </w:p>
    <w:p w14:paraId="243D0884" w14:textId="3597010A" w:rsidR="00384589" w:rsidRDefault="00384589" w:rsidP="00384589">
      <w:pPr>
        <w:pStyle w:val="Subttulo"/>
        <w:spacing w:line="480" w:lineRule="auto"/>
        <w:jc w:val="left"/>
      </w:pPr>
      <w:bookmarkStart w:id="279" w:name="_Toc97408751"/>
      <w:r>
        <w:t xml:space="preserve">Ilustración </w:t>
      </w:r>
      <w:r>
        <w:fldChar w:fldCharType="begin"/>
      </w:r>
      <w:r>
        <w:instrText xml:space="preserve"> SEQ Ilustración \* ARABIC </w:instrText>
      </w:r>
      <w:r>
        <w:fldChar w:fldCharType="separate"/>
      </w:r>
      <w:r w:rsidR="00201203">
        <w:t>9</w:t>
      </w:r>
      <w:r>
        <w:fldChar w:fldCharType="end"/>
      </w:r>
      <w:r>
        <w:t xml:space="preserve"> Pregunta 4, gráfica circular</w:t>
      </w:r>
      <w:bookmarkEnd w:id="279"/>
    </w:p>
    <w:p w14:paraId="547C7B7B" w14:textId="77777777" w:rsidR="00384589" w:rsidRDefault="00384589" w:rsidP="00384589">
      <w:pPr>
        <w:tabs>
          <w:tab w:val="left" w:pos="1350"/>
        </w:tabs>
        <w:spacing w:line="480" w:lineRule="auto"/>
        <w:rPr>
          <w:rFonts w:ascii="Times New Roman" w:hAnsi="Times New Roman" w:cs="Times New Roman"/>
          <w:sz w:val="24"/>
          <w:szCs w:val="24"/>
        </w:rPr>
      </w:pPr>
      <w:r>
        <w:rPr>
          <w:noProof/>
          <w:lang w:eastAsia="es-EC"/>
        </w:rPr>
        <w:drawing>
          <wp:inline distT="0" distB="0" distL="0" distR="0" wp14:anchorId="71E91B3E" wp14:editId="16C6FB75">
            <wp:extent cx="4438651" cy="2243137"/>
            <wp:effectExtent l="0" t="0" r="0" b="5080"/>
            <wp:docPr id="19" name="Gráfico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2C5BFE-2C0F-47F7-89FB-0CF8B00436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Start w:id="280" w:name="_Toc62753828"/>
    </w:p>
    <w:p w14:paraId="4699FB1E" w14:textId="77777777" w:rsidR="00384589" w:rsidRPr="009C05D5" w:rsidRDefault="00384589" w:rsidP="00384589">
      <w:pPr>
        <w:pStyle w:val="Descripcin"/>
        <w:spacing w:line="480" w:lineRule="auto"/>
        <w:ind w:left="1"/>
        <w:jc w:val="left"/>
        <w:rPr>
          <w:sz w:val="24"/>
          <w:szCs w:val="24"/>
        </w:rPr>
      </w:pPr>
      <w:r>
        <w:t xml:space="preserve">Guarderas, G. (2022). </w:t>
      </w:r>
      <w:r>
        <w:rPr>
          <w:i/>
        </w:rPr>
        <w:t>Pregunta 4, gráfico circular</w:t>
      </w:r>
      <w:r>
        <w:t>. Barrio Bellavista, Latacunga.</w:t>
      </w:r>
    </w:p>
    <w:p w14:paraId="1C439B25" w14:textId="77777777" w:rsidR="00384589" w:rsidRDefault="00384589" w:rsidP="00384589">
      <w:pPr>
        <w:spacing w:line="480" w:lineRule="auto"/>
        <w:ind w:firstLine="709"/>
        <w:jc w:val="both"/>
        <w:rPr>
          <w:rFonts w:ascii="Times New Roman" w:hAnsi="Times New Roman" w:cs="Times New Roman"/>
          <w:sz w:val="24"/>
          <w:szCs w:val="24"/>
        </w:rPr>
      </w:pPr>
    </w:p>
    <w:p w14:paraId="68A3ADD6"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w:t>
      </w:r>
      <w:r>
        <w:rPr>
          <w:rFonts w:ascii="Times New Roman" w:hAnsi="Times New Roman" w:cs="Times New Roman"/>
          <w:sz w:val="24"/>
          <w:szCs w:val="24"/>
        </w:rPr>
        <w:t>El 50% de encuestas son casados y el 37 % son solteros, esto quiere decir que consumen más agua que viudos y divorciados.</w:t>
      </w:r>
    </w:p>
    <w:p w14:paraId="6A50CAF3" w14:textId="77777777" w:rsidR="00384589" w:rsidRDefault="00384589" w:rsidP="00384589">
      <w:pPr>
        <w:spacing w:line="480" w:lineRule="auto"/>
        <w:ind w:firstLine="709"/>
        <w:jc w:val="both"/>
        <w:rPr>
          <w:rFonts w:ascii="Times New Roman" w:hAnsi="Times New Roman" w:cs="Times New Roman"/>
          <w:sz w:val="24"/>
          <w:szCs w:val="24"/>
        </w:rPr>
      </w:pPr>
    </w:p>
    <w:bookmarkEnd w:id="280"/>
    <w:p w14:paraId="3886AECF" w14:textId="77777777" w:rsidR="00384589" w:rsidRDefault="00384589" w:rsidP="00384589">
      <w:pPr>
        <w:spacing w:line="480" w:lineRule="auto"/>
        <w:rPr>
          <w:rFonts w:ascii="Times New Roman" w:eastAsiaTheme="minorEastAsia" w:hAnsi="Times New Roman" w:cs="Times New Roman"/>
          <w:sz w:val="24"/>
          <w:szCs w:val="24"/>
          <w:lang w:eastAsia="es-ES"/>
        </w:rPr>
      </w:pPr>
    </w:p>
    <w:p w14:paraId="21ED0F92"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281" w:name="_Toc97404255"/>
      <w:bookmarkStart w:id="282" w:name="_Toc97407072"/>
      <w:bookmarkStart w:id="283" w:name="_Toc97407806"/>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5</w:t>
      </w:r>
      <w:r w:rsidRPr="00800552">
        <w:rPr>
          <w:rFonts w:ascii="Times New Roman" w:eastAsiaTheme="majorEastAsia" w:hAnsi="Times New Roman" w:cs="Times New Roman"/>
          <w:b/>
          <w:sz w:val="24"/>
          <w:szCs w:val="24"/>
        </w:rPr>
        <w:t>.</w:t>
      </w:r>
      <w:bookmarkEnd w:id="281"/>
      <w:bookmarkEnd w:id="282"/>
      <w:bookmarkEnd w:id="283"/>
      <w:r w:rsidRPr="00800552">
        <w:rPr>
          <w:rFonts w:ascii="Times New Roman" w:eastAsiaTheme="majorEastAsia" w:hAnsi="Times New Roman" w:cs="Times New Roman"/>
          <w:b/>
          <w:sz w:val="24"/>
          <w:szCs w:val="24"/>
        </w:rPr>
        <w:t xml:space="preserve"> </w:t>
      </w:r>
    </w:p>
    <w:p w14:paraId="1E7B1BBF" w14:textId="4CD977FF" w:rsidR="00384589" w:rsidRPr="00A567E9" w:rsidRDefault="00384589" w:rsidP="00384589">
      <w:pPr>
        <w:spacing w:after="200" w:line="480" w:lineRule="auto"/>
        <w:rPr>
          <w:rFonts w:ascii="Times New Roman" w:hAnsi="Times New Roman" w:cs="Times New Roman"/>
          <w:noProof/>
          <w:sz w:val="20"/>
          <w:szCs w:val="20"/>
          <w:lang w:val="es-419"/>
        </w:rPr>
      </w:pPr>
      <w:bookmarkStart w:id="284" w:name="_Toc97408600"/>
      <w:r w:rsidRPr="00A567E9">
        <w:rPr>
          <w:rFonts w:ascii="Times New Roman" w:hAnsi="Times New Roman" w:cs="Times New Roman"/>
          <w:sz w:val="20"/>
          <w:szCs w:val="20"/>
        </w:rPr>
        <w:t xml:space="preserve">Tabla </w:t>
      </w:r>
      <w:r w:rsidRPr="00A567E9">
        <w:rPr>
          <w:rFonts w:ascii="Times New Roman" w:hAnsi="Times New Roman" w:cs="Times New Roman"/>
          <w:sz w:val="20"/>
          <w:szCs w:val="20"/>
        </w:rPr>
        <w:fldChar w:fldCharType="begin"/>
      </w:r>
      <w:r w:rsidRPr="00A567E9">
        <w:rPr>
          <w:rFonts w:ascii="Times New Roman" w:hAnsi="Times New Roman" w:cs="Times New Roman"/>
          <w:sz w:val="20"/>
          <w:szCs w:val="20"/>
        </w:rPr>
        <w:instrText xml:space="preserve"> SEQ Tabla \* ARABIC </w:instrText>
      </w:r>
      <w:r w:rsidRPr="00A567E9">
        <w:rPr>
          <w:rFonts w:ascii="Times New Roman" w:hAnsi="Times New Roman" w:cs="Times New Roman"/>
          <w:sz w:val="20"/>
          <w:szCs w:val="20"/>
        </w:rPr>
        <w:fldChar w:fldCharType="separate"/>
      </w:r>
      <w:r w:rsidR="00DC5547">
        <w:rPr>
          <w:rFonts w:ascii="Times New Roman" w:hAnsi="Times New Roman" w:cs="Times New Roman"/>
          <w:noProof/>
          <w:sz w:val="20"/>
          <w:szCs w:val="20"/>
        </w:rPr>
        <w:t>8</w:t>
      </w:r>
      <w:r w:rsidRPr="00A567E9">
        <w:rPr>
          <w:rFonts w:ascii="Times New Roman" w:hAnsi="Times New Roman" w:cs="Times New Roman"/>
          <w:sz w:val="20"/>
          <w:szCs w:val="20"/>
        </w:rPr>
        <w:fldChar w:fldCharType="end"/>
      </w:r>
      <w:r w:rsidRPr="00A567E9">
        <w:rPr>
          <w:rFonts w:ascii="Times New Roman" w:hAnsi="Times New Roman" w:cs="Times New Roman"/>
          <w:sz w:val="20"/>
          <w:szCs w:val="20"/>
        </w:rPr>
        <w:t>. Pregunta 5</w:t>
      </w:r>
      <w:bookmarkEnd w:id="284"/>
    </w:p>
    <w:tbl>
      <w:tblPr>
        <w:tblW w:w="6000" w:type="dxa"/>
        <w:tblCellMar>
          <w:left w:w="70" w:type="dxa"/>
          <w:right w:w="70" w:type="dxa"/>
        </w:tblCellMar>
        <w:tblLook w:val="04A0" w:firstRow="1" w:lastRow="0" w:firstColumn="1" w:lastColumn="0" w:noHBand="0" w:noVBand="1"/>
      </w:tblPr>
      <w:tblGrid>
        <w:gridCol w:w="3600"/>
        <w:gridCol w:w="1218"/>
        <w:gridCol w:w="1182"/>
      </w:tblGrid>
      <w:tr w:rsidR="00384589" w:rsidRPr="00B7497E" w14:paraId="16B995FF" w14:textId="77777777" w:rsidTr="00384589">
        <w:trPr>
          <w:trHeight w:val="510"/>
        </w:trPr>
        <w:tc>
          <w:tcPr>
            <w:tcW w:w="60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3E441B4" w14:textId="77777777" w:rsidR="00384589" w:rsidRPr="00952F72"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952F72">
              <w:rPr>
                <w:rFonts w:ascii="Times New Roman" w:eastAsia="Times New Roman" w:hAnsi="Times New Roman" w:cs="Times New Roman"/>
                <w:b/>
                <w:bCs/>
                <w:color w:val="000000"/>
                <w:sz w:val="16"/>
                <w:szCs w:val="16"/>
                <w:lang w:eastAsia="es-EC"/>
              </w:rPr>
              <w:t>¿De cuántos miembros está conformado su hogar?</w:t>
            </w:r>
          </w:p>
        </w:tc>
      </w:tr>
      <w:tr w:rsidR="00384589" w:rsidRPr="00B7497E" w14:paraId="06B4FE0C"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68BC17FF" w14:textId="77777777" w:rsidR="00384589" w:rsidRPr="00952F72"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952F72">
              <w:rPr>
                <w:rFonts w:ascii="Times New Roman" w:eastAsia="Times New Roman" w:hAnsi="Times New Roman" w:cs="Times New Roman"/>
                <w:b/>
                <w:bCs/>
                <w:color w:val="000000"/>
                <w:sz w:val="16"/>
                <w:szCs w:val="16"/>
                <w:lang w:eastAsia="es-EC"/>
              </w:rPr>
              <w:t>RESPUESTA</w:t>
            </w:r>
          </w:p>
        </w:tc>
        <w:tc>
          <w:tcPr>
            <w:tcW w:w="1218" w:type="dxa"/>
            <w:tcBorders>
              <w:top w:val="nil"/>
              <w:left w:val="nil"/>
              <w:bottom w:val="single" w:sz="8" w:space="0" w:color="auto"/>
              <w:right w:val="single" w:sz="8" w:space="0" w:color="auto"/>
            </w:tcBorders>
            <w:shd w:val="clear" w:color="auto" w:fill="auto"/>
            <w:vAlign w:val="center"/>
            <w:hideMark/>
          </w:tcPr>
          <w:p w14:paraId="12F192F7" w14:textId="77777777" w:rsidR="00384589" w:rsidRPr="00952F72"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952F72">
              <w:rPr>
                <w:rFonts w:ascii="Times New Roman" w:eastAsia="Times New Roman" w:hAnsi="Times New Roman" w:cs="Times New Roman"/>
                <w:b/>
                <w:bCs/>
                <w:color w:val="000000"/>
                <w:sz w:val="16"/>
                <w:szCs w:val="16"/>
                <w:lang w:eastAsia="es-EC"/>
              </w:rPr>
              <w:t>CANTIDAD</w:t>
            </w:r>
          </w:p>
        </w:tc>
        <w:tc>
          <w:tcPr>
            <w:tcW w:w="1182" w:type="dxa"/>
            <w:tcBorders>
              <w:top w:val="nil"/>
              <w:left w:val="nil"/>
              <w:bottom w:val="single" w:sz="8" w:space="0" w:color="auto"/>
              <w:right w:val="single" w:sz="8" w:space="0" w:color="auto"/>
            </w:tcBorders>
            <w:shd w:val="clear" w:color="auto" w:fill="auto"/>
            <w:vAlign w:val="center"/>
            <w:hideMark/>
          </w:tcPr>
          <w:p w14:paraId="589FD4D6" w14:textId="77777777" w:rsidR="00384589" w:rsidRPr="00952F72"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952F72">
              <w:rPr>
                <w:rFonts w:ascii="Times New Roman" w:eastAsia="Times New Roman" w:hAnsi="Times New Roman" w:cs="Times New Roman"/>
                <w:b/>
                <w:bCs/>
                <w:color w:val="000000"/>
                <w:sz w:val="16"/>
                <w:szCs w:val="16"/>
                <w:lang w:eastAsia="es-EC"/>
              </w:rPr>
              <w:t>%</w:t>
            </w:r>
          </w:p>
        </w:tc>
      </w:tr>
      <w:tr w:rsidR="00384589" w:rsidRPr="00B7497E" w14:paraId="1AD338A3"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6882BFD7"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2</w:t>
            </w:r>
          </w:p>
        </w:tc>
        <w:tc>
          <w:tcPr>
            <w:tcW w:w="1218" w:type="dxa"/>
            <w:tcBorders>
              <w:top w:val="nil"/>
              <w:left w:val="nil"/>
              <w:bottom w:val="single" w:sz="8" w:space="0" w:color="auto"/>
              <w:right w:val="single" w:sz="8" w:space="0" w:color="auto"/>
            </w:tcBorders>
            <w:shd w:val="clear" w:color="auto" w:fill="auto"/>
            <w:vAlign w:val="center"/>
            <w:hideMark/>
          </w:tcPr>
          <w:p w14:paraId="7B067EC2"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12</w:t>
            </w:r>
          </w:p>
        </w:tc>
        <w:tc>
          <w:tcPr>
            <w:tcW w:w="1182" w:type="dxa"/>
            <w:tcBorders>
              <w:top w:val="nil"/>
              <w:left w:val="nil"/>
              <w:bottom w:val="single" w:sz="8" w:space="0" w:color="auto"/>
              <w:right w:val="single" w:sz="8" w:space="0" w:color="auto"/>
            </w:tcBorders>
            <w:shd w:val="clear" w:color="auto" w:fill="auto"/>
            <w:vAlign w:val="center"/>
            <w:hideMark/>
          </w:tcPr>
          <w:p w14:paraId="4339C8A5"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15</w:t>
            </w:r>
          </w:p>
        </w:tc>
      </w:tr>
      <w:tr w:rsidR="00384589" w:rsidRPr="00B7497E" w14:paraId="0A723F7C"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34307EC3"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3</w:t>
            </w:r>
          </w:p>
        </w:tc>
        <w:tc>
          <w:tcPr>
            <w:tcW w:w="1218" w:type="dxa"/>
            <w:tcBorders>
              <w:top w:val="nil"/>
              <w:left w:val="nil"/>
              <w:bottom w:val="single" w:sz="8" w:space="0" w:color="auto"/>
              <w:right w:val="single" w:sz="8" w:space="0" w:color="auto"/>
            </w:tcBorders>
            <w:shd w:val="clear" w:color="auto" w:fill="auto"/>
            <w:vAlign w:val="center"/>
            <w:hideMark/>
          </w:tcPr>
          <w:p w14:paraId="437BC57F"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25</w:t>
            </w:r>
          </w:p>
        </w:tc>
        <w:tc>
          <w:tcPr>
            <w:tcW w:w="1182" w:type="dxa"/>
            <w:tcBorders>
              <w:top w:val="nil"/>
              <w:left w:val="nil"/>
              <w:bottom w:val="single" w:sz="8" w:space="0" w:color="auto"/>
              <w:right w:val="single" w:sz="8" w:space="0" w:color="auto"/>
            </w:tcBorders>
            <w:shd w:val="clear" w:color="auto" w:fill="auto"/>
            <w:vAlign w:val="center"/>
            <w:hideMark/>
          </w:tcPr>
          <w:p w14:paraId="7E547DFD"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32</w:t>
            </w:r>
          </w:p>
        </w:tc>
      </w:tr>
      <w:tr w:rsidR="00384589" w:rsidRPr="00B7497E" w14:paraId="0BEAB9E7"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noWrap/>
            <w:vAlign w:val="center"/>
            <w:hideMark/>
          </w:tcPr>
          <w:p w14:paraId="5BFA332A"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4</w:t>
            </w:r>
          </w:p>
        </w:tc>
        <w:tc>
          <w:tcPr>
            <w:tcW w:w="1218" w:type="dxa"/>
            <w:tcBorders>
              <w:top w:val="nil"/>
              <w:left w:val="nil"/>
              <w:bottom w:val="single" w:sz="8" w:space="0" w:color="auto"/>
              <w:right w:val="single" w:sz="8" w:space="0" w:color="auto"/>
            </w:tcBorders>
            <w:shd w:val="clear" w:color="auto" w:fill="auto"/>
            <w:noWrap/>
            <w:vAlign w:val="center"/>
            <w:hideMark/>
          </w:tcPr>
          <w:p w14:paraId="2889B829"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25</w:t>
            </w:r>
          </w:p>
        </w:tc>
        <w:tc>
          <w:tcPr>
            <w:tcW w:w="1182" w:type="dxa"/>
            <w:tcBorders>
              <w:top w:val="nil"/>
              <w:left w:val="nil"/>
              <w:bottom w:val="single" w:sz="8" w:space="0" w:color="auto"/>
              <w:right w:val="single" w:sz="8" w:space="0" w:color="auto"/>
            </w:tcBorders>
            <w:shd w:val="clear" w:color="auto" w:fill="auto"/>
            <w:vAlign w:val="center"/>
            <w:hideMark/>
          </w:tcPr>
          <w:p w14:paraId="466AD7EF"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32</w:t>
            </w:r>
          </w:p>
        </w:tc>
      </w:tr>
      <w:tr w:rsidR="00384589" w:rsidRPr="00B7497E" w14:paraId="3A22FF8E"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noWrap/>
            <w:vAlign w:val="center"/>
            <w:hideMark/>
          </w:tcPr>
          <w:p w14:paraId="46EA90BC"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5 a más</w:t>
            </w:r>
          </w:p>
        </w:tc>
        <w:tc>
          <w:tcPr>
            <w:tcW w:w="1218" w:type="dxa"/>
            <w:tcBorders>
              <w:top w:val="nil"/>
              <w:left w:val="nil"/>
              <w:bottom w:val="single" w:sz="8" w:space="0" w:color="auto"/>
              <w:right w:val="single" w:sz="8" w:space="0" w:color="auto"/>
            </w:tcBorders>
            <w:shd w:val="clear" w:color="auto" w:fill="auto"/>
            <w:noWrap/>
            <w:vAlign w:val="center"/>
            <w:hideMark/>
          </w:tcPr>
          <w:p w14:paraId="2FBF5085"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14</w:t>
            </w:r>
          </w:p>
        </w:tc>
        <w:tc>
          <w:tcPr>
            <w:tcW w:w="1182" w:type="dxa"/>
            <w:tcBorders>
              <w:top w:val="nil"/>
              <w:left w:val="nil"/>
              <w:bottom w:val="single" w:sz="8" w:space="0" w:color="auto"/>
              <w:right w:val="single" w:sz="8" w:space="0" w:color="auto"/>
            </w:tcBorders>
            <w:shd w:val="clear" w:color="auto" w:fill="auto"/>
            <w:vAlign w:val="center"/>
            <w:hideMark/>
          </w:tcPr>
          <w:p w14:paraId="5980B816"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18</w:t>
            </w:r>
          </w:p>
        </w:tc>
      </w:tr>
      <w:tr w:rsidR="00384589" w:rsidRPr="00B7497E" w14:paraId="60999614"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noWrap/>
            <w:vAlign w:val="center"/>
            <w:hideMark/>
          </w:tcPr>
          <w:p w14:paraId="6BB2C313"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Otros</w:t>
            </w:r>
          </w:p>
        </w:tc>
        <w:tc>
          <w:tcPr>
            <w:tcW w:w="1218" w:type="dxa"/>
            <w:tcBorders>
              <w:top w:val="nil"/>
              <w:left w:val="nil"/>
              <w:bottom w:val="single" w:sz="8" w:space="0" w:color="auto"/>
              <w:right w:val="single" w:sz="8" w:space="0" w:color="auto"/>
            </w:tcBorders>
            <w:shd w:val="clear" w:color="auto" w:fill="auto"/>
            <w:noWrap/>
            <w:vAlign w:val="center"/>
            <w:hideMark/>
          </w:tcPr>
          <w:p w14:paraId="43F29D99"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2</w:t>
            </w:r>
          </w:p>
        </w:tc>
        <w:tc>
          <w:tcPr>
            <w:tcW w:w="1182" w:type="dxa"/>
            <w:tcBorders>
              <w:top w:val="nil"/>
              <w:left w:val="nil"/>
              <w:bottom w:val="single" w:sz="8" w:space="0" w:color="auto"/>
              <w:right w:val="single" w:sz="8" w:space="0" w:color="auto"/>
            </w:tcBorders>
            <w:shd w:val="clear" w:color="auto" w:fill="auto"/>
            <w:vAlign w:val="center"/>
            <w:hideMark/>
          </w:tcPr>
          <w:p w14:paraId="4D94CD6C" w14:textId="77777777" w:rsidR="00384589" w:rsidRPr="00952F72" w:rsidRDefault="00384589" w:rsidP="00384589">
            <w:pPr>
              <w:spacing w:after="0" w:line="480" w:lineRule="auto"/>
              <w:rPr>
                <w:rFonts w:ascii="Times New Roman" w:eastAsia="Times New Roman" w:hAnsi="Times New Roman" w:cs="Times New Roman"/>
                <w:color w:val="000000"/>
                <w:sz w:val="16"/>
                <w:szCs w:val="16"/>
                <w:lang w:eastAsia="es-EC"/>
              </w:rPr>
            </w:pPr>
            <w:r w:rsidRPr="00952F72">
              <w:rPr>
                <w:rFonts w:ascii="Times New Roman" w:eastAsia="Times New Roman" w:hAnsi="Times New Roman" w:cs="Times New Roman"/>
                <w:color w:val="000000"/>
                <w:sz w:val="16"/>
                <w:szCs w:val="16"/>
                <w:lang w:eastAsia="es-EC"/>
              </w:rPr>
              <w:t>3</w:t>
            </w:r>
          </w:p>
        </w:tc>
      </w:tr>
      <w:tr w:rsidR="00384589" w:rsidRPr="00B7497E" w14:paraId="3E9DC4CF"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7F1F620A" w14:textId="77777777" w:rsidR="00384589" w:rsidRPr="00952F72" w:rsidRDefault="00384589" w:rsidP="00384589">
            <w:pPr>
              <w:spacing w:after="0" w:line="480" w:lineRule="auto"/>
              <w:rPr>
                <w:rFonts w:ascii="Times New Roman" w:eastAsia="Times New Roman" w:hAnsi="Times New Roman" w:cs="Times New Roman"/>
                <w:b/>
                <w:bCs/>
                <w:color w:val="000000"/>
                <w:sz w:val="16"/>
                <w:szCs w:val="16"/>
                <w:lang w:eastAsia="es-EC"/>
              </w:rPr>
            </w:pPr>
            <w:r w:rsidRPr="00952F72">
              <w:rPr>
                <w:rFonts w:ascii="Times New Roman" w:eastAsia="Times New Roman" w:hAnsi="Times New Roman" w:cs="Times New Roman"/>
                <w:b/>
                <w:bCs/>
                <w:color w:val="000000"/>
                <w:sz w:val="16"/>
                <w:szCs w:val="16"/>
                <w:lang w:eastAsia="es-EC"/>
              </w:rPr>
              <w:t>TOTAL</w:t>
            </w:r>
          </w:p>
        </w:tc>
        <w:tc>
          <w:tcPr>
            <w:tcW w:w="1218" w:type="dxa"/>
            <w:tcBorders>
              <w:top w:val="nil"/>
              <w:left w:val="nil"/>
              <w:bottom w:val="single" w:sz="8" w:space="0" w:color="auto"/>
              <w:right w:val="single" w:sz="8" w:space="0" w:color="auto"/>
            </w:tcBorders>
            <w:shd w:val="clear" w:color="auto" w:fill="auto"/>
            <w:vAlign w:val="center"/>
            <w:hideMark/>
          </w:tcPr>
          <w:p w14:paraId="72012599" w14:textId="77777777" w:rsidR="00384589" w:rsidRPr="00952F72" w:rsidRDefault="00384589" w:rsidP="00384589">
            <w:pPr>
              <w:spacing w:after="0" w:line="480" w:lineRule="auto"/>
              <w:rPr>
                <w:rFonts w:ascii="Times New Roman" w:eastAsia="Times New Roman" w:hAnsi="Times New Roman" w:cs="Times New Roman"/>
                <w:b/>
                <w:bCs/>
                <w:color w:val="000000"/>
                <w:sz w:val="16"/>
                <w:szCs w:val="16"/>
                <w:lang w:eastAsia="es-EC"/>
              </w:rPr>
            </w:pPr>
            <w:r w:rsidRPr="00952F72">
              <w:rPr>
                <w:rFonts w:ascii="Times New Roman" w:eastAsia="Times New Roman" w:hAnsi="Times New Roman" w:cs="Times New Roman"/>
                <w:b/>
                <w:bCs/>
                <w:color w:val="000000"/>
                <w:sz w:val="16"/>
                <w:szCs w:val="16"/>
                <w:lang w:eastAsia="es-EC"/>
              </w:rPr>
              <w:t>78</w:t>
            </w:r>
          </w:p>
        </w:tc>
        <w:tc>
          <w:tcPr>
            <w:tcW w:w="1182" w:type="dxa"/>
            <w:tcBorders>
              <w:top w:val="nil"/>
              <w:left w:val="nil"/>
              <w:bottom w:val="single" w:sz="8" w:space="0" w:color="auto"/>
              <w:right w:val="single" w:sz="8" w:space="0" w:color="auto"/>
            </w:tcBorders>
            <w:shd w:val="clear" w:color="auto" w:fill="auto"/>
            <w:vAlign w:val="center"/>
            <w:hideMark/>
          </w:tcPr>
          <w:p w14:paraId="310C441C" w14:textId="77777777" w:rsidR="00384589" w:rsidRPr="00952F72" w:rsidRDefault="00384589" w:rsidP="00384589">
            <w:pPr>
              <w:spacing w:after="0" w:line="480" w:lineRule="auto"/>
              <w:rPr>
                <w:rFonts w:ascii="Times New Roman" w:eastAsia="Times New Roman" w:hAnsi="Times New Roman" w:cs="Times New Roman"/>
                <w:b/>
                <w:bCs/>
                <w:color w:val="000000"/>
                <w:sz w:val="16"/>
                <w:szCs w:val="16"/>
                <w:lang w:eastAsia="es-EC"/>
              </w:rPr>
            </w:pPr>
            <w:r w:rsidRPr="00952F72">
              <w:rPr>
                <w:rFonts w:ascii="Times New Roman" w:eastAsia="Times New Roman" w:hAnsi="Times New Roman" w:cs="Times New Roman"/>
                <w:b/>
                <w:bCs/>
                <w:color w:val="000000"/>
                <w:sz w:val="16"/>
                <w:szCs w:val="16"/>
                <w:lang w:eastAsia="es-EC"/>
              </w:rPr>
              <w:t>100%</w:t>
            </w:r>
          </w:p>
        </w:tc>
      </w:tr>
    </w:tbl>
    <w:p w14:paraId="4593FC7C" w14:textId="77777777" w:rsidR="00384589" w:rsidRPr="00952F72" w:rsidRDefault="00384589" w:rsidP="00384589">
      <w:pPr>
        <w:pStyle w:val="Subttulo"/>
        <w:spacing w:line="480" w:lineRule="auto"/>
        <w:jc w:val="left"/>
      </w:pPr>
      <w:r>
        <w:t xml:space="preserve">Guarderas, G. (2022). </w:t>
      </w:r>
      <w:r>
        <w:rPr>
          <w:i/>
        </w:rPr>
        <w:t>¿De cuántos miembros está conformado su hogar?</w:t>
      </w:r>
      <w:r>
        <w:t>. Barrio Bellavista,Latacunga.</w:t>
      </w:r>
    </w:p>
    <w:p w14:paraId="5949FF3B" w14:textId="3254851B" w:rsidR="00384589" w:rsidRDefault="00384589" w:rsidP="00384589">
      <w:pPr>
        <w:pStyle w:val="Descripcin"/>
        <w:keepNext/>
        <w:spacing w:line="480" w:lineRule="auto"/>
        <w:jc w:val="left"/>
      </w:pPr>
      <w:bookmarkStart w:id="285" w:name="_Toc97408752"/>
      <w:r>
        <w:t xml:space="preserve">Ilustración </w:t>
      </w:r>
      <w:r>
        <w:fldChar w:fldCharType="begin"/>
      </w:r>
      <w:r>
        <w:instrText xml:space="preserve"> SEQ Ilustración \* ARABIC </w:instrText>
      </w:r>
      <w:r>
        <w:fldChar w:fldCharType="separate"/>
      </w:r>
      <w:r w:rsidR="00201203">
        <w:t>10</w:t>
      </w:r>
      <w:r>
        <w:fldChar w:fldCharType="end"/>
      </w:r>
      <w:r>
        <w:t>. Pregunta 5 gráfico circular</w:t>
      </w:r>
      <w:bookmarkEnd w:id="285"/>
    </w:p>
    <w:p w14:paraId="06D160A4" w14:textId="77777777" w:rsidR="00384589" w:rsidRPr="00952F72" w:rsidRDefault="00384589" w:rsidP="00384589">
      <w:pPr>
        <w:spacing w:line="480" w:lineRule="auto"/>
        <w:rPr>
          <w:lang w:val="es-419"/>
        </w:rPr>
      </w:pPr>
      <w:r>
        <w:rPr>
          <w:noProof/>
          <w:lang w:eastAsia="es-EC"/>
        </w:rPr>
        <w:drawing>
          <wp:inline distT="0" distB="0" distL="0" distR="0" wp14:anchorId="6AA97A90" wp14:editId="02CFD5F6">
            <wp:extent cx="4486275" cy="2495550"/>
            <wp:effectExtent l="0" t="0" r="9525" b="0"/>
            <wp:docPr id="20" name="Gráfico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2BC8BC-C452-4AD6-86EC-F525939AC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lang w:val="es-419"/>
        </w:rPr>
        <w:t xml:space="preserve"> </w:t>
      </w:r>
    </w:p>
    <w:p w14:paraId="29751DC4" w14:textId="77777777" w:rsidR="00384589" w:rsidRDefault="00384589" w:rsidP="00384589">
      <w:pPr>
        <w:pStyle w:val="Descripcin"/>
        <w:spacing w:line="480" w:lineRule="auto"/>
        <w:jc w:val="left"/>
        <w:rPr>
          <w:sz w:val="24"/>
          <w:szCs w:val="24"/>
        </w:rPr>
      </w:pPr>
      <w:r>
        <w:t xml:space="preserve">Guarderas, G. (2022). </w:t>
      </w:r>
      <w:r>
        <w:rPr>
          <w:i/>
        </w:rPr>
        <w:t>Pregunta 5, gráfico circular</w:t>
      </w:r>
      <w:r>
        <w:t>. Barrio Bellavista, Latacunga.</w:t>
      </w:r>
    </w:p>
    <w:p w14:paraId="0D03A5CC" w14:textId="77777777" w:rsidR="00384589" w:rsidRPr="008C40A6" w:rsidRDefault="00384589" w:rsidP="00384589">
      <w:pPr>
        <w:spacing w:line="480" w:lineRule="auto"/>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Los encuestados manifestaron en su mayoría que </w:t>
      </w:r>
      <w:r>
        <w:rPr>
          <w:rFonts w:ascii="Times New Roman" w:hAnsi="Times New Roman" w:cs="Times New Roman"/>
          <w:sz w:val="24"/>
          <w:szCs w:val="24"/>
        </w:rPr>
        <w:t xml:space="preserve">sus hogares están conformados de 3 a 4 miembros, </w:t>
      </w:r>
      <w:r w:rsidRPr="00800552">
        <w:rPr>
          <w:rFonts w:ascii="Times New Roman" w:hAnsi="Times New Roman" w:cs="Times New Roman"/>
          <w:sz w:val="24"/>
          <w:szCs w:val="24"/>
        </w:rPr>
        <w:t xml:space="preserve">esto ayuda a determinar él </w:t>
      </w:r>
      <w:r>
        <w:rPr>
          <w:rFonts w:ascii="Times New Roman" w:hAnsi="Times New Roman" w:cs="Times New Roman"/>
          <w:sz w:val="24"/>
          <w:szCs w:val="24"/>
        </w:rPr>
        <w:t>habito de consumir agua dentro del hogar.</w:t>
      </w:r>
    </w:p>
    <w:p w14:paraId="5FFC426C"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286" w:name="_Toc97404256"/>
      <w:bookmarkStart w:id="287" w:name="_Toc97407073"/>
      <w:bookmarkStart w:id="288" w:name="_Toc97407807"/>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6</w:t>
      </w:r>
      <w:r w:rsidRPr="00800552">
        <w:rPr>
          <w:rFonts w:ascii="Times New Roman" w:eastAsiaTheme="majorEastAsia" w:hAnsi="Times New Roman" w:cs="Times New Roman"/>
          <w:b/>
          <w:sz w:val="24"/>
          <w:szCs w:val="24"/>
        </w:rPr>
        <w:t>.</w:t>
      </w:r>
      <w:bookmarkEnd w:id="286"/>
      <w:bookmarkEnd w:id="287"/>
      <w:bookmarkEnd w:id="288"/>
      <w:r w:rsidRPr="00800552">
        <w:rPr>
          <w:rFonts w:ascii="Times New Roman" w:eastAsiaTheme="majorEastAsia" w:hAnsi="Times New Roman" w:cs="Times New Roman"/>
          <w:b/>
          <w:sz w:val="24"/>
          <w:szCs w:val="24"/>
        </w:rPr>
        <w:t xml:space="preserve"> </w:t>
      </w:r>
    </w:p>
    <w:p w14:paraId="6B8D15BA" w14:textId="6556C83E" w:rsidR="00384589" w:rsidRDefault="00384589" w:rsidP="00384589">
      <w:pPr>
        <w:pStyle w:val="Descripcin"/>
        <w:keepNext/>
        <w:spacing w:line="480" w:lineRule="auto"/>
        <w:jc w:val="left"/>
      </w:pPr>
      <w:bookmarkStart w:id="289" w:name="_Toc97408601"/>
      <w:r>
        <w:t xml:space="preserve">Tabla </w:t>
      </w:r>
      <w:r>
        <w:fldChar w:fldCharType="begin"/>
      </w:r>
      <w:r>
        <w:instrText xml:space="preserve"> SEQ Tabla \* ARABIC </w:instrText>
      </w:r>
      <w:r>
        <w:fldChar w:fldCharType="separate"/>
      </w:r>
      <w:r w:rsidR="00DC5547">
        <w:t>9</w:t>
      </w:r>
      <w:r>
        <w:fldChar w:fldCharType="end"/>
      </w:r>
      <w:r>
        <w:t>. Pregunta 6</w:t>
      </w:r>
      <w:bookmarkEnd w:id="289"/>
    </w:p>
    <w:tbl>
      <w:tblPr>
        <w:tblW w:w="7640" w:type="dxa"/>
        <w:tblCellMar>
          <w:left w:w="70" w:type="dxa"/>
          <w:right w:w="70" w:type="dxa"/>
        </w:tblCellMar>
        <w:tblLook w:val="04A0" w:firstRow="1" w:lastRow="0" w:firstColumn="1" w:lastColumn="0" w:noHBand="0" w:noVBand="1"/>
      </w:tblPr>
      <w:tblGrid>
        <w:gridCol w:w="4740"/>
        <w:gridCol w:w="1218"/>
        <w:gridCol w:w="1682"/>
      </w:tblGrid>
      <w:tr w:rsidR="00384589" w:rsidRPr="00B33DFF" w14:paraId="4F7AFCA4" w14:textId="77777777" w:rsidTr="00384589">
        <w:trPr>
          <w:trHeight w:val="315"/>
        </w:trPr>
        <w:tc>
          <w:tcPr>
            <w:tcW w:w="76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E878160"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¿Qué tan importante es para usted tomar agua?</w:t>
            </w:r>
          </w:p>
        </w:tc>
      </w:tr>
      <w:tr w:rsidR="00384589" w:rsidRPr="00B33DFF" w14:paraId="39C682EE" w14:textId="77777777" w:rsidTr="00384589">
        <w:trPr>
          <w:trHeight w:val="315"/>
        </w:trPr>
        <w:tc>
          <w:tcPr>
            <w:tcW w:w="4740" w:type="dxa"/>
            <w:tcBorders>
              <w:top w:val="nil"/>
              <w:left w:val="single" w:sz="8" w:space="0" w:color="auto"/>
              <w:bottom w:val="single" w:sz="8" w:space="0" w:color="auto"/>
              <w:right w:val="single" w:sz="8" w:space="0" w:color="auto"/>
            </w:tcBorders>
            <w:shd w:val="clear" w:color="auto" w:fill="auto"/>
            <w:vAlign w:val="center"/>
            <w:hideMark/>
          </w:tcPr>
          <w:p w14:paraId="3C3B0555"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RESPUESTA</w:t>
            </w:r>
          </w:p>
        </w:tc>
        <w:tc>
          <w:tcPr>
            <w:tcW w:w="1218" w:type="dxa"/>
            <w:tcBorders>
              <w:top w:val="nil"/>
              <w:left w:val="nil"/>
              <w:bottom w:val="single" w:sz="8" w:space="0" w:color="auto"/>
              <w:right w:val="single" w:sz="8" w:space="0" w:color="auto"/>
            </w:tcBorders>
            <w:shd w:val="clear" w:color="auto" w:fill="auto"/>
            <w:vAlign w:val="center"/>
            <w:hideMark/>
          </w:tcPr>
          <w:p w14:paraId="3F485AFB"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CANTIDAD</w:t>
            </w:r>
          </w:p>
        </w:tc>
        <w:tc>
          <w:tcPr>
            <w:tcW w:w="1682" w:type="dxa"/>
            <w:tcBorders>
              <w:top w:val="nil"/>
              <w:left w:val="nil"/>
              <w:bottom w:val="single" w:sz="8" w:space="0" w:color="auto"/>
              <w:right w:val="single" w:sz="8" w:space="0" w:color="auto"/>
            </w:tcBorders>
            <w:shd w:val="clear" w:color="auto" w:fill="auto"/>
            <w:vAlign w:val="center"/>
            <w:hideMark/>
          </w:tcPr>
          <w:p w14:paraId="55D72580"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w:t>
            </w:r>
          </w:p>
        </w:tc>
      </w:tr>
      <w:tr w:rsidR="00384589" w:rsidRPr="00B33DFF" w14:paraId="74FB0EF4" w14:textId="77777777" w:rsidTr="00384589">
        <w:trPr>
          <w:trHeight w:val="302"/>
        </w:trPr>
        <w:tc>
          <w:tcPr>
            <w:tcW w:w="4740" w:type="dxa"/>
            <w:tcBorders>
              <w:top w:val="nil"/>
              <w:left w:val="single" w:sz="8" w:space="0" w:color="auto"/>
              <w:bottom w:val="single" w:sz="8" w:space="0" w:color="auto"/>
              <w:right w:val="single" w:sz="8" w:space="0" w:color="auto"/>
            </w:tcBorders>
            <w:shd w:val="clear" w:color="auto" w:fill="auto"/>
            <w:vAlign w:val="center"/>
            <w:hideMark/>
          </w:tcPr>
          <w:p w14:paraId="0F99BFBA"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Muy Importante</w:t>
            </w:r>
          </w:p>
        </w:tc>
        <w:tc>
          <w:tcPr>
            <w:tcW w:w="1218" w:type="dxa"/>
            <w:tcBorders>
              <w:top w:val="nil"/>
              <w:left w:val="nil"/>
              <w:bottom w:val="single" w:sz="8" w:space="0" w:color="auto"/>
              <w:right w:val="single" w:sz="8" w:space="0" w:color="auto"/>
            </w:tcBorders>
            <w:shd w:val="clear" w:color="auto" w:fill="auto"/>
            <w:vAlign w:val="center"/>
            <w:hideMark/>
          </w:tcPr>
          <w:p w14:paraId="185CFF31"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35</w:t>
            </w:r>
          </w:p>
        </w:tc>
        <w:tc>
          <w:tcPr>
            <w:tcW w:w="1682" w:type="dxa"/>
            <w:tcBorders>
              <w:top w:val="nil"/>
              <w:left w:val="nil"/>
              <w:bottom w:val="single" w:sz="8" w:space="0" w:color="auto"/>
              <w:right w:val="single" w:sz="8" w:space="0" w:color="auto"/>
            </w:tcBorders>
            <w:shd w:val="clear" w:color="auto" w:fill="auto"/>
            <w:vAlign w:val="center"/>
            <w:hideMark/>
          </w:tcPr>
          <w:p w14:paraId="42B6AC41"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45</w:t>
            </w:r>
          </w:p>
        </w:tc>
      </w:tr>
      <w:tr w:rsidR="00384589" w:rsidRPr="00B33DFF" w14:paraId="7D7D3630" w14:textId="77777777" w:rsidTr="00384589">
        <w:trPr>
          <w:trHeight w:val="315"/>
        </w:trPr>
        <w:tc>
          <w:tcPr>
            <w:tcW w:w="4740" w:type="dxa"/>
            <w:tcBorders>
              <w:top w:val="nil"/>
              <w:left w:val="single" w:sz="8" w:space="0" w:color="auto"/>
              <w:bottom w:val="single" w:sz="8" w:space="0" w:color="auto"/>
              <w:right w:val="single" w:sz="8" w:space="0" w:color="auto"/>
            </w:tcBorders>
            <w:shd w:val="clear" w:color="auto" w:fill="auto"/>
            <w:vAlign w:val="center"/>
            <w:hideMark/>
          </w:tcPr>
          <w:p w14:paraId="5E79A292"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Importante</w:t>
            </w:r>
          </w:p>
        </w:tc>
        <w:tc>
          <w:tcPr>
            <w:tcW w:w="1218" w:type="dxa"/>
            <w:tcBorders>
              <w:top w:val="nil"/>
              <w:left w:val="nil"/>
              <w:bottom w:val="single" w:sz="8" w:space="0" w:color="auto"/>
              <w:right w:val="single" w:sz="8" w:space="0" w:color="auto"/>
            </w:tcBorders>
            <w:shd w:val="clear" w:color="auto" w:fill="auto"/>
            <w:vAlign w:val="center"/>
            <w:hideMark/>
          </w:tcPr>
          <w:p w14:paraId="7B5EA5A9"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39</w:t>
            </w:r>
          </w:p>
        </w:tc>
        <w:tc>
          <w:tcPr>
            <w:tcW w:w="1682" w:type="dxa"/>
            <w:tcBorders>
              <w:top w:val="nil"/>
              <w:left w:val="nil"/>
              <w:bottom w:val="single" w:sz="8" w:space="0" w:color="auto"/>
              <w:right w:val="single" w:sz="8" w:space="0" w:color="auto"/>
            </w:tcBorders>
            <w:shd w:val="clear" w:color="auto" w:fill="auto"/>
            <w:vAlign w:val="center"/>
            <w:hideMark/>
          </w:tcPr>
          <w:p w14:paraId="79063070"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50</w:t>
            </w:r>
          </w:p>
        </w:tc>
      </w:tr>
      <w:tr w:rsidR="00384589" w:rsidRPr="00B33DFF" w14:paraId="66E7EDA5" w14:textId="77777777" w:rsidTr="00384589">
        <w:trPr>
          <w:trHeight w:val="315"/>
        </w:trPr>
        <w:tc>
          <w:tcPr>
            <w:tcW w:w="4740" w:type="dxa"/>
            <w:tcBorders>
              <w:top w:val="nil"/>
              <w:left w:val="single" w:sz="8" w:space="0" w:color="auto"/>
              <w:bottom w:val="single" w:sz="8" w:space="0" w:color="auto"/>
              <w:right w:val="single" w:sz="8" w:space="0" w:color="auto"/>
            </w:tcBorders>
            <w:shd w:val="clear" w:color="auto" w:fill="auto"/>
            <w:noWrap/>
            <w:vAlign w:val="center"/>
          </w:tcPr>
          <w:p w14:paraId="4794D93B"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Indiferente</w:t>
            </w:r>
          </w:p>
        </w:tc>
        <w:tc>
          <w:tcPr>
            <w:tcW w:w="1218" w:type="dxa"/>
            <w:tcBorders>
              <w:top w:val="nil"/>
              <w:left w:val="nil"/>
              <w:bottom w:val="single" w:sz="8" w:space="0" w:color="auto"/>
              <w:right w:val="single" w:sz="8" w:space="0" w:color="auto"/>
            </w:tcBorders>
            <w:shd w:val="clear" w:color="auto" w:fill="auto"/>
            <w:noWrap/>
            <w:vAlign w:val="center"/>
          </w:tcPr>
          <w:p w14:paraId="345E87C6"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2</w:t>
            </w:r>
          </w:p>
        </w:tc>
        <w:tc>
          <w:tcPr>
            <w:tcW w:w="1682" w:type="dxa"/>
            <w:tcBorders>
              <w:top w:val="nil"/>
              <w:left w:val="nil"/>
              <w:bottom w:val="single" w:sz="8" w:space="0" w:color="auto"/>
              <w:right w:val="single" w:sz="8" w:space="0" w:color="auto"/>
            </w:tcBorders>
            <w:shd w:val="clear" w:color="auto" w:fill="auto"/>
            <w:vAlign w:val="center"/>
          </w:tcPr>
          <w:p w14:paraId="298B7A84"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3</w:t>
            </w:r>
          </w:p>
        </w:tc>
      </w:tr>
      <w:tr w:rsidR="00384589" w:rsidRPr="00B33DFF" w14:paraId="3E24082C" w14:textId="77777777" w:rsidTr="00384589">
        <w:trPr>
          <w:trHeight w:val="315"/>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14:paraId="6A94CF05"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Poco Importante</w:t>
            </w:r>
          </w:p>
        </w:tc>
        <w:tc>
          <w:tcPr>
            <w:tcW w:w="1218" w:type="dxa"/>
            <w:tcBorders>
              <w:top w:val="nil"/>
              <w:left w:val="nil"/>
              <w:bottom w:val="single" w:sz="8" w:space="0" w:color="auto"/>
              <w:right w:val="single" w:sz="8" w:space="0" w:color="auto"/>
            </w:tcBorders>
            <w:shd w:val="clear" w:color="auto" w:fill="auto"/>
            <w:noWrap/>
            <w:vAlign w:val="center"/>
            <w:hideMark/>
          </w:tcPr>
          <w:p w14:paraId="69D6EB39"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2</w:t>
            </w:r>
          </w:p>
        </w:tc>
        <w:tc>
          <w:tcPr>
            <w:tcW w:w="1682" w:type="dxa"/>
            <w:tcBorders>
              <w:top w:val="nil"/>
              <w:left w:val="nil"/>
              <w:bottom w:val="single" w:sz="8" w:space="0" w:color="auto"/>
              <w:right w:val="single" w:sz="8" w:space="0" w:color="auto"/>
            </w:tcBorders>
            <w:shd w:val="clear" w:color="auto" w:fill="auto"/>
            <w:vAlign w:val="center"/>
            <w:hideMark/>
          </w:tcPr>
          <w:p w14:paraId="750AE5EF"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3</w:t>
            </w:r>
          </w:p>
        </w:tc>
      </w:tr>
      <w:tr w:rsidR="00384589" w:rsidRPr="00B33DFF" w14:paraId="67BC13DF" w14:textId="77777777" w:rsidTr="00384589">
        <w:trPr>
          <w:trHeight w:val="315"/>
        </w:trPr>
        <w:tc>
          <w:tcPr>
            <w:tcW w:w="4740" w:type="dxa"/>
            <w:tcBorders>
              <w:top w:val="nil"/>
              <w:left w:val="single" w:sz="8" w:space="0" w:color="auto"/>
              <w:bottom w:val="single" w:sz="8" w:space="0" w:color="auto"/>
              <w:right w:val="single" w:sz="8" w:space="0" w:color="auto"/>
            </w:tcBorders>
            <w:shd w:val="clear" w:color="auto" w:fill="auto"/>
            <w:noWrap/>
            <w:vAlign w:val="center"/>
            <w:hideMark/>
          </w:tcPr>
          <w:p w14:paraId="075A4DB0"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Nada Importante</w:t>
            </w:r>
          </w:p>
        </w:tc>
        <w:tc>
          <w:tcPr>
            <w:tcW w:w="1218" w:type="dxa"/>
            <w:tcBorders>
              <w:top w:val="nil"/>
              <w:left w:val="nil"/>
              <w:bottom w:val="single" w:sz="8" w:space="0" w:color="auto"/>
              <w:right w:val="single" w:sz="8" w:space="0" w:color="auto"/>
            </w:tcBorders>
            <w:shd w:val="clear" w:color="auto" w:fill="auto"/>
            <w:noWrap/>
            <w:vAlign w:val="center"/>
            <w:hideMark/>
          </w:tcPr>
          <w:p w14:paraId="2E631A47"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0</w:t>
            </w:r>
          </w:p>
        </w:tc>
        <w:tc>
          <w:tcPr>
            <w:tcW w:w="1682" w:type="dxa"/>
            <w:tcBorders>
              <w:top w:val="nil"/>
              <w:left w:val="nil"/>
              <w:bottom w:val="single" w:sz="8" w:space="0" w:color="auto"/>
              <w:right w:val="single" w:sz="8" w:space="0" w:color="auto"/>
            </w:tcBorders>
            <w:shd w:val="clear" w:color="auto" w:fill="auto"/>
            <w:vAlign w:val="center"/>
            <w:hideMark/>
          </w:tcPr>
          <w:p w14:paraId="2AF3D842"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0</w:t>
            </w:r>
          </w:p>
        </w:tc>
      </w:tr>
      <w:tr w:rsidR="00384589" w:rsidRPr="00B33DFF" w14:paraId="0AA63B2D" w14:textId="77777777" w:rsidTr="00384589">
        <w:trPr>
          <w:trHeight w:val="315"/>
        </w:trPr>
        <w:tc>
          <w:tcPr>
            <w:tcW w:w="4740" w:type="dxa"/>
            <w:tcBorders>
              <w:top w:val="nil"/>
              <w:left w:val="single" w:sz="8" w:space="0" w:color="auto"/>
              <w:bottom w:val="single" w:sz="8" w:space="0" w:color="auto"/>
              <w:right w:val="single" w:sz="8" w:space="0" w:color="auto"/>
            </w:tcBorders>
            <w:shd w:val="clear" w:color="auto" w:fill="auto"/>
            <w:vAlign w:val="center"/>
            <w:hideMark/>
          </w:tcPr>
          <w:p w14:paraId="35533F2F"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TOTAL</w:t>
            </w:r>
          </w:p>
        </w:tc>
        <w:tc>
          <w:tcPr>
            <w:tcW w:w="1218" w:type="dxa"/>
            <w:tcBorders>
              <w:top w:val="nil"/>
              <w:left w:val="nil"/>
              <w:bottom w:val="single" w:sz="8" w:space="0" w:color="auto"/>
              <w:right w:val="single" w:sz="8" w:space="0" w:color="auto"/>
            </w:tcBorders>
            <w:shd w:val="clear" w:color="auto" w:fill="auto"/>
            <w:vAlign w:val="center"/>
            <w:hideMark/>
          </w:tcPr>
          <w:p w14:paraId="55ABBA80"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78</w:t>
            </w:r>
          </w:p>
        </w:tc>
        <w:tc>
          <w:tcPr>
            <w:tcW w:w="1682" w:type="dxa"/>
            <w:tcBorders>
              <w:top w:val="nil"/>
              <w:left w:val="nil"/>
              <w:bottom w:val="single" w:sz="8" w:space="0" w:color="auto"/>
              <w:right w:val="single" w:sz="8" w:space="0" w:color="auto"/>
            </w:tcBorders>
            <w:shd w:val="clear" w:color="auto" w:fill="auto"/>
            <w:vAlign w:val="center"/>
            <w:hideMark/>
          </w:tcPr>
          <w:p w14:paraId="381EA4D4"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100%</w:t>
            </w:r>
          </w:p>
        </w:tc>
      </w:tr>
    </w:tbl>
    <w:p w14:paraId="2638DEE1" w14:textId="77777777" w:rsidR="00384589" w:rsidRPr="00655A5D" w:rsidRDefault="00384589" w:rsidP="00384589">
      <w:pPr>
        <w:pStyle w:val="Subttulo"/>
        <w:spacing w:line="480" w:lineRule="auto"/>
        <w:jc w:val="left"/>
      </w:pPr>
      <w:r>
        <w:t xml:space="preserve">Guarderas, G. (2022). </w:t>
      </w:r>
      <w:r>
        <w:rPr>
          <w:i/>
        </w:rPr>
        <w:t>¿Qué tan importante es para usted tomar agua?</w:t>
      </w:r>
      <w:r>
        <w:t>. Barrio Bellavista, Latacunga.</w:t>
      </w:r>
    </w:p>
    <w:p w14:paraId="6ECB13AF" w14:textId="076D5FAF" w:rsidR="00384589" w:rsidRDefault="00384589" w:rsidP="00384589">
      <w:pPr>
        <w:pStyle w:val="Descripcin"/>
        <w:keepNext/>
        <w:spacing w:line="480" w:lineRule="auto"/>
        <w:jc w:val="both"/>
      </w:pPr>
      <w:bookmarkStart w:id="290" w:name="_Toc97408753"/>
      <w:r>
        <w:t xml:space="preserve">Ilustración </w:t>
      </w:r>
      <w:r>
        <w:fldChar w:fldCharType="begin"/>
      </w:r>
      <w:r>
        <w:instrText xml:space="preserve"> SEQ Ilustración \* ARABIC </w:instrText>
      </w:r>
      <w:r>
        <w:fldChar w:fldCharType="separate"/>
      </w:r>
      <w:r w:rsidR="00201203">
        <w:t>11</w:t>
      </w:r>
      <w:r>
        <w:fldChar w:fldCharType="end"/>
      </w:r>
      <w:r>
        <w:t>. Pregunta 6 gráfica circular</w:t>
      </w:r>
      <w:bookmarkEnd w:id="290"/>
    </w:p>
    <w:p w14:paraId="7FBF1862" w14:textId="77777777" w:rsidR="00384589" w:rsidRDefault="00384589" w:rsidP="00384589">
      <w:pPr>
        <w:spacing w:line="480" w:lineRule="auto"/>
        <w:jc w:val="both"/>
        <w:rPr>
          <w:rFonts w:ascii="Times New Roman" w:eastAsiaTheme="minorEastAsia" w:hAnsi="Times New Roman" w:cs="Times New Roman"/>
          <w:sz w:val="24"/>
          <w:szCs w:val="24"/>
          <w:lang w:eastAsia="es-ES"/>
        </w:rPr>
      </w:pPr>
      <w:r>
        <w:rPr>
          <w:noProof/>
          <w:lang w:eastAsia="es-EC"/>
        </w:rPr>
        <w:drawing>
          <wp:inline distT="0" distB="0" distL="0" distR="0" wp14:anchorId="7A4FE434" wp14:editId="65F294AE">
            <wp:extent cx="3948111" cy="2762250"/>
            <wp:effectExtent l="0" t="0" r="14605" b="0"/>
            <wp:docPr id="34" name="Gráfico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B48C1C-9948-4DFC-8865-8BED6C49B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1175286" w14:textId="77777777" w:rsidR="00384589" w:rsidRPr="009C05D5" w:rsidRDefault="00384589" w:rsidP="00384589">
      <w:pPr>
        <w:pStyle w:val="Descripcin"/>
        <w:spacing w:line="480" w:lineRule="auto"/>
        <w:jc w:val="left"/>
        <w:rPr>
          <w:sz w:val="24"/>
          <w:szCs w:val="24"/>
        </w:rPr>
      </w:pPr>
      <w:r>
        <w:t xml:space="preserve">Guarderas, G. (2022). </w:t>
      </w:r>
      <w:r>
        <w:rPr>
          <w:i/>
        </w:rPr>
        <w:t>Pregunta 6, gráfico circular</w:t>
      </w:r>
      <w:r>
        <w:t>. Barrio Bellavista, Latacunga.</w:t>
      </w:r>
    </w:p>
    <w:p w14:paraId="56C5C04F" w14:textId="77777777" w:rsidR="00384589" w:rsidRDefault="00384589" w:rsidP="00384589">
      <w:pPr>
        <w:spacing w:line="480" w:lineRule="auto"/>
        <w:ind w:firstLine="709"/>
        <w:jc w:val="both"/>
        <w:rPr>
          <w:rFonts w:ascii="Times New Roman" w:hAnsi="Times New Roman" w:cs="Times New Roman"/>
          <w:sz w:val="24"/>
          <w:szCs w:val="24"/>
        </w:rPr>
      </w:pPr>
    </w:p>
    <w:p w14:paraId="7B6F8A89" w14:textId="77777777" w:rsidR="00384589" w:rsidRDefault="00384589" w:rsidP="00384589">
      <w:pPr>
        <w:spacing w:line="480" w:lineRule="auto"/>
        <w:rPr>
          <w:rFonts w:ascii="Times New Roman" w:eastAsiaTheme="minorEastAsia" w:hAnsi="Times New Roman" w:cs="Times New Roman"/>
          <w:sz w:val="24"/>
          <w:szCs w:val="24"/>
          <w:lang w:eastAsia="es-ES"/>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w:t>
      </w:r>
      <w:r>
        <w:rPr>
          <w:rFonts w:ascii="Times New Roman" w:hAnsi="Times New Roman" w:cs="Times New Roman"/>
          <w:sz w:val="24"/>
          <w:szCs w:val="24"/>
        </w:rPr>
        <w:t xml:space="preserve">En un balance general las personas le dan el 95% de importante a muy importante el consumir agua, este resultado favorece a Pure Aqua </w:t>
      </w:r>
    </w:p>
    <w:p w14:paraId="0122A2EF"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291" w:name="_Toc47266495"/>
      <w:bookmarkStart w:id="292" w:name="_Toc62753827"/>
      <w:bookmarkStart w:id="293" w:name="_Toc97404257"/>
      <w:bookmarkStart w:id="294" w:name="_Toc97407074"/>
      <w:bookmarkStart w:id="295" w:name="_Toc97407808"/>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7</w:t>
      </w:r>
      <w:r w:rsidRPr="00800552">
        <w:rPr>
          <w:rFonts w:ascii="Times New Roman" w:eastAsiaTheme="majorEastAsia" w:hAnsi="Times New Roman" w:cs="Times New Roman"/>
          <w:b/>
          <w:sz w:val="24"/>
          <w:szCs w:val="24"/>
        </w:rPr>
        <w:t>.</w:t>
      </w:r>
      <w:bookmarkEnd w:id="291"/>
      <w:bookmarkEnd w:id="292"/>
      <w:bookmarkEnd w:id="293"/>
      <w:bookmarkEnd w:id="294"/>
      <w:bookmarkEnd w:id="295"/>
      <w:r w:rsidRPr="00800552">
        <w:rPr>
          <w:rFonts w:ascii="Times New Roman" w:eastAsiaTheme="majorEastAsia" w:hAnsi="Times New Roman" w:cs="Times New Roman"/>
          <w:b/>
          <w:sz w:val="24"/>
          <w:szCs w:val="24"/>
        </w:rPr>
        <w:t xml:space="preserve"> </w:t>
      </w:r>
    </w:p>
    <w:p w14:paraId="28D1535D" w14:textId="2C7F8050" w:rsidR="00384589" w:rsidRDefault="00384589" w:rsidP="00384589">
      <w:pPr>
        <w:pStyle w:val="Descripcin"/>
        <w:keepNext/>
        <w:spacing w:line="480" w:lineRule="auto"/>
        <w:jc w:val="left"/>
      </w:pPr>
      <w:bookmarkStart w:id="296" w:name="_Toc97408602"/>
      <w:r>
        <w:t xml:space="preserve">Tabla </w:t>
      </w:r>
      <w:r>
        <w:fldChar w:fldCharType="begin"/>
      </w:r>
      <w:r>
        <w:instrText xml:space="preserve"> SEQ Tabla \* ARABIC </w:instrText>
      </w:r>
      <w:r>
        <w:fldChar w:fldCharType="separate"/>
      </w:r>
      <w:r w:rsidR="00DC5547">
        <w:t>10</w:t>
      </w:r>
      <w:r>
        <w:fldChar w:fldCharType="end"/>
      </w:r>
      <w:r>
        <w:t>. Pregunta 7</w:t>
      </w:r>
      <w:bookmarkEnd w:id="296"/>
    </w:p>
    <w:tbl>
      <w:tblPr>
        <w:tblW w:w="6240" w:type="dxa"/>
        <w:tblCellMar>
          <w:left w:w="70" w:type="dxa"/>
          <w:right w:w="70" w:type="dxa"/>
        </w:tblCellMar>
        <w:tblLook w:val="04A0" w:firstRow="1" w:lastRow="0" w:firstColumn="1" w:lastColumn="0" w:noHBand="0" w:noVBand="1"/>
      </w:tblPr>
      <w:tblGrid>
        <w:gridCol w:w="3840"/>
        <w:gridCol w:w="1200"/>
        <w:gridCol w:w="1200"/>
      </w:tblGrid>
      <w:tr w:rsidR="00384589" w:rsidRPr="00655A5D" w14:paraId="6D2117CB" w14:textId="77777777" w:rsidTr="00384589">
        <w:trPr>
          <w:trHeight w:val="510"/>
        </w:trPr>
        <w:tc>
          <w:tcPr>
            <w:tcW w:w="62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177D488"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¿Consume usted agua embotellada?</w:t>
            </w:r>
          </w:p>
        </w:tc>
      </w:tr>
      <w:tr w:rsidR="00384589" w:rsidRPr="00655A5D" w14:paraId="73FF4276"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299AB9A7"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RESPUESTA</w:t>
            </w:r>
          </w:p>
        </w:tc>
        <w:tc>
          <w:tcPr>
            <w:tcW w:w="1200" w:type="dxa"/>
            <w:tcBorders>
              <w:top w:val="nil"/>
              <w:left w:val="nil"/>
              <w:bottom w:val="single" w:sz="8" w:space="0" w:color="auto"/>
              <w:right w:val="single" w:sz="8" w:space="0" w:color="auto"/>
            </w:tcBorders>
            <w:shd w:val="clear" w:color="auto" w:fill="auto"/>
            <w:vAlign w:val="center"/>
            <w:hideMark/>
          </w:tcPr>
          <w:p w14:paraId="2FD0FC7B"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CANTIDAD</w:t>
            </w:r>
          </w:p>
        </w:tc>
        <w:tc>
          <w:tcPr>
            <w:tcW w:w="1200" w:type="dxa"/>
            <w:tcBorders>
              <w:top w:val="nil"/>
              <w:left w:val="nil"/>
              <w:bottom w:val="single" w:sz="8" w:space="0" w:color="auto"/>
              <w:right w:val="single" w:sz="8" w:space="0" w:color="auto"/>
            </w:tcBorders>
            <w:shd w:val="clear" w:color="auto" w:fill="auto"/>
            <w:vAlign w:val="center"/>
            <w:hideMark/>
          </w:tcPr>
          <w:p w14:paraId="7F72D917"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w:t>
            </w:r>
          </w:p>
        </w:tc>
      </w:tr>
      <w:tr w:rsidR="00384589" w:rsidRPr="00655A5D" w14:paraId="59C1C872"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22A5937E"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Si</w:t>
            </w:r>
          </w:p>
        </w:tc>
        <w:tc>
          <w:tcPr>
            <w:tcW w:w="1200" w:type="dxa"/>
            <w:tcBorders>
              <w:top w:val="nil"/>
              <w:left w:val="nil"/>
              <w:bottom w:val="single" w:sz="8" w:space="0" w:color="auto"/>
              <w:right w:val="single" w:sz="8" w:space="0" w:color="auto"/>
            </w:tcBorders>
            <w:shd w:val="clear" w:color="auto" w:fill="auto"/>
            <w:vAlign w:val="center"/>
            <w:hideMark/>
          </w:tcPr>
          <w:p w14:paraId="45180E88"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65</w:t>
            </w:r>
          </w:p>
        </w:tc>
        <w:tc>
          <w:tcPr>
            <w:tcW w:w="1200" w:type="dxa"/>
            <w:tcBorders>
              <w:top w:val="nil"/>
              <w:left w:val="nil"/>
              <w:bottom w:val="single" w:sz="8" w:space="0" w:color="auto"/>
              <w:right w:val="single" w:sz="8" w:space="0" w:color="auto"/>
            </w:tcBorders>
            <w:shd w:val="clear" w:color="auto" w:fill="auto"/>
            <w:vAlign w:val="center"/>
            <w:hideMark/>
          </w:tcPr>
          <w:p w14:paraId="46F2555E"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83</w:t>
            </w:r>
          </w:p>
        </w:tc>
      </w:tr>
      <w:tr w:rsidR="00384589" w:rsidRPr="00655A5D" w14:paraId="4528B00E"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7A339A52"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No</w:t>
            </w:r>
          </w:p>
        </w:tc>
        <w:tc>
          <w:tcPr>
            <w:tcW w:w="1200" w:type="dxa"/>
            <w:tcBorders>
              <w:top w:val="nil"/>
              <w:left w:val="nil"/>
              <w:bottom w:val="single" w:sz="8" w:space="0" w:color="auto"/>
              <w:right w:val="single" w:sz="8" w:space="0" w:color="auto"/>
            </w:tcBorders>
            <w:shd w:val="clear" w:color="auto" w:fill="auto"/>
            <w:vAlign w:val="center"/>
            <w:hideMark/>
          </w:tcPr>
          <w:p w14:paraId="28B444FC"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13</w:t>
            </w:r>
          </w:p>
        </w:tc>
        <w:tc>
          <w:tcPr>
            <w:tcW w:w="1200" w:type="dxa"/>
            <w:tcBorders>
              <w:top w:val="nil"/>
              <w:left w:val="nil"/>
              <w:bottom w:val="single" w:sz="8" w:space="0" w:color="auto"/>
              <w:right w:val="single" w:sz="8" w:space="0" w:color="auto"/>
            </w:tcBorders>
            <w:shd w:val="clear" w:color="auto" w:fill="auto"/>
            <w:vAlign w:val="center"/>
            <w:hideMark/>
          </w:tcPr>
          <w:p w14:paraId="26C74181"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17</w:t>
            </w:r>
          </w:p>
        </w:tc>
      </w:tr>
      <w:tr w:rsidR="00384589" w:rsidRPr="00655A5D" w14:paraId="2341997E"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44F6D9C9"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TOTAL</w:t>
            </w:r>
          </w:p>
        </w:tc>
        <w:tc>
          <w:tcPr>
            <w:tcW w:w="1200" w:type="dxa"/>
            <w:tcBorders>
              <w:top w:val="nil"/>
              <w:left w:val="nil"/>
              <w:bottom w:val="single" w:sz="8" w:space="0" w:color="auto"/>
              <w:right w:val="single" w:sz="8" w:space="0" w:color="auto"/>
            </w:tcBorders>
            <w:shd w:val="clear" w:color="auto" w:fill="auto"/>
            <w:vAlign w:val="center"/>
            <w:hideMark/>
          </w:tcPr>
          <w:p w14:paraId="4D0DBF8C"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78</w:t>
            </w:r>
          </w:p>
        </w:tc>
        <w:tc>
          <w:tcPr>
            <w:tcW w:w="1200" w:type="dxa"/>
            <w:tcBorders>
              <w:top w:val="nil"/>
              <w:left w:val="nil"/>
              <w:bottom w:val="single" w:sz="8" w:space="0" w:color="auto"/>
              <w:right w:val="single" w:sz="8" w:space="0" w:color="auto"/>
            </w:tcBorders>
            <w:shd w:val="clear" w:color="auto" w:fill="auto"/>
            <w:vAlign w:val="center"/>
            <w:hideMark/>
          </w:tcPr>
          <w:p w14:paraId="237A3B4C"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100%</w:t>
            </w:r>
          </w:p>
        </w:tc>
      </w:tr>
    </w:tbl>
    <w:p w14:paraId="26AA4A2C" w14:textId="77777777" w:rsidR="00384589" w:rsidRPr="00C61785" w:rsidRDefault="00384589" w:rsidP="00384589">
      <w:pPr>
        <w:pStyle w:val="Subttulo"/>
        <w:spacing w:line="480" w:lineRule="auto"/>
        <w:jc w:val="left"/>
      </w:pPr>
      <w:r>
        <w:t xml:space="preserve">Guarderas, G. (2022). </w:t>
      </w:r>
      <w:r>
        <w:rPr>
          <w:i/>
        </w:rPr>
        <w:t>¿Consume usted agua embotellada?</w:t>
      </w:r>
      <w:r>
        <w:t>. Barrio Bellavista, Latacunga.</w:t>
      </w:r>
    </w:p>
    <w:p w14:paraId="6DEC33D4" w14:textId="016C57F3" w:rsidR="00384589" w:rsidRDefault="00384589" w:rsidP="00384589">
      <w:pPr>
        <w:pStyle w:val="Descripcin"/>
        <w:keepNext/>
        <w:spacing w:line="480" w:lineRule="auto"/>
        <w:jc w:val="left"/>
      </w:pPr>
      <w:bookmarkStart w:id="297" w:name="_Toc97408754"/>
      <w:r>
        <w:t xml:space="preserve">Ilustración </w:t>
      </w:r>
      <w:r>
        <w:fldChar w:fldCharType="begin"/>
      </w:r>
      <w:r>
        <w:instrText xml:space="preserve"> SEQ Ilustración \* ARABIC </w:instrText>
      </w:r>
      <w:r>
        <w:fldChar w:fldCharType="separate"/>
      </w:r>
      <w:r w:rsidR="00201203">
        <w:t>12</w:t>
      </w:r>
      <w:r>
        <w:fldChar w:fldCharType="end"/>
      </w:r>
      <w:r>
        <w:t>. Pregunta 7 gráfica circular</w:t>
      </w:r>
      <w:bookmarkEnd w:id="297"/>
    </w:p>
    <w:p w14:paraId="198D2E8D" w14:textId="77777777" w:rsidR="00384589" w:rsidRPr="00655A5D" w:rsidRDefault="00384589" w:rsidP="00384589">
      <w:pPr>
        <w:spacing w:line="480" w:lineRule="auto"/>
        <w:rPr>
          <w:lang w:val="es-419"/>
        </w:rPr>
      </w:pPr>
      <w:r>
        <w:rPr>
          <w:noProof/>
          <w:lang w:eastAsia="es-EC"/>
        </w:rPr>
        <w:drawing>
          <wp:inline distT="0" distB="0" distL="0" distR="0" wp14:anchorId="263EB672" wp14:editId="4EEA0815">
            <wp:extent cx="4191000" cy="2628900"/>
            <wp:effectExtent l="0" t="0" r="0" b="0"/>
            <wp:docPr id="22" name="Gráfico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2DDCE1-2652-4F37-862D-630D7EB0B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lang w:val="es-419"/>
        </w:rPr>
        <w:t xml:space="preserve"> </w:t>
      </w:r>
    </w:p>
    <w:p w14:paraId="583F854D" w14:textId="77777777" w:rsidR="00384589" w:rsidRDefault="00384589" w:rsidP="00384589">
      <w:pPr>
        <w:pStyle w:val="Descripcin"/>
        <w:spacing w:line="480" w:lineRule="auto"/>
        <w:jc w:val="left"/>
      </w:pPr>
      <w:r>
        <w:t xml:space="preserve">Guarderas, G. (2022). </w:t>
      </w:r>
      <w:r>
        <w:rPr>
          <w:i/>
        </w:rPr>
        <w:t>Pregunta 7, gráfico circular</w:t>
      </w:r>
      <w:r>
        <w:t>. Barrio Bellavista, Latacunga.</w:t>
      </w:r>
    </w:p>
    <w:p w14:paraId="17E9D003" w14:textId="77777777" w:rsidR="00384589" w:rsidRPr="00C61785" w:rsidRDefault="00384589" w:rsidP="00384589">
      <w:pPr>
        <w:rPr>
          <w:lang w:val="es-419"/>
        </w:rPr>
      </w:pPr>
    </w:p>
    <w:p w14:paraId="7FDDD249" w14:textId="55380FC2" w:rsidR="00384589" w:rsidRDefault="00384589" w:rsidP="00384589">
      <w:pPr>
        <w:spacing w:line="480" w:lineRule="auto"/>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w:t>
      </w:r>
      <w:r>
        <w:rPr>
          <w:rFonts w:ascii="Times New Roman" w:hAnsi="Times New Roman" w:cs="Times New Roman"/>
          <w:sz w:val="24"/>
          <w:szCs w:val="24"/>
        </w:rPr>
        <w:t>El 65% de l</w:t>
      </w:r>
      <w:r w:rsidRPr="00800552">
        <w:rPr>
          <w:rFonts w:ascii="Times New Roman" w:hAnsi="Times New Roman" w:cs="Times New Roman"/>
          <w:sz w:val="24"/>
          <w:szCs w:val="24"/>
        </w:rPr>
        <w:t xml:space="preserve">os encuestados manifestaron </w:t>
      </w:r>
      <w:r w:rsidR="004568F1">
        <w:rPr>
          <w:rFonts w:ascii="Times New Roman" w:hAnsi="Times New Roman" w:cs="Times New Roman"/>
          <w:sz w:val="24"/>
          <w:szCs w:val="24"/>
        </w:rPr>
        <w:t>que,</w:t>
      </w:r>
      <w:r>
        <w:rPr>
          <w:rFonts w:ascii="Times New Roman" w:hAnsi="Times New Roman" w:cs="Times New Roman"/>
          <w:sz w:val="24"/>
          <w:szCs w:val="24"/>
        </w:rPr>
        <w:t xml:space="preserve"> si consumen agua embotellada, esto nos ayuda a determinar la acogida que va tener nuestro producto.</w:t>
      </w:r>
    </w:p>
    <w:p w14:paraId="7BD93A7E" w14:textId="77777777" w:rsidR="00384589" w:rsidRDefault="00384589" w:rsidP="00384589">
      <w:pPr>
        <w:spacing w:line="480" w:lineRule="auto"/>
        <w:jc w:val="both"/>
        <w:rPr>
          <w:rFonts w:ascii="Times New Roman" w:hAnsi="Times New Roman" w:cs="Times New Roman"/>
          <w:sz w:val="24"/>
          <w:szCs w:val="24"/>
        </w:rPr>
      </w:pPr>
    </w:p>
    <w:p w14:paraId="57A5FD44"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298" w:name="_Toc97404258"/>
      <w:bookmarkStart w:id="299" w:name="_Toc97407075"/>
      <w:bookmarkStart w:id="300" w:name="_Toc97407809"/>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8</w:t>
      </w:r>
      <w:r w:rsidRPr="00800552">
        <w:rPr>
          <w:rFonts w:ascii="Times New Roman" w:eastAsiaTheme="majorEastAsia" w:hAnsi="Times New Roman" w:cs="Times New Roman"/>
          <w:b/>
          <w:sz w:val="24"/>
          <w:szCs w:val="24"/>
        </w:rPr>
        <w:t>.</w:t>
      </w:r>
      <w:bookmarkEnd w:id="298"/>
      <w:bookmarkEnd w:id="299"/>
      <w:bookmarkEnd w:id="300"/>
      <w:r w:rsidRPr="00800552">
        <w:rPr>
          <w:rFonts w:ascii="Times New Roman" w:eastAsiaTheme="majorEastAsia" w:hAnsi="Times New Roman" w:cs="Times New Roman"/>
          <w:b/>
          <w:sz w:val="24"/>
          <w:szCs w:val="24"/>
        </w:rPr>
        <w:t xml:space="preserve"> </w:t>
      </w:r>
    </w:p>
    <w:p w14:paraId="15F1FF89" w14:textId="3075C40C" w:rsidR="00384589" w:rsidRDefault="00384589" w:rsidP="00384589">
      <w:pPr>
        <w:pStyle w:val="Descripcin"/>
        <w:keepNext/>
        <w:spacing w:line="480" w:lineRule="auto"/>
        <w:jc w:val="left"/>
      </w:pPr>
      <w:bookmarkStart w:id="301" w:name="_Toc97408603"/>
      <w:r>
        <w:t xml:space="preserve">Tabla </w:t>
      </w:r>
      <w:r>
        <w:fldChar w:fldCharType="begin"/>
      </w:r>
      <w:r>
        <w:instrText xml:space="preserve"> SEQ Tabla \* ARABIC </w:instrText>
      </w:r>
      <w:r>
        <w:fldChar w:fldCharType="separate"/>
      </w:r>
      <w:r w:rsidR="00DC5547">
        <w:t>11</w:t>
      </w:r>
      <w:r>
        <w:fldChar w:fldCharType="end"/>
      </w:r>
      <w:r>
        <w:t>. Pregunta 8</w:t>
      </w:r>
      <w:bookmarkEnd w:id="301"/>
    </w:p>
    <w:tbl>
      <w:tblPr>
        <w:tblW w:w="6240" w:type="dxa"/>
        <w:tblCellMar>
          <w:left w:w="70" w:type="dxa"/>
          <w:right w:w="70" w:type="dxa"/>
        </w:tblCellMar>
        <w:tblLook w:val="04A0" w:firstRow="1" w:lastRow="0" w:firstColumn="1" w:lastColumn="0" w:noHBand="0" w:noVBand="1"/>
      </w:tblPr>
      <w:tblGrid>
        <w:gridCol w:w="3840"/>
        <w:gridCol w:w="1200"/>
        <w:gridCol w:w="1200"/>
      </w:tblGrid>
      <w:tr w:rsidR="00384589" w:rsidRPr="00655A5D" w14:paraId="09519285" w14:textId="77777777" w:rsidTr="00384589">
        <w:trPr>
          <w:trHeight w:val="315"/>
        </w:trPr>
        <w:tc>
          <w:tcPr>
            <w:tcW w:w="62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FE4D879"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¿Cuántos litros consume durante el día?</w:t>
            </w:r>
          </w:p>
        </w:tc>
      </w:tr>
      <w:tr w:rsidR="00384589" w:rsidRPr="00655A5D" w14:paraId="21D029BD"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196EB5D6"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RESPUESTA</w:t>
            </w:r>
          </w:p>
        </w:tc>
        <w:tc>
          <w:tcPr>
            <w:tcW w:w="1200" w:type="dxa"/>
            <w:tcBorders>
              <w:top w:val="nil"/>
              <w:left w:val="nil"/>
              <w:bottom w:val="single" w:sz="8" w:space="0" w:color="auto"/>
              <w:right w:val="single" w:sz="8" w:space="0" w:color="auto"/>
            </w:tcBorders>
            <w:shd w:val="clear" w:color="auto" w:fill="auto"/>
            <w:vAlign w:val="center"/>
            <w:hideMark/>
          </w:tcPr>
          <w:p w14:paraId="47428B17"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CANTIDAD</w:t>
            </w:r>
          </w:p>
        </w:tc>
        <w:tc>
          <w:tcPr>
            <w:tcW w:w="1200" w:type="dxa"/>
            <w:tcBorders>
              <w:top w:val="nil"/>
              <w:left w:val="nil"/>
              <w:bottom w:val="single" w:sz="8" w:space="0" w:color="auto"/>
              <w:right w:val="single" w:sz="8" w:space="0" w:color="auto"/>
            </w:tcBorders>
            <w:shd w:val="clear" w:color="auto" w:fill="auto"/>
            <w:vAlign w:val="center"/>
            <w:hideMark/>
          </w:tcPr>
          <w:p w14:paraId="5EDEBB9C"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w:t>
            </w:r>
          </w:p>
        </w:tc>
      </w:tr>
      <w:tr w:rsidR="00384589" w:rsidRPr="00655A5D" w14:paraId="49BC6DC1"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49DDF7E0"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½ litro</w:t>
            </w:r>
          </w:p>
        </w:tc>
        <w:tc>
          <w:tcPr>
            <w:tcW w:w="1200" w:type="dxa"/>
            <w:tcBorders>
              <w:top w:val="nil"/>
              <w:left w:val="nil"/>
              <w:bottom w:val="single" w:sz="8" w:space="0" w:color="auto"/>
              <w:right w:val="single" w:sz="8" w:space="0" w:color="auto"/>
            </w:tcBorders>
            <w:shd w:val="clear" w:color="auto" w:fill="auto"/>
            <w:vAlign w:val="center"/>
            <w:hideMark/>
          </w:tcPr>
          <w:p w14:paraId="637B1966"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21</w:t>
            </w:r>
          </w:p>
        </w:tc>
        <w:tc>
          <w:tcPr>
            <w:tcW w:w="1200" w:type="dxa"/>
            <w:tcBorders>
              <w:top w:val="nil"/>
              <w:left w:val="nil"/>
              <w:bottom w:val="single" w:sz="8" w:space="0" w:color="auto"/>
              <w:right w:val="single" w:sz="8" w:space="0" w:color="auto"/>
            </w:tcBorders>
            <w:shd w:val="clear" w:color="auto" w:fill="auto"/>
            <w:vAlign w:val="center"/>
            <w:hideMark/>
          </w:tcPr>
          <w:p w14:paraId="048A53C5"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27</w:t>
            </w:r>
          </w:p>
        </w:tc>
      </w:tr>
      <w:tr w:rsidR="00384589" w:rsidRPr="00655A5D" w14:paraId="699D1934"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5CCB6000"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 litro</w:t>
            </w:r>
          </w:p>
        </w:tc>
        <w:tc>
          <w:tcPr>
            <w:tcW w:w="1200" w:type="dxa"/>
            <w:tcBorders>
              <w:top w:val="nil"/>
              <w:left w:val="nil"/>
              <w:bottom w:val="single" w:sz="8" w:space="0" w:color="auto"/>
              <w:right w:val="single" w:sz="8" w:space="0" w:color="auto"/>
            </w:tcBorders>
            <w:shd w:val="clear" w:color="auto" w:fill="auto"/>
            <w:vAlign w:val="center"/>
            <w:hideMark/>
          </w:tcPr>
          <w:p w14:paraId="012EC682"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29</w:t>
            </w:r>
          </w:p>
        </w:tc>
        <w:tc>
          <w:tcPr>
            <w:tcW w:w="1200" w:type="dxa"/>
            <w:tcBorders>
              <w:top w:val="nil"/>
              <w:left w:val="nil"/>
              <w:bottom w:val="single" w:sz="8" w:space="0" w:color="auto"/>
              <w:right w:val="single" w:sz="8" w:space="0" w:color="auto"/>
            </w:tcBorders>
            <w:shd w:val="clear" w:color="auto" w:fill="auto"/>
            <w:vAlign w:val="center"/>
            <w:hideMark/>
          </w:tcPr>
          <w:p w14:paraId="7A8208EB"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37</w:t>
            </w:r>
          </w:p>
        </w:tc>
      </w:tr>
      <w:tr w:rsidR="00384589" w:rsidRPr="00655A5D" w14:paraId="5DAFF792"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noWrap/>
            <w:vAlign w:val="center"/>
            <w:hideMark/>
          </w:tcPr>
          <w:p w14:paraId="4ADCD29B"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 ½ litro</w:t>
            </w:r>
          </w:p>
        </w:tc>
        <w:tc>
          <w:tcPr>
            <w:tcW w:w="1200" w:type="dxa"/>
            <w:tcBorders>
              <w:top w:val="nil"/>
              <w:left w:val="nil"/>
              <w:bottom w:val="single" w:sz="8" w:space="0" w:color="auto"/>
              <w:right w:val="single" w:sz="8" w:space="0" w:color="auto"/>
            </w:tcBorders>
            <w:shd w:val="clear" w:color="auto" w:fill="auto"/>
            <w:noWrap/>
            <w:vAlign w:val="center"/>
            <w:hideMark/>
          </w:tcPr>
          <w:p w14:paraId="148861AC"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7</w:t>
            </w:r>
          </w:p>
        </w:tc>
        <w:tc>
          <w:tcPr>
            <w:tcW w:w="1200" w:type="dxa"/>
            <w:tcBorders>
              <w:top w:val="nil"/>
              <w:left w:val="nil"/>
              <w:bottom w:val="single" w:sz="8" w:space="0" w:color="auto"/>
              <w:right w:val="single" w:sz="8" w:space="0" w:color="auto"/>
            </w:tcBorders>
            <w:shd w:val="clear" w:color="auto" w:fill="auto"/>
            <w:vAlign w:val="center"/>
            <w:hideMark/>
          </w:tcPr>
          <w:p w14:paraId="4F17C366"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9</w:t>
            </w:r>
          </w:p>
        </w:tc>
      </w:tr>
      <w:tr w:rsidR="00384589" w:rsidRPr="00655A5D" w14:paraId="44306137"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noWrap/>
            <w:vAlign w:val="center"/>
            <w:hideMark/>
          </w:tcPr>
          <w:p w14:paraId="42B97BDF"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2 litros</w:t>
            </w:r>
          </w:p>
        </w:tc>
        <w:tc>
          <w:tcPr>
            <w:tcW w:w="1200" w:type="dxa"/>
            <w:tcBorders>
              <w:top w:val="nil"/>
              <w:left w:val="nil"/>
              <w:bottom w:val="single" w:sz="8" w:space="0" w:color="auto"/>
              <w:right w:val="single" w:sz="8" w:space="0" w:color="auto"/>
            </w:tcBorders>
            <w:shd w:val="clear" w:color="auto" w:fill="auto"/>
            <w:noWrap/>
            <w:vAlign w:val="center"/>
            <w:hideMark/>
          </w:tcPr>
          <w:p w14:paraId="60D20010"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19</w:t>
            </w:r>
          </w:p>
        </w:tc>
        <w:tc>
          <w:tcPr>
            <w:tcW w:w="1200" w:type="dxa"/>
            <w:tcBorders>
              <w:top w:val="nil"/>
              <w:left w:val="nil"/>
              <w:bottom w:val="single" w:sz="8" w:space="0" w:color="auto"/>
              <w:right w:val="single" w:sz="8" w:space="0" w:color="auto"/>
            </w:tcBorders>
            <w:shd w:val="clear" w:color="auto" w:fill="auto"/>
            <w:vAlign w:val="center"/>
            <w:hideMark/>
          </w:tcPr>
          <w:p w14:paraId="73594EC9"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24</w:t>
            </w:r>
          </w:p>
        </w:tc>
      </w:tr>
      <w:tr w:rsidR="00384589" w:rsidRPr="00655A5D" w14:paraId="7CED51B5"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noWrap/>
            <w:vAlign w:val="center"/>
            <w:hideMark/>
          </w:tcPr>
          <w:p w14:paraId="0F0E5FEA"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Más de 2 litros</w:t>
            </w:r>
          </w:p>
        </w:tc>
        <w:tc>
          <w:tcPr>
            <w:tcW w:w="1200" w:type="dxa"/>
            <w:tcBorders>
              <w:top w:val="nil"/>
              <w:left w:val="nil"/>
              <w:bottom w:val="single" w:sz="8" w:space="0" w:color="auto"/>
              <w:right w:val="single" w:sz="8" w:space="0" w:color="auto"/>
            </w:tcBorders>
            <w:shd w:val="clear" w:color="auto" w:fill="auto"/>
            <w:noWrap/>
            <w:vAlign w:val="center"/>
            <w:hideMark/>
          </w:tcPr>
          <w:p w14:paraId="35823AD2"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2</w:t>
            </w:r>
          </w:p>
        </w:tc>
        <w:tc>
          <w:tcPr>
            <w:tcW w:w="1200" w:type="dxa"/>
            <w:tcBorders>
              <w:top w:val="nil"/>
              <w:left w:val="nil"/>
              <w:bottom w:val="single" w:sz="8" w:space="0" w:color="auto"/>
              <w:right w:val="single" w:sz="8" w:space="0" w:color="auto"/>
            </w:tcBorders>
            <w:shd w:val="clear" w:color="auto" w:fill="auto"/>
            <w:vAlign w:val="center"/>
            <w:hideMark/>
          </w:tcPr>
          <w:p w14:paraId="60176793"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3</w:t>
            </w:r>
          </w:p>
        </w:tc>
      </w:tr>
      <w:tr w:rsidR="00384589" w:rsidRPr="00655A5D" w14:paraId="60A05324"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37648EC1"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TOTAL</w:t>
            </w:r>
          </w:p>
        </w:tc>
        <w:tc>
          <w:tcPr>
            <w:tcW w:w="1200" w:type="dxa"/>
            <w:tcBorders>
              <w:top w:val="nil"/>
              <w:left w:val="nil"/>
              <w:bottom w:val="single" w:sz="8" w:space="0" w:color="auto"/>
              <w:right w:val="single" w:sz="8" w:space="0" w:color="auto"/>
            </w:tcBorders>
            <w:shd w:val="clear" w:color="auto" w:fill="auto"/>
            <w:vAlign w:val="center"/>
            <w:hideMark/>
          </w:tcPr>
          <w:p w14:paraId="27C561A6"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78</w:t>
            </w:r>
          </w:p>
        </w:tc>
        <w:tc>
          <w:tcPr>
            <w:tcW w:w="1200" w:type="dxa"/>
            <w:tcBorders>
              <w:top w:val="nil"/>
              <w:left w:val="nil"/>
              <w:bottom w:val="single" w:sz="8" w:space="0" w:color="auto"/>
              <w:right w:val="single" w:sz="8" w:space="0" w:color="auto"/>
            </w:tcBorders>
            <w:shd w:val="clear" w:color="auto" w:fill="auto"/>
            <w:vAlign w:val="center"/>
            <w:hideMark/>
          </w:tcPr>
          <w:p w14:paraId="5A3FE77C"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100%</w:t>
            </w:r>
          </w:p>
        </w:tc>
      </w:tr>
    </w:tbl>
    <w:p w14:paraId="01A276C8" w14:textId="77777777" w:rsidR="00384589" w:rsidRPr="00655A5D" w:rsidRDefault="00384589" w:rsidP="00384589">
      <w:pPr>
        <w:pStyle w:val="Subttulo"/>
        <w:spacing w:line="480" w:lineRule="auto"/>
        <w:jc w:val="left"/>
      </w:pPr>
      <w:r>
        <w:t xml:space="preserve">Guarderas, G. (2022). </w:t>
      </w:r>
      <w:r>
        <w:rPr>
          <w:i/>
        </w:rPr>
        <w:t>¿Cuántos litros de consume durante el día?</w:t>
      </w:r>
      <w:r>
        <w:t>. Barrio Bellavista, Latacunga.</w:t>
      </w:r>
    </w:p>
    <w:p w14:paraId="50B37CF2" w14:textId="6058D9F8" w:rsidR="00384589" w:rsidRDefault="00384589" w:rsidP="00384589">
      <w:pPr>
        <w:pStyle w:val="Descripcin"/>
        <w:keepNext/>
        <w:spacing w:line="480" w:lineRule="auto"/>
        <w:jc w:val="both"/>
      </w:pPr>
      <w:bookmarkStart w:id="302" w:name="_Toc97408755"/>
      <w:r>
        <w:t xml:space="preserve">Ilustración </w:t>
      </w:r>
      <w:r>
        <w:fldChar w:fldCharType="begin"/>
      </w:r>
      <w:r>
        <w:instrText xml:space="preserve"> SEQ Ilustración \* ARABIC </w:instrText>
      </w:r>
      <w:r>
        <w:fldChar w:fldCharType="separate"/>
      </w:r>
      <w:r w:rsidR="00201203">
        <w:t>13</w:t>
      </w:r>
      <w:r>
        <w:fldChar w:fldCharType="end"/>
      </w:r>
      <w:r>
        <w:t>. Pregunta8 gráfica circular</w:t>
      </w:r>
      <w:bookmarkEnd w:id="302"/>
    </w:p>
    <w:p w14:paraId="10CD22CA" w14:textId="77777777" w:rsidR="00384589" w:rsidRDefault="00384589" w:rsidP="00384589">
      <w:pPr>
        <w:spacing w:line="480" w:lineRule="auto"/>
        <w:jc w:val="both"/>
        <w:rPr>
          <w:rFonts w:ascii="Times New Roman" w:hAnsi="Times New Roman" w:cs="Times New Roman"/>
          <w:sz w:val="24"/>
          <w:szCs w:val="24"/>
        </w:rPr>
      </w:pPr>
      <w:r>
        <w:rPr>
          <w:noProof/>
          <w:lang w:eastAsia="es-EC"/>
        </w:rPr>
        <w:drawing>
          <wp:inline distT="0" distB="0" distL="0" distR="0" wp14:anchorId="0344F136" wp14:editId="06E66775">
            <wp:extent cx="3833812" cy="2509838"/>
            <wp:effectExtent l="0" t="0" r="14605" b="5080"/>
            <wp:docPr id="23" name="Gráfico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C74F5A-29D2-41C6-9D2B-98AD40738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BC5A47" w14:textId="77777777" w:rsidR="00384589" w:rsidRPr="009C05D5" w:rsidRDefault="00384589" w:rsidP="00384589">
      <w:pPr>
        <w:pStyle w:val="Descripcin"/>
        <w:spacing w:line="480" w:lineRule="auto"/>
        <w:jc w:val="left"/>
        <w:rPr>
          <w:sz w:val="24"/>
          <w:szCs w:val="24"/>
        </w:rPr>
      </w:pPr>
      <w:r>
        <w:t xml:space="preserve">Guarderas, G. (2022). </w:t>
      </w:r>
      <w:r>
        <w:rPr>
          <w:i/>
        </w:rPr>
        <w:t>Pregunta 8, gráfico circular</w:t>
      </w:r>
      <w:r>
        <w:t>. Barrio Bellavista, Latacunga.</w:t>
      </w:r>
    </w:p>
    <w:p w14:paraId="5CE026CA" w14:textId="77777777" w:rsidR="00384589" w:rsidRDefault="00384589" w:rsidP="00384589">
      <w:pPr>
        <w:spacing w:line="480" w:lineRule="auto"/>
        <w:ind w:firstLine="709"/>
        <w:jc w:val="both"/>
        <w:rPr>
          <w:rFonts w:ascii="Times New Roman" w:hAnsi="Times New Roman" w:cs="Times New Roman"/>
          <w:sz w:val="24"/>
          <w:szCs w:val="24"/>
        </w:rPr>
      </w:pPr>
    </w:p>
    <w:p w14:paraId="1E3CFAC9"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w:t>
      </w:r>
      <w:r>
        <w:rPr>
          <w:rFonts w:ascii="Times New Roman" w:hAnsi="Times New Roman" w:cs="Times New Roman"/>
          <w:sz w:val="24"/>
          <w:szCs w:val="24"/>
        </w:rPr>
        <w:t>U</w:t>
      </w:r>
      <w:r w:rsidRPr="00800552">
        <w:rPr>
          <w:rFonts w:ascii="Times New Roman" w:hAnsi="Times New Roman" w:cs="Times New Roman"/>
          <w:sz w:val="24"/>
          <w:szCs w:val="24"/>
        </w:rPr>
        <w:t xml:space="preserve">n balance general da como resultado de que en su gran mayoría </w:t>
      </w:r>
      <w:r>
        <w:rPr>
          <w:rFonts w:ascii="Times New Roman" w:hAnsi="Times New Roman" w:cs="Times New Roman"/>
          <w:sz w:val="24"/>
          <w:szCs w:val="24"/>
        </w:rPr>
        <w:t>toma de medio a 2 litros de agua diarios, este resultado es un a favor para la empresa.</w:t>
      </w:r>
    </w:p>
    <w:p w14:paraId="246DBDF9" w14:textId="77777777" w:rsidR="00384589" w:rsidRDefault="00384589" w:rsidP="00384589">
      <w:pPr>
        <w:spacing w:line="480" w:lineRule="auto"/>
        <w:jc w:val="both"/>
        <w:rPr>
          <w:rFonts w:ascii="Times New Roman" w:hAnsi="Times New Roman" w:cs="Times New Roman"/>
          <w:sz w:val="24"/>
          <w:szCs w:val="24"/>
        </w:rPr>
      </w:pPr>
    </w:p>
    <w:p w14:paraId="211DC1D7"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303" w:name="_Toc97404259"/>
      <w:bookmarkStart w:id="304" w:name="_Toc97407076"/>
      <w:bookmarkStart w:id="305" w:name="_Toc97407810"/>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9</w:t>
      </w:r>
      <w:r w:rsidRPr="00800552">
        <w:rPr>
          <w:rFonts w:ascii="Times New Roman" w:eastAsiaTheme="majorEastAsia" w:hAnsi="Times New Roman" w:cs="Times New Roman"/>
          <w:b/>
          <w:sz w:val="24"/>
          <w:szCs w:val="24"/>
        </w:rPr>
        <w:t>.</w:t>
      </w:r>
      <w:bookmarkEnd w:id="303"/>
      <w:bookmarkEnd w:id="304"/>
      <w:bookmarkEnd w:id="305"/>
      <w:r w:rsidRPr="00800552">
        <w:rPr>
          <w:rFonts w:ascii="Times New Roman" w:eastAsiaTheme="majorEastAsia" w:hAnsi="Times New Roman" w:cs="Times New Roman"/>
          <w:b/>
          <w:sz w:val="24"/>
          <w:szCs w:val="24"/>
        </w:rPr>
        <w:t xml:space="preserve"> </w:t>
      </w:r>
    </w:p>
    <w:p w14:paraId="0DA21A6B" w14:textId="7DB11C45" w:rsidR="00384589" w:rsidRDefault="00384589" w:rsidP="00384589">
      <w:pPr>
        <w:pStyle w:val="Descripcin"/>
        <w:keepNext/>
        <w:spacing w:line="480" w:lineRule="auto"/>
        <w:jc w:val="left"/>
      </w:pPr>
      <w:bookmarkStart w:id="306" w:name="_Toc97408604"/>
      <w:r>
        <w:t xml:space="preserve">Tabla </w:t>
      </w:r>
      <w:r>
        <w:fldChar w:fldCharType="begin"/>
      </w:r>
      <w:r>
        <w:instrText xml:space="preserve"> SEQ Tabla \* ARABIC </w:instrText>
      </w:r>
      <w:r>
        <w:fldChar w:fldCharType="separate"/>
      </w:r>
      <w:r w:rsidR="00DC5547">
        <w:t>12</w:t>
      </w:r>
      <w:r>
        <w:fldChar w:fldCharType="end"/>
      </w:r>
      <w:r>
        <w:t>. Pregunta 9</w:t>
      </w:r>
      <w:bookmarkEnd w:id="306"/>
    </w:p>
    <w:tbl>
      <w:tblPr>
        <w:tblW w:w="7720" w:type="dxa"/>
        <w:tblCellMar>
          <w:left w:w="70" w:type="dxa"/>
          <w:right w:w="70" w:type="dxa"/>
        </w:tblCellMar>
        <w:tblLook w:val="04A0" w:firstRow="1" w:lastRow="0" w:firstColumn="1" w:lastColumn="0" w:noHBand="0" w:noVBand="1"/>
      </w:tblPr>
      <w:tblGrid>
        <w:gridCol w:w="5320"/>
        <w:gridCol w:w="1200"/>
        <w:gridCol w:w="1200"/>
      </w:tblGrid>
      <w:tr w:rsidR="00384589" w:rsidRPr="00655A5D" w14:paraId="0004BCD8" w14:textId="77777777" w:rsidTr="00384589">
        <w:trPr>
          <w:trHeight w:val="510"/>
        </w:trPr>
        <w:tc>
          <w:tcPr>
            <w:tcW w:w="77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EDC2F06"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¿Dónde compra el agua?</w:t>
            </w:r>
          </w:p>
        </w:tc>
      </w:tr>
      <w:tr w:rsidR="00384589" w:rsidRPr="00655A5D" w14:paraId="48665BB5"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50CD5EC5"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RESPUESTA</w:t>
            </w:r>
          </w:p>
        </w:tc>
        <w:tc>
          <w:tcPr>
            <w:tcW w:w="1200" w:type="dxa"/>
            <w:tcBorders>
              <w:top w:val="nil"/>
              <w:left w:val="nil"/>
              <w:bottom w:val="single" w:sz="8" w:space="0" w:color="auto"/>
              <w:right w:val="single" w:sz="8" w:space="0" w:color="auto"/>
            </w:tcBorders>
            <w:shd w:val="clear" w:color="auto" w:fill="auto"/>
            <w:vAlign w:val="center"/>
            <w:hideMark/>
          </w:tcPr>
          <w:p w14:paraId="71B97D29"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CANTIDAD</w:t>
            </w:r>
          </w:p>
        </w:tc>
        <w:tc>
          <w:tcPr>
            <w:tcW w:w="1200" w:type="dxa"/>
            <w:tcBorders>
              <w:top w:val="nil"/>
              <w:left w:val="nil"/>
              <w:bottom w:val="single" w:sz="8" w:space="0" w:color="auto"/>
              <w:right w:val="single" w:sz="8" w:space="0" w:color="auto"/>
            </w:tcBorders>
            <w:shd w:val="clear" w:color="auto" w:fill="auto"/>
            <w:vAlign w:val="center"/>
            <w:hideMark/>
          </w:tcPr>
          <w:p w14:paraId="7403948A"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w:t>
            </w:r>
          </w:p>
        </w:tc>
      </w:tr>
      <w:tr w:rsidR="00384589" w:rsidRPr="00655A5D" w14:paraId="2B467FAD"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19D9060C"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Bodegas</w:t>
            </w:r>
          </w:p>
        </w:tc>
        <w:tc>
          <w:tcPr>
            <w:tcW w:w="1200" w:type="dxa"/>
            <w:tcBorders>
              <w:top w:val="nil"/>
              <w:left w:val="nil"/>
              <w:bottom w:val="single" w:sz="8" w:space="0" w:color="auto"/>
              <w:right w:val="single" w:sz="8" w:space="0" w:color="auto"/>
            </w:tcBorders>
            <w:shd w:val="clear" w:color="auto" w:fill="auto"/>
            <w:vAlign w:val="center"/>
            <w:hideMark/>
          </w:tcPr>
          <w:p w14:paraId="35C9C54A"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14</w:t>
            </w:r>
          </w:p>
        </w:tc>
        <w:tc>
          <w:tcPr>
            <w:tcW w:w="1200" w:type="dxa"/>
            <w:tcBorders>
              <w:top w:val="nil"/>
              <w:left w:val="nil"/>
              <w:bottom w:val="single" w:sz="8" w:space="0" w:color="auto"/>
              <w:right w:val="single" w:sz="8" w:space="0" w:color="auto"/>
            </w:tcBorders>
            <w:shd w:val="clear" w:color="auto" w:fill="auto"/>
            <w:vAlign w:val="center"/>
            <w:hideMark/>
          </w:tcPr>
          <w:p w14:paraId="18A273F0"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18</w:t>
            </w:r>
          </w:p>
        </w:tc>
      </w:tr>
      <w:tr w:rsidR="00384589" w:rsidRPr="00655A5D" w14:paraId="1E4FD291"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4A9CE03F"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Supermercados</w:t>
            </w:r>
          </w:p>
        </w:tc>
        <w:tc>
          <w:tcPr>
            <w:tcW w:w="1200" w:type="dxa"/>
            <w:tcBorders>
              <w:top w:val="nil"/>
              <w:left w:val="nil"/>
              <w:bottom w:val="single" w:sz="8" w:space="0" w:color="auto"/>
              <w:right w:val="single" w:sz="8" w:space="0" w:color="auto"/>
            </w:tcBorders>
            <w:shd w:val="clear" w:color="auto" w:fill="auto"/>
            <w:vAlign w:val="center"/>
            <w:hideMark/>
          </w:tcPr>
          <w:p w14:paraId="7F53A6E7"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15</w:t>
            </w:r>
          </w:p>
        </w:tc>
        <w:tc>
          <w:tcPr>
            <w:tcW w:w="1200" w:type="dxa"/>
            <w:tcBorders>
              <w:top w:val="nil"/>
              <w:left w:val="nil"/>
              <w:bottom w:val="single" w:sz="8" w:space="0" w:color="auto"/>
              <w:right w:val="single" w:sz="8" w:space="0" w:color="auto"/>
            </w:tcBorders>
            <w:shd w:val="clear" w:color="auto" w:fill="auto"/>
            <w:vAlign w:val="center"/>
            <w:hideMark/>
          </w:tcPr>
          <w:p w14:paraId="4736D9D6"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19</w:t>
            </w:r>
          </w:p>
        </w:tc>
      </w:tr>
      <w:tr w:rsidR="00384589" w:rsidRPr="00655A5D" w14:paraId="01D943DA"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774DC6C2"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Por la calle</w:t>
            </w:r>
          </w:p>
        </w:tc>
        <w:tc>
          <w:tcPr>
            <w:tcW w:w="1200" w:type="dxa"/>
            <w:tcBorders>
              <w:top w:val="nil"/>
              <w:left w:val="nil"/>
              <w:bottom w:val="single" w:sz="8" w:space="0" w:color="auto"/>
              <w:right w:val="single" w:sz="8" w:space="0" w:color="auto"/>
            </w:tcBorders>
            <w:shd w:val="clear" w:color="auto" w:fill="auto"/>
            <w:noWrap/>
            <w:vAlign w:val="center"/>
            <w:hideMark/>
          </w:tcPr>
          <w:p w14:paraId="7DCF089E"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3</w:t>
            </w:r>
          </w:p>
        </w:tc>
        <w:tc>
          <w:tcPr>
            <w:tcW w:w="1200" w:type="dxa"/>
            <w:tcBorders>
              <w:top w:val="nil"/>
              <w:left w:val="nil"/>
              <w:bottom w:val="single" w:sz="8" w:space="0" w:color="auto"/>
              <w:right w:val="single" w:sz="8" w:space="0" w:color="auto"/>
            </w:tcBorders>
            <w:shd w:val="clear" w:color="auto" w:fill="auto"/>
            <w:vAlign w:val="center"/>
            <w:hideMark/>
          </w:tcPr>
          <w:p w14:paraId="0A8A9741"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4</w:t>
            </w:r>
          </w:p>
        </w:tc>
      </w:tr>
      <w:tr w:rsidR="00384589" w:rsidRPr="00655A5D" w14:paraId="710E4032"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070CAE42"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Tienda de barrio</w:t>
            </w:r>
          </w:p>
        </w:tc>
        <w:tc>
          <w:tcPr>
            <w:tcW w:w="1200" w:type="dxa"/>
            <w:tcBorders>
              <w:top w:val="nil"/>
              <w:left w:val="nil"/>
              <w:bottom w:val="single" w:sz="8" w:space="0" w:color="auto"/>
              <w:right w:val="single" w:sz="8" w:space="0" w:color="auto"/>
            </w:tcBorders>
            <w:shd w:val="clear" w:color="auto" w:fill="auto"/>
            <w:noWrap/>
            <w:vAlign w:val="center"/>
            <w:hideMark/>
          </w:tcPr>
          <w:p w14:paraId="0C85C5F7"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41</w:t>
            </w:r>
          </w:p>
        </w:tc>
        <w:tc>
          <w:tcPr>
            <w:tcW w:w="1200" w:type="dxa"/>
            <w:tcBorders>
              <w:top w:val="nil"/>
              <w:left w:val="nil"/>
              <w:bottom w:val="single" w:sz="8" w:space="0" w:color="auto"/>
              <w:right w:val="single" w:sz="8" w:space="0" w:color="auto"/>
            </w:tcBorders>
            <w:shd w:val="clear" w:color="auto" w:fill="auto"/>
            <w:vAlign w:val="center"/>
            <w:hideMark/>
          </w:tcPr>
          <w:p w14:paraId="030850BE"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53</w:t>
            </w:r>
          </w:p>
        </w:tc>
      </w:tr>
      <w:tr w:rsidR="00384589" w:rsidRPr="00655A5D" w14:paraId="61EDBBA8"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4AC1B9CA"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Servicio puerta a puerta</w:t>
            </w:r>
          </w:p>
        </w:tc>
        <w:tc>
          <w:tcPr>
            <w:tcW w:w="1200" w:type="dxa"/>
            <w:tcBorders>
              <w:top w:val="nil"/>
              <w:left w:val="nil"/>
              <w:bottom w:val="single" w:sz="8" w:space="0" w:color="auto"/>
              <w:right w:val="single" w:sz="8" w:space="0" w:color="auto"/>
            </w:tcBorders>
            <w:shd w:val="clear" w:color="auto" w:fill="auto"/>
            <w:noWrap/>
            <w:vAlign w:val="center"/>
            <w:hideMark/>
          </w:tcPr>
          <w:p w14:paraId="050150C7"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5</w:t>
            </w:r>
          </w:p>
        </w:tc>
        <w:tc>
          <w:tcPr>
            <w:tcW w:w="1200" w:type="dxa"/>
            <w:tcBorders>
              <w:top w:val="nil"/>
              <w:left w:val="nil"/>
              <w:bottom w:val="single" w:sz="8" w:space="0" w:color="auto"/>
              <w:right w:val="single" w:sz="8" w:space="0" w:color="auto"/>
            </w:tcBorders>
            <w:shd w:val="clear" w:color="auto" w:fill="auto"/>
            <w:vAlign w:val="center"/>
            <w:hideMark/>
          </w:tcPr>
          <w:p w14:paraId="1E84A655"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6</w:t>
            </w:r>
          </w:p>
        </w:tc>
      </w:tr>
      <w:tr w:rsidR="00384589" w:rsidRPr="00655A5D" w14:paraId="4D47EA94"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7844FF62"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TOTAL</w:t>
            </w:r>
          </w:p>
        </w:tc>
        <w:tc>
          <w:tcPr>
            <w:tcW w:w="1200" w:type="dxa"/>
            <w:tcBorders>
              <w:top w:val="nil"/>
              <w:left w:val="nil"/>
              <w:bottom w:val="single" w:sz="8" w:space="0" w:color="auto"/>
              <w:right w:val="single" w:sz="8" w:space="0" w:color="auto"/>
            </w:tcBorders>
            <w:shd w:val="clear" w:color="auto" w:fill="auto"/>
            <w:vAlign w:val="center"/>
            <w:hideMark/>
          </w:tcPr>
          <w:p w14:paraId="0A064D43"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78</w:t>
            </w:r>
          </w:p>
        </w:tc>
        <w:tc>
          <w:tcPr>
            <w:tcW w:w="1200" w:type="dxa"/>
            <w:tcBorders>
              <w:top w:val="nil"/>
              <w:left w:val="nil"/>
              <w:bottom w:val="single" w:sz="8" w:space="0" w:color="auto"/>
              <w:right w:val="single" w:sz="8" w:space="0" w:color="auto"/>
            </w:tcBorders>
            <w:shd w:val="clear" w:color="auto" w:fill="auto"/>
            <w:vAlign w:val="center"/>
            <w:hideMark/>
          </w:tcPr>
          <w:p w14:paraId="2ECEC427"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100%</w:t>
            </w:r>
          </w:p>
        </w:tc>
      </w:tr>
    </w:tbl>
    <w:p w14:paraId="5AFF0482" w14:textId="77777777" w:rsidR="00384589" w:rsidRPr="00800552" w:rsidRDefault="00384589" w:rsidP="00384589">
      <w:pPr>
        <w:pStyle w:val="Subttulo"/>
        <w:spacing w:line="480" w:lineRule="auto"/>
        <w:jc w:val="left"/>
      </w:pPr>
      <w:r>
        <w:t xml:space="preserve">Guarderas, G. (2022). </w:t>
      </w:r>
      <w:r>
        <w:rPr>
          <w:i/>
        </w:rPr>
        <w:t>¿Dónde compra el agua?</w:t>
      </w:r>
      <w:r>
        <w:t>. Barrio Bellavista, Latacunga.</w:t>
      </w:r>
    </w:p>
    <w:p w14:paraId="045CD9C7" w14:textId="7C01C086" w:rsidR="00384589" w:rsidRDefault="00384589" w:rsidP="00384589">
      <w:pPr>
        <w:pStyle w:val="Descripcin"/>
        <w:keepNext/>
        <w:spacing w:line="480" w:lineRule="auto"/>
        <w:jc w:val="left"/>
      </w:pPr>
      <w:bookmarkStart w:id="307" w:name="_Toc97408756"/>
      <w:r>
        <w:t xml:space="preserve">Ilustración </w:t>
      </w:r>
      <w:r>
        <w:fldChar w:fldCharType="begin"/>
      </w:r>
      <w:r>
        <w:instrText xml:space="preserve"> SEQ Ilustración \* ARABIC </w:instrText>
      </w:r>
      <w:r>
        <w:fldChar w:fldCharType="separate"/>
      </w:r>
      <w:r w:rsidR="00201203">
        <w:t>14</w:t>
      </w:r>
      <w:r>
        <w:fldChar w:fldCharType="end"/>
      </w:r>
      <w:r>
        <w:t>. Pregunta9 gráfica circular</w:t>
      </w:r>
      <w:bookmarkEnd w:id="307"/>
    </w:p>
    <w:p w14:paraId="791B6601" w14:textId="77777777" w:rsidR="00384589" w:rsidRPr="00655A5D" w:rsidRDefault="00384589" w:rsidP="00384589">
      <w:pPr>
        <w:spacing w:line="480" w:lineRule="auto"/>
        <w:rPr>
          <w:lang w:val="es-419"/>
        </w:rPr>
      </w:pPr>
      <w:r>
        <w:rPr>
          <w:noProof/>
          <w:lang w:eastAsia="es-EC"/>
        </w:rPr>
        <w:drawing>
          <wp:inline distT="0" distB="0" distL="0" distR="0" wp14:anchorId="501BA7E1" wp14:editId="5004524C">
            <wp:extent cx="4572000" cy="2743200"/>
            <wp:effectExtent l="0" t="0" r="0" b="0"/>
            <wp:docPr id="24" name="Gráfico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A29BB7-6BBA-401B-843F-AA4F495AC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B2535D7" w14:textId="77777777" w:rsidR="00384589" w:rsidRPr="009C05D5" w:rsidRDefault="00384589" w:rsidP="00384589">
      <w:pPr>
        <w:pStyle w:val="Descripcin"/>
        <w:spacing w:line="480" w:lineRule="auto"/>
        <w:jc w:val="left"/>
        <w:rPr>
          <w:sz w:val="24"/>
          <w:szCs w:val="24"/>
        </w:rPr>
      </w:pPr>
      <w:r>
        <w:t xml:space="preserve">Guarderas, G. (2022). </w:t>
      </w:r>
      <w:r>
        <w:rPr>
          <w:i/>
        </w:rPr>
        <w:t>Pregunta 9, gráfico circular</w:t>
      </w:r>
      <w:r>
        <w:t>. Barrio Bellavista, Latacunga.</w:t>
      </w:r>
    </w:p>
    <w:p w14:paraId="4D8F4E26" w14:textId="77777777" w:rsidR="00384589" w:rsidRDefault="00384589" w:rsidP="00384589">
      <w:pPr>
        <w:spacing w:line="480" w:lineRule="auto"/>
        <w:ind w:firstLine="709"/>
        <w:jc w:val="both"/>
        <w:rPr>
          <w:rFonts w:ascii="Times New Roman" w:hAnsi="Times New Roman" w:cs="Times New Roman"/>
          <w:sz w:val="24"/>
          <w:szCs w:val="24"/>
        </w:rPr>
      </w:pPr>
    </w:p>
    <w:p w14:paraId="0DB5E7DE"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w:t>
      </w:r>
      <w:r>
        <w:rPr>
          <w:rFonts w:ascii="Times New Roman" w:hAnsi="Times New Roman" w:cs="Times New Roman"/>
          <w:sz w:val="24"/>
          <w:szCs w:val="24"/>
        </w:rPr>
        <w:t>El 53% de los encuestados compran agua embotellada en tiendas de barrio, este</w:t>
      </w:r>
      <w:r w:rsidRPr="00800552">
        <w:rPr>
          <w:rFonts w:ascii="Times New Roman" w:hAnsi="Times New Roman" w:cs="Times New Roman"/>
          <w:sz w:val="24"/>
          <w:szCs w:val="24"/>
        </w:rPr>
        <w:t xml:space="preserve"> resultado ayuda</w:t>
      </w:r>
      <w:r>
        <w:rPr>
          <w:rFonts w:ascii="Times New Roman" w:hAnsi="Times New Roman" w:cs="Times New Roman"/>
          <w:sz w:val="24"/>
          <w:szCs w:val="24"/>
        </w:rPr>
        <w:t xml:space="preserve"> a enfocar los lugares de mayor de manda de venta de agua en el barrio Bellavista.</w:t>
      </w:r>
    </w:p>
    <w:p w14:paraId="168CDDE2"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308" w:name="_Toc97404260"/>
      <w:bookmarkStart w:id="309" w:name="_Toc97407077"/>
      <w:bookmarkStart w:id="310" w:name="_Toc97407811"/>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10</w:t>
      </w:r>
      <w:r w:rsidRPr="00800552">
        <w:rPr>
          <w:rFonts w:ascii="Times New Roman" w:eastAsiaTheme="majorEastAsia" w:hAnsi="Times New Roman" w:cs="Times New Roman"/>
          <w:b/>
          <w:sz w:val="24"/>
          <w:szCs w:val="24"/>
        </w:rPr>
        <w:t>.</w:t>
      </w:r>
      <w:bookmarkEnd w:id="308"/>
      <w:bookmarkEnd w:id="309"/>
      <w:bookmarkEnd w:id="310"/>
      <w:r w:rsidRPr="00800552">
        <w:rPr>
          <w:rFonts w:ascii="Times New Roman" w:eastAsiaTheme="majorEastAsia" w:hAnsi="Times New Roman" w:cs="Times New Roman"/>
          <w:b/>
          <w:sz w:val="24"/>
          <w:szCs w:val="24"/>
        </w:rPr>
        <w:t xml:space="preserve"> </w:t>
      </w:r>
    </w:p>
    <w:p w14:paraId="3528DD5A" w14:textId="7B5B2453" w:rsidR="00384589" w:rsidRPr="007B25EA" w:rsidRDefault="00384589" w:rsidP="00384589">
      <w:pPr>
        <w:spacing w:after="200" w:line="480" w:lineRule="auto"/>
        <w:rPr>
          <w:rFonts w:ascii="Times New Roman" w:hAnsi="Times New Roman" w:cs="Times New Roman"/>
          <w:noProof/>
          <w:sz w:val="20"/>
          <w:szCs w:val="20"/>
          <w:lang w:val="es-419"/>
        </w:rPr>
      </w:pPr>
      <w:bookmarkStart w:id="311" w:name="_Toc97408605"/>
      <w:r w:rsidRPr="007B25EA">
        <w:rPr>
          <w:rFonts w:ascii="Times New Roman" w:hAnsi="Times New Roman" w:cs="Times New Roman"/>
          <w:sz w:val="20"/>
          <w:szCs w:val="20"/>
        </w:rPr>
        <w:t xml:space="preserve">Tabla </w:t>
      </w:r>
      <w:r w:rsidRPr="007B25EA">
        <w:rPr>
          <w:rFonts w:ascii="Times New Roman" w:hAnsi="Times New Roman" w:cs="Times New Roman"/>
          <w:sz w:val="20"/>
          <w:szCs w:val="20"/>
        </w:rPr>
        <w:fldChar w:fldCharType="begin"/>
      </w:r>
      <w:r w:rsidRPr="007B25EA">
        <w:rPr>
          <w:rFonts w:ascii="Times New Roman" w:hAnsi="Times New Roman" w:cs="Times New Roman"/>
          <w:sz w:val="20"/>
          <w:szCs w:val="20"/>
        </w:rPr>
        <w:instrText xml:space="preserve"> SEQ Tabla \* ARABIC </w:instrText>
      </w:r>
      <w:r w:rsidRPr="007B25EA">
        <w:rPr>
          <w:rFonts w:ascii="Times New Roman" w:hAnsi="Times New Roman" w:cs="Times New Roman"/>
          <w:sz w:val="20"/>
          <w:szCs w:val="20"/>
        </w:rPr>
        <w:fldChar w:fldCharType="separate"/>
      </w:r>
      <w:r w:rsidR="00DC5547">
        <w:rPr>
          <w:rFonts w:ascii="Times New Roman" w:hAnsi="Times New Roman" w:cs="Times New Roman"/>
          <w:noProof/>
          <w:sz w:val="20"/>
          <w:szCs w:val="20"/>
        </w:rPr>
        <w:t>13</w:t>
      </w:r>
      <w:r w:rsidRPr="007B25EA">
        <w:rPr>
          <w:rFonts w:ascii="Times New Roman" w:hAnsi="Times New Roman" w:cs="Times New Roman"/>
          <w:sz w:val="20"/>
          <w:szCs w:val="20"/>
        </w:rPr>
        <w:fldChar w:fldCharType="end"/>
      </w:r>
      <w:r w:rsidRPr="007B25EA">
        <w:rPr>
          <w:rFonts w:ascii="Times New Roman" w:hAnsi="Times New Roman" w:cs="Times New Roman"/>
          <w:sz w:val="20"/>
          <w:szCs w:val="20"/>
        </w:rPr>
        <w:t>. Pregunta 10</w:t>
      </w:r>
      <w:bookmarkEnd w:id="311"/>
    </w:p>
    <w:tbl>
      <w:tblPr>
        <w:tblW w:w="7720" w:type="dxa"/>
        <w:tblCellMar>
          <w:left w:w="70" w:type="dxa"/>
          <w:right w:w="70" w:type="dxa"/>
        </w:tblCellMar>
        <w:tblLook w:val="04A0" w:firstRow="1" w:lastRow="0" w:firstColumn="1" w:lastColumn="0" w:noHBand="0" w:noVBand="1"/>
      </w:tblPr>
      <w:tblGrid>
        <w:gridCol w:w="5320"/>
        <w:gridCol w:w="1200"/>
        <w:gridCol w:w="1200"/>
      </w:tblGrid>
      <w:tr w:rsidR="00384589" w:rsidRPr="00655A5D" w14:paraId="24E0BD09" w14:textId="77777777" w:rsidTr="00384589">
        <w:trPr>
          <w:trHeight w:val="510"/>
        </w:trPr>
        <w:tc>
          <w:tcPr>
            <w:tcW w:w="77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BC08CA6"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¿Qué características prefiere usted en el agua embotellada?</w:t>
            </w:r>
          </w:p>
        </w:tc>
      </w:tr>
      <w:tr w:rsidR="00384589" w:rsidRPr="00655A5D" w14:paraId="5DE506D1"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5CC0B824"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RESPUESTA</w:t>
            </w:r>
          </w:p>
        </w:tc>
        <w:tc>
          <w:tcPr>
            <w:tcW w:w="1200" w:type="dxa"/>
            <w:tcBorders>
              <w:top w:val="nil"/>
              <w:left w:val="nil"/>
              <w:bottom w:val="single" w:sz="8" w:space="0" w:color="auto"/>
              <w:right w:val="single" w:sz="8" w:space="0" w:color="auto"/>
            </w:tcBorders>
            <w:shd w:val="clear" w:color="auto" w:fill="auto"/>
            <w:vAlign w:val="center"/>
            <w:hideMark/>
          </w:tcPr>
          <w:p w14:paraId="68652DEB"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CANTIDAD</w:t>
            </w:r>
          </w:p>
        </w:tc>
        <w:tc>
          <w:tcPr>
            <w:tcW w:w="1200" w:type="dxa"/>
            <w:tcBorders>
              <w:top w:val="nil"/>
              <w:left w:val="nil"/>
              <w:bottom w:val="single" w:sz="8" w:space="0" w:color="auto"/>
              <w:right w:val="single" w:sz="8" w:space="0" w:color="auto"/>
            </w:tcBorders>
            <w:shd w:val="clear" w:color="auto" w:fill="auto"/>
            <w:vAlign w:val="center"/>
            <w:hideMark/>
          </w:tcPr>
          <w:p w14:paraId="0C9F7F58" w14:textId="77777777" w:rsidR="00384589" w:rsidRPr="00655A5D"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w:t>
            </w:r>
          </w:p>
        </w:tc>
      </w:tr>
      <w:tr w:rsidR="00384589" w:rsidRPr="00655A5D" w14:paraId="464AA49D"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36437471"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Pureza</w:t>
            </w:r>
          </w:p>
        </w:tc>
        <w:tc>
          <w:tcPr>
            <w:tcW w:w="1200" w:type="dxa"/>
            <w:tcBorders>
              <w:top w:val="nil"/>
              <w:left w:val="nil"/>
              <w:bottom w:val="single" w:sz="8" w:space="0" w:color="auto"/>
              <w:right w:val="single" w:sz="8" w:space="0" w:color="auto"/>
            </w:tcBorders>
            <w:shd w:val="clear" w:color="auto" w:fill="auto"/>
            <w:vAlign w:val="center"/>
            <w:hideMark/>
          </w:tcPr>
          <w:p w14:paraId="54D6D7D6"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51</w:t>
            </w:r>
          </w:p>
        </w:tc>
        <w:tc>
          <w:tcPr>
            <w:tcW w:w="1200" w:type="dxa"/>
            <w:tcBorders>
              <w:top w:val="nil"/>
              <w:left w:val="nil"/>
              <w:bottom w:val="single" w:sz="8" w:space="0" w:color="auto"/>
              <w:right w:val="single" w:sz="8" w:space="0" w:color="auto"/>
            </w:tcBorders>
            <w:shd w:val="clear" w:color="auto" w:fill="auto"/>
            <w:vAlign w:val="center"/>
            <w:hideMark/>
          </w:tcPr>
          <w:p w14:paraId="5122FCD7"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65</w:t>
            </w:r>
          </w:p>
        </w:tc>
      </w:tr>
      <w:tr w:rsidR="00384589" w:rsidRPr="00655A5D" w14:paraId="3DF67F1C"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3899F314"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Higiene</w:t>
            </w:r>
          </w:p>
        </w:tc>
        <w:tc>
          <w:tcPr>
            <w:tcW w:w="1200" w:type="dxa"/>
            <w:tcBorders>
              <w:top w:val="nil"/>
              <w:left w:val="nil"/>
              <w:bottom w:val="single" w:sz="8" w:space="0" w:color="auto"/>
              <w:right w:val="single" w:sz="8" w:space="0" w:color="auto"/>
            </w:tcBorders>
            <w:shd w:val="clear" w:color="auto" w:fill="auto"/>
            <w:vAlign w:val="center"/>
            <w:hideMark/>
          </w:tcPr>
          <w:p w14:paraId="050F0A28"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10</w:t>
            </w:r>
          </w:p>
        </w:tc>
        <w:tc>
          <w:tcPr>
            <w:tcW w:w="1200" w:type="dxa"/>
            <w:tcBorders>
              <w:top w:val="nil"/>
              <w:left w:val="nil"/>
              <w:bottom w:val="single" w:sz="8" w:space="0" w:color="auto"/>
              <w:right w:val="single" w:sz="8" w:space="0" w:color="auto"/>
            </w:tcBorders>
            <w:shd w:val="clear" w:color="auto" w:fill="auto"/>
            <w:vAlign w:val="center"/>
            <w:hideMark/>
          </w:tcPr>
          <w:p w14:paraId="2D054360"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13</w:t>
            </w:r>
          </w:p>
        </w:tc>
      </w:tr>
      <w:tr w:rsidR="00384589" w:rsidRPr="00655A5D" w14:paraId="47AA2DA0"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347728B8"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Limpieza</w:t>
            </w:r>
          </w:p>
        </w:tc>
        <w:tc>
          <w:tcPr>
            <w:tcW w:w="1200" w:type="dxa"/>
            <w:tcBorders>
              <w:top w:val="nil"/>
              <w:left w:val="nil"/>
              <w:bottom w:val="single" w:sz="8" w:space="0" w:color="auto"/>
              <w:right w:val="single" w:sz="8" w:space="0" w:color="auto"/>
            </w:tcBorders>
            <w:shd w:val="clear" w:color="auto" w:fill="auto"/>
            <w:noWrap/>
            <w:vAlign w:val="center"/>
            <w:hideMark/>
          </w:tcPr>
          <w:p w14:paraId="5A61E2A0"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13</w:t>
            </w:r>
          </w:p>
        </w:tc>
        <w:tc>
          <w:tcPr>
            <w:tcW w:w="1200" w:type="dxa"/>
            <w:tcBorders>
              <w:top w:val="nil"/>
              <w:left w:val="nil"/>
              <w:bottom w:val="single" w:sz="8" w:space="0" w:color="auto"/>
              <w:right w:val="single" w:sz="8" w:space="0" w:color="auto"/>
            </w:tcBorders>
            <w:shd w:val="clear" w:color="auto" w:fill="auto"/>
            <w:vAlign w:val="center"/>
            <w:hideMark/>
          </w:tcPr>
          <w:p w14:paraId="783FEE69"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17</w:t>
            </w:r>
          </w:p>
        </w:tc>
      </w:tr>
      <w:tr w:rsidR="00384589" w:rsidRPr="00655A5D" w14:paraId="4A943830"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66A53A26"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Propiedades del agua (minerales)</w:t>
            </w:r>
          </w:p>
        </w:tc>
        <w:tc>
          <w:tcPr>
            <w:tcW w:w="1200" w:type="dxa"/>
            <w:tcBorders>
              <w:top w:val="nil"/>
              <w:left w:val="nil"/>
              <w:bottom w:val="single" w:sz="8" w:space="0" w:color="auto"/>
              <w:right w:val="single" w:sz="8" w:space="0" w:color="auto"/>
            </w:tcBorders>
            <w:shd w:val="clear" w:color="auto" w:fill="auto"/>
            <w:noWrap/>
            <w:vAlign w:val="center"/>
            <w:hideMark/>
          </w:tcPr>
          <w:p w14:paraId="6BB4BAA3"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4</w:t>
            </w:r>
          </w:p>
        </w:tc>
        <w:tc>
          <w:tcPr>
            <w:tcW w:w="1200" w:type="dxa"/>
            <w:tcBorders>
              <w:top w:val="nil"/>
              <w:left w:val="nil"/>
              <w:bottom w:val="single" w:sz="8" w:space="0" w:color="auto"/>
              <w:right w:val="single" w:sz="8" w:space="0" w:color="auto"/>
            </w:tcBorders>
            <w:shd w:val="clear" w:color="auto" w:fill="auto"/>
            <w:vAlign w:val="center"/>
            <w:hideMark/>
          </w:tcPr>
          <w:p w14:paraId="0F690291" w14:textId="77777777" w:rsidR="00384589" w:rsidRPr="00655A5D" w:rsidRDefault="00384589" w:rsidP="00384589">
            <w:pPr>
              <w:spacing w:after="0" w:line="480" w:lineRule="auto"/>
              <w:rPr>
                <w:rFonts w:ascii="Times New Roman" w:eastAsia="Times New Roman" w:hAnsi="Times New Roman" w:cs="Times New Roman"/>
                <w:color w:val="000000"/>
                <w:sz w:val="16"/>
                <w:szCs w:val="16"/>
                <w:lang w:eastAsia="es-EC"/>
              </w:rPr>
            </w:pPr>
            <w:r w:rsidRPr="00655A5D">
              <w:rPr>
                <w:rFonts w:ascii="Times New Roman" w:eastAsia="Times New Roman" w:hAnsi="Times New Roman" w:cs="Times New Roman"/>
                <w:color w:val="000000"/>
                <w:sz w:val="16"/>
                <w:szCs w:val="16"/>
                <w:lang w:eastAsia="es-EC"/>
              </w:rPr>
              <w:t>5</w:t>
            </w:r>
          </w:p>
        </w:tc>
      </w:tr>
      <w:tr w:rsidR="00384589" w:rsidRPr="00655A5D" w14:paraId="6A44D080"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333C562A"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TOTAL</w:t>
            </w:r>
          </w:p>
        </w:tc>
        <w:tc>
          <w:tcPr>
            <w:tcW w:w="1200" w:type="dxa"/>
            <w:tcBorders>
              <w:top w:val="nil"/>
              <w:left w:val="nil"/>
              <w:bottom w:val="single" w:sz="8" w:space="0" w:color="auto"/>
              <w:right w:val="single" w:sz="8" w:space="0" w:color="auto"/>
            </w:tcBorders>
            <w:shd w:val="clear" w:color="auto" w:fill="auto"/>
            <w:vAlign w:val="center"/>
            <w:hideMark/>
          </w:tcPr>
          <w:p w14:paraId="2CC26319"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78</w:t>
            </w:r>
          </w:p>
        </w:tc>
        <w:tc>
          <w:tcPr>
            <w:tcW w:w="1200" w:type="dxa"/>
            <w:tcBorders>
              <w:top w:val="nil"/>
              <w:left w:val="nil"/>
              <w:bottom w:val="single" w:sz="8" w:space="0" w:color="auto"/>
              <w:right w:val="single" w:sz="8" w:space="0" w:color="auto"/>
            </w:tcBorders>
            <w:shd w:val="clear" w:color="auto" w:fill="auto"/>
            <w:vAlign w:val="center"/>
            <w:hideMark/>
          </w:tcPr>
          <w:p w14:paraId="386087C1" w14:textId="77777777" w:rsidR="00384589" w:rsidRPr="00655A5D" w:rsidRDefault="00384589" w:rsidP="00384589">
            <w:pPr>
              <w:spacing w:after="0" w:line="480" w:lineRule="auto"/>
              <w:rPr>
                <w:rFonts w:ascii="Times New Roman" w:eastAsia="Times New Roman" w:hAnsi="Times New Roman" w:cs="Times New Roman"/>
                <w:b/>
                <w:bCs/>
                <w:color w:val="000000"/>
                <w:sz w:val="16"/>
                <w:szCs w:val="16"/>
                <w:lang w:eastAsia="es-EC"/>
              </w:rPr>
            </w:pPr>
            <w:r w:rsidRPr="00655A5D">
              <w:rPr>
                <w:rFonts w:ascii="Times New Roman" w:eastAsia="Times New Roman" w:hAnsi="Times New Roman" w:cs="Times New Roman"/>
                <w:b/>
                <w:bCs/>
                <w:color w:val="000000"/>
                <w:sz w:val="16"/>
                <w:szCs w:val="16"/>
                <w:lang w:eastAsia="es-EC"/>
              </w:rPr>
              <w:t>100%</w:t>
            </w:r>
          </w:p>
        </w:tc>
      </w:tr>
    </w:tbl>
    <w:p w14:paraId="6CFFB316" w14:textId="77777777" w:rsidR="00384589" w:rsidRPr="00655A5D" w:rsidRDefault="00384589" w:rsidP="00384589">
      <w:pPr>
        <w:pStyle w:val="Subttulo"/>
        <w:spacing w:line="480" w:lineRule="auto"/>
        <w:jc w:val="left"/>
      </w:pPr>
      <w:r>
        <w:t xml:space="preserve">Guarderas, G. (2022). </w:t>
      </w:r>
      <w:r>
        <w:rPr>
          <w:i/>
        </w:rPr>
        <w:t>¿Qué características prefiere usted en el agua embotellada ?</w:t>
      </w:r>
      <w:r>
        <w:t>. Barrio Bellavista, Latacunga.</w:t>
      </w:r>
    </w:p>
    <w:p w14:paraId="2886451C" w14:textId="7992E799" w:rsidR="00384589" w:rsidRDefault="00384589" w:rsidP="00384589">
      <w:pPr>
        <w:pStyle w:val="Descripcin"/>
        <w:keepNext/>
        <w:spacing w:line="480" w:lineRule="auto"/>
        <w:jc w:val="left"/>
      </w:pPr>
      <w:bookmarkStart w:id="312" w:name="_Toc97408757"/>
      <w:r>
        <w:t xml:space="preserve">Ilustración </w:t>
      </w:r>
      <w:r>
        <w:fldChar w:fldCharType="begin"/>
      </w:r>
      <w:r>
        <w:instrText xml:space="preserve"> SEQ Ilustración \* ARABIC </w:instrText>
      </w:r>
      <w:r>
        <w:fldChar w:fldCharType="separate"/>
      </w:r>
      <w:r w:rsidR="00201203">
        <w:t>15</w:t>
      </w:r>
      <w:r>
        <w:fldChar w:fldCharType="end"/>
      </w:r>
      <w:r>
        <w:t>. Pregunta10 gráfica circular</w:t>
      </w:r>
      <w:bookmarkEnd w:id="312"/>
    </w:p>
    <w:p w14:paraId="42160F39" w14:textId="77777777" w:rsidR="00384589" w:rsidRPr="00655A5D" w:rsidRDefault="00384589" w:rsidP="00384589">
      <w:pPr>
        <w:spacing w:line="480" w:lineRule="auto"/>
        <w:rPr>
          <w:lang w:val="es-419"/>
        </w:rPr>
      </w:pPr>
      <w:r>
        <w:rPr>
          <w:noProof/>
          <w:lang w:eastAsia="es-EC"/>
        </w:rPr>
        <w:drawing>
          <wp:inline distT="0" distB="0" distL="0" distR="0" wp14:anchorId="50D609EC" wp14:editId="3E47742F">
            <wp:extent cx="4572000" cy="2743200"/>
            <wp:effectExtent l="0" t="0" r="0" b="0"/>
            <wp:docPr id="25" name="Gráfico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16B381-53BB-4151-BB28-9A77703AA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352E58E" w14:textId="77777777" w:rsidR="00384589" w:rsidRPr="009C05D5" w:rsidRDefault="00384589" w:rsidP="00384589">
      <w:pPr>
        <w:pStyle w:val="Descripcin"/>
        <w:spacing w:line="480" w:lineRule="auto"/>
        <w:jc w:val="left"/>
        <w:rPr>
          <w:sz w:val="24"/>
          <w:szCs w:val="24"/>
        </w:rPr>
      </w:pPr>
      <w:r>
        <w:t xml:space="preserve">Guarderas, G. (2022). </w:t>
      </w:r>
      <w:r>
        <w:rPr>
          <w:i/>
        </w:rPr>
        <w:t>Pregunta 10, gráfico circular</w:t>
      </w:r>
      <w:r>
        <w:t>. Barrio Bellavista, Latacunga.</w:t>
      </w:r>
    </w:p>
    <w:p w14:paraId="7E3D6F58" w14:textId="77777777" w:rsidR="00384589" w:rsidRDefault="00384589" w:rsidP="00384589">
      <w:pPr>
        <w:spacing w:line="480" w:lineRule="auto"/>
        <w:ind w:firstLine="709"/>
        <w:jc w:val="both"/>
        <w:rPr>
          <w:rFonts w:ascii="Times New Roman" w:hAnsi="Times New Roman" w:cs="Times New Roman"/>
          <w:sz w:val="24"/>
          <w:szCs w:val="24"/>
        </w:rPr>
      </w:pPr>
    </w:p>
    <w:p w14:paraId="15E57F5A"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w:t>
      </w:r>
      <w:r>
        <w:rPr>
          <w:rFonts w:ascii="Times New Roman" w:hAnsi="Times New Roman" w:cs="Times New Roman"/>
          <w:sz w:val="24"/>
          <w:szCs w:val="24"/>
        </w:rPr>
        <w:t>El 65% de los encuestado dijeron que la característica principal que prefiere del agua es su pureza, este resultado es un punto a favor para nuestro producto ya que proviene de una vertiente de las cercanías de un volcán.</w:t>
      </w:r>
    </w:p>
    <w:p w14:paraId="20536741"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313" w:name="_Toc97404261"/>
      <w:bookmarkStart w:id="314" w:name="_Toc97407078"/>
      <w:bookmarkStart w:id="315" w:name="_Toc97407812"/>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11</w:t>
      </w:r>
      <w:r w:rsidRPr="00800552">
        <w:rPr>
          <w:rFonts w:ascii="Times New Roman" w:eastAsiaTheme="majorEastAsia" w:hAnsi="Times New Roman" w:cs="Times New Roman"/>
          <w:b/>
          <w:sz w:val="24"/>
          <w:szCs w:val="24"/>
        </w:rPr>
        <w:t>.</w:t>
      </w:r>
      <w:bookmarkEnd w:id="313"/>
      <w:bookmarkEnd w:id="314"/>
      <w:bookmarkEnd w:id="315"/>
      <w:r w:rsidRPr="00800552">
        <w:rPr>
          <w:rFonts w:ascii="Times New Roman" w:eastAsiaTheme="majorEastAsia" w:hAnsi="Times New Roman" w:cs="Times New Roman"/>
          <w:b/>
          <w:sz w:val="24"/>
          <w:szCs w:val="24"/>
        </w:rPr>
        <w:t xml:space="preserve"> </w:t>
      </w:r>
    </w:p>
    <w:p w14:paraId="3AACEDFF" w14:textId="7CEB34B8" w:rsidR="00384589" w:rsidRDefault="00384589" w:rsidP="00384589">
      <w:pPr>
        <w:pStyle w:val="Descripcin"/>
        <w:keepNext/>
        <w:spacing w:line="480" w:lineRule="auto"/>
        <w:jc w:val="left"/>
      </w:pPr>
      <w:bookmarkStart w:id="316" w:name="_Toc97408606"/>
      <w:r>
        <w:t xml:space="preserve">Tabla </w:t>
      </w:r>
      <w:r>
        <w:fldChar w:fldCharType="begin"/>
      </w:r>
      <w:r>
        <w:instrText xml:space="preserve"> SEQ Tabla \* ARABIC </w:instrText>
      </w:r>
      <w:r>
        <w:fldChar w:fldCharType="separate"/>
      </w:r>
      <w:r w:rsidR="00DC5547">
        <w:t>14</w:t>
      </w:r>
      <w:r>
        <w:fldChar w:fldCharType="end"/>
      </w:r>
      <w:r>
        <w:t>. Pregunta11</w:t>
      </w:r>
      <w:bookmarkEnd w:id="316"/>
    </w:p>
    <w:tbl>
      <w:tblPr>
        <w:tblW w:w="7720" w:type="dxa"/>
        <w:tblCellMar>
          <w:left w:w="70" w:type="dxa"/>
          <w:right w:w="70" w:type="dxa"/>
        </w:tblCellMar>
        <w:tblLook w:val="04A0" w:firstRow="1" w:lastRow="0" w:firstColumn="1" w:lastColumn="0" w:noHBand="0" w:noVBand="1"/>
      </w:tblPr>
      <w:tblGrid>
        <w:gridCol w:w="5320"/>
        <w:gridCol w:w="1218"/>
        <w:gridCol w:w="1182"/>
      </w:tblGrid>
      <w:tr w:rsidR="00384589" w:rsidRPr="00EE5804" w14:paraId="21F031CE" w14:textId="77777777" w:rsidTr="00384589">
        <w:trPr>
          <w:trHeight w:val="315"/>
        </w:trPr>
        <w:tc>
          <w:tcPr>
            <w:tcW w:w="77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733311F"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¿Usted ingiere agua embotellada por?</w:t>
            </w:r>
          </w:p>
        </w:tc>
      </w:tr>
      <w:tr w:rsidR="00384589" w:rsidRPr="00EE5804" w14:paraId="6DD99B7B"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16B36083"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RESPUESTA</w:t>
            </w:r>
          </w:p>
        </w:tc>
        <w:tc>
          <w:tcPr>
            <w:tcW w:w="1218" w:type="dxa"/>
            <w:tcBorders>
              <w:top w:val="nil"/>
              <w:left w:val="nil"/>
              <w:bottom w:val="single" w:sz="8" w:space="0" w:color="auto"/>
              <w:right w:val="single" w:sz="8" w:space="0" w:color="auto"/>
            </w:tcBorders>
            <w:shd w:val="clear" w:color="auto" w:fill="auto"/>
            <w:vAlign w:val="center"/>
            <w:hideMark/>
          </w:tcPr>
          <w:p w14:paraId="7A8A4FA9"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CANTIDAD</w:t>
            </w:r>
          </w:p>
        </w:tc>
        <w:tc>
          <w:tcPr>
            <w:tcW w:w="1182" w:type="dxa"/>
            <w:tcBorders>
              <w:top w:val="nil"/>
              <w:left w:val="nil"/>
              <w:bottom w:val="single" w:sz="8" w:space="0" w:color="auto"/>
              <w:right w:val="single" w:sz="8" w:space="0" w:color="auto"/>
            </w:tcBorders>
            <w:shd w:val="clear" w:color="auto" w:fill="auto"/>
            <w:vAlign w:val="center"/>
            <w:hideMark/>
          </w:tcPr>
          <w:p w14:paraId="271F10F0"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w:t>
            </w:r>
          </w:p>
        </w:tc>
      </w:tr>
      <w:tr w:rsidR="00384589" w:rsidRPr="00EE5804" w14:paraId="40AC551B"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502EA4C9"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Salud</w:t>
            </w:r>
          </w:p>
        </w:tc>
        <w:tc>
          <w:tcPr>
            <w:tcW w:w="1218" w:type="dxa"/>
            <w:tcBorders>
              <w:top w:val="nil"/>
              <w:left w:val="nil"/>
              <w:bottom w:val="single" w:sz="8" w:space="0" w:color="auto"/>
              <w:right w:val="single" w:sz="8" w:space="0" w:color="auto"/>
            </w:tcBorders>
            <w:shd w:val="clear" w:color="auto" w:fill="auto"/>
            <w:vAlign w:val="center"/>
            <w:hideMark/>
          </w:tcPr>
          <w:p w14:paraId="28748A76"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40</w:t>
            </w:r>
          </w:p>
        </w:tc>
        <w:tc>
          <w:tcPr>
            <w:tcW w:w="1182" w:type="dxa"/>
            <w:tcBorders>
              <w:top w:val="nil"/>
              <w:left w:val="nil"/>
              <w:bottom w:val="single" w:sz="8" w:space="0" w:color="auto"/>
              <w:right w:val="single" w:sz="8" w:space="0" w:color="auto"/>
            </w:tcBorders>
            <w:shd w:val="clear" w:color="auto" w:fill="auto"/>
            <w:vAlign w:val="center"/>
            <w:hideMark/>
          </w:tcPr>
          <w:p w14:paraId="19F0A9BC"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51</w:t>
            </w:r>
          </w:p>
        </w:tc>
      </w:tr>
      <w:tr w:rsidR="00384589" w:rsidRPr="00EE5804" w14:paraId="6D5B84C9"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2E49D569"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Costumbre</w:t>
            </w:r>
          </w:p>
        </w:tc>
        <w:tc>
          <w:tcPr>
            <w:tcW w:w="1218" w:type="dxa"/>
            <w:tcBorders>
              <w:top w:val="nil"/>
              <w:left w:val="nil"/>
              <w:bottom w:val="single" w:sz="8" w:space="0" w:color="auto"/>
              <w:right w:val="single" w:sz="8" w:space="0" w:color="auto"/>
            </w:tcBorders>
            <w:shd w:val="clear" w:color="auto" w:fill="auto"/>
            <w:vAlign w:val="center"/>
            <w:hideMark/>
          </w:tcPr>
          <w:p w14:paraId="618CE67F"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20</w:t>
            </w:r>
          </w:p>
        </w:tc>
        <w:tc>
          <w:tcPr>
            <w:tcW w:w="1182" w:type="dxa"/>
            <w:tcBorders>
              <w:top w:val="nil"/>
              <w:left w:val="nil"/>
              <w:bottom w:val="single" w:sz="8" w:space="0" w:color="auto"/>
              <w:right w:val="single" w:sz="8" w:space="0" w:color="auto"/>
            </w:tcBorders>
            <w:shd w:val="clear" w:color="auto" w:fill="auto"/>
            <w:vAlign w:val="center"/>
            <w:hideMark/>
          </w:tcPr>
          <w:p w14:paraId="75738FAB"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26</w:t>
            </w:r>
          </w:p>
        </w:tc>
      </w:tr>
      <w:tr w:rsidR="00384589" w:rsidRPr="00EE5804" w14:paraId="07F05ED8"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6B0201FC"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Necesidad</w:t>
            </w:r>
          </w:p>
        </w:tc>
        <w:tc>
          <w:tcPr>
            <w:tcW w:w="1218" w:type="dxa"/>
            <w:tcBorders>
              <w:top w:val="nil"/>
              <w:left w:val="nil"/>
              <w:bottom w:val="single" w:sz="8" w:space="0" w:color="auto"/>
              <w:right w:val="single" w:sz="8" w:space="0" w:color="auto"/>
            </w:tcBorders>
            <w:shd w:val="clear" w:color="auto" w:fill="auto"/>
            <w:noWrap/>
            <w:vAlign w:val="center"/>
            <w:hideMark/>
          </w:tcPr>
          <w:p w14:paraId="47132133"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18</w:t>
            </w:r>
          </w:p>
        </w:tc>
        <w:tc>
          <w:tcPr>
            <w:tcW w:w="1182" w:type="dxa"/>
            <w:tcBorders>
              <w:top w:val="nil"/>
              <w:left w:val="nil"/>
              <w:bottom w:val="single" w:sz="8" w:space="0" w:color="auto"/>
              <w:right w:val="single" w:sz="8" w:space="0" w:color="auto"/>
            </w:tcBorders>
            <w:shd w:val="clear" w:color="auto" w:fill="auto"/>
            <w:vAlign w:val="center"/>
            <w:hideMark/>
          </w:tcPr>
          <w:p w14:paraId="43ED76B9"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23</w:t>
            </w:r>
          </w:p>
        </w:tc>
      </w:tr>
      <w:tr w:rsidR="00384589" w:rsidRPr="00EE5804" w14:paraId="55EFFEE7"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2B732A75"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TOTAL</w:t>
            </w:r>
          </w:p>
        </w:tc>
        <w:tc>
          <w:tcPr>
            <w:tcW w:w="1218" w:type="dxa"/>
            <w:tcBorders>
              <w:top w:val="nil"/>
              <w:left w:val="nil"/>
              <w:bottom w:val="single" w:sz="8" w:space="0" w:color="auto"/>
              <w:right w:val="single" w:sz="8" w:space="0" w:color="auto"/>
            </w:tcBorders>
            <w:shd w:val="clear" w:color="auto" w:fill="auto"/>
            <w:vAlign w:val="center"/>
            <w:hideMark/>
          </w:tcPr>
          <w:p w14:paraId="7C30A7DC"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78</w:t>
            </w:r>
          </w:p>
        </w:tc>
        <w:tc>
          <w:tcPr>
            <w:tcW w:w="1182" w:type="dxa"/>
            <w:tcBorders>
              <w:top w:val="nil"/>
              <w:left w:val="nil"/>
              <w:bottom w:val="single" w:sz="8" w:space="0" w:color="auto"/>
              <w:right w:val="single" w:sz="8" w:space="0" w:color="auto"/>
            </w:tcBorders>
            <w:shd w:val="clear" w:color="auto" w:fill="auto"/>
            <w:vAlign w:val="center"/>
            <w:hideMark/>
          </w:tcPr>
          <w:p w14:paraId="71A4AF8F"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100%</w:t>
            </w:r>
          </w:p>
        </w:tc>
      </w:tr>
    </w:tbl>
    <w:p w14:paraId="7312CACB" w14:textId="77777777" w:rsidR="00384589" w:rsidRPr="00C61785" w:rsidRDefault="00384589" w:rsidP="00384589">
      <w:pPr>
        <w:pStyle w:val="Subttulo"/>
        <w:spacing w:line="480" w:lineRule="auto"/>
        <w:jc w:val="left"/>
      </w:pPr>
      <w:r>
        <w:t xml:space="preserve">Guarderas, G. (2022). </w:t>
      </w:r>
      <w:r>
        <w:rPr>
          <w:i/>
        </w:rPr>
        <w:t>¿Usted ingiere agua embotellada por?</w:t>
      </w:r>
      <w:r>
        <w:t>. Barrio Bellavista, Latacunga.</w:t>
      </w:r>
    </w:p>
    <w:p w14:paraId="32FAB6A6" w14:textId="3A17A857" w:rsidR="00384589" w:rsidRDefault="00384589" w:rsidP="00384589">
      <w:pPr>
        <w:pStyle w:val="Descripcin"/>
        <w:keepNext/>
        <w:spacing w:line="480" w:lineRule="auto"/>
        <w:jc w:val="left"/>
      </w:pPr>
      <w:bookmarkStart w:id="317" w:name="_Toc97408758"/>
      <w:r>
        <w:t xml:space="preserve">Ilustración </w:t>
      </w:r>
      <w:r>
        <w:fldChar w:fldCharType="begin"/>
      </w:r>
      <w:r>
        <w:instrText xml:space="preserve"> SEQ Ilustración \* ARABIC </w:instrText>
      </w:r>
      <w:r>
        <w:fldChar w:fldCharType="separate"/>
      </w:r>
      <w:r w:rsidR="00201203">
        <w:t>16</w:t>
      </w:r>
      <w:r>
        <w:fldChar w:fldCharType="end"/>
      </w:r>
      <w:r>
        <w:t>. Pregunta 11 gráfica circular</w:t>
      </w:r>
      <w:bookmarkEnd w:id="317"/>
    </w:p>
    <w:p w14:paraId="573DBD2B" w14:textId="77777777" w:rsidR="00384589" w:rsidRPr="009A7F53" w:rsidRDefault="00384589" w:rsidP="00384589">
      <w:pPr>
        <w:spacing w:line="480" w:lineRule="auto"/>
        <w:rPr>
          <w:rFonts w:ascii="Times New Roman" w:hAnsi="Times New Roman" w:cs="Times New Roman"/>
          <w:sz w:val="24"/>
          <w:szCs w:val="24"/>
        </w:rPr>
      </w:pPr>
      <w:r>
        <w:rPr>
          <w:noProof/>
          <w:lang w:eastAsia="es-EC"/>
        </w:rPr>
        <w:drawing>
          <wp:inline distT="0" distB="0" distL="0" distR="0" wp14:anchorId="5640F38F" wp14:editId="14CC8F8A">
            <wp:extent cx="4572000" cy="2743200"/>
            <wp:effectExtent l="0" t="0" r="0" b="0"/>
            <wp:docPr id="26" name="Gráfico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F6BCE2-423A-4E1A-802C-4A64E58A6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8F03AB" w14:textId="77777777" w:rsidR="00384589" w:rsidRPr="009C05D5" w:rsidRDefault="00384589" w:rsidP="00384589">
      <w:pPr>
        <w:pStyle w:val="Descripcin"/>
        <w:spacing w:line="480" w:lineRule="auto"/>
        <w:jc w:val="left"/>
        <w:rPr>
          <w:sz w:val="24"/>
          <w:szCs w:val="24"/>
        </w:rPr>
      </w:pPr>
      <w:r>
        <w:t xml:space="preserve">Guarderas, G. (2022). </w:t>
      </w:r>
      <w:r>
        <w:rPr>
          <w:i/>
        </w:rPr>
        <w:t>Pregunta 11, gráfico circular</w:t>
      </w:r>
      <w:r>
        <w:t>. Barrio Bellavista, Latacunga.</w:t>
      </w:r>
    </w:p>
    <w:p w14:paraId="678CAA49" w14:textId="77777777" w:rsidR="00384589" w:rsidRDefault="00384589" w:rsidP="00384589">
      <w:pPr>
        <w:spacing w:line="480" w:lineRule="auto"/>
        <w:ind w:firstLine="709"/>
        <w:jc w:val="both"/>
        <w:rPr>
          <w:rFonts w:ascii="Times New Roman" w:hAnsi="Times New Roman" w:cs="Times New Roman"/>
          <w:sz w:val="24"/>
          <w:szCs w:val="24"/>
        </w:rPr>
      </w:pPr>
    </w:p>
    <w:p w14:paraId="1A6D9368"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Los encuestados manifestaron en su mayoría que</w:t>
      </w:r>
      <w:r>
        <w:rPr>
          <w:rFonts w:ascii="Times New Roman" w:hAnsi="Times New Roman" w:cs="Times New Roman"/>
          <w:sz w:val="24"/>
          <w:szCs w:val="24"/>
        </w:rPr>
        <w:t xml:space="preserve"> consumen agua por salud, </w:t>
      </w:r>
      <w:r w:rsidRPr="00800552">
        <w:rPr>
          <w:rFonts w:ascii="Times New Roman" w:hAnsi="Times New Roman" w:cs="Times New Roman"/>
          <w:sz w:val="24"/>
          <w:szCs w:val="24"/>
        </w:rPr>
        <w:t xml:space="preserve">esto ayuda a determinar el </w:t>
      </w:r>
      <w:r>
        <w:rPr>
          <w:rFonts w:ascii="Times New Roman" w:hAnsi="Times New Roman" w:cs="Times New Roman"/>
          <w:sz w:val="24"/>
          <w:szCs w:val="24"/>
        </w:rPr>
        <w:t xml:space="preserve">grado de aceptación de nuestro producto, ya que es un producto saludable y natural. </w:t>
      </w:r>
      <w:r w:rsidRPr="00800552">
        <w:rPr>
          <w:rFonts w:ascii="Times New Roman" w:hAnsi="Times New Roman" w:cs="Times New Roman"/>
          <w:sz w:val="24"/>
          <w:szCs w:val="24"/>
        </w:rPr>
        <w:t xml:space="preserve"> </w:t>
      </w:r>
    </w:p>
    <w:p w14:paraId="78BCAAEF" w14:textId="77777777" w:rsidR="00384589" w:rsidRDefault="00384589" w:rsidP="00384589">
      <w:pPr>
        <w:tabs>
          <w:tab w:val="left" w:pos="2205"/>
        </w:tabs>
        <w:spacing w:line="480" w:lineRule="auto"/>
        <w:rPr>
          <w:rFonts w:ascii="Times New Roman" w:hAnsi="Times New Roman" w:cs="Times New Roman"/>
          <w:sz w:val="24"/>
          <w:szCs w:val="24"/>
        </w:rPr>
      </w:pPr>
    </w:p>
    <w:p w14:paraId="78F68ED4"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318" w:name="_Toc97404262"/>
      <w:bookmarkStart w:id="319" w:name="_Toc97407079"/>
      <w:bookmarkStart w:id="320" w:name="_Toc97407813"/>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12</w:t>
      </w:r>
      <w:r w:rsidRPr="00800552">
        <w:rPr>
          <w:rFonts w:ascii="Times New Roman" w:eastAsiaTheme="majorEastAsia" w:hAnsi="Times New Roman" w:cs="Times New Roman"/>
          <w:b/>
          <w:sz w:val="24"/>
          <w:szCs w:val="24"/>
        </w:rPr>
        <w:t>.</w:t>
      </w:r>
      <w:bookmarkEnd w:id="318"/>
      <w:bookmarkEnd w:id="319"/>
      <w:bookmarkEnd w:id="320"/>
      <w:r w:rsidRPr="00800552">
        <w:rPr>
          <w:rFonts w:ascii="Times New Roman" w:eastAsiaTheme="majorEastAsia" w:hAnsi="Times New Roman" w:cs="Times New Roman"/>
          <w:b/>
          <w:sz w:val="24"/>
          <w:szCs w:val="24"/>
        </w:rPr>
        <w:t xml:space="preserve"> </w:t>
      </w:r>
    </w:p>
    <w:p w14:paraId="25D24C89" w14:textId="6276385B" w:rsidR="00384589" w:rsidRDefault="00384589" w:rsidP="00384589">
      <w:pPr>
        <w:pStyle w:val="Descripcin"/>
        <w:keepNext/>
        <w:spacing w:line="480" w:lineRule="auto"/>
        <w:jc w:val="left"/>
      </w:pPr>
      <w:bookmarkStart w:id="321" w:name="_Toc97408607"/>
      <w:r>
        <w:t xml:space="preserve">Tabla </w:t>
      </w:r>
      <w:r>
        <w:fldChar w:fldCharType="begin"/>
      </w:r>
      <w:r>
        <w:instrText xml:space="preserve"> SEQ Tabla \* ARABIC </w:instrText>
      </w:r>
      <w:r>
        <w:fldChar w:fldCharType="separate"/>
      </w:r>
      <w:r w:rsidR="00DC5547">
        <w:t>15</w:t>
      </w:r>
      <w:r>
        <w:fldChar w:fldCharType="end"/>
      </w:r>
      <w:r>
        <w:t>. Pregunta 12</w:t>
      </w:r>
      <w:bookmarkEnd w:id="321"/>
    </w:p>
    <w:tbl>
      <w:tblPr>
        <w:tblW w:w="6240" w:type="dxa"/>
        <w:tblCellMar>
          <w:left w:w="70" w:type="dxa"/>
          <w:right w:w="70" w:type="dxa"/>
        </w:tblCellMar>
        <w:tblLook w:val="04A0" w:firstRow="1" w:lastRow="0" w:firstColumn="1" w:lastColumn="0" w:noHBand="0" w:noVBand="1"/>
      </w:tblPr>
      <w:tblGrid>
        <w:gridCol w:w="3840"/>
        <w:gridCol w:w="1200"/>
        <w:gridCol w:w="1200"/>
      </w:tblGrid>
      <w:tr w:rsidR="00384589" w:rsidRPr="004222FE" w14:paraId="0E385126" w14:textId="77777777" w:rsidTr="00384589">
        <w:trPr>
          <w:trHeight w:val="315"/>
        </w:trPr>
        <w:tc>
          <w:tcPr>
            <w:tcW w:w="62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FCEDE71"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¿Es leal a una marca de agua embotellada?</w:t>
            </w:r>
          </w:p>
        </w:tc>
      </w:tr>
      <w:tr w:rsidR="00384589" w:rsidRPr="004222FE" w14:paraId="58169559"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218DC5D8"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RESPUESTA</w:t>
            </w:r>
          </w:p>
        </w:tc>
        <w:tc>
          <w:tcPr>
            <w:tcW w:w="1200" w:type="dxa"/>
            <w:tcBorders>
              <w:top w:val="nil"/>
              <w:left w:val="nil"/>
              <w:bottom w:val="single" w:sz="8" w:space="0" w:color="auto"/>
              <w:right w:val="single" w:sz="8" w:space="0" w:color="auto"/>
            </w:tcBorders>
            <w:shd w:val="clear" w:color="auto" w:fill="auto"/>
            <w:vAlign w:val="center"/>
            <w:hideMark/>
          </w:tcPr>
          <w:p w14:paraId="56EBBB4C"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CANTIDAD</w:t>
            </w:r>
          </w:p>
        </w:tc>
        <w:tc>
          <w:tcPr>
            <w:tcW w:w="1200" w:type="dxa"/>
            <w:tcBorders>
              <w:top w:val="nil"/>
              <w:left w:val="nil"/>
              <w:bottom w:val="single" w:sz="8" w:space="0" w:color="auto"/>
              <w:right w:val="single" w:sz="8" w:space="0" w:color="auto"/>
            </w:tcBorders>
            <w:shd w:val="clear" w:color="auto" w:fill="auto"/>
            <w:vAlign w:val="center"/>
            <w:hideMark/>
          </w:tcPr>
          <w:p w14:paraId="2C7D258E"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w:t>
            </w:r>
          </w:p>
        </w:tc>
      </w:tr>
      <w:tr w:rsidR="00384589" w:rsidRPr="004222FE" w14:paraId="5E4C8413"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756C4C39"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Si</w:t>
            </w:r>
          </w:p>
        </w:tc>
        <w:tc>
          <w:tcPr>
            <w:tcW w:w="1200" w:type="dxa"/>
            <w:tcBorders>
              <w:top w:val="nil"/>
              <w:left w:val="nil"/>
              <w:bottom w:val="single" w:sz="8" w:space="0" w:color="auto"/>
              <w:right w:val="single" w:sz="8" w:space="0" w:color="auto"/>
            </w:tcBorders>
            <w:shd w:val="clear" w:color="auto" w:fill="auto"/>
            <w:vAlign w:val="center"/>
            <w:hideMark/>
          </w:tcPr>
          <w:p w14:paraId="56B51F31"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37</w:t>
            </w:r>
          </w:p>
        </w:tc>
        <w:tc>
          <w:tcPr>
            <w:tcW w:w="1200" w:type="dxa"/>
            <w:tcBorders>
              <w:top w:val="nil"/>
              <w:left w:val="nil"/>
              <w:bottom w:val="single" w:sz="8" w:space="0" w:color="auto"/>
              <w:right w:val="single" w:sz="8" w:space="0" w:color="auto"/>
            </w:tcBorders>
            <w:shd w:val="clear" w:color="auto" w:fill="auto"/>
            <w:vAlign w:val="center"/>
            <w:hideMark/>
          </w:tcPr>
          <w:p w14:paraId="7D7A77A2"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47</w:t>
            </w:r>
          </w:p>
        </w:tc>
      </w:tr>
      <w:tr w:rsidR="00384589" w:rsidRPr="004222FE" w14:paraId="376D757F"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3873C16B"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No</w:t>
            </w:r>
          </w:p>
        </w:tc>
        <w:tc>
          <w:tcPr>
            <w:tcW w:w="1200" w:type="dxa"/>
            <w:tcBorders>
              <w:top w:val="nil"/>
              <w:left w:val="nil"/>
              <w:bottom w:val="single" w:sz="8" w:space="0" w:color="auto"/>
              <w:right w:val="single" w:sz="8" w:space="0" w:color="auto"/>
            </w:tcBorders>
            <w:shd w:val="clear" w:color="auto" w:fill="auto"/>
            <w:vAlign w:val="center"/>
            <w:hideMark/>
          </w:tcPr>
          <w:p w14:paraId="4BCFEAA8"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41</w:t>
            </w:r>
          </w:p>
        </w:tc>
        <w:tc>
          <w:tcPr>
            <w:tcW w:w="1200" w:type="dxa"/>
            <w:tcBorders>
              <w:top w:val="nil"/>
              <w:left w:val="nil"/>
              <w:bottom w:val="single" w:sz="8" w:space="0" w:color="auto"/>
              <w:right w:val="single" w:sz="8" w:space="0" w:color="auto"/>
            </w:tcBorders>
            <w:shd w:val="clear" w:color="auto" w:fill="auto"/>
            <w:vAlign w:val="center"/>
            <w:hideMark/>
          </w:tcPr>
          <w:p w14:paraId="0269FF22"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53</w:t>
            </w:r>
          </w:p>
        </w:tc>
      </w:tr>
      <w:tr w:rsidR="00384589" w:rsidRPr="004222FE" w14:paraId="1921D1EC" w14:textId="77777777" w:rsidTr="00384589">
        <w:trPr>
          <w:trHeight w:val="315"/>
        </w:trPr>
        <w:tc>
          <w:tcPr>
            <w:tcW w:w="3840" w:type="dxa"/>
            <w:tcBorders>
              <w:top w:val="nil"/>
              <w:left w:val="single" w:sz="8" w:space="0" w:color="auto"/>
              <w:bottom w:val="single" w:sz="8" w:space="0" w:color="auto"/>
              <w:right w:val="single" w:sz="8" w:space="0" w:color="auto"/>
            </w:tcBorders>
            <w:shd w:val="clear" w:color="auto" w:fill="auto"/>
            <w:vAlign w:val="center"/>
            <w:hideMark/>
          </w:tcPr>
          <w:p w14:paraId="7D41612D"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TOTAL</w:t>
            </w:r>
          </w:p>
        </w:tc>
        <w:tc>
          <w:tcPr>
            <w:tcW w:w="1200" w:type="dxa"/>
            <w:tcBorders>
              <w:top w:val="nil"/>
              <w:left w:val="nil"/>
              <w:bottom w:val="single" w:sz="8" w:space="0" w:color="auto"/>
              <w:right w:val="single" w:sz="8" w:space="0" w:color="auto"/>
            </w:tcBorders>
            <w:shd w:val="clear" w:color="auto" w:fill="auto"/>
            <w:vAlign w:val="center"/>
            <w:hideMark/>
          </w:tcPr>
          <w:p w14:paraId="5039FC99"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78</w:t>
            </w:r>
          </w:p>
        </w:tc>
        <w:tc>
          <w:tcPr>
            <w:tcW w:w="1200" w:type="dxa"/>
            <w:tcBorders>
              <w:top w:val="nil"/>
              <w:left w:val="nil"/>
              <w:bottom w:val="single" w:sz="8" w:space="0" w:color="auto"/>
              <w:right w:val="single" w:sz="8" w:space="0" w:color="auto"/>
            </w:tcBorders>
            <w:shd w:val="clear" w:color="auto" w:fill="auto"/>
            <w:vAlign w:val="center"/>
            <w:hideMark/>
          </w:tcPr>
          <w:p w14:paraId="5B9C6028"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100%</w:t>
            </w:r>
          </w:p>
        </w:tc>
      </w:tr>
    </w:tbl>
    <w:p w14:paraId="417F1A15" w14:textId="77777777" w:rsidR="00384589" w:rsidRPr="00C61785" w:rsidRDefault="00384589" w:rsidP="00384589">
      <w:pPr>
        <w:pStyle w:val="Subttulo"/>
        <w:spacing w:line="480" w:lineRule="auto"/>
        <w:jc w:val="left"/>
      </w:pPr>
      <w:r>
        <w:t xml:space="preserve">Guarderas, G. (2022). </w:t>
      </w:r>
      <w:r>
        <w:rPr>
          <w:i/>
        </w:rPr>
        <w:t>¿Es leal a una marca de agua embotellada?</w:t>
      </w:r>
      <w:r>
        <w:t>. Barrio Bellavista, Latacunga.</w:t>
      </w:r>
    </w:p>
    <w:p w14:paraId="44187F2E" w14:textId="6E13A66E" w:rsidR="00384589" w:rsidRDefault="00384589" w:rsidP="00384589">
      <w:pPr>
        <w:pStyle w:val="Descripcin"/>
        <w:keepNext/>
        <w:spacing w:line="480" w:lineRule="auto"/>
        <w:jc w:val="left"/>
      </w:pPr>
      <w:bookmarkStart w:id="322" w:name="_Toc97408759"/>
      <w:r>
        <w:t xml:space="preserve">Ilustración </w:t>
      </w:r>
      <w:r>
        <w:fldChar w:fldCharType="begin"/>
      </w:r>
      <w:r>
        <w:instrText xml:space="preserve"> SEQ Ilustración \* ARABIC </w:instrText>
      </w:r>
      <w:r>
        <w:fldChar w:fldCharType="separate"/>
      </w:r>
      <w:r w:rsidR="00201203">
        <w:t>17</w:t>
      </w:r>
      <w:r>
        <w:fldChar w:fldCharType="end"/>
      </w:r>
      <w:r>
        <w:t>. Pregunta 12 gráfica circular</w:t>
      </w:r>
      <w:bookmarkEnd w:id="322"/>
    </w:p>
    <w:p w14:paraId="7AD3E298" w14:textId="77777777" w:rsidR="00384589" w:rsidRPr="004222FE" w:rsidRDefault="00384589" w:rsidP="00384589">
      <w:pPr>
        <w:spacing w:line="480" w:lineRule="auto"/>
        <w:rPr>
          <w:lang w:val="es-419"/>
        </w:rPr>
      </w:pPr>
      <w:r>
        <w:rPr>
          <w:noProof/>
          <w:lang w:eastAsia="es-EC"/>
        </w:rPr>
        <w:drawing>
          <wp:inline distT="0" distB="0" distL="0" distR="0" wp14:anchorId="06AB6BC4" wp14:editId="7951EE61">
            <wp:extent cx="3562350" cy="2347913"/>
            <wp:effectExtent l="0" t="0" r="0" b="14605"/>
            <wp:docPr id="27" name="Gráfico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9769A5-689D-43DA-A0CB-6AD258BDCF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DA8EE16" w14:textId="77777777" w:rsidR="00384589" w:rsidRPr="009C05D5" w:rsidRDefault="00384589" w:rsidP="00384589">
      <w:pPr>
        <w:pStyle w:val="Descripcin"/>
        <w:spacing w:line="480" w:lineRule="auto"/>
        <w:jc w:val="left"/>
        <w:rPr>
          <w:sz w:val="24"/>
          <w:szCs w:val="24"/>
        </w:rPr>
      </w:pPr>
      <w:r>
        <w:t xml:space="preserve">Guarderas, G. (2022). </w:t>
      </w:r>
      <w:r>
        <w:rPr>
          <w:i/>
        </w:rPr>
        <w:t>Pregunta 12, gráfico circular</w:t>
      </w:r>
      <w:r>
        <w:t>. Barrio Bellavista, Latacunga.</w:t>
      </w:r>
    </w:p>
    <w:p w14:paraId="44C2880D" w14:textId="77777777" w:rsidR="00384589" w:rsidRDefault="00384589" w:rsidP="00384589">
      <w:pPr>
        <w:spacing w:line="480" w:lineRule="auto"/>
        <w:ind w:firstLine="709"/>
        <w:jc w:val="both"/>
        <w:rPr>
          <w:rFonts w:ascii="Times New Roman" w:hAnsi="Times New Roman" w:cs="Times New Roman"/>
          <w:sz w:val="24"/>
          <w:szCs w:val="24"/>
        </w:rPr>
      </w:pPr>
    </w:p>
    <w:p w14:paraId="75EA2E31"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w:t>
      </w:r>
      <w:r>
        <w:rPr>
          <w:rFonts w:ascii="Times New Roman" w:hAnsi="Times New Roman" w:cs="Times New Roman"/>
          <w:sz w:val="24"/>
          <w:szCs w:val="24"/>
        </w:rPr>
        <w:t>La mayoría de los encuestados confirmaron que son leales a una marca de agua embotellada, esto nos permite identificar a la mayor competencia con la que se debe tener más en cuenta.</w:t>
      </w:r>
    </w:p>
    <w:p w14:paraId="33FAF4FA" w14:textId="77777777" w:rsidR="00384589" w:rsidRDefault="00384589" w:rsidP="00384589">
      <w:pPr>
        <w:tabs>
          <w:tab w:val="left" w:pos="2205"/>
        </w:tabs>
        <w:spacing w:line="480" w:lineRule="auto"/>
        <w:rPr>
          <w:rFonts w:ascii="Times New Roman" w:hAnsi="Times New Roman" w:cs="Times New Roman"/>
          <w:sz w:val="24"/>
          <w:szCs w:val="24"/>
        </w:rPr>
      </w:pPr>
    </w:p>
    <w:p w14:paraId="3D94F94E" w14:textId="77777777" w:rsidR="00384589" w:rsidRDefault="00384589" w:rsidP="00384589">
      <w:pPr>
        <w:tabs>
          <w:tab w:val="left" w:pos="2205"/>
        </w:tabs>
        <w:spacing w:line="480" w:lineRule="auto"/>
        <w:rPr>
          <w:rFonts w:ascii="Times New Roman" w:hAnsi="Times New Roman" w:cs="Times New Roman"/>
          <w:sz w:val="24"/>
          <w:szCs w:val="24"/>
        </w:rPr>
      </w:pPr>
    </w:p>
    <w:p w14:paraId="172D010D"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323" w:name="_Toc97404263"/>
      <w:bookmarkStart w:id="324" w:name="_Toc97407080"/>
      <w:bookmarkStart w:id="325" w:name="_Toc97407814"/>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13</w:t>
      </w:r>
      <w:r w:rsidRPr="00800552">
        <w:rPr>
          <w:rFonts w:ascii="Times New Roman" w:eastAsiaTheme="majorEastAsia" w:hAnsi="Times New Roman" w:cs="Times New Roman"/>
          <w:b/>
          <w:sz w:val="24"/>
          <w:szCs w:val="24"/>
        </w:rPr>
        <w:t>.</w:t>
      </w:r>
      <w:bookmarkEnd w:id="323"/>
      <w:bookmarkEnd w:id="324"/>
      <w:bookmarkEnd w:id="325"/>
      <w:r w:rsidRPr="00800552">
        <w:rPr>
          <w:rFonts w:ascii="Times New Roman" w:eastAsiaTheme="majorEastAsia" w:hAnsi="Times New Roman" w:cs="Times New Roman"/>
          <w:b/>
          <w:sz w:val="24"/>
          <w:szCs w:val="24"/>
        </w:rPr>
        <w:t xml:space="preserve"> </w:t>
      </w:r>
    </w:p>
    <w:p w14:paraId="348E0FCA" w14:textId="5C15A56B" w:rsidR="00384589" w:rsidRDefault="00384589" w:rsidP="00384589">
      <w:pPr>
        <w:pStyle w:val="Descripcin"/>
        <w:keepNext/>
        <w:spacing w:line="480" w:lineRule="auto"/>
        <w:jc w:val="left"/>
      </w:pPr>
      <w:bookmarkStart w:id="326" w:name="_Toc97408608"/>
      <w:r>
        <w:t xml:space="preserve">Tabla </w:t>
      </w:r>
      <w:r>
        <w:fldChar w:fldCharType="begin"/>
      </w:r>
      <w:r>
        <w:instrText xml:space="preserve"> SEQ Tabla \* ARABIC </w:instrText>
      </w:r>
      <w:r>
        <w:fldChar w:fldCharType="separate"/>
      </w:r>
      <w:r w:rsidR="00DC5547">
        <w:t>16</w:t>
      </w:r>
      <w:r>
        <w:fldChar w:fldCharType="end"/>
      </w:r>
      <w:r>
        <w:t>. Pregunta 13</w:t>
      </w:r>
      <w:bookmarkEnd w:id="326"/>
    </w:p>
    <w:tbl>
      <w:tblPr>
        <w:tblW w:w="6000" w:type="dxa"/>
        <w:tblCellMar>
          <w:left w:w="70" w:type="dxa"/>
          <w:right w:w="70" w:type="dxa"/>
        </w:tblCellMar>
        <w:tblLook w:val="04A0" w:firstRow="1" w:lastRow="0" w:firstColumn="1" w:lastColumn="0" w:noHBand="0" w:noVBand="1"/>
      </w:tblPr>
      <w:tblGrid>
        <w:gridCol w:w="3600"/>
        <w:gridCol w:w="1200"/>
        <w:gridCol w:w="1200"/>
      </w:tblGrid>
      <w:tr w:rsidR="00384589" w:rsidRPr="004222FE" w14:paraId="31F4348D" w14:textId="77777777" w:rsidTr="00384589">
        <w:trPr>
          <w:trHeight w:val="315"/>
        </w:trPr>
        <w:tc>
          <w:tcPr>
            <w:tcW w:w="600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9007779"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¿Cuál de estas marcas prefiere consumir?</w:t>
            </w:r>
          </w:p>
        </w:tc>
      </w:tr>
      <w:tr w:rsidR="00384589" w:rsidRPr="004222FE" w14:paraId="4367EDA4"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0090C5AA"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RESPUESTA</w:t>
            </w:r>
          </w:p>
        </w:tc>
        <w:tc>
          <w:tcPr>
            <w:tcW w:w="1200" w:type="dxa"/>
            <w:tcBorders>
              <w:top w:val="nil"/>
              <w:left w:val="nil"/>
              <w:bottom w:val="single" w:sz="8" w:space="0" w:color="auto"/>
              <w:right w:val="single" w:sz="8" w:space="0" w:color="auto"/>
            </w:tcBorders>
            <w:shd w:val="clear" w:color="auto" w:fill="auto"/>
            <w:vAlign w:val="center"/>
            <w:hideMark/>
          </w:tcPr>
          <w:p w14:paraId="4CFBC653"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CANTIDAD</w:t>
            </w:r>
          </w:p>
        </w:tc>
        <w:tc>
          <w:tcPr>
            <w:tcW w:w="1200" w:type="dxa"/>
            <w:tcBorders>
              <w:top w:val="nil"/>
              <w:left w:val="nil"/>
              <w:bottom w:val="single" w:sz="8" w:space="0" w:color="auto"/>
              <w:right w:val="single" w:sz="8" w:space="0" w:color="auto"/>
            </w:tcBorders>
            <w:shd w:val="clear" w:color="auto" w:fill="auto"/>
            <w:vAlign w:val="center"/>
            <w:hideMark/>
          </w:tcPr>
          <w:p w14:paraId="71F44780"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w:t>
            </w:r>
          </w:p>
        </w:tc>
      </w:tr>
      <w:tr w:rsidR="00384589" w:rsidRPr="004222FE" w14:paraId="499FC4B9"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0514750A"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Tesalia</w:t>
            </w:r>
          </w:p>
        </w:tc>
        <w:tc>
          <w:tcPr>
            <w:tcW w:w="1200" w:type="dxa"/>
            <w:tcBorders>
              <w:top w:val="nil"/>
              <w:left w:val="nil"/>
              <w:bottom w:val="single" w:sz="8" w:space="0" w:color="auto"/>
              <w:right w:val="single" w:sz="8" w:space="0" w:color="auto"/>
            </w:tcBorders>
            <w:shd w:val="clear" w:color="auto" w:fill="auto"/>
            <w:vAlign w:val="center"/>
            <w:hideMark/>
          </w:tcPr>
          <w:p w14:paraId="7CDAA68B"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35</w:t>
            </w:r>
          </w:p>
        </w:tc>
        <w:tc>
          <w:tcPr>
            <w:tcW w:w="1200" w:type="dxa"/>
            <w:tcBorders>
              <w:top w:val="nil"/>
              <w:left w:val="nil"/>
              <w:bottom w:val="single" w:sz="8" w:space="0" w:color="auto"/>
              <w:right w:val="single" w:sz="8" w:space="0" w:color="auto"/>
            </w:tcBorders>
            <w:shd w:val="clear" w:color="auto" w:fill="auto"/>
            <w:vAlign w:val="center"/>
            <w:hideMark/>
          </w:tcPr>
          <w:p w14:paraId="6B341F40"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45</w:t>
            </w:r>
          </w:p>
        </w:tc>
      </w:tr>
      <w:tr w:rsidR="00384589" w:rsidRPr="004222FE" w14:paraId="7652AAAB"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114ACB65"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Dasani</w:t>
            </w:r>
          </w:p>
        </w:tc>
        <w:tc>
          <w:tcPr>
            <w:tcW w:w="1200" w:type="dxa"/>
            <w:tcBorders>
              <w:top w:val="nil"/>
              <w:left w:val="nil"/>
              <w:bottom w:val="single" w:sz="8" w:space="0" w:color="auto"/>
              <w:right w:val="single" w:sz="8" w:space="0" w:color="auto"/>
            </w:tcBorders>
            <w:shd w:val="clear" w:color="auto" w:fill="auto"/>
            <w:vAlign w:val="center"/>
            <w:hideMark/>
          </w:tcPr>
          <w:p w14:paraId="7D69A187"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20</w:t>
            </w:r>
          </w:p>
        </w:tc>
        <w:tc>
          <w:tcPr>
            <w:tcW w:w="1200" w:type="dxa"/>
            <w:tcBorders>
              <w:top w:val="nil"/>
              <w:left w:val="nil"/>
              <w:bottom w:val="single" w:sz="8" w:space="0" w:color="auto"/>
              <w:right w:val="single" w:sz="8" w:space="0" w:color="auto"/>
            </w:tcBorders>
            <w:shd w:val="clear" w:color="auto" w:fill="auto"/>
            <w:vAlign w:val="center"/>
            <w:hideMark/>
          </w:tcPr>
          <w:p w14:paraId="5866AEF4"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26</w:t>
            </w:r>
          </w:p>
        </w:tc>
      </w:tr>
      <w:tr w:rsidR="00384589" w:rsidRPr="004222FE" w14:paraId="2F3A0E3B"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noWrap/>
            <w:vAlign w:val="center"/>
            <w:hideMark/>
          </w:tcPr>
          <w:p w14:paraId="5C6A4EC4"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Pure Water</w:t>
            </w:r>
          </w:p>
        </w:tc>
        <w:tc>
          <w:tcPr>
            <w:tcW w:w="1200" w:type="dxa"/>
            <w:tcBorders>
              <w:top w:val="nil"/>
              <w:left w:val="nil"/>
              <w:bottom w:val="single" w:sz="8" w:space="0" w:color="auto"/>
              <w:right w:val="single" w:sz="8" w:space="0" w:color="auto"/>
            </w:tcBorders>
            <w:shd w:val="clear" w:color="auto" w:fill="auto"/>
            <w:noWrap/>
            <w:vAlign w:val="center"/>
            <w:hideMark/>
          </w:tcPr>
          <w:p w14:paraId="755C9DBA"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8</w:t>
            </w:r>
          </w:p>
        </w:tc>
        <w:tc>
          <w:tcPr>
            <w:tcW w:w="1200" w:type="dxa"/>
            <w:tcBorders>
              <w:top w:val="nil"/>
              <w:left w:val="nil"/>
              <w:bottom w:val="single" w:sz="8" w:space="0" w:color="auto"/>
              <w:right w:val="single" w:sz="8" w:space="0" w:color="auto"/>
            </w:tcBorders>
            <w:shd w:val="clear" w:color="auto" w:fill="auto"/>
            <w:vAlign w:val="center"/>
            <w:hideMark/>
          </w:tcPr>
          <w:p w14:paraId="7D1BD151"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10</w:t>
            </w:r>
          </w:p>
        </w:tc>
      </w:tr>
      <w:tr w:rsidR="00384589" w:rsidRPr="004222FE" w14:paraId="373E0D89"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noWrap/>
            <w:vAlign w:val="center"/>
            <w:hideMark/>
          </w:tcPr>
          <w:p w14:paraId="6140C65F"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Vivant</w:t>
            </w:r>
          </w:p>
        </w:tc>
        <w:tc>
          <w:tcPr>
            <w:tcW w:w="1200" w:type="dxa"/>
            <w:tcBorders>
              <w:top w:val="nil"/>
              <w:left w:val="nil"/>
              <w:bottom w:val="single" w:sz="8" w:space="0" w:color="auto"/>
              <w:right w:val="single" w:sz="8" w:space="0" w:color="auto"/>
            </w:tcBorders>
            <w:shd w:val="clear" w:color="auto" w:fill="auto"/>
            <w:noWrap/>
            <w:vAlign w:val="center"/>
            <w:hideMark/>
          </w:tcPr>
          <w:p w14:paraId="0D071BA8"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10</w:t>
            </w:r>
          </w:p>
        </w:tc>
        <w:tc>
          <w:tcPr>
            <w:tcW w:w="1200" w:type="dxa"/>
            <w:tcBorders>
              <w:top w:val="nil"/>
              <w:left w:val="nil"/>
              <w:bottom w:val="single" w:sz="8" w:space="0" w:color="auto"/>
              <w:right w:val="single" w:sz="8" w:space="0" w:color="auto"/>
            </w:tcBorders>
            <w:shd w:val="clear" w:color="auto" w:fill="auto"/>
            <w:vAlign w:val="center"/>
            <w:hideMark/>
          </w:tcPr>
          <w:p w14:paraId="64BCBA25"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13</w:t>
            </w:r>
          </w:p>
        </w:tc>
      </w:tr>
      <w:tr w:rsidR="00384589" w:rsidRPr="004222FE" w14:paraId="26030513"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noWrap/>
            <w:vAlign w:val="center"/>
            <w:hideMark/>
          </w:tcPr>
          <w:p w14:paraId="629A106B"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Otros</w:t>
            </w:r>
          </w:p>
        </w:tc>
        <w:tc>
          <w:tcPr>
            <w:tcW w:w="1200" w:type="dxa"/>
            <w:tcBorders>
              <w:top w:val="nil"/>
              <w:left w:val="nil"/>
              <w:bottom w:val="single" w:sz="8" w:space="0" w:color="auto"/>
              <w:right w:val="single" w:sz="8" w:space="0" w:color="auto"/>
            </w:tcBorders>
            <w:shd w:val="clear" w:color="auto" w:fill="auto"/>
            <w:noWrap/>
            <w:vAlign w:val="center"/>
            <w:hideMark/>
          </w:tcPr>
          <w:p w14:paraId="4B74B5EF"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5</w:t>
            </w:r>
          </w:p>
        </w:tc>
        <w:tc>
          <w:tcPr>
            <w:tcW w:w="1200" w:type="dxa"/>
            <w:tcBorders>
              <w:top w:val="nil"/>
              <w:left w:val="nil"/>
              <w:bottom w:val="single" w:sz="8" w:space="0" w:color="auto"/>
              <w:right w:val="single" w:sz="8" w:space="0" w:color="auto"/>
            </w:tcBorders>
            <w:shd w:val="clear" w:color="auto" w:fill="auto"/>
            <w:vAlign w:val="center"/>
            <w:hideMark/>
          </w:tcPr>
          <w:p w14:paraId="57745C3A"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6</w:t>
            </w:r>
          </w:p>
        </w:tc>
      </w:tr>
      <w:tr w:rsidR="00384589" w:rsidRPr="004222FE" w14:paraId="6876A2A9" w14:textId="77777777" w:rsidTr="00384589">
        <w:trPr>
          <w:trHeight w:val="315"/>
        </w:trPr>
        <w:tc>
          <w:tcPr>
            <w:tcW w:w="3600" w:type="dxa"/>
            <w:tcBorders>
              <w:top w:val="nil"/>
              <w:left w:val="single" w:sz="8" w:space="0" w:color="auto"/>
              <w:bottom w:val="single" w:sz="8" w:space="0" w:color="auto"/>
              <w:right w:val="single" w:sz="8" w:space="0" w:color="auto"/>
            </w:tcBorders>
            <w:shd w:val="clear" w:color="auto" w:fill="auto"/>
            <w:vAlign w:val="center"/>
            <w:hideMark/>
          </w:tcPr>
          <w:p w14:paraId="5CE661DF"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TOTAL</w:t>
            </w:r>
          </w:p>
        </w:tc>
        <w:tc>
          <w:tcPr>
            <w:tcW w:w="1200" w:type="dxa"/>
            <w:tcBorders>
              <w:top w:val="nil"/>
              <w:left w:val="nil"/>
              <w:bottom w:val="single" w:sz="8" w:space="0" w:color="auto"/>
              <w:right w:val="single" w:sz="8" w:space="0" w:color="auto"/>
            </w:tcBorders>
            <w:shd w:val="clear" w:color="auto" w:fill="auto"/>
            <w:vAlign w:val="center"/>
            <w:hideMark/>
          </w:tcPr>
          <w:p w14:paraId="0D459C27"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78</w:t>
            </w:r>
          </w:p>
        </w:tc>
        <w:tc>
          <w:tcPr>
            <w:tcW w:w="1200" w:type="dxa"/>
            <w:tcBorders>
              <w:top w:val="nil"/>
              <w:left w:val="nil"/>
              <w:bottom w:val="single" w:sz="8" w:space="0" w:color="auto"/>
              <w:right w:val="single" w:sz="8" w:space="0" w:color="auto"/>
            </w:tcBorders>
            <w:shd w:val="clear" w:color="auto" w:fill="auto"/>
            <w:vAlign w:val="center"/>
            <w:hideMark/>
          </w:tcPr>
          <w:p w14:paraId="42844C79"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100%</w:t>
            </w:r>
          </w:p>
        </w:tc>
      </w:tr>
    </w:tbl>
    <w:p w14:paraId="2A4B0C08" w14:textId="77777777" w:rsidR="00384589" w:rsidRPr="00C61785" w:rsidRDefault="00384589" w:rsidP="00384589">
      <w:pPr>
        <w:pStyle w:val="Subttulo"/>
        <w:spacing w:line="480" w:lineRule="auto"/>
        <w:jc w:val="left"/>
      </w:pPr>
      <w:r>
        <w:t xml:space="preserve">Guarderas, G. (2022). </w:t>
      </w:r>
      <w:r>
        <w:rPr>
          <w:i/>
        </w:rPr>
        <w:t>¿Cuál de estas marcas prefiere consumir?</w:t>
      </w:r>
      <w:r>
        <w:t>. Barrio Bellavista, Latacunga.</w:t>
      </w:r>
    </w:p>
    <w:p w14:paraId="1C195232" w14:textId="2087CD39" w:rsidR="00384589" w:rsidRDefault="00384589" w:rsidP="00384589">
      <w:pPr>
        <w:pStyle w:val="Descripcin"/>
        <w:keepNext/>
        <w:spacing w:line="480" w:lineRule="auto"/>
        <w:jc w:val="left"/>
      </w:pPr>
      <w:bookmarkStart w:id="327" w:name="_Toc97408760"/>
      <w:r>
        <w:t xml:space="preserve">Ilustración </w:t>
      </w:r>
      <w:r>
        <w:fldChar w:fldCharType="begin"/>
      </w:r>
      <w:r>
        <w:instrText xml:space="preserve"> SEQ Ilustración \* ARABIC </w:instrText>
      </w:r>
      <w:r>
        <w:fldChar w:fldCharType="separate"/>
      </w:r>
      <w:r w:rsidR="00201203">
        <w:t>18</w:t>
      </w:r>
      <w:r>
        <w:fldChar w:fldCharType="end"/>
      </w:r>
      <w:r>
        <w:t>. Pregunta13 gráfica circular</w:t>
      </w:r>
      <w:bookmarkEnd w:id="327"/>
    </w:p>
    <w:p w14:paraId="1272FFFD" w14:textId="77777777" w:rsidR="00384589" w:rsidRPr="004222FE" w:rsidRDefault="00384589" w:rsidP="00384589">
      <w:pPr>
        <w:spacing w:line="480" w:lineRule="auto"/>
        <w:rPr>
          <w:lang w:val="es-419"/>
        </w:rPr>
      </w:pPr>
      <w:r>
        <w:rPr>
          <w:noProof/>
          <w:lang w:eastAsia="es-EC"/>
        </w:rPr>
        <w:drawing>
          <wp:inline distT="0" distB="0" distL="0" distR="0" wp14:anchorId="5732F792" wp14:editId="59509173">
            <wp:extent cx="4381500" cy="2276475"/>
            <wp:effectExtent l="0" t="0" r="0" b="9525"/>
            <wp:docPr id="28" name="Gráfico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D685E-CD88-4D34-B580-EB57CFC53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0D34CBF" w14:textId="77777777" w:rsidR="00384589" w:rsidRPr="009C05D5" w:rsidRDefault="00384589" w:rsidP="00384589">
      <w:pPr>
        <w:pStyle w:val="Descripcin"/>
        <w:spacing w:line="480" w:lineRule="auto"/>
        <w:jc w:val="left"/>
        <w:rPr>
          <w:sz w:val="24"/>
          <w:szCs w:val="24"/>
        </w:rPr>
      </w:pPr>
      <w:r>
        <w:t xml:space="preserve">Guarderas, G. (2022). </w:t>
      </w:r>
      <w:r>
        <w:rPr>
          <w:i/>
        </w:rPr>
        <w:t>Pregunta 13, gráfico circular</w:t>
      </w:r>
      <w:r>
        <w:t>. Barrio Bellavista, Latacunga.</w:t>
      </w:r>
    </w:p>
    <w:p w14:paraId="2534324D" w14:textId="77777777" w:rsidR="00384589" w:rsidRDefault="00384589" w:rsidP="00384589">
      <w:pPr>
        <w:spacing w:line="480" w:lineRule="auto"/>
        <w:ind w:firstLine="709"/>
        <w:jc w:val="both"/>
        <w:rPr>
          <w:rFonts w:ascii="Times New Roman" w:hAnsi="Times New Roman" w:cs="Times New Roman"/>
          <w:sz w:val="24"/>
          <w:szCs w:val="24"/>
        </w:rPr>
      </w:pPr>
    </w:p>
    <w:p w14:paraId="5E7A7190"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w:t>
      </w:r>
      <w:r>
        <w:rPr>
          <w:rFonts w:ascii="Times New Roman" w:hAnsi="Times New Roman" w:cs="Times New Roman"/>
          <w:sz w:val="24"/>
          <w:szCs w:val="24"/>
        </w:rPr>
        <w:t>El 45% de los encuestados tiene su maca preferida y en este caso nos ha dado el resultado de que la de mayor preferencia es Tesalia, es una de las principales competencias a la que debemos analizar, para determinar los aspectos a innovar en nuestro producto.</w:t>
      </w:r>
    </w:p>
    <w:p w14:paraId="1A6386FE" w14:textId="77777777" w:rsidR="00384589" w:rsidRPr="00C61785" w:rsidRDefault="00384589" w:rsidP="00384589">
      <w:pPr>
        <w:keepNext/>
        <w:keepLines/>
        <w:spacing w:before="40" w:after="0" w:line="480" w:lineRule="auto"/>
        <w:ind w:firstLine="709"/>
        <w:jc w:val="both"/>
        <w:outlineLvl w:val="2"/>
        <w:rPr>
          <w:rFonts w:ascii="Times New Roman" w:eastAsiaTheme="majorEastAsia" w:hAnsi="Times New Roman" w:cs="Times New Roman"/>
          <w:b/>
          <w:sz w:val="24"/>
          <w:szCs w:val="24"/>
        </w:rPr>
      </w:pPr>
      <w:bookmarkStart w:id="328" w:name="_Toc97404264"/>
      <w:bookmarkStart w:id="329" w:name="_Toc97407081"/>
      <w:bookmarkStart w:id="330" w:name="_Toc97407815"/>
      <w:r w:rsidRPr="00800552">
        <w:rPr>
          <w:rFonts w:ascii="Times New Roman" w:eastAsiaTheme="majorEastAsia" w:hAnsi="Times New Roman" w:cs="Times New Roman"/>
          <w:b/>
          <w:sz w:val="24"/>
          <w:szCs w:val="24"/>
        </w:rPr>
        <w:lastRenderedPageBreak/>
        <w:t xml:space="preserve">Pregunta </w:t>
      </w:r>
      <w:r>
        <w:rPr>
          <w:rFonts w:ascii="Times New Roman" w:eastAsiaTheme="majorEastAsia" w:hAnsi="Times New Roman" w:cs="Times New Roman"/>
          <w:b/>
          <w:sz w:val="24"/>
          <w:szCs w:val="24"/>
        </w:rPr>
        <w:t>14</w:t>
      </w:r>
      <w:r w:rsidRPr="00800552">
        <w:rPr>
          <w:rFonts w:ascii="Times New Roman" w:eastAsiaTheme="majorEastAsia" w:hAnsi="Times New Roman" w:cs="Times New Roman"/>
          <w:b/>
          <w:sz w:val="24"/>
          <w:szCs w:val="24"/>
        </w:rPr>
        <w:t>.</w:t>
      </w:r>
      <w:bookmarkEnd w:id="328"/>
      <w:bookmarkEnd w:id="329"/>
      <w:bookmarkEnd w:id="330"/>
      <w:r w:rsidRPr="00800552">
        <w:rPr>
          <w:rFonts w:ascii="Times New Roman" w:eastAsiaTheme="majorEastAsia" w:hAnsi="Times New Roman" w:cs="Times New Roman"/>
          <w:b/>
          <w:sz w:val="24"/>
          <w:szCs w:val="24"/>
        </w:rPr>
        <w:t xml:space="preserve"> </w:t>
      </w:r>
    </w:p>
    <w:p w14:paraId="773E8467" w14:textId="55C1557E" w:rsidR="00384589" w:rsidRDefault="00384589" w:rsidP="00384589">
      <w:pPr>
        <w:pStyle w:val="Descripcin"/>
        <w:keepNext/>
        <w:spacing w:line="480" w:lineRule="auto"/>
        <w:jc w:val="left"/>
      </w:pPr>
      <w:bookmarkStart w:id="331" w:name="_Toc97408609"/>
      <w:r>
        <w:t xml:space="preserve">Tabla </w:t>
      </w:r>
      <w:r>
        <w:fldChar w:fldCharType="begin"/>
      </w:r>
      <w:r>
        <w:instrText xml:space="preserve"> SEQ Tabla \* ARABIC </w:instrText>
      </w:r>
      <w:r>
        <w:fldChar w:fldCharType="separate"/>
      </w:r>
      <w:r w:rsidR="00DC5547">
        <w:t>17</w:t>
      </w:r>
      <w:r>
        <w:fldChar w:fldCharType="end"/>
      </w:r>
      <w:r>
        <w:t>. Pregunta 14</w:t>
      </w:r>
      <w:bookmarkEnd w:id="331"/>
    </w:p>
    <w:tbl>
      <w:tblPr>
        <w:tblW w:w="7720" w:type="dxa"/>
        <w:tblCellMar>
          <w:left w:w="70" w:type="dxa"/>
          <w:right w:w="70" w:type="dxa"/>
        </w:tblCellMar>
        <w:tblLook w:val="04A0" w:firstRow="1" w:lastRow="0" w:firstColumn="1" w:lastColumn="0" w:noHBand="0" w:noVBand="1"/>
      </w:tblPr>
      <w:tblGrid>
        <w:gridCol w:w="5320"/>
        <w:gridCol w:w="1200"/>
        <w:gridCol w:w="1200"/>
      </w:tblGrid>
      <w:tr w:rsidR="00384589" w:rsidRPr="004222FE" w14:paraId="70939B79" w14:textId="77777777" w:rsidTr="00384589">
        <w:trPr>
          <w:trHeight w:val="510"/>
        </w:trPr>
        <w:tc>
          <w:tcPr>
            <w:tcW w:w="77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46A6439"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¿Cuáles son los medios que usa para conocer de promociones, noticias, productos, publicidad, etc.?</w:t>
            </w:r>
          </w:p>
        </w:tc>
      </w:tr>
      <w:tr w:rsidR="00384589" w:rsidRPr="004222FE" w14:paraId="4074B59B"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69C056B5"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RESPUESTA</w:t>
            </w:r>
          </w:p>
        </w:tc>
        <w:tc>
          <w:tcPr>
            <w:tcW w:w="1200" w:type="dxa"/>
            <w:tcBorders>
              <w:top w:val="nil"/>
              <w:left w:val="nil"/>
              <w:bottom w:val="single" w:sz="8" w:space="0" w:color="auto"/>
              <w:right w:val="single" w:sz="8" w:space="0" w:color="auto"/>
            </w:tcBorders>
            <w:shd w:val="clear" w:color="auto" w:fill="auto"/>
            <w:vAlign w:val="center"/>
            <w:hideMark/>
          </w:tcPr>
          <w:p w14:paraId="12CB515F"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CANTIDAD</w:t>
            </w:r>
          </w:p>
        </w:tc>
        <w:tc>
          <w:tcPr>
            <w:tcW w:w="1200" w:type="dxa"/>
            <w:tcBorders>
              <w:top w:val="nil"/>
              <w:left w:val="nil"/>
              <w:bottom w:val="single" w:sz="8" w:space="0" w:color="auto"/>
              <w:right w:val="single" w:sz="8" w:space="0" w:color="auto"/>
            </w:tcBorders>
            <w:shd w:val="clear" w:color="auto" w:fill="auto"/>
            <w:vAlign w:val="center"/>
            <w:hideMark/>
          </w:tcPr>
          <w:p w14:paraId="1CFD6768" w14:textId="77777777" w:rsidR="00384589" w:rsidRPr="004222FE"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w:t>
            </w:r>
          </w:p>
        </w:tc>
      </w:tr>
      <w:tr w:rsidR="00384589" w:rsidRPr="004222FE" w14:paraId="04B12B3A"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5867D752"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WhatsApp</w:t>
            </w:r>
          </w:p>
        </w:tc>
        <w:tc>
          <w:tcPr>
            <w:tcW w:w="1200" w:type="dxa"/>
            <w:tcBorders>
              <w:top w:val="nil"/>
              <w:left w:val="nil"/>
              <w:bottom w:val="single" w:sz="8" w:space="0" w:color="auto"/>
              <w:right w:val="single" w:sz="8" w:space="0" w:color="auto"/>
            </w:tcBorders>
            <w:shd w:val="clear" w:color="auto" w:fill="auto"/>
            <w:vAlign w:val="center"/>
            <w:hideMark/>
          </w:tcPr>
          <w:p w14:paraId="22BC40BA"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4</w:t>
            </w:r>
          </w:p>
        </w:tc>
        <w:tc>
          <w:tcPr>
            <w:tcW w:w="1200" w:type="dxa"/>
            <w:tcBorders>
              <w:top w:val="nil"/>
              <w:left w:val="nil"/>
              <w:bottom w:val="single" w:sz="8" w:space="0" w:color="auto"/>
              <w:right w:val="single" w:sz="8" w:space="0" w:color="auto"/>
            </w:tcBorders>
            <w:shd w:val="clear" w:color="auto" w:fill="auto"/>
            <w:vAlign w:val="center"/>
            <w:hideMark/>
          </w:tcPr>
          <w:p w14:paraId="2B0BF48A"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5</w:t>
            </w:r>
          </w:p>
        </w:tc>
      </w:tr>
      <w:tr w:rsidR="00384589" w:rsidRPr="004222FE" w14:paraId="4F01FA4B"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1BD4026D"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Facebook</w:t>
            </w:r>
          </w:p>
        </w:tc>
        <w:tc>
          <w:tcPr>
            <w:tcW w:w="1200" w:type="dxa"/>
            <w:tcBorders>
              <w:top w:val="nil"/>
              <w:left w:val="nil"/>
              <w:bottom w:val="single" w:sz="8" w:space="0" w:color="auto"/>
              <w:right w:val="single" w:sz="8" w:space="0" w:color="auto"/>
            </w:tcBorders>
            <w:shd w:val="clear" w:color="auto" w:fill="auto"/>
            <w:vAlign w:val="center"/>
            <w:hideMark/>
          </w:tcPr>
          <w:p w14:paraId="2F6DC579"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7</w:t>
            </w:r>
          </w:p>
        </w:tc>
        <w:tc>
          <w:tcPr>
            <w:tcW w:w="1200" w:type="dxa"/>
            <w:tcBorders>
              <w:top w:val="nil"/>
              <w:left w:val="nil"/>
              <w:bottom w:val="single" w:sz="8" w:space="0" w:color="auto"/>
              <w:right w:val="single" w:sz="8" w:space="0" w:color="auto"/>
            </w:tcBorders>
            <w:shd w:val="clear" w:color="auto" w:fill="auto"/>
            <w:vAlign w:val="center"/>
            <w:hideMark/>
          </w:tcPr>
          <w:p w14:paraId="213D7D70"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9</w:t>
            </w:r>
          </w:p>
        </w:tc>
      </w:tr>
      <w:tr w:rsidR="00384589" w:rsidRPr="004222FE" w14:paraId="5B818A0B"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19EBE976"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Instagram</w:t>
            </w:r>
          </w:p>
        </w:tc>
        <w:tc>
          <w:tcPr>
            <w:tcW w:w="1200" w:type="dxa"/>
            <w:tcBorders>
              <w:top w:val="nil"/>
              <w:left w:val="nil"/>
              <w:bottom w:val="single" w:sz="8" w:space="0" w:color="auto"/>
              <w:right w:val="single" w:sz="8" w:space="0" w:color="auto"/>
            </w:tcBorders>
            <w:shd w:val="clear" w:color="auto" w:fill="auto"/>
            <w:noWrap/>
            <w:vAlign w:val="center"/>
            <w:hideMark/>
          </w:tcPr>
          <w:p w14:paraId="0A682205"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0</w:t>
            </w:r>
          </w:p>
        </w:tc>
        <w:tc>
          <w:tcPr>
            <w:tcW w:w="1200" w:type="dxa"/>
            <w:tcBorders>
              <w:top w:val="nil"/>
              <w:left w:val="nil"/>
              <w:bottom w:val="single" w:sz="8" w:space="0" w:color="auto"/>
              <w:right w:val="single" w:sz="8" w:space="0" w:color="auto"/>
            </w:tcBorders>
            <w:shd w:val="clear" w:color="auto" w:fill="auto"/>
            <w:vAlign w:val="center"/>
            <w:hideMark/>
          </w:tcPr>
          <w:p w14:paraId="57EDDE99"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0</w:t>
            </w:r>
          </w:p>
        </w:tc>
      </w:tr>
      <w:tr w:rsidR="00384589" w:rsidRPr="004222FE" w14:paraId="4F8676D3"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1399A882"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Tik Tok</w:t>
            </w:r>
          </w:p>
        </w:tc>
        <w:tc>
          <w:tcPr>
            <w:tcW w:w="1200" w:type="dxa"/>
            <w:tcBorders>
              <w:top w:val="nil"/>
              <w:left w:val="nil"/>
              <w:bottom w:val="single" w:sz="8" w:space="0" w:color="auto"/>
              <w:right w:val="single" w:sz="8" w:space="0" w:color="auto"/>
            </w:tcBorders>
            <w:shd w:val="clear" w:color="auto" w:fill="auto"/>
            <w:noWrap/>
            <w:vAlign w:val="center"/>
            <w:hideMark/>
          </w:tcPr>
          <w:p w14:paraId="08E234E8"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1</w:t>
            </w:r>
          </w:p>
        </w:tc>
        <w:tc>
          <w:tcPr>
            <w:tcW w:w="1200" w:type="dxa"/>
            <w:tcBorders>
              <w:top w:val="nil"/>
              <w:left w:val="nil"/>
              <w:bottom w:val="single" w:sz="8" w:space="0" w:color="auto"/>
              <w:right w:val="single" w:sz="8" w:space="0" w:color="auto"/>
            </w:tcBorders>
            <w:shd w:val="clear" w:color="auto" w:fill="auto"/>
            <w:vAlign w:val="center"/>
            <w:hideMark/>
          </w:tcPr>
          <w:p w14:paraId="69146C2A"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1</w:t>
            </w:r>
          </w:p>
        </w:tc>
      </w:tr>
      <w:tr w:rsidR="00384589" w:rsidRPr="004222FE" w14:paraId="27F17BFD"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7489683F"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Tv</w:t>
            </w:r>
          </w:p>
        </w:tc>
        <w:tc>
          <w:tcPr>
            <w:tcW w:w="1200" w:type="dxa"/>
            <w:tcBorders>
              <w:top w:val="nil"/>
              <w:left w:val="nil"/>
              <w:bottom w:val="single" w:sz="8" w:space="0" w:color="auto"/>
              <w:right w:val="single" w:sz="8" w:space="0" w:color="auto"/>
            </w:tcBorders>
            <w:shd w:val="clear" w:color="auto" w:fill="auto"/>
            <w:noWrap/>
            <w:vAlign w:val="center"/>
            <w:hideMark/>
          </w:tcPr>
          <w:p w14:paraId="567132CB"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46</w:t>
            </w:r>
          </w:p>
        </w:tc>
        <w:tc>
          <w:tcPr>
            <w:tcW w:w="1200" w:type="dxa"/>
            <w:tcBorders>
              <w:top w:val="nil"/>
              <w:left w:val="nil"/>
              <w:bottom w:val="single" w:sz="8" w:space="0" w:color="auto"/>
              <w:right w:val="single" w:sz="8" w:space="0" w:color="auto"/>
            </w:tcBorders>
            <w:shd w:val="clear" w:color="auto" w:fill="auto"/>
            <w:vAlign w:val="center"/>
            <w:hideMark/>
          </w:tcPr>
          <w:p w14:paraId="4FB683F7"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59</w:t>
            </w:r>
          </w:p>
        </w:tc>
      </w:tr>
      <w:tr w:rsidR="00384589" w:rsidRPr="004222FE" w14:paraId="7DCE817F"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762E69E8"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Radio/ Revista</w:t>
            </w:r>
          </w:p>
        </w:tc>
        <w:tc>
          <w:tcPr>
            <w:tcW w:w="1200" w:type="dxa"/>
            <w:tcBorders>
              <w:top w:val="nil"/>
              <w:left w:val="nil"/>
              <w:bottom w:val="single" w:sz="8" w:space="0" w:color="auto"/>
              <w:right w:val="single" w:sz="8" w:space="0" w:color="auto"/>
            </w:tcBorders>
            <w:shd w:val="clear" w:color="auto" w:fill="auto"/>
            <w:noWrap/>
            <w:vAlign w:val="center"/>
            <w:hideMark/>
          </w:tcPr>
          <w:p w14:paraId="6DA1D0AE"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7</w:t>
            </w:r>
          </w:p>
        </w:tc>
        <w:tc>
          <w:tcPr>
            <w:tcW w:w="1200" w:type="dxa"/>
            <w:tcBorders>
              <w:top w:val="nil"/>
              <w:left w:val="nil"/>
              <w:bottom w:val="single" w:sz="8" w:space="0" w:color="auto"/>
              <w:right w:val="single" w:sz="8" w:space="0" w:color="auto"/>
            </w:tcBorders>
            <w:shd w:val="clear" w:color="auto" w:fill="auto"/>
            <w:vAlign w:val="center"/>
            <w:hideMark/>
          </w:tcPr>
          <w:p w14:paraId="73CF9686"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9</w:t>
            </w:r>
          </w:p>
        </w:tc>
      </w:tr>
      <w:tr w:rsidR="00384589" w:rsidRPr="004222FE" w14:paraId="60259390"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764AD7D9"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Correo Electrónico</w:t>
            </w:r>
          </w:p>
        </w:tc>
        <w:tc>
          <w:tcPr>
            <w:tcW w:w="1200" w:type="dxa"/>
            <w:tcBorders>
              <w:top w:val="nil"/>
              <w:left w:val="nil"/>
              <w:bottom w:val="single" w:sz="8" w:space="0" w:color="auto"/>
              <w:right w:val="single" w:sz="8" w:space="0" w:color="auto"/>
            </w:tcBorders>
            <w:shd w:val="clear" w:color="auto" w:fill="auto"/>
            <w:noWrap/>
            <w:vAlign w:val="center"/>
            <w:hideMark/>
          </w:tcPr>
          <w:p w14:paraId="3047A3A2"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0</w:t>
            </w:r>
          </w:p>
        </w:tc>
        <w:tc>
          <w:tcPr>
            <w:tcW w:w="1200" w:type="dxa"/>
            <w:tcBorders>
              <w:top w:val="nil"/>
              <w:left w:val="nil"/>
              <w:bottom w:val="single" w:sz="8" w:space="0" w:color="auto"/>
              <w:right w:val="single" w:sz="8" w:space="0" w:color="auto"/>
            </w:tcBorders>
            <w:shd w:val="clear" w:color="auto" w:fill="auto"/>
            <w:vAlign w:val="center"/>
            <w:hideMark/>
          </w:tcPr>
          <w:p w14:paraId="475D44CF"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0</w:t>
            </w:r>
          </w:p>
        </w:tc>
      </w:tr>
      <w:tr w:rsidR="00384589" w:rsidRPr="004222FE" w14:paraId="41D04385"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noWrap/>
            <w:vAlign w:val="center"/>
            <w:hideMark/>
          </w:tcPr>
          <w:p w14:paraId="1C9AD767"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Varios</w:t>
            </w:r>
          </w:p>
        </w:tc>
        <w:tc>
          <w:tcPr>
            <w:tcW w:w="1200" w:type="dxa"/>
            <w:tcBorders>
              <w:top w:val="nil"/>
              <w:left w:val="nil"/>
              <w:bottom w:val="single" w:sz="8" w:space="0" w:color="auto"/>
              <w:right w:val="single" w:sz="8" w:space="0" w:color="auto"/>
            </w:tcBorders>
            <w:shd w:val="clear" w:color="auto" w:fill="auto"/>
            <w:noWrap/>
            <w:vAlign w:val="center"/>
            <w:hideMark/>
          </w:tcPr>
          <w:p w14:paraId="7B4646F5"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13</w:t>
            </w:r>
          </w:p>
        </w:tc>
        <w:tc>
          <w:tcPr>
            <w:tcW w:w="1200" w:type="dxa"/>
            <w:tcBorders>
              <w:top w:val="nil"/>
              <w:left w:val="nil"/>
              <w:bottom w:val="single" w:sz="8" w:space="0" w:color="auto"/>
              <w:right w:val="single" w:sz="8" w:space="0" w:color="auto"/>
            </w:tcBorders>
            <w:shd w:val="clear" w:color="auto" w:fill="auto"/>
            <w:vAlign w:val="center"/>
            <w:hideMark/>
          </w:tcPr>
          <w:p w14:paraId="521D1C37" w14:textId="77777777" w:rsidR="00384589" w:rsidRPr="004222FE" w:rsidRDefault="00384589" w:rsidP="00384589">
            <w:pPr>
              <w:spacing w:after="0" w:line="480" w:lineRule="auto"/>
              <w:rPr>
                <w:rFonts w:ascii="Times New Roman" w:eastAsia="Times New Roman" w:hAnsi="Times New Roman" w:cs="Times New Roman"/>
                <w:color w:val="000000"/>
                <w:sz w:val="16"/>
                <w:szCs w:val="16"/>
                <w:lang w:eastAsia="es-EC"/>
              </w:rPr>
            </w:pPr>
            <w:r w:rsidRPr="004222FE">
              <w:rPr>
                <w:rFonts w:ascii="Times New Roman" w:eastAsia="Times New Roman" w:hAnsi="Times New Roman" w:cs="Times New Roman"/>
                <w:color w:val="000000"/>
                <w:sz w:val="16"/>
                <w:szCs w:val="16"/>
                <w:lang w:eastAsia="es-EC"/>
              </w:rPr>
              <w:t>17</w:t>
            </w:r>
          </w:p>
        </w:tc>
      </w:tr>
      <w:tr w:rsidR="00384589" w:rsidRPr="004222FE" w14:paraId="1F64AD8A" w14:textId="77777777" w:rsidTr="00384589">
        <w:trPr>
          <w:trHeight w:val="315"/>
        </w:trPr>
        <w:tc>
          <w:tcPr>
            <w:tcW w:w="5320" w:type="dxa"/>
            <w:tcBorders>
              <w:top w:val="nil"/>
              <w:left w:val="single" w:sz="8" w:space="0" w:color="auto"/>
              <w:bottom w:val="single" w:sz="8" w:space="0" w:color="auto"/>
              <w:right w:val="single" w:sz="8" w:space="0" w:color="auto"/>
            </w:tcBorders>
            <w:shd w:val="clear" w:color="auto" w:fill="auto"/>
            <w:vAlign w:val="center"/>
            <w:hideMark/>
          </w:tcPr>
          <w:p w14:paraId="6DBB217A"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TOTAL</w:t>
            </w:r>
          </w:p>
        </w:tc>
        <w:tc>
          <w:tcPr>
            <w:tcW w:w="1200" w:type="dxa"/>
            <w:tcBorders>
              <w:top w:val="nil"/>
              <w:left w:val="nil"/>
              <w:bottom w:val="single" w:sz="8" w:space="0" w:color="auto"/>
              <w:right w:val="single" w:sz="8" w:space="0" w:color="auto"/>
            </w:tcBorders>
            <w:shd w:val="clear" w:color="auto" w:fill="auto"/>
            <w:vAlign w:val="center"/>
            <w:hideMark/>
          </w:tcPr>
          <w:p w14:paraId="3F002F32"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78</w:t>
            </w:r>
          </w:p>
        </w:tc>
        <w:tc>
          <w:tcPr>
            <w:tcW w:w="1200" w:type="dxa"/>
            <w:tcBorders>
              <w:top w:val="nil"/>
              <w:left w:val="nil"/>
              <w:bottom w:val="single" w:sz="8" w:space="0" w:color="auto"/>
              <w:right w:val="single" w:sz="8" w:space="0" w:color="auto"/>
            </w:tcBorders>
            <w:shd w:val="clear" w:color="auto" w:fill="auto"/>
            <w:vAlign w:val="center"/>
            <w:hideMark/>
          </w:tcPr>
          <w:p w14:paraId="051F5DF8" w14:textId="77777777" w:rsidR="00384589" w:rsidRPr="004222FE" w:rsidRDefault="00384589" w:rsidP="00384589">
            <w:pPr>
              <w:spacing w:after="0" w:line="480" w:lineRule="auto"/>
              <w:rPr>
                <w:rFonts w:ascii="Times New Roman" w:eastAsia="Times New Roman" w:hAnsi="Times New Roman" w:cs="Times New Roman"/>
                <w:b/>
                <w:bCs/>
                <w:color w:val="000000"/>
                <w:sz w:val="16"/>
                <w:szCs w:val="16"/>
                <w:lang w:eastAsia="es-EC"/>
              </w:rPr>
            </w:pPr>
            <w:r w:rsidRPr="004222FE">
              <w:rPr>
                <w:rFonts w:ascii="Times New Roman" w:eastAsia="Times New Roman" w:hAnsi="Times New Roman" w:cs="Times New Roman"/>
                <w:b/>
                <w:bCs/>
                <w:color w:val="000000"/>
                <w:sz w:val="16"/>
                <w:szCs w:val="16"/>
                <w:lang w:eastAsia="es-EC"/>
              </w:rPr>
              <w:t>100%</w:t>
            </w:r>
          </w:p>
        </w:tc>
      </w:tr>
    </w:tbl>
    <w:p w14:paraId="746254AE" w14:textId="77777777" w:rsidR="00384589" w:rsidRDefault="00384589" w:rsidP="00384589">
      <w:pPr>
        <w:pStyle w:val="Subttulo"/>
        <w:spacing w:line="480" w:lineRule="auto"/>
        <w:jc w:val="left"/>
      </w:pPr>
      <w:r>
        <w:t xml:space="preserve">Guarderas, G. (2022). </w:t>
      </w:r>
      <w:r>
        <w:rPr>
          <w:i/>
        </w:rPr>
        <w:t>¿Cuáles son los medios que usa para conocer de promociones, noticias, productos, publicidad, etc.?</w:t>
      </w:r>
      <w:r>
        <w:t>. Barrio Bellavista, Latacunga.</w:t>
      </w:r>
    </w:p>
    <w:p w14:paraId="7B579756" w14:textId="67572995" w:rsidR="00384589" w:rsidRDefault="00384589" w:rsidP="00384589">
      <w:pPr>
        <w:pStyle w:val="Descripcin"/>
        <w:keepNext/>
        <w:spacing w:line="480" w:lineRule="auto"/>
        <w:jc w:val="left"/>
      </w:pPr>
      <w:bookmarkStart w:id="332" w:name="_Toc97408761"/>
      <w:r>
        <w:t xml:space="preserve">Ilustración </w:t>
      </w:r>
      <w:r>
        <w:fldChar w:fldCharType="begin"/>
      </w:r>
      <w:r>
        <w:instrText xml:space="preserve"> SEQ Ilustración \* ARABIC </w:instrText>
      </w:r>
      <w:r>
        <w:fldChar w:fldCharType="separate"/>
      </w:r>
      <w:r w:rsidR="00201203">
        <w:t>19</w:t>
      </w:r>
      <w:r>
        <w:fldChar w:fldCharType="end"/>
      </w:r>
      <w:r>
        <w:t>. Pregunta14 gráfica circular</w:t>
      </w:r>
      <w:bookmarkEnd w:id="332"/>
    </w:p>
    <w:p w14:paraId="6A55AF75" w14:textId="77777777" w:rsidR="00384589" w:rsidRPr="004222FE" w:rsidRDefault="00384589" w:rsidP="00384589">
      <w:pPr>
        <w:spacing w:line="480" w:lineRule="auto"/>
        <w:rPr>
          <w:lang w:val="es-419"/>
        </w:rPr>
      </w:pPr>
      <w:r>
        <w:rPr>
          <w:noProof/>
          <w:lang w:eastAsia="es-EC"/>
        </w:rPr>
        <w:drawing>
          <wp:inline distT="0" distB="0" distL="0" distR="0" wp14:anchorId="02E8DAD2" wp14:editId="3A1F6F4C">
            <wp:extent cx="4524375" cy="2324100"/>
            <wp:effectExtent l="0" t="0" r="9525" b="0"/>
            <wp:docPr id="29" name="Gráfico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EF64D5-BF25-49B6-81E8-EF280643B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4390706" w14:textId="77777777" w:rsidR="00384589" w:rsidRPr="009C05D5" w:rsidRDefault="00384589" w:rsidP="00384589">
      <w:pPr>
        <w:pStyle w:val="Descripcin"/>
        <w:spacing w:line="480" w:lineRule="auto"/>
        <w:jc w:val="left"/>
        <w:rPr>
          <w:sz w:val="24"/>
          <w:szCs w:val="24"/>
        </w:rPr>
      </w:pPr>
      <w:r>
        <w:t xml:space="preserve">Guarderas, G. (2022). </w:t>
      </w:r>
      <w:r>
        <w:rPr>
          <w:i/>
        </w:rPr>
        <w:t>Pregunta 14, gráfico circular</w:t>
      </w:r>
      <w:r>
        <w:t>. Barrio Bellavista, Latacunga.</w:t>
      </w:r>
    </w:p>
    <w:p w14:paraId="4ACF641F" w14:textId="77777777" w:rsidR="00384589" w:rsidRDefault="00384589" w:rsidP="00384589">
      <w:pPr>
        <w:spacing w:line="480" w:lineRule="auto"/>
        <w:ind w:firstLine="709"/>
        <w:jc w:val="both"/>
        <w:rPr>
          <w:rFonts w:ascii="Times New Roman" w:hAnsi="Times New Roman" w:cs="Times New Roman"/>
          <w:sz w:val="24"/>
          <w:szCs w:val="24"/>
        </w:rPr>
      </w:pPr>
    </w:p>
    <w:p w14:paraId="1140C551" w14:textId="77777777" w:rsidR="00384589" w:rsidRDefault="00384589" w:rsidP="00384589">
      <w:pPr>
        <w:spacing w:line="480" w:lineRule="auto"/>
        <w:jc w:val="both"/>
        <w:rPr>
          <w:rFonts w:ascii="Times New Roman" w:hAnsi="Times New Roman" w:cs="Times New Roman"/>
          <w:sz w:val="24"/>
          <w:szCs w:val="24"/>
        </w:rPr>
      </w:pPr>
      <w:r w:rsidRPr="00800552">
        <w:rPr>
          <w:rFonts w:ascii="Times New Roman" w:hAnsi="Times New Roman" w:cs="Times New Roman"/>
          <w:b/>
          <w:bCs/>
          <w:iCs/>
          <w:sz w:val="24"/>
          <w:szCs w:val="24"/>
        </w:rPr>
        <w:lastRenderedPageBreak/>
        <w:t>Análisis</w:t>
      </w:r>
      <w:r w:rsidRPr="00800552">
        <w:rPr>
          <w:rFonts w:ascii="Times New Roman" w:hAnsi="Times New Roman" w:cs="Times New Roman"/>
          <w:b/>
          <w:bCs/>
          <w:i/>
          <w:iCs/>
          <w:sz w:val="24"/>
          <w:szCs w:val="24"/>
        </w:rPr>
        <w:t>:</w:t>
      </w:r>
      <w:r w:rsidRPr="00800552">
        <w:rPr>
          <w:rFonts w:ascii="Times New Roman" w:hAnsi="Times New Roman" w:cs="Times New Roman"/>
          <w:sz w:val="24"/>
          <w:szCs w:val="24"/>
        </w:rPr>
        <w:t xml:space="preserve"> Los encuestados manifestaron en su mayoría que </w:t>
      </w:r>
      <w:r>
        <w:rPr>
          <w:rFonts w:ascii="Times New Roman" w:hAnsi="Times New Roman" w:cs="Times New Roman"/>
          <w:sz w:val="24"/>
          <w:szCs w:val="24"/>
        </w:rPr>
        <w:t xml:space="preserve">el 59% conoce de productos, promociones, noticias, publicada por medio de la Televisión, esta respuesta nos ayuda analizar qué medios se tiene que utilizar al momento de publicitar nuestro producto. </w:t>
      </w:r>
    </w:p>
    <w:p w14:paraId="7CDE75E9" w14:textId="77777777" w:rsidR="00384589" w:rsidRPr="004C1900" w:rsidRDefault="00384589" w:rsidP="00384589">
      <w:pPr>
        <w:spacing w:line="480" w:lineRule="auto"/>
        <w:jc w:val="both"/>
        <w:rPr>
          <w:rFonts w:ascii="Times New Roman" w:hAnsi="Times New Roman" w:cs="Times New Roman"/>
          <w:sz w:val="24"/>
          <w:szCs w:val="24"/>
        </w:rPr>
      </w:pPr>
    </w:p>
    <w:p w14:paraId="7D5E6267" w14:textId="77777777" w:rsidR="00384589" w:rsidRPr="00800552" w:rsidRDefault="00384589" w:rsidP="00837EC2">
      <w:pPr>
        <w:numPr>
          <w:ilvl w:val="2"/>
          <w:numId w:val="15"/>
        </w:numPr>
        <w:spacing w:line="480" w:lineRule="auto"/>
        <w:jc w:val="both"/>
        <w:outlineLvl w:val="2"/>
        <w:rPr>
          <w:rFonts w:ascii="Times New Roman" w:eastAsiaTheme="majorEastAsia" w:hAnsi="Times New Roman" w:cs="Times New Roman"/>
          <w:b/>
          <w:sz w:val="24"/>
          <w:szCs w:val="24"/>
          <w:lang w:eastAsia="es-ES"/>
        </w:rPr>
      </w:pPr>
      <w:bookmarkStart w:id="333" w:name="_Toc47266504"/>
      <w:bookmarkStart w:id="334" w:name="_Toc62753836"/>
      <w:bookmarkStart w:id="335" w:name="_Toc97404265"/>
      <w:bookmarkStart w:id="336" w:name="_Toc97407082"/>
      <w:bookmarkStart w:id="337" w:name="_Toc97407816"/>
      <w:r w:rsidRPr="00800552">
        <w:rPr>
          <w:rFonts w:ascii="Times New Roman" w:eastAsiaTheme="majorEastAsia" w:hAnsi="Times New Roman" w:cs="Times New Roman"/>
          <w:b/>
          <w:sz w:val="24"/>
          <w:szCs w:val="24"/>
          <w:lang w:eastAsia="es-ES"/>
        </w:rPr>
        <w:t>Análisis General.</w:t>
      </w:r>
      <w:bookmarkEnd w:id="333"/>
      <w:bookmarkEnd w:id="334"/>
      <w:bookmarkEnd w:id="335"/>
      <w:bookmarkEnd w:id="336"/>
      <w:bookmarkEnd w:id="337"/>
    </w:p>
    <w:p w14:paraId="28F205E0" w14:textId="77777777" w:rsidR="00384589" w:rsidRPr="00764EE3" w:rsidRDefault="00384589" w:rsidP="00384589">
      <w:pPr>
        <w:spacing w:line="480" w:lineRule="auto"/>
        <w:jc w:val="both"/>
        <w:rPr>
          <w:rFonts w:ascii="Times New Roman" w:eastAsia="Times New Roman" w:hAnsi="Times New Roman" w:cs="Times New Roman"/>
          <w:sz w:val="24"/>
          <w:szCs w:val="24"/>
          <w:lang w:val="es-ES" w:eastAsia="es-ES"/>
        </w:rPr>
      </w:pPr>
      <w:r w:rsidRPr="00764EE3">
        <w:rPr>
          <w:rFonts w:ascii="Times New Roman" w:eastAsia="Times New Roman" w:hAnsi="Times New Roman" w:cs="Times New Roman"/>
          <w:sz w:val="24"/>
          <w:szCs w:val="24"/>
          <w:lang w:val="es-ES" w:eastAsia="es-ES"/>
        </w:rPr>
        <w:t xml:space="preserve">Realizando el análisis general, de acuerdo a las tabulaciones de cada una de las encuestas con sus respectivas preguntas se concluye que el segmento de edad al que va dirigido la empresa es </w:t>
      </w:r>
      <w:r>
        <w:rPr>
          <w:rFonts w:ascii="Times New Roman" w:eastAsia="Times New Roman" w:hAnsi="Times New Roman" w:cs="Times New Roman"/>
          <w:sz w:val="24"/>
          <w:szCs w:val="24"/>
          <w:lang w:val="es-ES" w:eastAsia="es-ES"/>
        </w:rPr>
        <w:t xml:space="preserve">un target de </w:t>
      </w:r>
      <w:r w:rsidRPr="00764EE3">
        <w:rPr>
          <w:rFonts w:ascii="Times New Roman" w:eastAsia="Times New Roman" w:hAnsi="Times New Roman" w:cs="Times New Roman"/>
          <w:sz w:val="24"/>
          <w:szCs w:val="24"/>
          <w:lang w:val="es-ES" w:eastAsia="es-ES"/>
        </w:rPr>
        <w:t>25 a 5</w:t>
      </w:r>
      <w:r>
        <w:rPr>
          <w:rFonts w:ascii="Times New Roman" w:eastAsia="Times New Roman" w:hAnsi="Times New Roman" w:cs="Times New Roman"/>
          <w:sz w:val="24"/>
          <w:szCs w:val="24"/>
          <w:lang w:val="es-ES" w:eastAsia="es-ES"/>
        </w:rPr>
        <w:t>5</w:t>
      </w:r>
      <w:r w:rsidRPr="00764EE3">
        <w:rPr>
          <w:rFonts w:ascii="Times New Roman" w:eastAsia="Times New Roman" w:hAnsi="Times New Roman" w:cs="Times New Roman"/>
          <w:sz w:val="24"/>
          <w:szCs w:val="24"/>
          <w:lang w:val="es-ES" w:eastAsia="es-ES"/>
        </w:rPr>
        <w:t xml:space="preserve"> años, que la mayoría son personas que consumen agua por salud y pureza, siendo los mayores consumidores el sexo femenino, ya que cuidan más de su estado físico.</w:t>
      </w:r>
    </w:p>
    <w:p w14:paraId="67D830F9" w14:textId="77777777" w:rsidR="00384589" w:rsidRPr="00764EE3" w:rsidRDefault="00384589" w:rsidP="00384589">
      <w:pPr>
        <w:spacing w:line="480" w:lineRule="auto"/>
        <w:ind w:firstLine="720"/>
        <w:jc w:val="both"/>
        <w:rPr>
          <w:rFonts w:ascii="Times New Roman" w:eastAsia="Times New Roman" w:hAnsi="Times New Roman" w:cs="Times New Roman"/>
          <w:sz w:val="24"/>
          <w:szCs w:val="24"/>
          <w:lang w:val="es-ES" w:eastAsia="es-ES"/>
        </w:rPr>
      </w:pPr>
      <w:r w:rsidRPr="00764EE3">
        <w:rPr>
          <w:rFonts w:ascii="Times New Roman" w:eastAsia="Times New Roman" w:hAnsi="Times New Roman" w:cs="Times New Roman"/>
          <w:sz w:val="24"/>
          <w:szCs w:val="24"/>
          <w:lang w:val="es-ES" w:eastAsia="es-ES"/>
        </w:rPr>
        <w:t>Para Pure Aqua los medios de comunicación son importantes, y de acuerdo al resultado que las personas dieron en la encuesta</w:t>
      </w:r>
      <w:r>
        <w:rPr>
          <w:rFonts w:ascii="Times New Roman" w:eastAsia="Times New Roman" w:hAnsi="Times New Roman" w:cs="Times New Roman"/>
          <w:sz w:val="24"/>
          <w:szCs w:val="24"/>
          <w:lang w:val="es-ES" w:eastAsia="es-ES"/>
        </w:rPr>
        <w:t>,</w:t>
      </w:r>
      <w:r w:rsidRPr="00764EE3">
        <w:rPr>
          <w:rFonts w:ascii="Times New Roman" w:eastAsia="Times New Roman" w:hAnsi="Times New Roman" w:cs="Times New Roman"/>
          <w:sz w:val="24"/>
          <w:szCs w:val="24"/>
          <w:lang w:val="es-ES" w:eastAsia="es-ES"/>
        </w:rPr>
        <w:t xml:space="preserve"> obtienen información sobre producto, promociones por medio de la TV, en este punto</w:t>
      </w:r>
      <w:r>
        <w:rPr>
          <w:rFonts w:ascii="Times New Roman" w:eastAsia="Times New Roman" w:hAnsi="Times New Roman" w:cs="Times New Roman"/>
          <w:sz w:val="24"/>
          <w:szCs w:val="24"/>
          <w:lang w:val="es-ES" w:eastAsia="es-ES"/>
        </w:rPr>
        <w:t xml:space="preserve"> se</w:t>
      </w:r>
      <w:r w:rsidRPr="00764EE3">
        <w:rPr>
          <w:rFonts w:ascii="Times New Roman" w:eastAsia="Times New Roman" w:hAnsi="Times New Roman" w:cs="Times New Roman"/>
          <w:sz w:val="24"/>
          <w:szCs w:val="24"/>
          <w:lang w:val="es-ES" w:eastAsia="es-ES"/>
        </w:rPr>
        <w:t xml:space="preserve"> fomentar</w:t>
      </w:r>
      <w:r>
        <w:rPr>
          <w:rFonts w:ascii="Times New Roman" w:eastAsia="Times New Roman" w:hAnsi="Times New Roman" w:cs="Times New Roman"/>
          <w:sz w:val="24"/>
          <w:szCs w:val="24"/>
          <w:lang w:val="es-ES" w:eastAsia="es-ES"/>
        </w:rPr>
        <w:t>á</w:t>
      </w:r>
      <w:r w:rsidRPr="00764EE3">
        <w:rPr>
          <w:rFonts w:ascii="Times New Roman" w:eastAsia="Times New Roman" w:hAnsi="Times New Roman" w:cs="Times New Roman"/>
          <w:sz w:val="24"/>
          <w:szCs w:val="24"/>
          <w:lang w:val="es-ES" w:eastAsia="es-ES"/>
        </w:rPr>
        <w:t xml:space="preserve"> la publicidad de nuestro producto más en redes sociales, ya que es el medio que hoy en día se utiliza más y se llegaría a todo público.</w:t>
      </w:r>
    </w:p>
    <w:p w14:paraId="6BDBAF0D" w14:textId="77777777" w:rsidR="00384589" w:rsidRPr="00764EE3" w:rsidRDefault="00384589" w:rsidP="00384589">
      <w:pPr>
        <w:spacing w:line="480" w:lineRule="auto"/>
        <w:ind w:firstLine="720"/>
        <w:jc w:val="both"/>
        <w:rPr>
          <w:rFonts w:ascii="Times New Roman" w:eastAsia="Times New Roman" w:hAnsi="Times New Roman" w:cs="Times New Roman"/>
          <w:sz w:val="24"/>
          <w:szCs w:val="24"/>
          <w:lang w:val="es-ES" w:eastAsia="es-ES"/>
        </w:rPr>
      </w:pPr>
      <w:r w:rsidRPr="00764EE3">
        <w:rPr>
          <w:rFonts w:ascii="Times New Roman" w:eastAsia="Times New Roman" w:hAnsi="Times New Roman" w:cs="Times New Roman"/>
          <w:sz w:val="24"/>
          <w:szCs w:val="24"/>
          <w:lang w:val="es-ES" w:eastAsia="es-ES"/>
        </w:rPr>
        <w:t>Lo más importante que se</w:t>
      </w:r>
      <w:r>
        <w:rPr>
          <w:rFonts w:ascii="Times New Roman" w:eastAsia="Times New Roman" w:hAnsi="Times New Roman" w:cs="Times New Roman"/>
          <w:sz w:val="24"/>
          <w:szCs w:val="24"/>
          <w:lang w:val="es-ES" w:eastAsia="es-ES"/>
        </w:rPr>
        <w:t xml:space="preserve"> ha</w:t>
      </w:r>
      <w:r w:rsidRPr="00764EE3">
        <w:rPr>
          <w:rFonts w:ascii="Times New Roman" w:eastAsia="Times New Roman" w:hAnsi="Times New Roman" w:cs="Times New Roman"/>
          <w:sz w:val="24"/>
          <w:szCs w:val="24"/>
          <w:lang w:val="es-ES" w:eastAsia="es-ES"/>
        </w:rPr>
        <w:t xml:space="preserve"> analizado es la aceptación de consumir agua embotellada situados en un lugar en el que debe primar la salud y pureza del producto que se va</w:t>
      </w:r>
      <w:r>
        <w:rPr>
          <w:rFonts w:ascii="Times New Roman" w:eastAsia="Times New Roman" w:hAnsi="Times New Roman" w:cs="Times New Roman"/>
          <w:sz w:val="24"/>
          <w:szCs w:val="24"/>
          <w:lang w:val="es-ES" w:eastAsia="es-ES"/>
        </w:rPr>
        <w:t xml:space="preserve"> a</w:t>
      </w:r>
      <w:r w:rsidRPr="00764EE3">
        <w:rPr>
          <w:rFonts w:ascii="Times New Roman" w:eastAsia="Times New Roman" w:hAnsi="Times New Roman" w:cs="Times New Roman"/>
          <w:sz w:val="24"/>
          <w:szCs w:val="24"/>
          <w:lang w:val="es-ES" w:eastAsia="es-ES"/>
        </w:rPr>
        <w:t xml:space="preserve"> ofrecer.</w:t>
      </w:r>
    </w:p>
    <w:p w14:paraId="65D76375" w14:textId="77777777" w:rsidR="00384589" w:rsidRDefault="00384589" w:rsidP="00384589">
      <w:pPr>
        <w:spacing w:line="480" w:lineRule="auto"/>
        <w:ind w:firstLine="720"/>
        <w:jc w:val="both"/>
        <w:rPr>
          <w:rFonts w:ascii="Times New Roman" w:eastAsia="Times New Roman" w:hAnsi="Times New Roman" w:cs="Times New Roman"/>
          <w:sz w:val="24"/>
          <w:szCs w:val="24"/>
          <w:lang w:val="es-ES" w:eastAsia="es-ES"/>
        </w:rPr>
      </w:pPr>
      <w:r w:rsidRPr="00764EE3">
        <w:rPr>
          <w:rFonts w:ascii="Times New Roman" w:eastAsia="Times New Roman" w:hAnsi="Times New Roman" w:cs="Times New Roman"/>
          <w:sz w:val="24"/>
          <w:szCs w:val="24"/>
          <w:lang w:val="es-ES" w:eastAsia="es-ES"/>
        </w:rPr>
        <w:t>Con este análisis se concluye que Pure Aqua es un negocio viable, que tiene muy buena aceptación en el sector en el que estará ubicado y por sus características que brindará nuestro producto.</w:t>
      </w:r>
    </w:p>
    <w:p w14:paraId="130F6256" w14:textId="71DDC324" w:rsidR="00384589" w:rsidRPr="00602E7A" w:rsidRDefault="00384589" w:rsidP="00837EC2">
      <w:pPr>
        <w:pStyle w:val="subtitulo1"/>
        <w:numPr>
          <w:ilvl w:val="1"/>
          <w:numId w:val="15"/>
        </w:numPr>
        <w:rPr>
          <w:lang w:val="es-419" w:eastAsia="es-ES"/>
        </w:rPr>
      </w:pPr>
      <w:bookmarkStart w:id="338" w:name="_Toc47266505"/>
      <w:bookmarkStart w:id="339" w:name="_Toc62753837"/>
      <w:bookmarkStart w:id="340" w:name="_Toc97407083"/>
      <w:bookmarkStart w:id="341" w:name="_Toc97407817"/>
      <w:r w:rsidRPr="00602E7A">
        <w:rPr>
          <w:lang w:val="es-419" w:eastAsia="es-ES"/>
        </w:rPr>
        <w:lastRenderedPageBreak/>
        <w:t>Entorno empresarial</w:t>
      </w:r>
      <w:bookmarkEnd w:id="338"/>
      <w:bookmarkEnd w:id="339"/>
      <w:bookmarkEnd w:id="340"/>
      <w:bookmarkEnd w:id="341"/>
    </w:p>
    <w:p w14:paraId="12482249" w14:textId="77777777" w:rsidR="002962D2" w:rsidRPr="00602E7A" w:rsidRDefault="002962D2" w:rsidP="00837EC2">
      <w:pPr>
        <w:pStyle w:val="TITULO2"/>
        <w:numPr>
          <w:ilvl w:val="2"/>
          <w:numId w:val="15"/>
        </w:numPr>
        <w:outlineLvl w:val="1"/>
        <w:rPr>
          <w:lang w:val="es-419"/>
        </w:rPr>
      </w:pPr>
      <w:bookmarkStart w:id="342" w:name="_Toc35982303"/>
      <w:bookmarkStart w:id="343" w:name="_Toc47266506"/>
      <w:bookmarkStart w:id="344" w:name="_Toc62753838"/>
      <w:bookmarkStart w:id="345" w:name="_Toc97407818"/>
      <w:r w:rsidRPr="00602E7A">
        <w:rPr>
          <w:lang w:val="es-419"/>
        </w:rPr>
        <w:t>Microentorno</w:t>
      </w:r>
      <w:bookmarkEnd w:id="342"/>
      <w:r w:rsidRPr="00602E7A">
        <w:rPr>
          <w:lang w:val="es-419"/>
        </w:rPr>
        <w:t>.</w:t>
      </w:r>
      <w:bookmarkEnd w:id="343"/>
      <w:bookmarkEnd w:id="344"/>
      <w:bookmarkEnd w:id="345"/>
    </w:p>
    <w:p w14:paraId="33814DD9" w14:textId="7B6453B1" w:rsidR="00384589" w:rsidRPr="00E20C6D" w:rsidRDefault="00201203"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mc:AlternateContent>
          <mc:Choice Requires="wpg">
            <w:drawing>
              <wp:anchor distT="0" distB="0" distL="114300" distR="114300" simplePos="0" relativeHeight="251742208" behindDoc="0" locked="0" layoutInCell="1" allowOverlap="1" wp14:anchorId="016B86A4" wp14:editId="11F5A987">
                <wp:simplePos x="0" y="0"/>
                <wp:positionH relativeFrom="margin">
                  <wp:align>left</wp:align>
                </wp:positionH>
                <wp:positionV relativeFrom="paragraph">
                  <wp:posOffset>986155</wp:posOffset>
                </wp:positionV>
                <wp:extent cx="3961765" cy="1247775"/>
                <wp:effectExtent l="57150" t="38100" r="57785" b="85725"/>
                <wp:wrapTopAndBottom/>
                <wp:docPr id="47" name="Grupo 47"/>
                <wp:cNvGraphicFramePr/>
                <a:graphic xmlns:a="http://schemas.openxmlformats.org/drawingml/2006/main">
                  <a:graphicData uri="http://schemas.microsoft.com/office/word/2010/wordprocessingGroup">
                    <wpg:wgp>
                      <wpg:cNvGrpSpPr/>
                      <wpg:grpSpPr>
                        <a:xfrm>
                          <a:off x="0" y="0"/>
                          <a:ext cx="3961765" cy="1247775"/>
                          <a:chOff x="0" y="0"/>
                          <a:chExt cx="3983551" cy="1876425"/>
                        </a:xfrm>
                      </wpg:grpSpPr>
                      <wps:wsp>
                        <wps:cNvPr id="48" name="Rectángulo: esquinas redondeadas 48"/>
                        <wps:cNvSpPr/>
                        <wps:spPr>
                          <a:xfrm>
                            <a:off x="1371600" y="723900"/>
                            <a:ext cx="1323975" cy="419100"/>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193A3E40" w14:textId="77777777" w:rsidR="0068765F" w:rsidRPr="00255443" w:rsidRDefault="0068765F" w:rsidP="00384589">
                              <w:pPr>
                                <w:jc w:val="center"/>
                                <w:rPr>
                                  <w:rFonts w:ascii="Times New Roman" w:hAnsi="Times New Roman" w:cs="Times New Roman"/>
                                  <w:sz w:val="16"/>
                                  <w:szCs w:val="16"/>
                                  <w:lang w:val="es-MX"/>
                                </w:rPr>
                              </w:pPr>
                              <w:r w:rsidRPr="00255443">
                                <w:rPr>
                                  <w:rFonts w:ascii="Times New Roman" w:hAnsi="Times New Roman" w:cs="Times New Roman"/>
                                  <w:sz w:val="16"/>
                                  <w:szCs w:val="16"/>
                                  <w:lang w:val="es-MX"/>
                                </w:rPr>
                                <w:t>Pure Aqua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esquinas redondeadas 49"/>
                        <wps:cNvSpPr/>
                        <wps:spPr>
                          <a:xfrm>
                            <a:off x="1514475" y="0"/>
                            <a:ext cx="1100807" cy="419100"/>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3A9CB20" w14:textId="77777777" w:rsidR="0068765F" w:rsidRPr="00255443" w:rsidRDefault="0068765F" w:rsidP="00384589">
                              <w:pPr>
                                <w:rPr>
                                  <w:rFonts w:ascii="Times New Roman" w:hAnsi="Times New Roman" w:cs="Times New Roman"/>
                                  <w:sz w:val="16"/>
                                  <w:szCs w:val="16"/>
                                </w:rPr>
                              </w:pPr>
                              <w:r w:rsidRPr="00255443">
                                <w:rPr>
                                  <w:rFonts w:ascii="Times New Roman" w:hAnsi="Times New Roman" w:cs="Times New Roman"/>
                                  <w:sz w:val="16"/>
                                  <w:szCs w:val="16"/>
                                </w:rPr>
                                <w:t>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esquinas redondeadas 53"/>
                        <wps:cNvSpPr/>
                        <wps:spPr>
                          <a:xfrm>
                            <a:off x="1562100" y="1457325"/>
                            <a:ext cx="971550" cy="419100"/>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12C431E9" w14:textId="77777777" w:rsidR="0068765F" w:rsidRPr="00255443" w:rsidRDefault="0068765F" w:rsidP="00384589">
                              <w:pPr>
                                <w:jc w:val="center"/>
                                <w:rPr>
                                  <w:rFonts w:ascii="Times New Roman" w:hAnsi="Times New Roman" w:cs="Times New Roman"/>
                                  <w:sz w:val="16"/>
                                  <w:szCs w:val="16"/>
                                </w:rPr>
                              </w:pPr>
                              <w:r w:rsidRPr="00255443">
                                <w:rPr>
                                  <w:rFonts w:ascii="Times New Roman" w:hAnsi="Times New Roman" w:cs="Times New Roman"/>
                                  <w:sz w:val="16"/>
                                  <w:szCs w:val="16"/>
                                </w:rPr>
                                <w:t>Sustitutos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esquinas redondeadas 54"/>
                        <wps:cNvSpPr/>
                        <wps:spPr>
                          <a:xfrm>
                            <a:off x="0" y="723900"/>
                            <a:ext cx="1057026" cy="419100"/>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2FAA7A34" w14:textId="77777777" w:rsidR="0068765F" w:rsidRPr="00255443" w:rsidRDefault="0068765F" w:rsidP="00384589">
                              <w:pPr>
                                <w:rPr>
                                  <w:rFonts w:ascii="Times New Roman" w:hAnsi="Times New Roman" w:cs="Times New Roman"/>
                                  <w:sz w:val="16"/>
                                  <w:szCs w:val="16"/>
                                </w:rPr>
                              </w:pPr>
                              <w:r w:rsidRPr="00255443">
                                <w:rPr>
                                  <w:rFonts w:ascii="Times New Roman" w:hAnsi="Times New Roman" w:cs="Times New Roman"/>
                                  <w:sz w:val="16"/>
                                  <w:szCs w:val="16"/>
                                </w:rPr>
                                <w:t>Proveedores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ángulo: esquinas redondeadas 56"/>
                        <wps:cNvSpPr/>
                        <wps:spPr>
                          <a:xfrm>
                            <a:off x="3164401" y="738224"/>
                            <a:ext cx="819150" cy="419100"/>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E3D3484" w14:textId="77777777" w:rsidR="0068765F" w:rsidRPr="00255443" w:rsidRDefault="0068765F" w:rsidP="00384589">
                              <w:pPr>
                                <w:jc w:val="center"/>
                                <w:rPr>
                                  <w:rFonts w:ascii="Times New Roman" w:hAnsi="Times New Roman" w:cs="Times New Roman"/>
                                  <w:sz w:val="16"/>
                                  <w:szCs w:val="16"/>
                                </w:rPr>
                              </w:pPr>
                              <w:r w:rsidRPr="00255443">
                                <w:rPr>
                                  <w:rFonts w:ascii="Times New Roman" w:hAnsi="Times New Roman" w:cs="Times New Roman"/>
                                  <w:sz w:val="16"/>
                                  <w:szCs w:val="16"/>
                                </w:rPr>
                                <w:t>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echa: a la derecha 57"/>
                        <wps:cNvSpPr/>
                        <wps:spPr>
                          <a:xfrm>
                            <a:off x="1076325" y="857250"/>
                            <a:ext cx="200025" cy="171450"/>
                          </a:xfrm>
                          <a:prstGeom prst="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echa: a la derecha 58"/>
                        <wps:cNvSpPr/>
                        <wps:spPr>
                          <a:xfrm>
                            <a:off x="2809875" y="838200"/>
                            <a:ext cx="200025" cy="171450"/>
                          </a:xfrm>
                          <a:prstGeom prst="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echa: a la derecha 60"/>
                        <wps:cNvSpPr/>
                        <wps:spPr>
                          <a:xfrm rot="16200000">
                            <a:off x="1952308" y="494982"/>
                            <a:ext cx="200025" cy="171450"/>
                          </a:xfrm>
                          <a:prstGeom prst="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echa: a la derecha 61"/>
                        <wps:cNvSpPr/>
                        <wps:spPr>
                          <a:xfrm rot="5400000">
                            <a:off x="1952308" y="1218882"/>
                            <a:ext cx="200025" cy="171450"/>
                          </a:xfrm>
                          <a:prstGeom prst="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6B86A4" id="Grupo 47" o:spid="_x0000_s1032" style="position:absolute;left:0;text-align:left;margin-left:0;margin-top:77.65pt;width:311.95pt;height:98.25pt;z-index:251742208;mso-position-horizontal:left;mso-position-horizontal-relative:margin;mso-width-relative:margin;mso-height-relative:margin" coordsize="39835,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">
                <v:roundrect id="Rectángulo: esquinas redondeadas 48" o:spid="_x0000_s1033" style="position:absolute;left:13716;top:7239;width:13239;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" fillcolor="#f18c55" stroked="f">
                  <v:fill color2="#e56b17" rotate="t" colors="0 #f18c55;.5 #f67b28;1 #e56b17" focus="100%" type="gradient">
                    <o:fill v:ext="view" type="gradientUnscaled"/>
                  </v:fill>
                  <v:shadow on="t" color="black" opacity="41287f" offset="0,1.5pt"/>
                  <v:textbox>
                    <w:txbxContent>
                      <w:p w14:paraId="193A3E40" w14:textId="77777777" w:rsidR="0068765F" w:rsidRPr="00255443" w:rsidRDefault="0068765F" w:rsidP="00384589">
                        <w:pPr>
                          <w:jc w:val="center"/>
                          <w:rPr>
                            <w:rFonts w:ascii="Times New Roman" w:hAnsi="Times New Roman" w:cs="Times New Roman"/>
                            <w:sz w:val="16"/>
                            <w:szCs w:val="16"/>
                            <w:lang w:val="es-MX"/>
                          </w:rPr>
                        </w:pPr>
                        <w:r w:rsidRPr="00255443">
                          <w:rPr>
                            <w:rFonts w:ascii="Times New Roman" w:hAnsi="Times New Roman" w:cs="Times New Roman"/>
                            <w:sz w:val="16"/>
                            <w:szCs w:val="16"/>
                            <w:lang w:val="es-MX"/>
                          </w:rPr>
                          <w:t>Pure Aqua</w:t>
                        </w:r>
                      </w:p>
                    </w:txbxContent>
                  </v:textbox>
                </v:roundrect>
                <v:roundrect id="Rectángulo: esquinas redondeadas 49" o:spid="_x0000_s1034" style="position:absolute;left:15144;width:1100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" fillcolor="#f18c55" stroked="f">
                  <v:fill color2="#e56b17" rotate="t" colors="0 #f18c55;.5 #f67b28;1 #e56b17" focus="100%" type="gradient">
                    <o:fill v:ext="view" type="gradientUnscaled"/>
                  </v:fill>
                  <v:shadow on="t" color="black" opacity="41287f" offset="0,1.5pt"/>
                  <v:textbox>
                    <w:txbxContent>
                      <w:p w14:paraId="53A9CB20" w14:textId="77777777" w:rsidR="0068765F" w:rsidRPr="00255443" w:rsidRDefault="0068765F" w:rsidP="00384589">
                        <w:pPr>
                          <w:rPr>
                            <w:rFonts w:ascii="Times New Roman" w:hAnsi="Times New Roman" w:cs="Times New Roman"/>
                            <w:sz w:val="16"/>
                            <w:szCs w:val="16"/>
                          </w:rPr>
                        </w:pPr>
                        <w:r w:rsidRPr="00255443">
                          <w:rPr>
                            <w:rFonts w:ascii="Times New Roman" w:hAnsi="Times New Roman" w:cs="Times New Roman"/>
                            <w:sz w:val="16"/>
                            <w:szCs w:val="16"/>
                          </w:rPr>
                          <w:t>Competencia</w:t>
                        </w:r>
                      </w:p>
                    </w:txbxContent>
                  </v:textbox>
                </v:roundrect>
                <v:roundrect id="Rectángulo: esquinas redondeadas 53" o:spid="_x0000_s1035" style="position:absolute;left:15621;top:14573;width:971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" fillcolor="#f18c55" stroked="f">
                  <v:fill color2="#e56b17" rotate="t" colors="0 #f18c55;.5 #f67b28;1 #e56b17" focus="100%" type="gradient">
                    <o:fill v:ext="view" type="gradientUnscaled"/>
                  </v:fill>
                  <v:shadow on="t" color="black" opacity="41287f" offset="0,1.5pt"/>
                  <v:textbox>
                    <w:txbxContent>
                      <w:p w14:paraId="12C431E9" w14:textId="77777777" w:rsidR="0068765F" w:rsidRPr="00255443" w:rsidRDefault="0068765F" w:rsidP="00384589">
                        <w:pPr>
                          <w:jc w:val="center"/>
                          <w:rPr>
                            <w:rFonts w:ascii="Times New Roman" w:hAnsi="Times New Roman" w:cs="Times New Roman"/>
                            <w:sz w:val="16"/>
                            <w:szCs w:val="16"/>
                          </w:rPr>
                        </w:pPr>
                        <w:r w:rsidRPr="00255443">
                          <w:rPr>
                            <w:rFonts w:ascii="Times New Roman" w:hAnsi="Times New Roman" w:cs="Times New Roman"/>
                            <w:sz w:val="16"/>
                            <w:szCs w:val="16"/>
                          </w:rPr>
                          <w:t>Sustitutos</w:t>
                        </w:r>
                      </w:p>
                    </w:txbxContent>
                  </v:textbox>
                </v:roundrect>
                <v:roundrect id="Rectángulo: esquinas redondeadas 54" o:spid="_x0000_s1036" style="position:absolute;top:7239;width:10570;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" fillcolor="#f18c55" stroked="f">
                  <v:fill color2="#e56b17" rotate="t" colors="0 #f18c55;.5 #f67b28;1 #e56b17" focus="100%" type="gradient">
                    <o:fill v:ext="view" type="gradientUnscaled"/>
                  </v:fill>
                  <v:shadow on="t" color="black" opacity="41287f" offset="0,1.5pt"/>
                  <v:textbox>
                    <w:txbxContent>
                      <w:p w14:paraId="2FAA7A34" w14:textId="77777777" w:rsidR="0068765F" w:rsidRPr="00255443" w:rsidRDefault="0068765F" w:rsidP="00384589">
                        <w:pPr>
                          <w:rPr>
                            <w:rFonts w:ascii="Times New Roman" w:hAnsi="Times New Roman" w:cs="Times New Roman"/>
                            <w:sz w:val="16"/>
                            <w:szCs w:val="16"/>
                          </w:rPr>
                        </w:pPr>
                        <w:r w:rsidRPr="00255443">
                          <w:rPr>
                            <w:rFonts w:ascii="Times New Roman" w:hAnsi="Times New Roman" w:cs="Times New Roman"/>
                            <w:sz w:val="16"/>
                            <w:szCs w:val="16"/>
                          </w:rPr>
                          <w:t>Proveedores</w:t>
                        </w:r>
                      </w:p>
                    </w:txbxContent>
                  </v:textbox>
                </v:roundrect>
                <v:roundrect id="Rectángulo: esquinas redondeadas 56" o:spid="_x0000_s1037" style="position:absolute;left:31644;top:7382;width:8191;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" fillcolor="#f18c55" stroked="f">
                  <v:fill color2="#e56b17" rotate="t" colors="0 #f18c55;.5 #f67b28;1 #e56b17" focus="100%" type="gradient">
                    <o:fill v:ext="view" type="gradientUnscaled"/>
                  </v:fill>
                  <v:shadow on="t" color="black" opacity="41287f" offset="0,1.5pt"/>
                  <v:textbox>
                    <w:txbxContent>
                      <w:p w14:paraId="4E3D3484" w14:textId="77777777" w:rsidR="0068765F" w:rsidRPr="00255443" w:rsidRDefault="0068765F" w:rsidP="00384589">
                        <w:pPr>
                          <w:jc w:val="center"/>
                          <w:rPr>
                            <w:rFonts w:ascii="Times New Roman" w:hAnsi="Times New Roman" w:cs="Times New Roman"/>
                            <w:sz w:val="16"/>
                            <w:szCs w:val="16"/>
                          </w:rPr>
                        </w:pPr>
                        <w:r w:rsidRPr="00255443">
                          <w:rPr>
                            <w:rFonts w:ascii="Times New Roman" w:hAnsi="Times New Roman" w:cs="Times New Roman"/>
                            <w:sz w:val="16"/>
                            <w:szCs w:val="16"/>
                          </w:rPr>
                          <w:t>Clientes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7" o:spid="_x0000_s1038" type="#_x0000_t13" style="position:absolute;left:10763;top:8572;width:2000;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" adj="12343" fillcolor="#ffc746" stroked="f">
                  <v:fill color2="#e5b600" rotate="t" colors="0 #ffc746;.5 #ffc600;1 #e5b600" focus="100%" type="gradient">
                    <o:fill v:ext="view" type="gradientUnscaled"/>
                  </v:fill>
                  <v:shadow on="t" color="black" opacity="41287f" offset="0,1.5pt"/>
                </v:shape>
                <v:shape id="Flecha: a la derecha 58" o:spid="_x0000_s1039" type="#_x0000_t13" style="position:absolute;left:28098;top:8382;width:2001;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" adj="12343" fillcolor="#ffc746" stroked="f">
                  <v:fill color2="#e5b600" rotate="t" colors="0 #ffc746;.5 #ffc600;1 #e5b600" focus="100%" type="gradient">
                    <o:fill v:ext="view" type="gradientUnscaled"/>
                  </v:fill>
                  <v:shadow on="t" color="black" opacity="41287f" offset="0,1.5pt"/>
                </v:shape>
                <v:shape id="Flecha: a la derecha 60" o:spid="_x0000_s1040" type="#_x0000_t13" style="position:absolute;left:19522;top:4949;width:2001;height:1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" adj="12343" fillcolor="#ffc746" stroked="f">
                  <v:fill color2="#e5b600" rotate="t" colors="0 #ffc746;.5 #ffc600;1 #e5b600" focus="100%" type="gradient">
                    <o:fill v:ext="view" type="gradientUnscaled"/>
                  </v:fill>
                  <v:shadow on="t" color="black" opacity="41287f" offset="0,1.5pt"/>
                </v:shape>
                <v:shape id="Flecha: a la derecha 61" o:spid="_x0000_s1041" type="#_x0000_t13" style="position:absolute;left:19522;top:12188;width:2001;height:1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" adj="12343" fillcolor="#ffc746" stroked="f">
                  <v:fill color2="#e5b600" rotate="t" colors="0 #ffc746;.5 #ffc600;1 #e5b600" focus="100%" type="gradient">
                    <o:fill v:ext="view" type="gradientUnscaled"/>
                  </v:fill>
                  <v:shadow on="t" color="black" opacity="41287f" offset="0,1.5pt"/>
                </v:shape>
                <w10:wrap type="topAndBottom" anchorx="margin"/>
              </v:group>
            </w:pict>
          </mc:Fallback>
        </mc:AlternateContent>
      </w:r>
      <w:r w:rsidR="00384589" w:rsidRPr="00E20C6D">
        <w:rPr>
          <w:rFonts w:ascii="Times New Roman" w:eastAsia="Times New Roman" w:hAnsi="Times New Roman" w:cs="Times New Roman"/>
          <w:noProof/>
          <w:sz w:val="24"/>
          <w:szCs w:val="24"/>
          <w:lang w:eastAsia="es-EC"/>
        </w:rPr>
        <mc:AlternateContent>
          <mc:Choice Requires="wps">
            <w:drawing>
              <wp:anchor distT="0" distB="0" distL="114300" distR="114300" simplePos="0" relativeHeight="251741184" behindDoc="0" locked="0" layoutInCell="1" allowOverlap="1" wp14:anchorId="62FD9B9D" wp14:editId="03FA53F3">
                <wp:simplePos x="0" y="0"/>
                <wp:positionH relativeFrom="margin">
                  <wp:align>left</wp:align>
                </wp:positionH>
                <wp:positionV relativeFrom="paragraph">
                  <wp:posOffset>641350</wp:posOffset>
                </wp:positionV>
                <wp:extent cx="3961765" cy="190500"/>
                <wp:effectExtent l="0" t="0" r="635" b="0"/>
                <wp:wrapTopAndBottom/>
                <wp:docPr id="14" name="Cuadro de texto 14"/>
                <wp:cNvGraphicFramePr/>
                <a:graphic xmlns:a="http://schemas.openxmlformats.org/drawingml/2006/main">
                  <a:graphicData uri="http://schemas.microsoft.com/office/word/2010/wordprocessingShape">
                    <wps:wsp>
                      <wps:cNvSpPr txBox="1"/>
                      <wps:spPr>
                        <a:xfrm>
                          <a:off x="0" y="0"/>
                          <a:ext cx="3961765" cy="190500"/>
                        </a:xfrm>
                        <a:prstGeom prst="rect">
                          <a:avLst/>
                        </a:prstGeom>
                        <a:solidFill>
                          <a:prstClr val="white"/>
                        </a:solidFill>
                        <a:ln>
                          <a:noFill/>
                        </a:ln>
                      </wps:spPr>
                      <wps:txbx>
                        <w:txbxContent>
                          <w:p w14:paraId="585A3DA8" w14:textId="51083058" w:rsidR="0068765F" w:rsidRPr="00354E43" w:rsidRDefault="0068765F" w:rsidP="00384589">
                            <w:pPr>
                              <w:pStyle w:val="Descripcin"/>
                              <w:jc w:val="left"/>
                              <w:rPr>
                                <w:rFonts w:eastAsia="Times New Roman"/>
                                <w:lang w:val="es-ES" w:eastAsia="es-ES"/>
                              </w:rPr>
                            </w:pPr>
                            <w:bookmarkStart w:id="346" w:name="_Toc97408762"/>
                            <w:r>
                              <w:t xml:space="preserve">Ilustración </w:t>
                            </w:r>
                            <w:r>
                              <w:fldChar w:fldCharType="begin"/>
                            </w:r>
                            <w:r>
                              <w:instrText xml:space="preserve"> SEQ Ilustración \* ARABIC </w:instrText>
                            </w:r>
                            <w:r>
                              <w:fldChar w:fldCharType="separate"/>
                            </w:r>
                            <w:r>
                              <w:t>20</w:t>
                            </w:r>
                            <w:r>
                              <w:fldChar w:fldCharType="end"/>
                            </w:r>
                            <w:r>
                              <w:t>. Esquema microentorno Pure Aqua</w:t>
                            </w:r>
                            <w:bookmarkEnd w:id="3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D9B9D" id="Cuadro de texto 14" o:spid="_x0000_s1042" type="#_x0000_t202" style="position:absolute;left:0;text-align:left;margin-left:0;margin-top:50.5pt;width:311.95pt;height:15pt;z-index:251741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" stroked="f">
                <v:textbox inset="0,0,0,0">
                  <w:txbxContent>
                    <w:p w14:paraId="585A3DA8" w14:textId="51083058" w:rsidR="0068765F" w:rsidRPr="00354E43" w:rsidRDefault="0068765F" w:rsidP="00384589">
                      <w:pPr>
                        <w:pStyle w:val="Descripcin"/>
                        <w:jc w:val="left"/>
                        <w:rPr>
                          <w:rFonts w:eastAsia="Times New Roman"/>
                          <w:lang w:val="es-ES" w:eastAsia="es-ES"/>
                        </w:rPr>
                      </w:pPr>
                      <w:bookmarkStart w:id="372" w:name="_Toc97408762"/>
                      <w:r>
                        <w:t xml:space="preserve">Ilustración </w:t>
                      </w:r>
                      <w:r>
                        <w:fldChar w:fldCharType="begin"/>
                      </w:r>
                      <w:r>
                        <w:instrText xml:space="preserve"> SEQ Ilustración \* ARABIC </w:instrText>
                      </w:r>
                      <w:r>
                        <w:fldChar w:fldCharType="separate"/>
                      </w:r>
                      <w:r>
                        <w:t>20</w:t>
                      </w:r>
                      <w:r>
                        <w:fldChar w:fldCharType="end"/>
                      </w:r>
                      <w:r>
                        <w:t>. Esquema microentorno Pure Aqua</w:t>
                      </w:r>
                      <w:bookmarkEnd w:id="372"/>
                    </w:p>
                  </w:txbxContent>
                </v:textbox>
                <w10:wrap type="topAndBottom" anchorx="margin"/>
              </v:shape>
            </w:pict>
          </mc:Fallback>
        </mc:AlternateContent>
      </w:r>
      <w:r w:rsidR="00384589" w:rsidRPr="00E20C6D">
        <w:rPr>
          <w:rFonts w:ascii="Times New Roman" w:eastAsia="Times New Roman" w:hAnsi="Times New Roman" w:cs="Times New Roman"/>
          <w:sz w:val="24"/>
          <w:szCs w:val="24"/>
          <w:lang w:eastAsia="es-ES"/>
        </w:rPr>
        <w:t>Pure Aqua considera su microentorno a todo aquello que le rodea sobre lo cual hay un control efectivo.</w:t>
      </w:r>
    </w:p>
    <w:bookmarkStart w:id="347" w:name="_Toc62753995"/>
    <w:p w14:paraId="029452A8" w14:textId="77777777" w:rsidR="00384589" w:rsidRPr="00C61785" w:rsidRDefault="00384589" w:rsidP="00384589">
      <w:pPr>
        <w:spacing w:line="480" w:lineRule="auto"/>
        <w:jc w:val="both"/>
        <w:rPr>
          <w:rFonts w:ascii="Times New Roman" w:eastAsia="Times New Roman" w:hAnsi="Times New Roman" w:cs="Times New Roman"/>
          <w:sz w:val="20"/>
          <w:szCs w:val="20"/>
          <w:lang w:val="es-419" w:eastAsia="es-ES"/>
        </w:rPr>
      </w:pPr>
      <w:r w:rsidRPr="00E20C6D">
        <w:rPr>
          <w:rFonts w:ascii="Times New Roman" w:eastAsia="Times New Roman" w:hAnsi="Times New Roman" w:cs="Times New Roman"/>
          <w:noProof/>
          <w:sz w:val="24"/>
          <w:szCs w:val="24"/>
          <w:lang w:eastAsia="es-EC"/>
        </w:rPr>
        <mc:AlternateContent>
          <mc:Choice Requires="wps">
            <w:drawing>
              <wp:anchor distT="0" distB="0" distL="114300" distR="114300" simplePos="0" relativeHeight="251743232" behindDoc="0" locked="0" layoutInCell="1" allowOverlap="1" wp14:anchorId="79CAF82B" wp14:editId="24939208">
                <wp:simplePos x="0" y="0"/>
                <wp:positionH relativeFrom="margin">
                  <wp:align>left</wp:align>
                </wp:positionH>
                <wp:positionV relativeFrom="paragraph">
                  <wp:posOffset>1983740</wp:posOffset>
                </wp:positionV>
                <wp:extent cx="5003165" cy="190500"/>
                <wp:effectExtent l="0" t="0" r="6985"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5003165" cy="190500"/>
                        </a:xfrm>
                        <a:prstGeom prst="rect">
                          <a:avLst/>
                        </a:prstGeom>
                        <a:solidFill>
                          <a:prstClr val="white"/>
                        </a:solidFill>
                        <a:ln>
                          <a:noFill/>
                        </a:ln>
                      </wps:spPr>
                      <wps:txbx>
                        <w:txbxContent>
                          <w:p w14:paraId="22267440" w14:textId="17083773" w:rsidR="0068765F" w:rsidRPr="006C3A94" w:rsidRDefault="0068765F" w:rsidP="00384589">
                            <w:pPr>
                              <w:pStyle w:val="Descripcin"/>
                              <w:jc w:val="left"/>
                              <w:rPr>
                                <w:sz w:val="24"/>
                                <w:szCs w:val="24"/>
                                <w:lang w:val="es-ES" w:eastAsia="es-ES"/>
                              </w:rPr>
                            </w:pPr>
                            <w:bookmarkStart w:id="348" w:name="_Toc97408763"/>
                            <w:r>
                              <w:t xml:space="preserve">lustración </w:t>
                            </w:r>
                            <w:r>
                              <w:fldChar w:fldCharType="begin"/>
                            </w:r>
                            <w:r>
                              <w:instrText xml:space="preserve"> SEQ Ilustración \* ARABIC </w:instrText>
                            </w:r>
                            <w:r>
                              <w:fldChar w:fldCharType="separate"/>
                            </w:r>
                            <w:r>
                              <w:t>21</w:t>
                            </w:r>
                            <w:r>
                              <w:fldChar w:fldCharType="end"/>
                            </w:r>
                            <w:r>
                              <w:t>. Ubicación</w:t>
                            </w:r>
                            <w:bookmarkEnd w:id="3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AF82B" id="Cuadro de texto 37" o:spid="_x0000_s1043" type="#_x0000_t202" style="position:absolute;left:0;text-align:left;margin-left:0;margin-top:156.2pt;width:393.95pt;height:15pt;z-index:251743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" stroked="f">
                <v:textbox inset="0,0,0,0">
                  <w:txbxContent>
                    <w:p w14:paraId="22267440" w14:textId="17083773" w:rsidR="0068765F" w:rsidRPr="006C3A94" w:rsidRDefault="0068765F" w:rsidP="00384589">
                      <w:pPr>
                        <w:pStyle w:val="Descripcin"/>
                        <w:jc w:val="left"/>
                        <w:rPr>
                          <w:sz w:val="24"/>
                          <w:szCs w:val="24"/>
                          <w:lang w:val="es-ES" w:eastAsia="es-ES"/>
                        </w:rPr>
                      </w:pPr>
                      <w:bookmarkStart w:id="375" w:name="_Toc97408763"/>
                      <w:r>
                        <w:t xml:space="preserve">lustración </w:t>
                      </w:r>
                      <w:r>
                        <w:fldChar w:fldCharType="begin"/>
                      </w:r>
                      <w:r>
                        <w:instrText xml:space="preserve"> SEQ Ilustración \* ARABIC </w:instrText>
                      </w:r>
                      <w:r>
                        <w:fldChar w:fldCharType="separate"/>
                      </w:r>
                      <w:r>
                        <w:t>21</w:t>
                      </w:r>
                      <w:r>
                        <w:fldChar w:fldCharType="end"/>
                      </w:r>
                      <w:r>
                        <w:t>. Ubicación</w:t>
                      </w:r>
                      <w:bookmarkEnd w:id="375"/>
                    </w:p>
                  </w:txbxContent>
                </v:textbox>
                <w10:wrap type="square" anchorx="margin"/>
              </v:shape>
            </w:pict>
          </mc:Fallback>
        </mc:AlternateContent>
      </w:r>
      <w:bookmarkEnd w:id="347"/>
      <w:r>
        <w:rPr>
          <w:rFonts w:ascii="Times New Roman" w:eastAsia="Times New Roman" w:hAnsi="Times New Roman" w:cs="Times New Roman"/>
          <w:sz w:val="24"/>
          <w:szCs w:val="24"/>
          <w:lang w:val="es-419" w:eastAsia="es-ES"/>
        </w:rPr>
        <w:t>Gu</w:t>
      </w:r>
      <w:r w:rsidRPr="00C61785">
        <w:rPr>
          <w:rFonts w:ascii="Times New Roman" w:eastAsia="Times New Roman" w:hAnsi="Times New Roman" w:cs="Times New Roman"/>
          <w:sz w:val="20"/>
          <w:szCs w:val="20"/>
          <w:lang w:val="es-419" w:eastAsia="es-ES"/>
        </w:rPr>
        <w:t>arderas,G.(2022).Esquema microentorno Pure Aqua.</w:t>
      </w:r>
    </w:p>
    <w:p w14:paraId="0F339BD3" w14:textId="77777777" w:rsidR="00384589" w:rsidRPr="00E20C6D" w:rsidRDefault="00384589" w:rsidP="00384589">
      <w:pPr>
        <w:spacing w:line="480" w:lineRule="auto"/>
        <w:jc w:val="both"/>
        <w:rPr>
          <w:rFonts w:ascii="Times New Roman" w:eastAsia="Times New Roman" w:hAnsi="Times New Roman" w:cs="Times New Roman"/>
          <w:sz w:val="24"/>
          <w:szCs w:val="24"/>
          <w:lang w:val="es-419" w:eastAsia="es-ES"/>
        </w:rPr>
      </w:pPr>
      <w:r>
        <w:rPr>
          <w:rFonts w:ascii="Times New Roman" w:eastAsia="Times New Roman" w:hAnsi="Times New Roman" w:cs="Times New Roman"/>
          <w:noProof/>
          <w:sz w:val="24"/>
          <w:szCs w:val="24"/>
          <w:lang w:eastAsia="es-EC"/>
        </w:rPr>
        <mc:AlternateContent>
          <mc:Choice Requires="wps">
            <w:drawing>
              <wp:anchor distT="0" distB="0" distL="114300" distR="114300" simplePos="0" relativeHeight="251748352" behindDoc="0" locked="0" layoutInCell="1" allowOverlap="1" wp14:anchorId="7B891438" wp14:editId="62077692">
                <wp:simplePos x="0" y="0"/>
                <wp:positionH relativeFrom="margin">
                  <wp:align>center</wp:align>
                </wp:positionH>
                <wp:positionV relativeFrom="paragraph">
                  <wp:posOffset>1989455</wp:posOffset>
                </wp:positionV>
                <wp:extent cx="304800" cy="247650"/>
                <wp:effectExtent l="0" t="0" r="19050" b="19050"/>
                <wp:wrapNone/>
                <wp:docPr id="4" name="Elipse 4"/>
                <wp:cNvGraphicFramePr/>
                <a:graphic xmlns:a="http://schemas.openxmlformats.org/drawingml/2006/main">
                  <a:graphicData uri="http://schemas.microsoft.com/office/word/2010/wordprocessingShape">
                    <wps:wsp>
                      <wps:cNvSpPr/>
                      <wps:spPr>
                        <a:xfrm>
                          <a:off x="0" y="0"/>
                          <a:ext cx="304800" cy="2476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90D1AE" id="Elipse 4" o:spid="_x0000_s1026" style="position:absolute;margin-left:0;margin-top:156.65pt;width:24pt;height:19.5pt;z-index:2517483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" fillcolor="red" strokecolor="#1f3763 [1604]" strokeweight="1pt">
                <v:stroke joinstyle="miter"/>
                <w10:wrap anchorx="margin"/>
              </v:oval>
            </w:pict>
          </mc:Fallback>
        </mc:AlternateContent>
      </w:r>
      <w:r w:rsidRPr="00E20C6D">
        <w:rPr>
          <w:rFonts w:ascii="Times New Roman" w:eastAsia="Times New Roman" w:hAnsi="Times New Roman" w:cs="Times New Roman"/>
          <w:noProof/>
          <w:sz w:val="24"/>
          <w:szCs w:val="24"/>
          <w:lang w:eastAsia="es-EC"/>
        </w:rPr>
        <w:drawing>
          <wp:anchor distT="0" distB="0" distL="114300" distR="114300" simplePos="0" relativeHeight="251747328" behindDoc="0" locked="1" layoutInCell="1" allowOverlap="1" wp14:anchorId="3BA1360A" wp14:editId="32A2EC4F">
            <wp:simplePos x="0" y="0"/>
            <wp:positionH relativeFrom="margin">
              <wp:align>left</wp:align>
            </wp:positionH>
            <wp:positionV relativeFrom="margin">
              <wp:posOffset>3985895</wp:posOffset>
            </wp:positionV>
            <wp:extent cx="4972685" cy="312420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9810" t="9726" b="4936"/>
                    <a:stretch/>
                  </pic:blipFill>
                  <pic:spPr bwMode="auto">
                    <a:xfrm>
                      <a:off x="0" y="0"/>
                      <a:ext cx="497268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DA840" w14:textId="77777777" w:rsidR="00384589" w:rsidRDefault="00384589" w:rsidP="00384589">
      <w:pPr>
        <w:pStyle w:val="Descripcin"/>
        <w:spacing w:line="480" w:lineRule="auto"/>
        <w:jc w:val="left"/>
        <w:rPr>
          <w:rStyle w:val="Hipervnculo"/>
        </w:rPr>
      </w:pPr>
      <w:r w:rsidRPr="00795387">
        <w:rPr>
          <w:lang w:val="es-MX"/>
        </w:rPr>
        <w:t>Google Maps, (2021).</w:t>
      </w:r>
      <w:r w:rsidRPr="00795387">
        <w:rPr>
          <w:i/>
        </w:rPr>
        <w:t xml:space="preserve"> Ubicación. </w:t>
      </w:r>
      <w:r w:rsidRPr="00795387">
        <w:t>Recuperado de</w:t>
      </w:r>
      <w:r>
        <w:t xml:space="preserve"> </w:t>
      </w:r>
      <w:hyperlink r:id="rId54" w:history="1">
        <w:r w:rsidRPr="00B853BA">
          <w:rPr>
            <w:rStyle w:val="Hipervnculo"/>
          </w:rPr>
          <w:t>https://www.google.com.ec/maps/@0.8761582,78.6126069,3a,90y,341.18h,109.04t/data=!3m6!1e1!3m4!1s7qR91eXETkmWKxTOajxcKA!2e0!7i13312!8i6656?hl=es</w:t>
        </w:r>
      </w:hyperlink>
      <w:r>
        <w:rPr>
          <w:rStyle w:val="Hipervnculo"/>
        </w:rPr>
        <w:t xml:space="preserve"> </w:t>
      </w:r>
    </w:p>
    <w:p w14:paraId="3D5C6B61" w14:textId="77777777" w:rsidR="00384589" w:rsidRPr="00E20C6D" w:rsidRDefault="00384589" w:rsidP="00384589">
      <w:pPr>
        <w:pStyle w:val="Descripcin"/>
        <w:spacing w:line="480" w:lineRule="auto"/>
        <w:jc w:val="left"/>
      </w:pPr>
    </w:p>
    <w:p w14:paraId="1D9030B2" w14:textId="77777777" w:rsidR="00384589" w:rsidRPr="00E20C6D" w:rsidRDefault="00384589" w:rsidP="00837EC2">
      <w:pPr>
        <w:numPr>
          <w:ilvl w:val="0"/>
          <w:numId w:val="34"/>
        </w:numPr>
        <w:spacing w:line="480" w:lineRule="auto"/>
        <w:jc w:val="both"/>
        <w:rPr>
          <w:rFonts w:ascii="Times New Roman" w:eastAsia="Times New Roman" w:hAnsi="Times New Roman" w:cs="Times New Roman"/>
          <w:b/>
          <w:iCs/>
          <w:sz w:val="24"/>
          <w:szCs w:val="24"/>
          <w:lang w:val="es-419" w:eastAsia="es-ES"/>
        </w:rPr>
      </w:pPr>
      <w:r w:rsidRPr="00E20C6D">
        <w:rPr>
          <w:rFonts w:ascii="Times New Roman" w:eastAsia="Times New Roman" w:hAnsi="Times New Roman" w:cs="Times New Roman"/>
          <w:b/>
          <w:iCs/>
          <w:sz w:val="24"/>
          <w:szCs w:val="24"/>
          <w:lang w:val="es-419" w:eastAsia="es-ES"/>
        </w:rPr>
        <w:lastRenderedPageBreak/>
        <w:t>Competencia directa.</w:t>
      </w:r>
    </w:p>
    <w:p w14:paraId="3FA8E8F1" w14:textId="77777777" w:rsidR="00384589" w:rsidRPr="00E20C6D" w:rsidRDefault="00384589" w:rsidP="00384589">
      <w:pPr>
        <w:spacing w:line="480" w:lineRule="auto"/>
        <w:jc w:val="both"/>
        <w:rPr>
          <w:rFonts w:ascii="Times New Roman" w:eastAsia="Times New Roman" w:hAnsi="Times New Roman" w:cs="Times New Roman"/>
          <w:iCs/>
          <w:sz w:val="24"/>
          <w:szCs w:val="24"/>
          <w:lang w:eastAsia="es-ES"/>
        </w:rPr>
      </w:pPr>
      <w:r w:rsidRPr="00E20C6D">
        <w:rPr>
          <w:rFonts w:ascii="Times New Roman" w:eastAsia="Times New Roman" w:hAnsi="Times New Roman" w:cs="Times New Roman"/>
          <w:iCs/>
          <w:sz w:val="24"/>
          <w:szCs w:val="24"/>
          <w:lang w:eastAsia="es-ES"/>
        </w:rPr>
        <w:t>Existe dos competencias directas de purificadoras de agua de vertientes naturales son:  Pasteurizadora el Ranchito con productos de agua purificada y lácteos, está ubicado en Salcedo. Fuentes San Felipe ofrece agua purificada y agua mineral, ubicado en la ciudad de Latacunga.</w:t>
      </w:r>
    </w:p>
    <w:p w14:paraId="4DFD3BF1"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Para evaluar la competencia directa los parámetros que se tomaron en cuenta fueron: el tipo de establecimiento, la categoría y los productos que se vendían.</w:t>
      </w:r>
    </w:p>
    <w:p w14:paraId="06F176F4" w14:textId="77777777" w:rsidR="00384589" w:rsidRPr="00E20C6D" w:rsidRDefault="00384589" w:rsidP="00837EC2">
      <w:pPr>
        <w:numPr>
          <w:ilvl w:val="0"/>
          <w:numId w:val="34"/>
        </w:numPr>
        <w:spacing w:line="480" w:lineRule="auto"/>
        <w:jc w:val="both"/>
        <w:rPr>
          <w:rFonts w:ascii="Times New Roman" w:eastAsia="Times New Roman" w:hAnsi="Times New Roman" w:cs="Times New Roman"/>
          <w:b/>
          <w:iCs/>
          <w:sz w:val="24"/>
          <w:szCs w:val="24"/>
          <w:lang w:val="es-419" w:eastAsia="es-ES"/>
        </w:rPr>
      </w:pPr>
      <w:r w:rsidRPr="00E20C6D">
        <w:rPr>
          <w:rFonts w:ascii="Times New Roman" w:eastAsia="Times New Roman" w:hAnsi="Times New Roman" w:cs="Times New Roman"/>
          <w:b/>
          <w:iCs/>
          <w:sz w:val="24"/>
          <w:szCs w:val="24"/>
          <w:lang w:val="es-419" w:eastAsia="es-ES"/>
        </w:rPr>
        <w:t>Sustitutos.</w:t>
      </w:r>
    </w:p>
    <w:p w14:paraId="786D1F6A"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bCs/>
          <w:sz w:val="24"/>
          <w:szCs w:val="24"/>
          <w:lang w:eastAsia="es-ES"/>
        </w:rPr>
        <w:t xml:space="preserve">Después de recorrer el sector se encontró 3 sustituto lugares que vende producto similar al que se ofrece, el primero es la gasolinera Bellavista </w:t>
      </w:r>
      <w:r w:rsidRPr="00E20C6D">
        <w:rPr>
          <w:rFonts w:ascii="Times New Roman" w:eastAsia="Times New Roman" w:hAnsi="Times New Roman" w:cs="Times New Roman"/>
          <w:sz w:val="24"/>
          <w:szCs w:val="24"/>
          <w:lang w:eastAsia="es-ES"/>
        </w:rPr>
        <w:t>ubicada a un kilómetro al sur de la Hacienda Laygua en la calle Gral. Miguel Iturralde, con variedad de snacks, bebidas carbonatadas, jugos, lácteos, agua embotellada con y sin gas.</w:t>
      </w:r>
    </w:p>
    <w:p w14:paraId="0D5B2F3B"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Tienda de alimentos Kausay ubicada a 1.5 kilómetro al sur de la Hacienda Laygua, tiene la a la venta productos como: snacks, bebidas carbonatadas, jugos, alimentos frescos, verduras, frutas, lácteos, agua embotellada en general.</w:t>
      </w:r>
    </w:p>
    <w:p w14:paraId="7E2F9883"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Supermercado Evi ubicado a 2 kilómetro en la Gral. Miguel Iturralde y ruta Aláquez, tiene la misma variedad de productos snacks, bebidas carbonatadas, jugos, alimentos frescos, verduras, frutas, lácteos, agua embotellada en general. </w:t>
      </w:r>
    </w:p>
    <w:p w14:paraId="02FACEA2"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Quinta recreacional el Chivo Loco ubicado en la Gral. Miguel Iturralde al norte de la Hacienda Laygua, esta ofrece Comida a la carta, bebidas gaseosas, jugos naturales, aguas con y sin gas. </w:t>
      </w:r>
    </w:p>
    <w:p w14:paraId="6AD5C5D6" w14:textId="77777777" w:rsidR="00384589" w:rsidRPr="00E20C6D" w:rsidRDefault="00384589" w:rsidP="00837EC2">
      <w:pPr>
        <w:numPr>
          <w:ilvl w:val="0"/>
          <w:numId w:val="34"/>
        </w:numPr>
        <w:spacing w:line="480" w:lineRule="auto"/>
        <w:jc w:val="both"/>
        <w:rPr>
          <w:rFonts w:ascii="Times New Roman" w:eastAsia="Times New Roman" w:hAnsi="Times New Roman" w:cs="Times New Roman"/>
          <w:b/>
          <w:iCs/>
          <w:sz w:val="24"/>
          <w:szCs w:val="24"/>
          <w:lang w:val="es-419" w:eastAsia="es-ES"/>
        </w:rPr>
      </w:pPr>
      <w:r w:rsidRPr="00E20C6D">
        <w:rPr>
          <w:rFonts w:ascii="Times New Roman" w:eastAsia="Times New Roman" w:hAnsi="Times New Roman" w:cs="Times New Roman"/>
          <w:b/>
          <w:iCs/>
          <w:sz w:val="24"/>
          <w:szCs w:val="24"/>
          <w:lang w:val="es-419" w:eastAsia="es-ES"/>
        </w:rPr>
        <w:lastRenderedPageBreak/>
        <w:t>Proveedores.</w:t>
      </w:r>
    </w:p>
    <w:p w14:paraId="26138A4C" w14:textId="77777777" w:rsidR="00384589" w:rsidRPr="002D2BAC" w:rsidRDefault="00384589" w:rsidP="00384589">
      <w:pPr>
        <w:spacing w:line="480" w:lineRule="auto"/>
        <w:jc w:val="both"/>
        <w:rPr>
          <w:rFonts w:ascii="Times New Roman" w:eastAsia="Times New Roman" w:hAnsi="Times New Roman" w:cs="Times New Roman"/>
          <w:bCs/>
          <w:sz w:val="24"/>
          <w:szCs w:val="24"/>
          <w:lang w:eastAsia="es-ES"/>
        </w:rPr>
      </w:pPr>
      <w:r w:rsidRPr="00E20C6D">
        <w:rPr>
          <w:rFonts w:ascii="Times New Roman" w:eastAsia="Times New Roman" w:hAnsi="Times New Roman" w:cs="Times New Roman"/>
          <w:bCs/>
          <w:sz w:val="24"/>
          <w:szCs w:val="24"/>
          <w:lang w:eastAsia="es-ES"/>
        </w:rPr>
        <w:t>Teniendo en cuenta que la calidad en los productos es uno de los principios fundamentales con los que trabaja Pure Aqua trabaja con proveedores reconocidos y de confianza.</w:t>
      </w:r>
    </w:p>
    <w:p w14:paraId="56AD5136" w14:textId="70992090" w:rsidR="00384589" w:rsidRDefault="00384589" w:rsidP="00384589">
      <w:pPr>
        <w:pStyle w:val="Descripcin"/>
        <w:keepNext/>
        <w:spacing w:line="480" w:lineRule="auto"/>
        <w:jc w:val="left"/>
      </w:pPr>
      <w:bookmarkStart w:id="349" w:name="_Toc97408610"/>
      <w:r>
        <w:t xml:space="preserve">Tabla </w:t>
      </w:r>
      <w:r>
        <w:fldChar w:fldCharType="begin"/>
      </w:r>
      <w:r>
        <w:instrText xml:space="preserve"> SEQ Tabla \* ARABIC </w:instrText>
      </w:r>
      <w:r>
        <w:fldChar w:fldCharType="separate"/>
      </w:r>
      <w:r w:rsidR="00DC5547">
        <w:t>18</w:t>
      </w:r>
      <w:r>
        <w:fldChar w:fldCharType="end"/>
      </w:r>
      <w:r>
        <w:t>. Proveedores</w:t>
      </w:r>
      <w:bookmarkEnd w:id="349"/>
      <w:r>
        <w:rPr>
          <w:lang w:eastAsia="es-ES"/>
        </w:rPr>
        <w:fldChar w:fldCharType="begin"/>
      </w:r>
      <w:r>
        <w:rPr>
          <w:lang w:eastAsia="es-ES"/>
        </w:rPr>
        <w:instrText xml:space="preserve"> LINK Excel.Sheet.12 "Libro1" "Hoja1!F5C3:F16C5" \a \f 4 \h  \* MERGEFORMAT </w:instrText>
      </w:r>
      <w:r>
        <w:rPr>
          <w:lang w:eastAsia="es-ES"/>
        </w:rPr>
        <w:fldChar w:fldCharType="separate"/>
      </w:r>
    </w:p>
    <w:tbl>
      <w:tblPr>
        <w:tblW w:w="5520" w:type="dxa"/>
        <w:tblCellMar>
          <w:left w:w="70" w:type="dxa"/>
          <w:right w:w="70" w:type="dxa"/>
        </w:tblCellMar>
        <w:tblLook w:val="04A0" w:firstRow="1" w:lastRow="0" w:firstColumn="1" w:lastColumn="0" w:noHBand="0" w:noVBand="1"/>
      </w:tblPr>
      <w:tblGrid>
        <w:gridCol w:w="1026"/>
        <w:gridCol w:w="3155"/>
        <w:gridCol w:w="1339"/>
      </w:tblGrid>
      <w:tr w:rsidR="00384589" w:rsidRPr="00493B09" w14:paraId="00F6CDF2" w14:textId="77777777" w:rsidTr="00384589">
        <w:trPr>
          <w:trHeight w:val="300"/>
        </w:trPr>
        <w:tc>
          <w:tcPr>
            <w:tcW w:w="5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116905" w14:textId="77777777" w:rsidR="00384589" w:rsidRPr="00384589" w:rsidRDefault="00384589" w:rsidP="00384589">
            <w:pPr>
              <w:spacing w:after="0" w:line="240" w:lineRule="auto"/>
              <w:jc w:val="center"/>
              <w:rPr>
                <w:rFonts w:ascii="Times New Roman" w:eastAsia="Times New Roman" w:hAnsi="Times New Roman" w:cs="Times New Roman"/>
                <w:b/>
                <w:bCs/>
                <w:color w:val="000000"/>
                <w:sz w:val="16"/>
                <w:szCs w:val="16"/>
                <w:lang w:eastAsia="es-EC"/>
              </w:rPr>
            </w:pPr>
            <w:r w:rsidRPr="00384589">
              <w:rPr>
                <w:rFonts w:ascii="Times New Roman" w:eastAsia="Times New Roman" w:hAnsi="Times New Roman" w:cs="Times New Roman"/>
                <w:b/>
                <w:bCs/>
                <w:color w:val="000000"/>
                <w:sz w:val="16"/>
                <w:szCs w:val="16"/>
                <w:lang w:eastAsia="es-EC"/>
              </w:rPr>
              <w:t>Tabla de proveedores</w:t>
            </w:r>
          </w:p>
        </w:tc>
      </w:tr>
      <w:tr w:rsidR="00384589" w:rsidRPr="00493B09" w14:paraId="29C6A87A" w14:textId="77777777" w:rsidTr="00384589">
        <w:trPr>
          <w:trHeight w:val="300"/>
        </w:trPr>
        <w:tc>
          <w:tcPr>
            <w:tcW w:w="5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476A53" w14:textId="77777777" w:rsidR="00384589" w:rsidRPr="00384589" w:rsidRDefault="00384589" w:rsidP="00384589">
            <w:pPr>
              <w:spacing w:after="0" w:line="240" w:lineRule="auto"/>
              <w:jc w:val="center"/>
              <w:rPr>
                <w:rFonts w:ascii="Times New Roman" w:eastAsia="Times New Roman" w:hAnsi="Times New Roman" w:cs="Times New Roman"/>
                <w:b/>
                <w:bCs/>
                <w:color w:val="000000"/>
                <w:sz w:val="16"/>
                <w:szCs w:val="16"/>
                <w:lang w:eastAsia="es-EC"/>
              </w:rPr>
            </w:pPr>
            <w:r w:rsidRPr="00384589">
              <w:rPr>
                <w:rFonts w:ascii="Times New Roman" w:eastAsia="Times New Roman" w:hAnsi="Times New Roman" w:cs="Times New Roman"/>
                <w:b/>
                <w:bCs/>
                <w:color w:val="000000"/>
                <w:sz w:val="16"/>
                <w:szCs w:val="16"/>
                <w:lang w:eastAsia="es-EC"/>
              </w:rPr>
              <w:t>Materia prima</w:t>
            </w:r>
          </w:p>
        </w:tc>
      </w:tr>
      <w:tr w:rsidR="00384589" w:rsidRPr="00493B09" w14:paraId="7AE8CD38" w14:textId="77777777" w:rsidTr="00384589">
        <w:trPr>
          <w:trHeight w:val="300"/>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453A29BF" w14:textId="77777777" w:rsidR="00384589" w:rsidRPr="00384589" w:rsidRDefault="00384589" w:rsidP="00384589">
            <w:pPr>
              <w:spacing w:after="0" w:line="240" w:lineRule="auto"/>
              <w:rPr>
                <w:rFonts w:ascii="Times New Roman" w:eastAsia="Times New Roman" w:hAnsi="Times New Roman" w:cs="Times New Roman"/>
                <w:b/>
                <w:bCs/>
                <w:color w:val="000000"/>
                <w:sz w:val="16"/>
                <w:szCs w:val="16"/>
                <w:lang w:eastAsia="es-EC"/>
              </w:rPr>
            </w:pPr>
            <w:r w:rsidRPr="00384589">
              <w:rPr>
                <w:rFonts w:ascii="Times New Roman" w:eastAsia="Times New Roman" w:hAnsi="Times New Roman" w:cs="Times New Roman"/>
                <w:b/>
                <w:bCs/>
                <w:color w:val="000000"/>
                <w:sz w:val="16"/>
                <w:szCs w:val="16"/>
                <w:lang w:eastAsia="es-EC"/>
              </w:rPr>
              <w:t>Proveedor</w:t>
            </w:r>
          </w:p>
        </w:tc>
        <w:tc>
          <w:tcPr>
            <w:tcW w:w="3155" w:type="dxa"/>
            <w:tcBorders>
              <w:top w:val="nil"/>
              <w:left w:val="nil"/>
              <w:bottom w:val="nil"/>
              <w:right w:val="single" w:sz="4" w:space="0" w:color="auto"/>
            </w:tcBorders>
            <w:shd w:val="clear" w:color="auto" w:fill="auto"/>
            <w:vAlign w:val="center"/>
            <w:hideMark/>
          </w:tcPr>
          <w:p w14:paraId="63606947" w14:textId="77777777" w:rsidR="00384589" w:rsidRPr="00384589" w:rsidRDefault="00384589" w:rsidP="00384589">
            <w:pPr>
              <w:spacing w:after="0" w:line="240" w:lineRule="auto"/>
              <w:rPr>
                <w:rFonts w:ascii="Times New Roman" w:eastAsia="Times New Roman" w:hAnsi="Times New Roman" w:cs="Times New Roman"/>
                <w:b/>
                <w:bCs/>
                <w:color w:val="000000"/>
                <w:sz w:val="16"/>
                <w:szCs w:val="16"/>
                <w:lang w:eastAsia="es-EC"/>
              </w:rPr>
            </w:pPr>
            <w:r w:rsidRPr="00384589">
              <w:rPr>
                <w:rFonts w:ascii="Times New Roman" w:eastAsia="Times New Roman" w:hAnsi="Times New Roman" w:cs="Times New Roman"/>
                <w:b/>
                <w:bCs/>
                <w:color w:val="000000"/>
                <w:sz w:val="16"/>
                <w:szCs w:val="16"/>
                <w:lang w:eastAsia="es-EC"/>
              </w:rPr>
              <w:t>Fiabilidad y beneficios</w:t>
            </w:r>
          </w:p>
        </w:tc>
        <w:tc>
          <w:tcPr>
            <w:tcW w:w="1339" w:type="dxa"/>
            <w:tcBorders>
              <w:top w:val="nil"/>
              <w:left w:val="nil"/>
              <w:bottom w:val="single" w:sz="4" w:space="0" w:color="auto"/>
              <w:right w:val="single" w:sz="4" w:space="0" w:color="auto"/>
            </w:tcBorders>
            <w:shd w:val="clear" w:color="auto" w:fill="auto"/>
            <w:vAlign w:val="center"/>
            <w:hideMark/>
          </w:tcPr>
          <w:p w14:paraId="04B3A5B5" w14:textId="77777777" w:rsidR="00384589" w:rsidRPr="00384589" w:rsidRDefault="00384589" w:rsidP="00384589">
            <w:pPr>
              <w:spacing w:after="0" w:line="240" w:lineRule="auto"/>
              <w:rPr>
                <w:rFonts w:ascii="Times New Roman" w:eastAsia="Times New Roman" w:hAnsi="Times New Roman" w:cs="Times New Roman"/>
                <w:b/>
                <w:bCs/>
                <w:color w:val="000000"/>
                <w:sz w:val="16"/>
                <w:szCs w:val="16"/>
                <w:lang w:eastAsia="es-EC"/>
              </w:rPr>
            </w:pPr>
            <w:r w:rsidRPr="00384589">
              <w:rPr>
                <w:rFonts w:ascii="Times New Roman" w:eastAsia="Times New Roman" w:hAnsi="Times New Roman" w:cs="Times New Roman"/>
                <w:b/>
                <w:bCs/>
                <w:color w:val="000000"/>
                <w:sz w:val="16"/>
                <w:szCs w:val="16"/>
                <w:lang w:eastAsia="es-EC"/>
              </w:rPr>
              <w:t>Producto</w:t>
            </w:r>
          </w:p>
        </w:tc>
      </w:tr>
      <w:tr w:rsidR="00384589" w:rsidRPr="00493B09" w14:paraId="44220814" w14:textId="77777777" w:rsidTr="00384589">
        <w:trPr>
          <w:trHeight w:val="300"/>
        </w:trPr>
        <w:tc>
          <w:tcPr>
            <w:tcW w:w="1026" w:type="dxa"/>
            <w:vMerge w:val="restart"/>
            <w:tcBorders>
              <w:top w:val="nil"/>
              <w:left w:val="single" w:sz="4" w:space="0" w:color="auto"/>
              <w:bottom w:val="single" w:sz="4" w:space="0" w:color="auto"/>
              <w:right w:val="nil"/>
            </w:tcBorders>
            <w:shd w:val="clear" w:color="auto" w:fill="auto"/>
            <w:vAlign w:val="center"/>
            <w:hideMark/>
          </w:tcPr>
          <w:p w14:paraId="5015CD96"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 xml:space="preserve">Hanei purificadores de agua </w:t>
            </w:r>
          </w:p>
        </w:tc>
        <w:tc>
          <w:tcPr>
            <w:tcW w:w="3155" w:type="dxa"/>
            <w:tcBorders>
              <w:top w:val="single" w:sz="4" w:space="0" w:color="auto"/>
              <w:left w:val="single" w:sz="4" w:space="0" w:color="auto"/>
              <w:bottom w:val="nil"/>
              <w:right w:val="single" w:sz="4" w:space="0" w:color="auto"/>
            </w:tcBorders>
            <w:shd w:val="clear" w:color="auto" w:fill="auto"/>
            <w:noWrap/>
            <w:vAlign w:val="center"/>
            <w:hideMark/>
          </w:tcPr>
          <w:p w14:paraId="6F7CD13A"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w:t>
            </w:r>
            <w:r w:rsidRPr="00384589">
              <w:rPr>
                <w:rFonts w:ascii="Times New Roman" w:eastAsia="Times New Roman" w:hAnsi="Times New Roman" w:cs="Times New Roman"/>
                <w:color w:val="000000"/>
                <w:sz w:val="14"/>
                <w:szCs w:val="14"/>
                <w:lang w:eastAsia="es-EC"/>
              </w:rPr>
              <w:t xml:space="preserve">          </w:t>
            </w:r>
            <w:r w:rsidRPr="00384589">
              <w:rPr>
                <w:rFonts w:ascii="Times New Roman" w:eastAsia="Times New Roman" w:hAnsi="Times New Roman" w:cs="Times New Roman"/>
                <w:color w:val="000000"/>
                <w:sz w:val="16"/>
                <w:szCs w:val="16"/>
                <w:lang w:eastAsia="es-EC"/>
              </w:rPr>
              <w:t>Productos de calidad</w:t>
            </w:r>
          </w:p>
        </w:tc>
        <w:tc>
          <w:tcPr>
            <w:tcW w:w="1339" w:type="dxa"/>
            <w:vMerge w:val="restart"/>
            <w:tcBorders>
              <w:top w:val="nil"/>
              <w:left w:val="nil"/>
              <w:bottom w:val="single" w:sz="4" w:space="0" w:color="auto"/>
              <w:right w:val="single" w:sz="4" w:space="0" w:color="auto"/>
            </w:tcBorders>
            <w:shd w:val="clear" w:color="auto" w:fill="auto"/>
            <w:vAlign w:val="center"/>
            <w:hideMark/>
          </w:tcPr>
          <w:p w14:paraId="227380D4"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 xml:space="preserve">Plantas de sistemas de purificación y embotelladoras, mantenimiento. </w:t>
            </w:r>
          </w:p>
        </w:tc>
      </w:tr>
      <w:tr w:rsidR="00384589" w:rsidRPr="00493B09" w14:paraId="6C79DC50" w14:textId="77777777" w:rsidTr="00384589">
        <w:trPr>
          <w:trHeight w:val="300"/>
        </w:trPr>
        <w:tc>
          <w:tcPr>
            <w:tcW w:w="1026" w:type="dxa"/>
            <w:vMerge/>
            <w:tcBorders>
              <w:top w:val="nil"/>
              <w:left w:val="single" w:sz="4" w:space="0" w:color="auto"/>
              <w:bottom w:val="single" w:sz="4" w:space="0" w:color="auto"/>
              <w:right w:val="nil"/>
            </w:tcBorders>
            <w:vAlign w:val="center"/>
            <w:hideMark/>
          </w:tcPr>
          <w:p w14:paraId="689CB08B"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c>
          <w:tcPr>
            <w:tcW w:w="3155" w:type="dxa"/>
            <w:tcBorders>
              <w:top w:val="nil"/>
              <w:left w:val="single" w:sz="4" w:space="0" w:color="auto"/>
              <w:bottom w:val="nil"/>
              <w:right w:val="single" w:sz="4" w:space="0" w:color="auto"/>
            </w:tcBorders>
            <w:shd w:val="clear" w:color="auto" w:fill="auto"/>
            <w:noWrap/>
            <w:vAlign w:val="center"/>
            <w:hideMark/>
          </w:tcPr>
          <w:p w14:paraId="5E2DB70F"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 </w:t>
            </w:r>
          </w:p>
        </w:tc>
        <w:tc>
          <w:tcPr>
            <w:tcW w:w="1339" w:type="dxa"/>
            <w:vMerge/>
            <w:tcBorders>
              <w:top w:val="nil"/>
              <w:left w:val="nil"/>
              <w:bottom w:val="single" w:sz="4" w:space="0" w:color="auto"/>
              <w:right w:val="single" w:sz="4" w:space="0" w:color="auto"/>
            </w:tcBorders>
            <w:vAlign w:val="center"/>
            <w:hideMark/>
          </w:tcPr>
          <w:p w14:paraId="1AD4B03D"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r>
      <w:tr w:rsidR="00384589" w:rsidRPr="00493B09" w14:paraId="3EE7E58C" w14:textId="77777777" w:rsidTr="00384589">
        <w:trPr>
          <w:trHeight w:val="450"/>
        </w:trPr>
        <w:tc>
          <w:tcPr>
            <w:tcW w:w="1026" w:type="dxa"/>
            <w:vMerge/>
            <w:tcBorders>
              <w:top w:val="nil"/>
              <w:left w:val="single" w:sz="4" w:space="0" w:color="auto"/>
              <w:bottom w:val="single" w:sz="4" w:space="0" w:color="auto"/>
              <w:right w:val="nil"/>
            </w:tcBorders>
            <w:vAlign w:val="center"/>
            <w:hideMark/>
          </w:tcPr>
          <w:p w14:paraId="1A05E632"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c>
          <w:tcPr>
            <w:tcW w:w="3155" w:type="dxa"/>
            <w:tcBorders>
              <w:top w:val="nil"/>
              <w:left w:val="single" w:sz="4" w:space="0" w:color="auto"/>
              <w:bottom w:val="nil"/>
              <w:right w:val="single" w:sz="4" w:space="0" w:color="auto"/>
            </w:tcBorders>
            <w:shd w:val="clear" w:color="auto" w:fill="auto"/>
            <w:noWrap/>
            <w:vAlign w:val="center"/>
            <w:hideMark/>
          </w:tcPr>
          <w:p w14:paraId="6F5CCCD3"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w:t>
            </w:r>
            <w:r w:rsidRPr="00384589">
              <w:rPr>
                <w:rFonts w:ascii="Times New Roman" w:eastAsia="Times New Roman" w:hAnsi="Times New Roman" w:cs="Times New Roman"/>
                <w:color w:val="000000"/>
                <w:sz w:val="14"/>
                <w:szCs w:val="14"/>
                <w:lang w:eastAsia="es-EC"/>
              </w:rPr>
              <w:t xml:space="preserve">          </w:t>
            </w:r>
            <w:r w:rsidRPr="00384589">
              <w:rPr>
                <w:rFonts w:ascii="Times New Roman" w:eastAsia="Times New Roman" w:hAnsi="Times New Roman" w:cs="Times New Roman"/>
                <w:color w:val="000000"/>
                <w:sz w:val="16"/>
                <w:szCs w:val="16"/>
                <w:lang w:eastAsia="es-EC"/>
              </w:rPr>
              <w:t>Varios años de experiencia en el mercado</w:t>
            </w:r>
          </w:p>
        </w:tc>
        <w:tc>
          <w:tcPr>
            <w:tcW w:w="1339" w:type="dxa"/>
            <w:vMerge/>
            <w:tcBorders>
              <w:top w:val="nil"/>
              <w:left w:val="nil"/>
              <w:bottom w:val="single" w:sz="4" w:space="0" w:color="auto"/>
              <w:right w:val="single" w:sz="4" w:space="0" w:color="auto"/>
            </w:tcBorders>
            <w:vAlign w:val="center"/>
            <w:hideMark/>
          </w:tcPr>
          <w:p w14:paraId="562AB17D"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r>
      <w:tr w:rsidR="00384589" w:rsidRPr="00493B09" w14:paraId="5350C92F" w14:textId="77777777" w:rsidTr="00384589">
        <w:trPr>
          <w:trHeight w:val="300"/>
        </w:trPr>
        <w:tc>
          <w:tcPr>
            <w:tcW w:w="1026" w:type="dxa"/>
            <w:vMerge/>
            <w:tcBorders>
              <w:top w:val="nil"/>
              <w:left w:val="single" w:sz="4" w:space="0" w:color="auto"/>
              <w:bottom w:val="single" w:sz="4" w:space="0" w:color="auto"/>
              <w:right w:val="nil"/>
            </w:tcBorders>
            <w:vAlign w:val="center"/>
            <w:hideMark/>
          </w:tcPr>
          <w:p w14:paraId="615DFD3B"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c>
          <w:tcPr>
            <w:tcW w:w="3155" w:type="dxa"/>
            <w:tcBorders>
              <w:top w:val="nil"/>
              <w:left w:val="single" w:sz="4" w:space="0" w:color="auto"/>
              <w:bottom w:val="nil"/>
              <w:right w:val="single" w:sz="4" w:space="0" w:color="auto"/>
            </w:tcBorders>
            <w:shd w:val="clear" w:color="auto" w:fill="auto"/>
            <w:noWrap/>
            <w:vAlign w:val="center"/>
            <w:hideMark/>
          </w:tcPr>
          <w:p w14:paraId="6DC8A44F"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 </w:t>
            </w:r>
          </w:p>
        </w:tc>
        <w:tc>
          <w:tcPr>
            <w:tcW w:w="1339" w:type="dxa"/>
            <w:vMerge/>
            <w:tcBorders>
              <w:top w:val="nil"/>
              <w:left w:val="nil"/>
              <w:bottom w:val="single" w:sz="4" w:space="0" w:color="auto"/>
              <w:right w:val="single" w:sz="4" w:space="0" w:color="auto"/>
            </w:tcBorders>
            <w:vAlign w:val="center"/>
            <w:hideMark/>
          </w:tcPr>
          <w:p w14:paraId="45546FC6"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r>
      <w:tr w:rsidR="00384589" w:rsidRPr="00493B09" w14:paraId="3CFD8DC7" w14:textId="77777777" w:rsidTr="00384589">
        <w:trPr>
          <w:trHeight w:val="300"/>
        </w:trPr>
        <w:tc>
          <w:tcPr>
            <w:tcW w:w="1026" w:type="dxa"/>
            <w:vMerge w:val="restart"/>
            <w:tcBorders>
              <w:top w:val="nil"/>
              <w:left w:val="single" w:sz="4" w:space="0" w:color="auto"/>
              <w:bottom w:val="single" w:sz="4" w:space="0" w:color="auto"/>
              <w:right w:val="nil"/>
            </w:tcBorders>
            <w:shd w:val="clear" w:color="auto" w:fill="auto"/>
            <w:vAlign w:val="center"/>
            <w:hideMark/>
          </w:tcPr>
          <w:p w14:paraId="5D42EA23"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 xml:space="preserve">Plásticos Ecuatorianos </w:t>
            </w:r>
          </w:p>
        </w:tc>
        <w:tc>
          <w:tcPr>
            <w:tcW w:w="3155" w:type="dxa"/>
            <w:tcBorders>
              <w:top w:val="single" w:sz="4" w:space="0" w:color="auto"/>
              <w:left w:val="single" w:sz="4" w:space="0" w:color="auto"/>
              <w:bottom w:val="nil"/>
              <w:right w:val="single" w:sz="4" w:space="0" w:color="auto"/>
            </w:tcBorders>
            <w:shd w:val="clear" w:color="auto" w:fill="auto"/>
            <w:vAlign w:val="center"/>
            <w:hideMark/>
          </w:tcPr>
          <w:p w14:paraId="6B1D274A"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w:t>
            </w:r>
            <w:r w:rsidRPr="00384589">
              <w:rPr>
                <w:rFonts w:ascii="Times New Roman" w:eastAsia="Times New Roman" w:hAnsi="Times New Roman" w:cs="Times New Roman"/>
                <w:color w:val="000000"/>
                <w:sz w:val="14"/>
                <w:szCs w:val="14"/>
                <w:lang w:eastAsia="es-EC"/>
              </w:rPr>
              <w:t xml:space="preserve">          </w:t>
            </w:r>
            <w:r w:rsidRPr="00384589">
              <w:rPr>
                <w:rFonts w:ascii="Times New Roman" w:eastAsia="Times New Roman" w:hAnsi="Times New Roman" w:cs="Times New Roman"/>
                <w:color w:val="000000"/>
                <w:sz w:val="16"/>
                <w:szCs w:val="16"/>
                <w:lang w:eastAsia="es-EC"/>
              </w:rPr>
              <w:t>Productos de calidad</w:t>
            </w:r>
          </w:p>
        </w:tc>
        <w:tc>
          <w:tcPr>
            <w:tcW w:w="1339" w:type="dxa"/>
            <w:vMerge w:val="restart"/>
            <w:tcBorders>
              <w:top w:val="nil"/>
              <w:left w:val="nil"/>
              <w:bottom w:val="single" w:sz="4" w:space="0" w:color="auto"/>
              <w:right w:val="single" w:sz="4" w:space="0" w:color="auto"/>
            </w:tcBorders>
            <w:shd w:val="clear" w:color="auto" w:fill="auto"/>
            <w:vAlign w:val="center"/>
            <w:hideMark/>
          </w:tcPr>
          <w:p w14:paraId="58793545"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 xml:space="preserve">Botellón para agua de 5 galones </w:t>
            </w:r>
          </w:p>
        </w:tc>
      </w:tr>
      <w:tr w:rsidR="00384589" w:rsidRPr="00493B09" w14:paraId="76CB9A5E" w14:textId="77777777" w:rsidTr="00384589">
        <w:trPr>
          <w:trHeight w:val="300"/>
        </w:trPr>
        <w:tc>
          <w:tcPr>
            <w:tcW w:w="1026" w:type="dxa"/>
            <w:vMerge/>
            <w:tcBorders>
              <w:top w:val="nil"/>
              <w:left w:val="single" w:sz="4" w:space="0" w:color="auto"/>
              <w:bottom w:val="single" w:sz="4" w:space="0" w:color="auto"/>
              <w:right w:val="nil"/>
            </w:tcBorders>
            <w:vAlign w:val="center"/>
            <w:hideMark/>
          </w:tcPr>
          <w:p w14:paraId="6634F2D8"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c>
          <w:tcPr>
            <w:tcW w:w="3155" w:type="dxa"/>
            <w:tcBorders>
              <w:top w:val="nil"/>
              <w:left w:val="single" w:sz="4" w:space="0" w:color="auto"/>
              <w:bottom w:val="nil"/>
              <w:right w:val="single" w:sz="4" w:space="0" w:color="auto"/>
            </w:tcBorders>
            <w:shd w:val="clear" w:color="auto" w:fill="auto"/>
            <w:vAlign w:val="center"/>
            <w:hideMark/>
          </w:tcPr>
          <w:p w14:paraId="1855235C"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 </w:t>
            </w:r>
          </w:p>
        </w:tc>
        <w:tc>
          <w:tcPr>
            <w:tcW w:w="1339" w:type="dxa"/>
            <w:vMerge/>
            <w:tcBorders>
              <w:top w:val="nil"/>
              <w:left w:val="nil"/>
              <w:bottom w:val="single" w:sz="4" w:space="0" w:color="auto"/>
              <w:right w:val="single" w:sz="4" w:space="0" w:color="auto"/>
            </w:tcBorders>
            <w:vAlign w:val="center"/>
            <w:hideMark/>
          </w:tcPr>
          <w:p w14:paraId="153A4090"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r>
      <w:tr w:rsidR="00384589" w:rsidRPr="00493B09" w14:paraId="16C0C7DA" w14:textId="77777777" w:rsidTr="00384589">
        <w:trPr>
          <w:trHeight w:val="450"/>
        </w:trPr>
        <w:tc>
          <w:tcPr>
            <w:tcW w:w="1026" w:type="dxa"/>
            <w:vMerge/>
            <w:tcBorders>
              <w:top w:val="nil"/>
              <w:left w:val="single" w:sz="4" w:space="0" w:color="auto"/>
              <w:bottom w:val="single" w:sz="4" w:space="0" w:color="auto"/>
              <w:right w:val="nil"/>
            </w:tcBorders>
            <w:vAlign w:val="center"/>
            <w:hideMark/>
          </w:tcPr>
          <w:p w14:paraId="7BEE01FB"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c>
          <w:tcPr>
            <w:tcW w:w="3155" w:type="dxa"/>
            <w:tcBorders>
              <w:top w:val="nil"/>
              <w:left w:val="single" w:sz="4" w:space="0" w:color="auto"/>
              <w:bottom w:val="nil"/>
              <w:right w:val="single" w:sz="4" w:space="0" w:color="auto"/>
            </w:tcBorders>
            <w:shd w:val="clear" w:color="auto" w:fill="auto"/>
            <w:vAlign w:val="center"/>
            <w:hideMark/>
          </w:tcPr>
          <w:p w14:paraId="74CEE182"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w:t>
            </w:r>
            <w:r w:rsidRPr="00384589">
              <w:rPr>
                <w:rFonts w:ascii="Times New Roman" w:eastAsia="Times New Roman" w:hAnsi="Times New Roman" w:cs="Times New Roman"/>
                <w:color w:val="000000"/>
                <w:sz w:val="14"/>
                <w:szCs w:val="14"/>
                <w:lang w:eastAsia="es-EC"/>
              </w:rPr>
              <w:t xml:space="preserve">          </w:t>
            </w:r>
            <w:r w:rsidRPr="00384589">
              <w:rPr>
                <w:rFonts w:ascii="Times New Roman" w:eastAsia="Times New Roman" w:hAnsi="Times New Roman" w:cs="Times New Roman"/>
                <w:color w:val="000000"/>
                <w:sz w:val="16"/>
                <w:szCs w:val="16"/>
                <w:lang w:eastAsia="es-EC"/>
              </w:rPr>
              <w:t xml:space="preserve">Varios años de experiencia en el mercado </w:t>
            </w:r>
          </w:p>
        </w:tc>
        <w:tc>
          <w:tcPr>
            <w:tcW w:w="1339" w:type="dxa"/>
            <w:vMerge/>
            <w:tcBorders>
              <w:top w:val="nil"/>
              <w:left w:val="nil"/>
              <w:bottom w:val="single" w:sz="4" w:space="0" w:color="auto"/>
              <w:right w:val="single" w:sz="4" w:space="0" w:color="auto"/>
            </w:tcBorders>
            <w:vAlign w:val="center"/>
            <w:hideMark/>
          </w:tcPr>
          <w:p w14:paraId="3FAE24A6"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r>
      <w:tr w:rsidR="00384589" w:rsidRPr="00493B09" w14:paraId="6909B2C7" w14:textId="77777777" w:rsidTr="00384589">
        <w:trPr>
          <w:trHeight w:val="300"/>
        </w:trPr>
        <w:tc>
          <w:tcPr>
            <w:tcW w:w="1026" w:type="dxa"/>
            <w:vMerge/>
            <w:tcBorders>
              <w:top w:val="nil"/>
              <w:left w:val="single" w:sz="4" w:space="0" w:color="auto"/>
              <w:bottom w:val="single" w:sz="4" w:space="0" w:color="auto"/>
              <w:right w:val="nil"/>
            </w:tcBorders>
            <w:vAlign w:val="center"/>
            <w:hideMark/>
          </w:tcPr>
          <w:p w14:paraId="7CBFBDF9"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c>
          <w:tcPr>
            <w:tcW w:w="3155" w:type="dxa"/>
            <w:tcBorders>
              <w:top w:val="nil"/>
              <w:left w:val="single" w:sz="4" w:space="0" w:color="auto"/>
              <w:bottom w:val="single" w:sz="4" w:space="0" w:color="auto"/>
              <w:right w:val="single" w:sz="4" w:space="0" w:color="auto"/>
            </w:tcBorders>
            <w:shd w:val="clear" w:color="auto" w:fill="auto"/>
            <w:vAlign w:val="center"/>
            <w:hideMark/>
          </w:tcPr>
          <w:p w14:paraId="62E7FA1B"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 </w:t>
            </w:r>
          </w:p>
        </w:tc>
        <w:tc>
          <w:tcPr>
            <w:tcW w:w="1339" w:type="dxa"/>
            <w:vMerge/>
            <w:tcBorders>
              <w:top w:val="nil"/>
              <w:left w:val="nil"/>
              <w:bottom w:val="single" w:sz="4" w:space="0" w:color="auto"/>
              <w:right w:val="single" w:sz="4" w:space="0" w:color="auto"/>
            </w:tcBorders>
            <w:vAlign w:val="center"/>
            <w:hideMark/>
          </w:tcPr>
          <w:p w14:paraId="7872D95D" w14:textId="77777777" w:rsidR="00384589" w:rsidRPr="00384589" w:rsidRDefault="00384589" w:rsidP="00384589">
            <w:pPr>
              <w:spacing w:after="0" w:line="240" w:lineRule="auto"/>
              <w:rPr>
                <w:rFonts w:ascii="Times New Roman" w:eastAsia="Times New Roman" w:hAnsi="Times New Roman" w:cs="Times New Roman"/>
                <w:color w:val="000000"/>
                <w:sz w:val="16"/>
                <w:szCs w:val="16"/>
                <w:lang w:eastAsia="es-EC"/>
              </w:rPr>
            </w:pPr>
          </w:p>
        </w:tc>
      </w:tr>
      <w:tr w:rsidR="00384589" w:rsidRPr="00493B09" w14:paraId="5B037D95" w14:textId="77777777" w:rsidTr="00E56638">
        <w:trPr>
          <w:trHeight w:val="717"/>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341C6F02"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 xml:space="preserve">Make Publicidad </w:t>
            </w:r>
          </w:p>
        </w:tc>
        <w:tc>
          <w:tcPr>
            <w:tcW w:w="3155" w:type="dxa"/>
            <w:tcBorders>
              <w:top w:val="nil"/>
              <w:left w:val="nil"/>
              <w:bottom w:val="single" w:sz="4" w:space="0" w:color="auto"/>
              <w:right w:val="single" w:sz="4" w:space="0" w:color="auto"/>
            </w:tcBorders>
            <w:shd w:val="clear" w:color="auto" w:fill="auto"/>
            <w:vAlign w:val="center"/>
            <w:hideMark/>
          </w:tcPr>
          <w:p w14:paraId="41DB7D16"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w:t>
            </w:r>
            <w:r w:rsidRPr="00384589">
              <w:rPr>
                <w:rFonts w:ascii="Times New Roman" w:eastAsia="Times New Roman" w:hAnsi="Times New Roman" w:cs="Times New Roman"/>
                <w:color w:val="000000"/>
                <w:sz w:val="14"/>
                <w:szCs w:val="14"/>
                <w:lang w:eastAsia="es-EC"/>
              </w:rPr>
              <w:t xml:space="preserve">          </w:t>
            </w:r>
            <w:r w:rsidRPr="00384589">
              <w:rPr>
                <w:rFonts w:ascii="Times New Roman" w:eastAsia="Times New Roman" w:hAnsi="Times New Roman" w:cs="Times New Roman"/>
                <w:color w:val="000000"/>
                <w:sz w:val="16"/>
                <w:szCs w:val="16"/>
                <w:lang w:eastAsia="es-EC"/>
              </w:rPr>
              <w:t>Entrega al establecimiento</w:t>
            </w:r>
          </w:p>
        </w:tc>
        <w:tc>
          <w:tcPr>
            <w:tcW w:w="1339" w:type="dxa"/>
            <w:tcBorders>
              <w:top w:val="nil"/>
              <w:left w:val="nil"/>
              <w:bottom w:val="single" w:sz="4" w:space="0" w:color="auto"/>
              <w:right w:val="single" w:sz="4" w:space="0" w:color="auto"/>
            </w:tcBorders>
            <w:shd w:val="clear" w:color="auto" w:fill="auto"/>
            <w:vAlign w:val="center"/>
            <w:hideMark/>
          </w:tcPr>
          <w:p w14:paraId="1C5A9B46" w14:textId="77777777" w:rsidR="00384589" w:rsidRPr="00384589" w:rsidRDefault="00384589" w:rsidP="00384589">
            <w:pPr>
              <w:spacing w:after="0" w:line="240" w:lineRule="auto"/>
              <w:jc w:val="both"/>
              <w:rPr>
                <w:rFonts w:ascii="Times New Roman" w:eastAsia="Times New Roman" w:hAnsi="Times New Roman" w:cs="Times New Roman"/>
                <w:color w:val="000000"/>
                <w:sz w:val="16"/>
                <w:szCs w:val="16"/>
                <w:lang w:eastAsia="es-EC"/>
              </w:rPr>
            </w:pPr>
            <w:r w:rsidRPr="00384589">
              <w:rPr>
                <w:rFonts w:ascii="Times New Roman" w:eastAsia="Times New Roman" w:hAnsi="Times New Roman" w:cs="Times New Roman"/>
                <w:color w:val="000000"/>
                <w:sz w:val="16"/>
                <w:szCs w:val="16"/>
                <w:lang w:eastAsia="es-EC"/>
              </w:rPr>
              <w:t>Publicidad en general, logos y etiquetados</w:t>
            </w:r>
          </w:p>
        </w:tc>
      </w:tr>
    </w:tbl>
    <w:p w14:paraId="2FF59CF7" w14:textId="77777777" w:rsidR="00384589" w:rsidRPr="00493B09" w:rsidRDefault="00384589" w:rsidP="00384589">
      <w:pPr>
        <w:spacing w:line="48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fldChar w:fldCharType="end"/>
      </w:r>
      <w:r w:rsidRPr="00E20C6D">
        <w:rPr>
          <w:rFonts w:ascii="Times New Roman" w:eastAsia="Times New Roman" w:hAnsi="Times New Roman" w:cs="Times New Roman"/>
          <w:sz w:val="20"/>
          <w:szCs w:val="20"/>
          <w:lang w:val="es-419" w:eastAsia="es-ES"/>
        </w:rPr>
        <w:t xml:space="preserve">Guarderas,G. (2022). </w:t>
      </w:r>
      <w:r w:rsidRPr="00E20C6D">
        <w:rPr>
          <w:rFonts w:ascii="Times New Roman" w:eastAsia="Times New Roman" w:hAnsi="Times New Roman" w:cs="Times New Roman"/>
          <w:i/>
          <w:sz w:val="20"/>
          <w:szCs w:val="20"/>
          <w:lang w:val="es-419" w:eastAsia="es-ES"/>
        </w:rPr>
        <w:t>Proveedores</w:t>
      </w:r>
      <w:r w:rsidRPr="00E20C6D">
        <w:rPr>
          <w:rFonts w:ascii="Times New Roman" w:eastAsia="Times New Roman" w:hAnsi="Times New Roman" w:cs="Times New Roman"/>
          <w:sz w:val="20"/>
          <w:szCs w:val="20"/>
          <w:lang w:val="es-419" w:eastAsia="es-ES"/>
        </w:rPr>
        <w:t>.</w:t>
      </w:r>
    </w:p>
    <w:p w14:paraId="7C936F6B" w14:textId="77777777" w:rsidR="00384589" w:rsidRPr="00E20C6D" w:rsidRDefault="00384589" w:rsidP="00384589">
      <w:pPr>
        <w:spacing w:line="480" w:lineRule="auto"/>
        <w:jc w:val="both"/>
        <w:rPr>
          <w:rFonts w:ascii="Times New Roman" w:eastAsia="Times New Roman" w:hAnsi="Times New Roman" w:cs="Times New Roman"/>
          <w:sz w:val="20"/>
          <w:szCs w:val="20"/>
          <w:lang w:val="es-419" w:eastAsia="es-ES"/>
        </w:rPr>
      </w:pPr>
    </w:p>
    <w:p w14:paraId="3F2644D9" w14:textId="77777777" w:rsidR="00384589" w:rsidRPr="00E20C6D" w:rsidRDefault="00384589" w:rsidP="00837EC2">
      <w:pPr>
        <w:numPr>
          <w:ilvl w:val="0"/>
          <w:numId w:val="35"/>
        </w:numPr>
        <w:spacing w:line="480" w:lineRule="auto"/>
        <w:jc w:val="both"/>
        <w:rPr>
          <w:rFonts w:ascii="Times New Roman" w:eastAsia="Times New Roman" w:hAnsi="Times New Roman" w:cs="Times New Roman"/>
          <w:b/>
          <w:iCs/>
          <w:sz w:val="24"/>
          <w:szCs w:val="24"/>
          <w:lang w:val="es-419" w:eastAsia="es-ES"/>
        </w:rPr>
      </w:pPr>
      <w:r w:rsidRPr="00E20C6D">
        <w:rPr>
          <w:rFonts w:ascii="Times New Roman" w:eastAsia="Times New Roman" w:hAnsi="Times New Roman" w:cs="Times New Roman"/>
          <w:b/>
          <w:iCs/>
          <w:sz w:val="24"/>
          <w:szCs w:val="24"/>
          <w:lang w:val="es-419" w:eastAsia="es-ES"/>
        </w:rPr>
        <w:t>Intermediarios.</w:t>
      </w:r>
    </w:p>
    <w:p w14:paraId="3A2BFEBE"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Pure Aqua no requiere de intermediarios ya que el servicio se lo realiza directamente al consumidor mediante personal con vehículo propio que se encargue de repartir el producto del botellón de 20 litros puerta a puerta. </w:t>
      </w:r>
    </w:p>
    <w:p w14:paraId="44D8848F" w14:textId="77777777" w:rsidR="00384589" w:rsidRPr="00E20C6D" w:rsidRDefault="00384589" w:rsidP="00837EC2">
      <w:pPr>
        <w:numPr>
          <w:ilvl w:val="0"/>
          <w:numId w:val="35"/>
        </w:numPr>
        <w:spacing w:line="480" w:lineRule="auto"/>
        <w:jc w:val="both"/>
        <w:rPr>
          <w:rFonts w:ascii="Times New Roman" w:eastAsia="Times New Roman" w:hAnsi="Times New Roman" w:cs="Times New Roman"/>
          <w:b/>
          <w:iCs/>
          <w:sz w:val="24"/>
          <w:szCs w:val="24"/>
          <w:lang w:val="es-419" w:eastAsia="es-ES"/>
        </w:rPr>
      </w:pPr>
      <w:r w:rsidRPr="00E20C6D">
        <w:rPr>
          <w:rFonts w:ascii="Times New Roman" w:eastAsia="Times New Roman" w:hAnsi="Times New Roman" w:cs="Times New Roman"/>
          <w:b/>
          <w:iCs/>
          <w:sz w:val="24"/>
          <w:szCs w:val="24"/>
          <w:lang w:val="es-419" w:eastAsia="es-ES"/>
        </w:rPr>
        <w:t>Clientes.</w:t>
      </w:r>
    </w:p>
    <w:p w14:paraId="41622B01" w14:textId="77777777" w:rsidR="00384589" w:rsidRPr="00E20C6D" w:rsidRDefault="00384589" w:rsidP="00384589">
      <w:pPr>
        <w:spacing w:line="480" w:lineRule="auto"/>
        <w:jc w:val="both"/>
        <w:rPr>
          <w:rFonts w:ascii="Times New Roman" w:eastAsia="Times New Roman" w:hAnsi="Times New Roman" w:cs="Times New Roman"/>
          <w:sz w:val="24"/>
          <w:szCs w:val="24"/>
          <w:lang w:val="es-MX" w:eastAsia="es-ES"/>
        </w:rPr>
      </w:pPr>
      <w:r w:rsidRPr="00E20C6D">
        <w:rPr>
          <w:rFonts w:ascii="Times New Roman" w:eastAsia="Times New Roman" w:hAnsi="Times New Roman" w:cs="Times New Roman"/>
          <w:sz w:val="24"/>
          <w:szCs w:val="24"/>
          <w:lang w:eastAsia="es-ES"/>
        </w:rPr>
        <w:t xml:space="preserve">Pure Aqua es una empresa que </w:t>
      </w:r>
      <w:r w:rsidRPr="00E20C6D">
        <w:rPr>
          <w:rFonts w:ascii="Times New Roman" w:eastAsia="Times New Roman" w:hAnsi="Times New Roman" w:cs="Times New Roman"/>
          <w:sz w:val="24"/>
          <w:szCs w:val="24"/>
          <w:lang w:val="es-MX" w:eastAsia="es-ES"/>
        </w:rPr>
        <w:t>brindará a la comunidad agua segura y de calidad para cubrir una necesidad fisiológica del ser humano.</w:t>
      </w:r>
    </w:p>
    <w:p w14:paraId="6E18A305" w14:textId="352BBD4A" w:rsidR="00384589" w:rsidRPr="00E20C6D" w:rsidRDefault="00384589" w:rsidP="00837EC2">
      <w:pPr>
        <w:pStyle w:val="TITULO2"/>
        <w:numPr>
          <w:ilvl w:val="2"/>
          <w:numId w:val="15"/>
        </w:numPr>
        <w:outlineLvl w:val="1"/>
        <w:rPr>
          <w:lang w:val="es-419"/>
        </w:rPr>
      </w:pPr>
      <w:bookmarkStart w:id="350" w:name="_Toc47266507"/>
      <w:bookmarkStart w:id="351" w:name="_Toc62753839"/>
      <w:bookmarkStart w:id="352" w:name="_Toc97407819"/>
      <w:r w:rsidRPr="00E20C6D">
        <w:rPr>
          <w:lang w:val="es-419"/>
        </w:rPr>
        <w:lastRenderedPageBreak/>
        <w:t>Macroentorno</w:t>
      </w:r>
      <w:bookmarkEnd w:id="350"/>
      <w:bookmarkEnd w:id="351"/>
      <w:bookmarkEnd w:id="352"/>
    </w:p>
    <w:p w14:paraId="4232F8F8" w14:textId="5E39F61A" w:rsidR="00384589" w:rsidRPr="00E20C6D" w:rsidRDefault="00201203" w:rsidP="00384589">
      <w:pPr>
        <w:spacing w:line="480" w:lineRule="auto"/>
        <w:jc w:val="both"/>
        <w:rPr>
          <w:rFonts w:ascii="Times New Roman" w:eastAsia="Times New Roman" w:hAnsi="Times New Roman" w:cs="Times New Roman"/>
          <w:sz w:val="24"/>
          <w:szCs w:val="24"/>
          <w:lang w:eastAsia="es-ES"/>
        </w:rPr>
      </w:pPr>
      <w:r>
        <w:rPr>
          <w:noProof/>
          <w:lang w:eastAsia="es-EC"/>
        </w:rPr>
        <mc:AlternateContent>
          <mc:Choice Requires="wps">
            <w:drawing>
              <wp:anchor distT="0" distB="0" distL="114300" distR="114300" simplePos="0" relativeHeight="251764736" behindDoc="0" locked="0" layoutInCell="1" allowOverlap="1" wp14:anchorId="2338212E" wp14:editId="6C77EEE1">
                <wp:simplePos x="0" y="0"/>
                <wp:positionH relativeFrom="margin">
                  <wp:posOffset>-106680</wp:posOffset>
                </wp:positionH>
                <wp:positionV relativeFrom="paragraph">
                  <wp:posOffset>941705</wp:posOffset>
                </wp:positionV>
                <wp:extent cx="2796540" cy="214630"/>
                <wp:effectExtent l="0" t="0" r="3810" b="0"/>
                <wp:wrapTopAndBottom/>
                <wp:docPr id="193" name="Cuadro de texto 193"/>
                <wp:cNvGraphicFramePr/>
                <a:graphic xmlns:a="http://schemas.openxmlformats.org/drawingml/2006/main">
                  <a:graphicData uri="http://schemas.microsoft.com/office/word/2010/wordprocessingShape">
                    <wps:wsp>
                      <wps:cNvSpPr txBox="1"/>
                      <wps:spPr>
                        <a:xfrm>
                          <a:off x="0" y="0"/>
                          <a:ext cx="2796540" cy="214630"/>
                        </a:xfrm>
                        <a:prstGeom prst="rect">
                          <a:avLst/>
                        </a:prstGeom>
                        <a:solidFill>
                          <a:prstClr val="white"/>
                        </a:solidFill>
                        <a:ln>
                          <a:noFill/>
                        </a:ln>
                      </wps:spPr>
                      <wps:txbx>
                        <w:txbxContent>
                          <w:p w14:paraId="7419DC54" w14:textId="006EC777" w:rsidR="0068765F" w:rsidRPr="00D365DE" w:rsidRDefault="0068765F" w:rsidP="00201203">
                            <w:pPr>
                              <w:pStyle w:val="Descripcin"/>
                              <w:rPr>
                                <w:rFonts w:eastAsia="Times New Roman"/>
                                <w:b/>
                                <w:sz w:val="24"/>
                                <w:szCs w:val="24"/>
                                <w:lang w:eastAsia="es-ES"/>
                              </w:rPr>
                            </w:pPr>
                            <w:bookmarkStart w:id="353" w:name="_Toc97408764"/>
                            <w:r>
                              <w:t xml:space="preserve">Ilustración </w:t>
                            </w:r>
                            <w:r>
                              <w:fldChar w:fldCharType="begin"/>
                            </w:r>
                            <w:r>
                              <w:instrText xml:space="preserve"> SEQ Ilustración \* ARABIC </w:instrText>
                            </w:r>
                            <w:r>
                              <w:fldChar w:fldCharType="separate"/>
                            </w:r>
                            <w:r>
                              <w:t>22</w:t>
                            </w:r>
                            <w:r>
                              <w:fldChar w:fldCharType="end"/>
                            </w:r>
                            <w:r>
                              <w:t xml:space="preserve">. </w:t>
                            </w:r>
                            <w:r w:rsidRPr="001F7C84">
                              <w:t>Esquema macroentorno Pure Aqua.</w:t>
                            </w:r>
                            <w:bookmarkEnd w:id="3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8212E" id="Cuadro de texto 193" o:spid="_x0000_s1044" type="#_x0000_t202" style="position:absolute;left:0;text-align:left;margin-left:-8.4pt;margin-top:74.15pt;width:220.2pt;height:16.9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" stroked="f">
                <v:textbox inset="0,0,0,0">
                  <w:txbxContent>
                    <w:p w14:paraId="7419DC54" w14:textId="006EC777" w:rsidR="0068765F" w:rsidRPr="00D365DE" w:rsidRDefault="0068765F" w:rsidP="00201203">
                      <w:pPr>
                        <w:pStyle w:val="Descripcin"/>
                        <w:rPr>
                          <w:rFonts w:eastAsia="Times New Roman"/>
                          <w:b/>
                          <w:sz w:val="24"/>
                          <w:szCs w:val="24"/>
                          <w:lang w:eastAsia="es-ES"/>
                        </w:rPr>
                      </w:pPr>
                      <w:bookmarkStart w:id="381" w:name="_Toc97408764"/>
                      <w:r>
                        <w:t xml:space="preserve">Ilustración </w:t>
                      </w:r>
                      <w:r>
                        <w:fldChar w:fldCharType="begin"/>
                      </w:r>
                      <w:r>
                        <w:instrText xml:space="preserve"> SEQ Ilustración \* ARABIC </w:instrText>
                      </w:r>
                      <w:r>
                        <w:fldChar w:fldCharType="separate"/>
                      </w:r>
                      <w:r>
                        <w:t>22</w:t>
                      </w:r>
                      <w:r>
                        <w:fldChar w:fldCharType="end"/>
                      </w:r>
                      <w:r>
                        <w:t xml:space="preserve">. </w:t>
                      </w:r>
                      <w:r w:rsidRPr="001F7C84">
                        <w:t>Esquema macroentorno Pure Aqua.</w:t>
                      </w:r>
                      <w:bookmarkEnd w:id="381"/>
                    </w:p>
                  </w:txbxContent>
                </v:textbox>
                <w10:wrap type="topAndBottom" anchorx="margin"/>
              </v:shape>
            </w:pict>
          </mc:Fallback>
        </mc:AlternateContent>
      </w:r>
      <w:r w:rsidR="00384589" w:rsidRPr="00E20C6D">
        <w:rPr>
          <w:rFonts w:ascii="Times New Roman" w:eastAsia="Times New Roman" w:hAnsi="Times New Roman" w:cs="Times New Roman"/>
          <w:sz w:val="24"/>
          <w:szCs w:val="24"/>
          <w:lang w:eastAsia="es-ES"/>
        </w:rPr>
        <w:t>Son aquellos factores sobre los que Pure Aqua no tiene control directo y que van a influir en el normal funcionamiento del establecimiento.</w:t>
      </w:r>
    </w:p>
    <w:p w14:paraId="38860934" w14:textId="1153FDBD" w:rsidR="00384589" w:rsidRPr="00E20C6D" w:rsidRDefault="00384589" w:rsidP="00384589">
      <w:pPr>
        <w:spacing w:line="480" w:lineRule="auto"/>
        <w:jc w:val="both"/>
        <w:rPr>
          <w:rFonts w:ascii="Times New Roman" w:eastAsia="Times New Roman" w:hAnsi="Times New Roman" w:cs="Times New Roman"/>
          <w:sz w:val="24"/>
          <w:szCs w:val="24"/>
          <w:lang w:val="es-419" w:eastAsia="es-ES"/>
        </w:rPr>
      </w:pPr>
      <w:bookmarkStart w:id="354" w:name="_Toc62753997"/>
      <w:r w:rsidRPr="00E20C6D">
        <w:rPr>
          <w:rFonts w:ascii="Times New Roman" w:eastAsia="Times New Roman" w:hAnsi="Times New Roman" w:cs="Times New Roman"/>
          <w:b/>
          <w:noProof/>
          <w:sz w:val="24"/>
          <w:szCs w:val="24"/>
          <w:lang w:eastAsia="es-EC"/>
        </w:rPr>
        <w:drawing>
          <wp:anchor distT="0" distB="0" distL="114300" distR="114300" simplePos="0" relativeHeight="251744256" behindDoc="0" locked="0" layoutInCell="1" allowOverlap="1" wp14:anchorId="5E02EAC0" wp14:editId="29C35CFB">
            <wp:simplePos x="0" y="0"/>
            <wp:positionH relativeFrom="margin">
              <wp:align>left</wp:align>
            </wp:positionH>
            <wp:positionV relativeFrom="paragraph">
              <wp:posOffset>676910</wp:posOffset>
            </wp:positionV>
            <wp:extent cx="5042535" cy="3646805"/>
            <wp:effectExtent l="0" t="38100" r="0" b="67945"/>
            <wp:wrapTopAndBottom/>
            <wp:docPr id="197" name="Diagrama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Pr="00E20C6D">
        <w:rPr>
          <w:rFonts w:ascii="Times New Roman" w:eastAsia="Times New Roman" w:hAnsi="Times New Roman" w:cs="Times New Roman"/>
          <w:noProof/>
          <w:sz w:val="24"/>
          <w:szCs w:val="24"/>
          <w:lang w:eastAsia="es-EC"/>
        </w:rPr>
        <mc:AlternateContent>
          <mc:Choice Requires="wps">
            <w:drawing>
              <wp:anchor distT="45720" distB="45720" distL="114300" distR="114300" simplePos="0" relativeHeight="251732992" behindDoc="0" locked="0" layoutInCell="1" allowOverlap="1" wp14:anchorId="35B0FAF7" wp14:editId="6198AC0C">
                <wp:simplePos x="0" y="0"/>
                <wp:positionH relativeFrom="margin">
                  <wp:align>left</wp:align>
                </wp:positionH>
                <wp:positionV relativeFrom="paragraph">
                  <wp:posOffset>4540250</wp:posOffset>
                </wp:positionV>
                <wp:extent cx="5570855" cy="350520"/>
                <wp:effectExtent l="0" t="0" r="0" b="0"/>
                <wp:wrapSquare wrapText="bothSides"/>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350520"/>
                        </a:xfrm>
                        <a:prstGeom prst="rect">
                          <a:avLst/>
                        </a:prstGeom>
                        <a:noFill/>
                        <a:ln w="9525">
                          <a:noFill/>
                          <a:miter lim="800000"/>
                          <a:headEnd/>
                          <a:tailEnd/>
                        </a:ln>
                      </wps:spPr>
                      <wps:txbx>
                        <w:txbxContent>
                          <w:p w14:paraId="7FD93D7C" w14:textId="77777777" w:rsidR="0068765F" w:rsidRPr="00CA36EA" w:rsidRDefault="0068765F" w:rsidP="00384589">
                            <w:pPr>
                              <w:pStyle w:val="Subttulo"/>
                              <w:jc w:val="left"/>
                            </w:pPr>
                            <w:r>
                              <w:t xml:space="preserve">Guarderas, G. (2022). </w:t>
                            </w:r>
                            <w:r w:rsidRPr="006D213C">
                              <w:rPr>
                                <w:i/>
                              </w:rPr>
                              <w:t xml:space="preserve">Esquema macroentorno </w:t>
                            </w:r>
                            <w:r>
                              <w:rPr>
                                <w:i/>
                              </w:rPr>
                              <w:t>Pure Aqua</w:t>
                            </w:r>
                            <w:r>
                              <w:t>. Barrio Bellavista,Latacunga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0FAF7" id="Cuadro de texto 2" o:spid="_x0000_s1045" type="#_x0000_t202" style="position:absolute;left:0;text-align:left;margin-left:0;margin-top:357.5pt;width:438.65pt;height:27.6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" filled="f" stroked="f">
                <v:textbox>
                  <w:txbxContent>
                    <w:p w14:paraId="7FD93D7C" w14:textId="77777777" w:rsidR="0068765F" w:rsidRPr="00CA36EA" w:rsidRDefault="0068765F" w:rsidP="00384589">
                      <w:pPr>
                        <w:pStyle w:val="Subttulo"/>
                        <w:jc w:val="left"/>
                      </w:pPr>
                      <w:r>
                        <w:t xml:space="preserve">Guarderas, G. (2022). </w:t>
                      </w:r>
                      <w:r w:rsidRPr="006D213C">
                        <w:rPr>
                          <w:i/>
                        </w:rPr>
                        <w:t xml:space="preserve">Esquema macroentorno </w:t>
                      </w:r>
                      <w:r>
                        <w:rPr>
                          <w:i/>
                        </w:rPr>
                        <w:t>Pure Aqua</w:t>
                      </w:r>
                      <w:r>
                        <w:t>. Barrio Bellavista,Latacunga</w:t>
                      </w:r>
                    </w:p>
                  </w:txbxContent>
                </v:textbox>
                <w10:wrap type="square" anchorx="margin"/>
              </v:shape>
            </w:pict>
          </mc:Fallback>
        </mc:AlternateContent>
      </w:r>
      <w:bookmarkEnd w:id="354"/>
    </w:p>
    <w:p w14:paraId="091BD1D5" w14:textId="77777777" w:rsidR="00384589" w:rsidRPr="00E20C6D" w:rsidRDefault="00384589" w:rsidP="00837EC2">
      <w:pPr>
        <w:numPr>
          <w:ilvl w:val="0"/>
          <w:numId w:val="35"/>
        </w:numPr>
        <w:spacing w:line="480" w:lineRule="auto"/>
        <w:jc w:val="both"/>
        <w:rPr>
          <w:rFonts w:ascii="Times New Roman" w:eastAsia="Times New Roman" w:hAnsi="Times New Roman" w:cs="Times New Roman"/>
          <w:b/>
          <w:iCs/>
          <w:sz w:val="24"/>
          <w:szCs w:val="24"/>
          <w:lang w:val="es-419" w:eastAsia="es-ES"/>
        </w:rPr>
      </w:pPr>
      <w:r w:rsidRPr="00E20C6D">
        <w:rPr>
          <w:rFonts w:ascii="Times New Roman" w:eastAsia="Times New Roman" w:hAnsi="Times New Roman" w:cs="Times New Roman"/>
          <w:b/>
          <w:iCs/>
          <w:sz w:val="24"/>
          <w:szCs w:val="24"/>
          <w:lang w:val="es-419" w:eastAsia="es-ES"/>
        </w:rPr>
        <w:t>Factor Político.</w:t>
      </w:r>
    </w:p>
    <w:p w14:paraId="0B4D85DD"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Los factores políticos son determinantes para empujar una empresa al éxito o a lo contrario al fracaso, se cuenta con un panorama político adecuado para el desarrollo de la actividad, fomentando el libre comercio y la libre competencia. Actualmente se encuentra en una transición del ciclo económico, se está pasando de la recesión a la expansión y en situación de recesión de las pequeñas y medianas empresas son </w:t>
      </w:r>
      <w:r w:rsidRPr="00E20C6D">
        <w:rPr>
          <w:rFonts w:ascii="Times New Roman" w:eastAsia="Times New Roman" w:hAnsi="Times New Roman" w:cs="Times New Roman"/>
          <w:sz w:val="24"/>
          <w:szCs w:val="24"/>
          <w:lang w:eastAsia="es-ES"/>
        </w:rPr>
        <w:lastRenderedPageBreak/>
        <w:t>las más vulnerables y es por ello que el gobierno debe imponer políticas que contribuyan la inversión y el empleo.</w:t>
      </w:r>
    </w:p>
    <w:p w14:paraId="38152C94"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De acuerdo a las leyes que imponga el gobierno pueden existir amenazas de recesión, como poner una ley de uso del agua de vertiente como no libre comercio y los cambios de decretos que nos afectan y provocan el malestar del pueblo, ocasionando inestabilidad en todo el país.</w:t>
      </w:r>
    </w:p>
    <w:p w14:paraId="1F5BF393" w14:textId="77777777" w:rsidR="00384589" w:rsidRPr="00E20C6D" w:rsidRDefault="00384589" w:rsidP="00837EC2">
      <w:pPr>
        <w:numPr>
          <w:ilvl w:val="0"/>
          <w:numId w:val="35"/>
        </w:numPr>
        <w:spacing w:line="480" w:lineRule="auto"/>
        <w:jc w:val="both"/>
        <w:rPr>
          <w:rFonts w:ascii="Times New Roman" w:eastAsia="Times New Roman" w:hAnsi="Times New Roman" w:cs="Times New Roman"/>
          <w:b/>
          <w:iCs/>
          <w:sz w:val="24"/>
          <w:szCs w:val="24"/>
          <w:lang w:val="es-419" w:eastAsia="es-ES"/>
        </w:rPr>
      </w:pPr>
      <w:r w:rsidRPr="00E20C6D">
        <w:rPr>
          <w:rFonts w:ascii="Times New Roman" w:eastAsia="Times New Roman" w:hAnsi="Times New Roman" w:cs="Times New Roman"/>
          <w:b/>
          <w:iCs/>
          <w:sz w:val="24"/>
          <w:szCs w:val="24"/>
          <w:lang w:val="es-419" w:eastAsia="es-ES"/>
        </w:rPr>
        <w:t>Factor Económico.</w:t>
      </w:r>
    </w:p>
    <w:p w14:paraId="259BFEA8"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La situación económica y el poder adquisitivo del consumidor son uno de los factores económicos más importantes.</w:t>
      </w:r>
    </w:p>
    <w:p w14:paraId="6C854BF8"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Un punto que nos afectaría sería las decisiones del nuevo gobierno en colocar impuestos que afecte al sector productivo, la inestabilidad económica hacia entidades bancarias referidas a la tasa de interés, es un punto importante a analizar ya que se cuenta con ellos para el financiamiento de la creación de empresas y esto afectaría totalmente como emprendedores. </w:t>
      </w:r>
    </w:p>
    <w:p w14:paraId="50C05A3C" w14:textId="77777777" w:rsidR="00384589" w:rsidRPr="00E20C6D" w:rsidRDefault="00384589" w:rsidP="00837EC2">
      <w:pPr>
        <w:numPr>
          <w:ilvl w:val="0"/>
          <w:numId w:val="35"/>
        </w:numPr>
        <w:spacing w:line="480" w:lineRule="auto"/>
        <w:jc w:val="both"/>
        <w:rPr>
          <w:rFonts w:ascii="Times New Roman" w:eastAsia="Times New Roman" w:hAnsi="Times New Roman" w:cs="Times New Roman"/>
          <w:b/>
          <w:iCs/>
          <w:sz w:val="24"/>
          <w:szCs w:val="24"/>
          <w:lang w:val="es-419" w:eastAsia="es-ES"/>
        </w:rPr>
      </w:pPr>
      <w:r w:rsidRPr="00E20C6D">
        <w:rPr>
          <w:rFonts w:ascii="Times New Roman" w:eastAsia="Times New Roman" w:hAnsi="Times New Roman" w:cs="Times New Roman"/>
          <w:b/>
          <w:iCs/>
          <w:sz w:val="24"/>
          <w:szCs w:val="24"/>
          <w:lang w:val="es-419" w:eastAsia="es-ES"/>
        </w:rPr>
        <w:t>Factor Sociocultural.</w:t>
      </w:r>
    </w:p>
    <w:p w14:paraId="7E52946C"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La compra de agua embotellada es vista como más exclusiva o de moda. La importancia de la compra de refrescos crece en una sociedad donde la falta de tiempo es un hecho. El interés de salud y el incremento de las comidas familiares, han contribuido al crecimiento de la industria de mercados y bebidas. El consumo de agua embotellada ha pasado a ser sustituto del agua de grifo ya que es más saludable y libre de contaminación.</w:t>
      </w:r>
    </w:p>
    <w:p w14:paraId="4114F144"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lastRenderedPageBreak/>
        <w:t xml:space="preserve">El imponer una ley al uso de agua de vertiente, afectaría al negocio ya que las personas de los alrededores toman de una manera tergiversada a beneficio propio y no de la comunidad al querer hacer un mal uso del recurso vital al contaminar y no tomar en cuenta la inversión necesaria para mantener el agua en su versión natural.  </w:t>
      </w:r>
    </w:p>
    <w:p w14:paraId="5B788542" w14:textId="77777777" w:rsidR="00384589" w:rsidRPr="00E20C6D" w:rsidRDefault="00384589" w:rsidP="00837EC2">
      <w:pPr>
        <w:numPr>
          <w:ilvl w:val="0"/>
          <w:numId w:val="35"/>
        </w:numPr>
        <w:spacing w:line="480" w:lineRule="auto"/>
        <w:jc w:val="both"/>
        <w:rPr>
          <w:rFonts w:ascii="Times New Roman" w:eastAsia="Times New Roman" w:hAnsi="Times New Roman" w:cs="Times New Roman"/>
          <w:b/>
          <w:sz w:val="24"/>
          <w:szCs w:val="24"/>
          <w:lang w:val="es-419" w:eastAsia="es-ES"/>
        </w:rPr>
      </w:pPr>
      <w:r w:rsidRPr="00E20C6D">
        <w:rPr>
          <w:rFonts w:ascii="Times New Roman" w:eastAsia="Times New Roman" w:hAnsi="Times New Roman" w:cs="Times New Roman"/>
          <w:b/>
          <w:sz w:val="24"/>
          <w:szCs w:val="24"/>
          <w:lang w:val="es-419" w:eastAsia="es-ES"/>
        </w:rPr>
        <w:t>Factor Natural</w:t>
      </w:r>
    </w:p>
    <w:p w14:paraId="399D20B9"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En este punto donde se obtiene un pro y un contra, ya que el beneficio es una fuente directa del deshielo del volcán Cotopaxi y como contra nos afectaría por ubicación, el hecho de ubicarse en una provincia donde ese encuentra ubicado dicho volcán que se encuentra en actividad moderada, en caso de desastre natural por erupción se tendría una pérdida irreparable.</w:t>
      </w:r>
    </w:p>
    <w:p w14:paraId="5BFD3AB0" w14:textId="77777777" w:rsidR="00384589" w:rsidRPr="00E20C6D" w:rsidRDefault="00384589" w:rsidP="00837EC2">
      <w:pPr>
        <w:numPr>
          <w:ilvl w:val="0"/>
          <w:numId w:val="35"/>
        </w:numPr>
        <w:spacing w:line="480" w:lineRule="auto"/>
        <w:jc w:val="both"/>
        <w:rPr>
          <w:rFonts w:ascii="Times New Roman" w:eastAsia="Times New Roman" w:hAnsi="Times New Roman" w:cs="Times New Roman"/>
          <w:b/>
          <w:bCs/>
          <w:sz w:val="24"/>
          <w:szCs w:val="24"/>
          <w:lang w:val="es-419" w:eastAsia="es-ES"/>
        </w:rPr>
      </w:pPr>
      <w:r w:rsidRPr="00E20C6D">
        <w:rPr>
          <w:rFonts w:ascii="Times New Roman" w:eastAsia="Times New Roman" w:hAnsi="Times New Roman" w:cs="Times New Roman"/>
          <w:b/>
          <w:bCs/>
          <w:sz w:val="24"/>
          <w:szCs w:val="24"/>
          <w:lang w:val="es-419" w:eastAsia="es-ES"/>
        </w:rPr>
        <w:t>Factor Demográfico</w:t>
      </w:r>
    </w:p>
    <w:p w14:paraId="1CC157D8" w14:textId="77777777" w:rsidR="00384589" w:rsidRPr="00E20C6D" w:rsidRDefault="00384589" w:rsidP="00384589">
      <w:pPr>
        <w:spacing w:line="480" w:lineRule="auto"/>
        <w:jc w:val="both"/>
        <w:rPr>
          <w:rFonts w:ascii="Times New Roman" w:eastAsia="Times New Roman" w:hAnsi="Times New Roman" w:cs="Times New Roman"/>
          <w:bCs/>
          <w:sz w:val="24"/>
          <w:szCs w:val="24"/>
          <w:lang w:eastAsia="es-ES"/>
        </w:rPr>
      </w:pPr>
      <w:r w:rsidRPr="00E20C6D">
        <w:rPr>
          <w:rFonts w:ascii="Times New Roman" w:eastAsia="Times New Roman" w:hAnsi="Times New Roman" w:cs="Times New Roman"/>
          <w:bCs/>
          <w:sz w:val="24"/>
          <w:szCs w:val="24"/>
          <w:lang w:eastAsia="es-ES"/>
        </w:rPr>
        <w:t>El crecimiento demográfico acelerado y sin ningún tipo de control puede causar contaminación muy importante en el agua, por todos los desechos que pueden volverla nociva.</w:t>
      </w:r>
    </w:p>
    <w:p w14:paraId="4053AE25" w14:textId="77777777" w:rsidR="00384589" w:rsidRPr="00E20C6D" w:rsidRDefault="00384589" w:rsidP="00837EC2">
      <w:pPr>
        <w:pStyle w:val="Prrafodelista"/>
        <w:numPr>
          <w:ilvl w:val="0"/>
          <w:numId w:val="35"/>
        </w:num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b/>
          <w:iCs/>
          <w:sz w:val="24"/>
          <w:szCs w:val="24"/>
          <w:lang w:eastAsia="es-ES"/>
        </w:rPr>
        <w:t>Factor Tecnológico.</w:t>
      </w:r>
    </w:p>
    <w:p w14:paraId="654C8F84"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Los avances tecnológicos en equipos de producción han permitido mejorar la eficiencia y bajar los costos de producción, se encuentra en una etapa de grandes cambios tecnológicos, que nos están haciendo cambiar el hábito de comprar e incluso de vida. </w:t>
      </w:r>
    </w:p>
    <w:p w14:paraId="452A9F22" w14:textId="77777777" w:rsidR="00384589"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El internet se ha convertido en una herramienta indispensable en la actualidad, este nos brinda información de todo lo relevante al mercado y productos.</w:t>
      </w:r>
      <w:r>
        <w:rPr>
          <w:rFonts w:ascii="Times New Roman" w:eastAsia="Times New Roman" w:hAnsi="Times New Roman" w:cs="Times New Roman"/>
          <w:sz w:val="24"/>
          <w:szCs w:val="24"/>
          <w:lang w:eastAsia="es-ES"/>
        </w:rPr>
        <w:t xml:space="preserve"> </w:t>
      </w:r>
    </w:p>
    <w:p w14:paraId="0F27AF93" w14:textId="77777777" w:rsidR="00384589" w:rsidRPr="00E20C6D" w:rsidRDefault="00384589" w:rsidP="00384589">
      <w:pPr>
        <w:spacing w:line="480" w:lineRule="auto"/>
        <w:ind w:firstLine="720"/>
        <w:jc w:val="both"/>
        <w:rPr>
          <w:rFonts w:ascii="Times New Roman" w:eastAsia="Times New Roman" w:hAnsi="Times New Roman" w:cs="Times New Roman"/>
          <w:bCs/>
          <w:sz w:val="24"/>
          <w:szCs w:val="24"/>
          <w:lang w:eastAsia="es-ES"/>
        </w:rPr>
      </w:pPr>
      <w:r w:rsidRPr="00E20C6D">
        <w:rPr>
          <w:rFonts w:ascii="Times New Roman" w:eastAsia="Times New Roman" w:hAnsi="Times New Roman" w:cs="Times New Roman"/>
          <w:sz w:val="24"/>
          <w:szCs w:val="24"/>
          <w:lang w:eastAsia="es-ES"/>
        </w:rPr>
        <w:lastRenderedPageBreak/>
        <w:t>Debido a la información que existe al alcance de todos, las personas tienen mayor conciencia sobre temas importantes como el medio ambiente, salud e inversiones</w:t>
      </w:r>
      <w:r w:rsidRPr="00E20C6D">
        <w:rPr>
          <w:rFonts w:ascii="Times New Roman" w:eastAsia="Times New Roman" w:hAnsi="Times New Roman" w:cs="Times New Roman"/>
          <w:bCs/>
          <w:sz w:val="24"/>
          <w:szCs w:val="24"/>
          <w:lang w:eastAsia="es-ES"/>
        </w:rPr>
        <w:t>.</w:t>
      </w:r>
    </w:p>
    <w:p w14:paraId="0087542D" w14:textId="77777777" w:rsidR="00384589" w:rsidRPr="00916234" w:rsidRDefault="00384589" w:rsidP="00384589">
      <w:pPr>
        <w:spacing w:line="480" w:lineRule="auto"/>
        <w:ind w:firstLine="720"/>
        <w:jc w:val="both"/>
        <w:rPr>
          <w:rFonts w:ascii="Times New Roman" w:eastAsia="Times New Roman" w:hAnsi="Times New Roman" w:cs="Times New Roman"/>
          <w:bCs/>
          <w:sz w:val="24"/>
          <w:szCs w:val="24"/>
          <w:lang w:eastAsia="es-ES"/>
        </w:rPr>
      </w:pPr>
      <w:r w:rsidRPr="00E20C6D">
        <w:rPr>
          <w:rFonts w:ascii="Times New Roman" w:eastAsia="Times New Roman" w:hAnsi="Times New Roman" w:cs="Times New Roman"/>
          <w:bCs/>
          <w:sz w:val="24"/>
          <w:szCs w:val="24"/>
          <w:lang w:eastAsia="es-ES"/>
        </w:rPr>
        <w:t>El acceso a la tecnología necesaria para competir en esta industria disminuye las barreras de entrada para nuevos competidores</w:t>
      </w:r>
    </w:p>
    <w:p w14:paraId="62B4F78C" w14:textId="77777777" w:rsidR="00384589" w:rsidRPr="00E20C6D" w:rsidRDefault="00384589" w:rsidP="00837EC2">
      <w:pPr>
        <w:numPr>
          <w:ilvl w:val="0"/>
          <w:numId w:val="24"/>
        </w:numPr>
        <w:spacing w:line="480" w:lineRule="auto"/>
        <w:jc w:val="both"/>
        <w:rPr>
          <w:rFonts w:ascii="Times New Roman" w:eastAsia="Times New Roman" w:hAnsi="Times New Roman" w:cs="Times New Roman"/>
          <w:b/>
          <w:bCs/>
          <w:vanish/>
          <w:sz w:val="24"/>
          <w:szCs w:val="24"/>
          <w:lang w:eastAsia="es-ES"/>
        </w:rPr>
      </w:pPr>
      <w:bookmarkStart w:id="355" w:name="_Toc61439510"/>
      <w:bookmarkStart w:id="356" w:name="_Toc61439728"/>
      <w:bookmarkStart w:id="357" w:name="_Toc61439836"/>
      <w:bookmarkStart w:id="358" w:name="_Toc62654286"/>
      <w:bookmarkStart w:id="359" w:name="_Toc62742731"/>
      <w:bookmarkStart w:id="360" w:name="_Toc62743080"/>
      <w:bookmarkStart w:id="361" w:name="_Toc62743391"/>
      <w:bookmarkStart w:id="362" w:name="_Toc62743795"/>
      <w:bookmarkStart w:id="363" w:name="_Toc62743951"/>
      <w:bookmarkStart w:id="364" w:name="_Toc62744263"/>
      <w:bookmarkStart w:id="365" w:name="_Toc62744419"/>
      <w:bookmarkStart w:id="366" w:name="_Toc62744575"/>
      <w:bookmarkStart w:id="367" w:name="_Toc62745390"/>
      <w:bookmarkStart w:id="368" w:name="_Toc62745814"/>
      <w:bookmarkStart w:id="369" w:name="_Toc62750897"/>
      <w:bookmarkStart w:id="370" w:name="_Toc62753840"/>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53898E5A" w14:textId="77777777" w:rsidR="00384589" w:rsidRPr="00E20C6D" w:rsidRDefault="00384589" w:rsidP="00837EC2">
      <w:pPr>
        <w:numPr>
          <w:ilvl w:val="0"/>
          <w:numId w:val="24"/>
        </w:numPr>
        <w:spacing w:line="480" w:lineRule="auto"/>
        <w:jc w:val="both"/>
        <w:rPr>
          <w:rFonts w:ascii="Times New Roman" w:eastAsia="Times New Roman" w:hAnsi="Times New Roman" w:cs="Times New Roman"/>
          <w:b/>
          <w:bCs/>
          <w:vanish/>
          <w:sz w:val="24"/>
          <w:szCs w:val="24"/>
          <w:lang w:eastAsia="es-ES"/>
        </w:rPr>
      </w:pPr>
      <w:bookmarkStart w:id="371" w:name="_Toc61439511"/>
      <w:bookmarkStart w:id="372" w:name="_Toc61439729"/>
      <w:bookmarkStart w:id="373" w:name="_Toc61439837"/>
      <w:bookmarkStart w:id="374" w:name="_Toc62654287"/>
      <w:bookmarkStart w:id="375" w:name="_Toc62742732"/>
      <w:bookmarkStart w:id="376" w:name="_Toc62743081"/>
      <w:bookmarkStart w:id="377" w:name="_Toc62743392"/>
      <w:bookmarkStart w:id="378" w:name="_Toc62743796"/>
      <w:bookmarkStart w:id="379" w:name="_Toc62743952"/>
      <w:bookmarkStart w:id="380" w:name="_Toc62744264"/>
      <w:bookmarkStart w:id="381" w:name="_Toc62744420"/>
      <w:bookmarkStart w:id="382" w:name="_Toc62744576"/>
      <w:bookmarkStart w:id="383" w:name="_Toc62745391"/>
      <w:bookmarkStart w:id="384" w:name="_Toc62745815"/>
      <w:bookmarkStart w:id="385" w:name="_Toc62750898"/>
      <w:bookmarkStart w:id="386" w:name="_Toc62753841"/>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5F26E57D" w14:textId="77777777" w:rsidR="00384589" w:rsidRPr="00E20C6D" w:rsidRDefault="00384589" w:rsidP="00837EC2">
      <w:pPr>
        <w:numPr>
          <w:ilvl w:val="0"/>
          <w:numId w:val="24"/>
        </w:numPr>
        <w:spacing w:line="480" w:lineRule="auto"/>
        <w:jc w:val="both"/>
        <w:rPr>
          <w:rFonts w:ascii="Times New Roman" w:eastAsia="Times New Roman" w:hAnsi="Times New Roman" w:cs="Times New Roman"/>
          <w:b/>
          <w:bCs/>
          <w:vanish/>
          <w:sz w:val="24"/>
          <w:szCs w:val="24"/>
          <w:lang w:eastAsia="es-ES"/>
        </w:rPr>
      </w:pPr>
      <w:bookmarkStart w:id="387" w:name="_Toc61439512"/>
      <w:bookmarkStart w:id="388" w:name="_Toc61439730"/>
      <w:bookmarkStart w:id="389" w:name="_Toc61439838"/>
      <w:bookmarkStart w:id="390" w:name="_Toc62654288"/>
      <w:bookmarkStart w:id="391" w:name="_Toc62742733"/>
      <w:bookmarkStart w:id="392" w:name="_Toc62743082"/>
      <w:bookmarkStart w:id="393" w:name="_Toc62743393"/>
      <w:bookmarkStart w:id="394" w:name="_Toc62743797"/>
      <w:bookmarkStart w:id="395" w:name="_Toc62743953"/>
      <w:bookmarkStart w:id="396" w:name="_Toc62744265"/>
      <w:bookmarkStart w:id="397" w:name="_Toc62744421"/>
      <w:bookmarkStart w:id="398" w:name="_Toc62744577"/>
      <w:bookmarkStart w:id="399" w:name="_Toc62745392"/>
      <w:bookmarkStart w:id="400" w:name="_Toc62745816"/>
      <w:bookmarkStart w:id="401" w:name="_Toc62750899"/>
      <w:bookmarkStart w:id="402" w:name="_Toc62753842"/>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723EE198" w14:textId="77777777" w:rsidR="00384589" w:rsidRPr="00E20C6D" w:rsidRDefault="00384589" w:rsidP="00837EC2">
      <w:pPr>
        <w:numPr>
          <w:ilvl w:val="1"/>
          <w:numId w:val="24"/>
        </w:numPr>
        <w:spacing w:line="480" w:lineRule="auto"/>
        <w:jc w:val="both"/>
        <w:rPr>
          <w:rFonts w:ascii="Times New Roman" w:eastAsia="Times New Roman" w:hAnsi="Times New Roman" w:cs="Times New Roman"/>
          <w:b/>
          <w:bCs/>
          <w:vanish/>
          <w:sz w:val="24"/>
          <w:szCs w:val="24"/>
          <w:lang w:eastAsia="es-ES"/>
        </w:rPr>
      </w:pPr>
      <w:bookmarkStart w:id="403" w:name="_Toc61439513"/>
      <w:bookmarkStart w:id="404" w:name="_Toc61439731"/>
      <w:bookmarkStart w:id="405" w:name="_Toc61439839"/>
      <w:bookmarkStart w:id="406" w:name="_Toc62654289"/>
      <w:bookmarkStart w:id="407" w:name="_Toc62742734"/>
      <w:bookmarkStart w:id="408" w:name="_Toc62743083"/>
      <w:bookmarkStart w:id="409" w:name="_Toc62743394"/>
      <w:bookmarkStart w:id="410" w:name="_Toc62743798"/>
      <w:bookmarkStart w:id="411" w:name="_Toc62743954"/>
      <w:bookmarkStart w:id="412" w:name="_Toc62744266"/>
      <w:bookmarkStart w:id="413" w:name="_Toc62744422"/>
      <w:bookmarkStart w:id="414" w:name="_Toc62744578"/>
      <w:bookmarkStart w:id="415" w:name="_Toc62745393"/>
      <w:bookmarkStart w:id="416" w:name="_Toc62745817"/>
      <w:bookmarkStart w:id="417" w:name="_Toc62750900"/>
      <w:bookmarkStart w:id="418" w:name="_Toc62753843"/>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716187B7" w14:textId="77777777" w:rsidR="00384589" w:rsidRPr="00E20C6D" w:rsidRDefault="00384589" w:rsidP="00837EC2">
      <w:pPr>
        <w:numPr>
          <w:ilvl w:val="1"/>
          <w:numId w:val="24"/>
        </w:numPr>
        <w:spacing w:line="480" w:lineRule="auto"/>
        <w:jc w:val="both"/>
        <w:rPr>
          <w:rFonts w:ascii="Times New Roman" w:eastAsia="Times New Roman" w:hAnsi="Times New Roman" w:cs="Times New Roman"/>
          <w:b/>
          <w:bCs/>
          <w:vanish/>
          <w:sz w:val="24"/>
          <w:szCs w:val="24"/>
          <w:lang w:eastAsia="es-ES"/>
        </w:rPr>
      </w:pPr>
      <w:bookmarkStart w:id="419" w:name="_Toc61439514"/>
      <w:bookmarkStart w:id="420" w:name="_Toc61439732"/>
      <w:bookmarkStart w:id="421" w:name="_Toc61439840"/>
      <w:bookmarkStart w:id="422" w:name="_Toc62654290"/>
      <w:bookmarkStart w:id="423" w:name="_Toc62742735"/>
      <w:bookmarkStart w:id="424" w:name="_Toc62743084"/>
      <w:bookmarkStart w:id="425" w:name="_Toc62743395"/>
      <w:bookmarkStart w:id="426" w:name="_Toc62743799"/>
      <w:bookmarkStart w:id="427" w:name="_Toc62743955"/>
      <w:bookmarkStart w:id="428" w:name="_Toc62744267"/>
      <w:bookmarkStart w:id="429" w:name="_Toc62744423"/>
      <w:bookmarkStart w:id="430" w:name="_Toc62744579"/>
      <w:bookmarkStart w:id="431" w:name="_Toc62745394"/>
      <w:bookmarkStart w:id="432" w:name="_Toc62745818"/>
      <w:bookmarkStart w:id="433" w:name="_Toc62750901"/>
      <w:bookmarkStart w:id="434" w:name="_Toc62753844"/>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45A06F4A" w14:textId="77777777" w:rsidR="00384589" w:rsidRPr="00E20C6D" w:rsidRDefault="00384589" w:rsidP="00837EC2">
      <w:pPr>
        <w:numPr>
          <w:ilvl w:val="1"/>
          <w:numId w:val="24"/>
        </w:numPr>
        <w:spacing w:line="480" w:lineRule="auto"/>
        <w:jc w:val="both"/>
        <w:rPr>
          <w:rFonts w:ascii="Times New Roman" w:eastAsia="Times New Roman" w:hAnsi="Times New Roman" w:cs="Times New Roman"/>
          <w:b/>
          <w:bCs/>
          <w:vanish/>
          <w:sz w:val="24"/>
          <w:szCs w:val="24"/>
          <w:lang w:eastAsia="es-ES"/>
        </w:rPr>
      </w:pPr>
      <w:bookmarkStart w:id="435" w:name="_Toc61439515"/>
      <w:bookmarkStart w:id="436" w:name="_Toc61439733"/>
      <w:bookmarkStart w:id="437" w:name="_Toc61439841"/>
      <w:bookmarkStart w:id="438" w:name="_Toc62654291"/>
      <w:bookmarkStart w:id="439" w:name="_Toc62742736"/>
      <w:bookmarkStart w:id="440" w:name="_Toc62743085"/>
      <w:bookmarkStart w:id="441" w:name="_Toc62743396"/>
      <w:bookmarkStart w:id="442" w:name="_Toc62743800"/>
      <w:bookmarkStart w:id="443" w:name="_Toc62743956"/>
      <w:bookmarkStart w:id="444" w:name="_Toc62744268"/>
      <w:bookmarkStart w:id="445" w:name="_Toc62744424"/>
      <w:bookmarkStart w:id="446" w:name="_Toc62744580"/>
      <w:bookmarkStart w:id="447" w:name="_Toc62745395"/>
      <w:bookmarkStart w:id="448" w:name="_Toc62745819"/>
      <w:bookmarkStart w:id="449" w:name="_Toc62750902"/>
      <w:bookmarkStart w:id="450" w:name="_Toc62753845"/>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36DA54CE" w14:textId="29AD8BB8" w:rsidR="00384589" w:rsidRPr="002D2BAC" w:rsidRDefault="00384589" w:rsidP="00837EC2">
      <w:pPr>
        <w:pStyle w:val="TITULO2"/>
        <w:numPr>
          <w:ilvl w:val="1"/>
          <w:numId w:val="15"/>
        </w:numPr>
        <w:outlineLvl w:val="1"/>
      </w:pPr>
      <w:bookmarkStart w:id="451" w:name="_Toc62753846"/>
      <w:bookmarkStart w:id="452" w:name="_Toc97407820"/>
      <w:r w:rsidRPr="002D2BAC">
        <w:t>Producto y servicio</w:t>
      </w:r>
      <w:bookmarkEnd w:id="451"/>
      <w:bookmarkEnd w:id="452"/>
      <w:r w:rsidRPr="002D2BAC">
        <w:tab/>
      </w:r>
    </w:p>
    <w:p w14:paraId="70F44464"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Pure Aqua ofrece satisfacer las necesidades del consumidor brindando un producto vital para el ser humano, agua segura y de calidad mediante un proceso de purificación con altos estándares de control. </w:t>
      </w:r>
    </w:p>
    <w:p w14:paraId="65F09D32" w14:textId="77777777" w:rsidR="00384589"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El servicio que se brinda es la venta de agua purificada embotellada puerta a puerta.  </w:t>
      </w:r>
      <w:bookmarkStart w:id="453" w:name="_Toc35982306"/>
      <w:bookmarkStart w:id="454" w:name="_Toc47266509"/>
      <w:bookmarkStart w:id="455" w:name="_Toc62753847"/>
    </w:p>
    <w:p w14:paraId="5ACB8485" w14:textId="26DA63D9" w:rsidR="00384589" w:rsidRPr="002D2BAC" w:rsidRDefault="00384589" w:rsidP="00837EC2">
      <w:pPr>
        <w:pStyle w:val="TITULO2"/>
        <w:numPr>
          <w:ilvl w:val="2"/>
          <w:numId w:val="15"/>
        </w:numPr>
        <w:outlineLvl w:val="1"/>
      </w:pPr>
      <w:bookmarkStart w:id="456" w:name="_Toc97407821"/>
      <w:r w:rsidRPr="002D2BAC">
        <w:t>Producto Esencial</w:t>
      </w:r>
      <w:bookmarkEnd w:id="453"/>
      <w:r w:rsidRPr="002D2BAC">
        <w:t>.</w:t>
      </w:r>
      <w:bookmarkEnd w:id="454"/>
      <w:bookmarkEnd w:id="455"/>
      <w:bookmarkEnd w:id="456"/>
    </w:p>
    <w:p w14:paraId="4CA7B7BC"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El agua es un producto de primera necesidad, por el hecho que en estos tiempos existe mucha contaminación, contribuiremos brindando un producto de alta calidad para la comunidad. </w:t>
      </w:r>
    </w:p>
    <w:p w14:paraId="594083D5"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Pure Aqua vende la experiencia de beber agua purificada manteniendo su pureza e higiene, llegando a satisfacer una necesidad fisiológica.</w:t>
      </w:r>
    </w:p>
    <w:p w14:paraId="1B0E68BC" w14:textId="470CBF7B" w:rsidR="00384589" w:rsidRPr="002D2BAC" w:rsidRDefault="00384589" w:rsidP="00837EC2">
      <w:pPr>
        <w:pStyle w:val="TITULO2"/>
        <w:numPr>
          <w:ilvl w:val="2"/>
          <w:numId w:val="15"/>
        </w:numPr>
        <w:outlineLvl w:val="1"/>
      </w:pPr>
      <w:bookmarkStart w:id="457" w:name="_Toc35982307"/>
      <w:bookmarkStart w:id="458" w:name="_Toc47266510"/>
      <w:bookmarkStart w:id="459" w:name="_Toc62753848"/>
      <w:bookmarkStart w:id="460" w:name="_Toc97407822"/>
      <w:r w:rsidRPr="002D2BAC">
        <w:t>Producto real</w:t>
      </w:r>
      <w:bookmarkEnd w:id="457"/>
      <w:r w:rsidRPr="002D2BAC">
        <w:t>.</w:t>
      </w:r>
      <w:bookmarkEnd w:id="458"/>
      <w:bookmarkEnd w:id="459"/>
      <w:bookmarkEnd w:id="460"/>
    </w:p>
    <w:p w14:paraId="12D4AC6C" w14:textId="77777777" w:rsidR="00384589" w:rsidRPr="00E20C6D" w:rsidRDefault="00384589" w:rsidP="00384589">
      <w:pPr>
        <w:spacing w:line="480" w:lineRule="auto"/>
        <w:jc w:val="both"/>
        <w:rPr>
          <w:rFonts w:ascii="Times New Roman" w:eastAsia="Times New Roman" w:hAnsi="Times New Roman" w:cs="Times New Roman"/>
          <w:bCs/>
          <w:sz w:val="24"/>
          <w:szCs w:val="24"/>
          <w:lang w:eastAsia="es-ES"/>
        </w:rPr>
      </w:pPr>
      <w:r w:rsidRPr="00E20C6D">
        <w:rPr>
          <w:rFonts w:ascii="Times New Roman" w:eastAsia="Times New Roman" w:hAnsi="Times New Roman" w:cs="Times New Roman"/>
          <w:bCs/>
          <w:sz w:val="24"/>
          <w:szCs w:val="24"/>
          <w:lang w:eastAsia="es-ES"/>
        </w:rPr>
        <w:t>Pure Aqua brinda un producto de calidad de acuerdo a sus procesos que va regido a las normas técnicas establecidas (NTE-INEN 2200), con el fin de ofrecer al consumidor agua segura y de calidad para el consumo humano.</w:t>
      </w:r>
    </w:p>
    <w:p w14:paraId="03E76096" w14:textId="10D0B92F" w:rsidR="00384589" w:rsidRPr="002D2BAC" w:rsidRDefault="00384589" w:rsidP="00837EC2">
      <w:pPr>
        <w:pStyle w:val="TITULO2"/>
        <w:numPr>
          <w:ilvl w:val="2"/>
          <w:numId w:val="15"/>
        </w:numPr>
        <w:outlineLvl w:val="1"/>
      </w:pPr>
      <w:bookmarkStart w:id="461" w:name="_Toc47266511"/>
      <w:bookmarkStart w:id="462" w:name="_Toc62753849"/>
      <w:bookmarkStart w:id="463" w:name="_Toc97407823"/>
      <w:r w:rsidRPr="002D2BAC">
        <w:lastRenderedPageBreak/>
        <w:t>Características.</w:t>
      </w:r>
      <w:bookmarkEnd w:id="461"/>
      <w:bookmarkEnd w:id="462"/>
      <w:bookmarkEnd w:id="463"/>
      <w:r w:rsidRPr="002D2BAC">
        <w:t xml:space="preserve"> </w:t>
      </w:r>
    </w:p>
    <w:p w14:paraId="5E711A8E"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Para el proceso de purificación de Pure Aqua se rige a las normas </w:t>
      </w:r>
      <w:r w:rsidRPr="00E20C6D">
        <w:rPr>
          <w:rFonts w:ascii="Times New Roman" w:eastAsia="Times New Roman" w:hAnsi="Times New Roman" w:cs="Times New Roman"/>
          <w:bCs/>
          <w:sz w:val="24"/>
          <w:szCs w:val="24"/>
          <w:lang w:eastAsia="es-ES"/>
        </w:rPr>
        <w:t>técnicas establecidas (NTE-INEN 2200</w:t>
      </w:r>
      <w:r w:rsidRPr="00E20C6D">
        <w:rPr>
          <w:rFonts w:ascii="Times New Roman" w:eastAsia="Times New Roman" w:hAnsi="Times New Roman" w:cs="Times New Roman"/>
          <w:sz w:val="24"/>
          <w:szCs w:val="24"/>
          <w:lang w:eastAsia="es-ES"/>
        </w:rPr>
        <w:t>), este proceso permite brindar un producto de primera, evitando la generación de enfermedades causado por consumir agua contaminada.</w:t>
      </w:r>
    </w:p>
    <w:p w14:paraId="34149F0A" w14:textId="1480585E" w:rsidR="00384589" w:rsidRPr="00E20C6D" w:rsidRDefault="00384589" w:rsidP="00837EC2">
      <w:pPr>
        <w:pStyle w:val="TITULO2"/>
        <w:numPr>
          <w:ilvl w:val="2"/>
          <w:numId w:val="15"/>
        </w:numPr>
        <w:outlineLvl w:val="1"/>
      </w:pPr>
      <w:bookmarkStart w:id="464" w:name="_Toc47266512"/>
      <w:bookmarkStart w:id="465" w:name="_Toc62753850"/>
      <w:bookmarkStart w:id="466" w:name="_Toc97407824"/>
      <w:r w:rsidRPr="00E20C6D">
        <w:t>Calidad.</w:t>
      </w:r>
      <w:bookmarkEnd w:id="464"/>
      <w:bookmarkEnd w:id="465"/>
      <w:bookmarkEnd w:id="466"/>
    </w:p>
    <w:p w14:paraId="16261A3A" w14:textId="77777777" w:rsidR="00384589" w:rsidRPr="00E20C6D" w:rsidRDefault="00384589" w:rsidP="00384589">
      <w:pPr>
        <w:spacing w:line="480" w:lineRule="auto"/>
        <w:jc w:val="both"/>
        <w:rPr>
          <w:rFonts w:ascii="Times New Roman" w:eastAsia="Times New Roman" w:hAnsi="Times New Roman" w:cs="Times New Roman"/>
          <w:bCs/>
          <w:sz w:val="24"/>
          <w:szCs w:val="24"/>
          <w:lang w:eastAsia="es-ES"/>
        </w:rPr>
      </w:pPr>
      <w:r w:rsidRPr="00E20C6D">
        <w:rPr>
          <w:rFonts w:ascii="Times New Roman" w:eastAsia="Times New Roman" w:hAnsi="Times New Roman" w:cs="Times New Roman"/>
          <w:bCs/>
          <w:sz w:val="24"/>
          <w:szCs w:val="24"/>
          <w:lang w:eastAsia="es-ES"/>
        </w:rPr>
        <w:t>Para el proceso de purificación se tiene en cuenta los Manuales de BPM (Buenas Prácticas de Manufactura) seguidas de la norma técnica ecuatoriana NTE-INEN 2200 adaptados al proceso productivo de la purificación de agua desde el llenado hasta el envasado, en los que se toma en cuenta puntos críticos de calidad tales como:</w:t>
      </w:r>
    </w:p>
    <w:p w14:paraId="4EC8E382" w14:textId="77777777" w:rsidR="00384589" w:rsidRPr="00E20C6D" w:rsidRDefault="00384589" w:rsidP="00837EC2">
      <w:pPr>
        <w:numPr>
          <w:ilvl w:val="0"/>
          <w:numId w:val="23"/>
        </w:numPr>
        <w:spacing w:line="480" w:lineRule="auto"/>
        <w:jc w:val="both"/>
        <w:rPr>
          <w:rFonts w:ascii="Times New Roman" w:eastAsia="Times New Roman" w:hAnsi="Times New Roman" w:cs="Times New Roman"/>
          <w:bCs/>
          <w:sz w:val="24"/>
          <w:szCs w:val="24"/>
          <w:lang w:val="es-419" w:eastAsia="es-ES"/>
        </w:rPr>
      </w:pPr>
      <w:r w:rsidRPr="00E20C6D">
        <w:rPr>
          <w:rFonts w:ascii="Times New Roman" w:eastAsia="Times New Roman" w:hAnsi="Times New Roman" w:cs="Times New Roman"/>
          <w:bCs/>
          <w:sz w:val="24"/>
          <w:szCs w:val="24"/>
          <w:lang w:val="es-419" w:eastAsia="es-ES"/>
        </w:rPr>
        <w:t>Retención de sedimentos (filtración)</w:t>
      </w:r>
    </w:p>
    <w:p w14:paraId="0BCCD429" w14:textId="77777777" w:rsidR="00384589" w:rsidRPr="00E20C6D" w:rsidRDefault="00384589" w:rsidP="00837EC2">
      <w:pPr>
        <w:numPr>
          <w:ilvl w:val="0"/>
          <w:numId w:val="23"/>
        </w:numPr>
        <w:spacing w:line="480" w:lineRule="auto"/>
        <w:jc w:val="both"/>
        <w:rPr>
          <w:rFonts w:ascii="Times New Roman" w:eastAsia="Times New Roman" w:hAnsi="Times New Roman" w:cs="Times New Roman"/>
          <w:bCs/>
          <w:sz w:val="24"/>
          <w:szCs w:val="24"/>
          <w:lang w:val="es-419" w:eastAsia="es-ES"/>
        </w:rPr>
      </w:pPr>
      <w:r w:rsidRPr="00E20C6D">
        <w:rPr>
          <w:rFonts w:ascii="Times New Roman" w:eastAsia="Times New Roman" w:hAnsi="Times New Roman" w:cs="Times New Roman"/>
          <w:bCs/>
          <w:sz w:val="24"/>
          <w:szCs w:val="24"/>
          <w:lang w:val="es-419" w:eastAsia="es-ES"/>
        </w:rPr>
        <w:t>Retención de cargas químicas (Adsorción)</w:t>
      </w:r>
    </w:p>
    <w:p w14:paraId="4BF3EBE1" w14:textId="77777777" w:rsidR="00384589" w:rsidRPr="00E20C6D" w:rsidRDefault="00384589" w:rsidP="00837EC2">
      <w:pPr>
        <w:numPr>
          <w:ilvl w:val="0"/>
          <w:numId w:val="23"/>
        </w:numPr>
        <w:spacing w:line="480" w:lineRule="auto"/>
        <w:jc w:val="both"/>
        <w:rPr>
          <w:rFonts w:ascii="Times New Roman" w:eastAsia="Times New Roman" w:hAnsi="Times New Roman" w:cs="Times New Roman"/>
          <w:bCs/>
          <w:sz w:val="24"/>
          <w:szCs w:val="24"/>
          <w:lang w:val="es-419" w:eastAsia="es-ES"/>
        </w:rPr>
      </w:pPr>
      <w:r w:rsidRPr="00E20C6D">
        <w:rPr>
          <w:rFonts w:ascii="Times New Roman" w:eastAsia="Times New Roman" w:hAnsi="Times New Roman" w:cs="Times New Roman"/>
          <w:bCs/>
          <w:sz w:val="24"/>
          <w:szCs w:val="24"/>
          <w:lang w:val="es-419" w:eastAsia="es-ES"/>
        </w:rPr>
        <w:t>Ablandamiento.</w:t>
      </w:r>
    </w:p>
    <w:p w14:paraId="67ACFF69" w14:textId="77777777" w:rsidR="00384589" w:rsidRPr="00E20C6D" w:rsidRDefault="00384589" w:rsidP="00837EC2">
      <w:pPr>
        <w:numPr>
          <w:ilvl w:val="0"/>
          <w:numId w:val="23"/>
        </w:numPr>
        <w:spacing w:line="480" w:lineRule="auto"/>
        <w:jc w:val="both"/>
        <w:rPr>
          <w:rFonts w:ascii="Times New Roman" w:eastAsia="Times New Roman" w:hAnsi="Times New Roman" w:cs="Times New Roman"/>
          <w:bCs/>
          <w:sz w:val="24"/>
          <w:szCs w:val="24"/>
          <w:lang w:val="es-419" w:eastAsia="es-ES"/>
        </w:rPr>
      </w:pPr>
      <w:r w:rsidRPr="00E20C6D">
        <w:rPr>
          <w:rFonts w:ascii="Times New Roman" w:eastAsia="Times New Roman" w:hAnsi="Times New Roman" w:cs="Times New Roman"/>
          <w:bCs/>
          <w:sz w:val="24"/>
          <w:szCs w:val="24"/>
          <w:lang w:val="es-419" w:eastAsia="es-ES"/>
        </w:rPr>
        <w:t>Filtro pulidor.</w:t>
      </w:r>
    </w:p>
    <w:p w14:paraId="72CF55D4" w14:textId="77777777" w:rsidR="00384589" w:rsidRPr="00E20C6D" w:rsidRDefault="00384589" w:rsidP="00837EC2">
      <w:pPr>
        <w:numPr>
          <w:ilvl w:val="0"/>
          <w:numId w:val="23"/>
        </w:numPr>
        <w:spacing w:line="480" w:lineRule="auto"/>
        <w:jc w:val="both"/>
        <w:rPr>
          <w:rFonts w:ascii="Times New Roman" w:eastAsia="Times New Roman" w:hAnsi="Times New Roman" w:cs="Times New Roman"/>
          <w:bCs/>
          <w:sz w:val="24"/>
          <w:szCs w:val="24"/>
          <w:lang w:val="es-419" w:eastAsia="es-ES"/>
        </w:rPr>
      </w:pPr>
      <w:r w:rsidRPr="00E20C6D">
        <w:rPr>
          <w:rFonts w:ascii="Times New Roman" w:eastAsia="Times New Roman" w:hAnsi="Times New Roman" w:cs="Times New Roman"/>
          <w:bCs/>
          <w:sz w:val="24"/>
          <w:szCs w:val="24"/>
          <w:lang w:val="es-419" w:eastAsia="es-ES"/>
        </w:rPr>
        <w:t>Retención de microbiología.</w:t>
      </w:r>
    </w:p>
    <w:p w14:paraId="171C9B6E" w14:textId="77777777" w:rsidR="00384589" w:rsidRPr="00E20C6D" w:rsidRDefault="00384589" w:rsidP="00837EC2">
      <w:pPr>
        <w:numPr>
          <w:ilvl w:val="0"/>
          <w:numId w:val="23"/>
        </w:numPr>
        <w:spacing w:line="480" w:lineRule="auto"/>
        <w:jc w:val="both"/>
        <w:rPr>
          <w:rFonts w:ascii="Times New Roman" w:eastAsia="Times New Roman" w:hAnsi="Times New Roman" w:cs="Times New Roman"/>
          <w:bCs/>
          <w:sz w:val="24"/>
          <w:szCs w:val="24"/>
          <w:lang w:val="es-419" w:eastAsia="es-ES"/>
        </w:rPr>
      </w:pPr>
      <w:r w:rsidRPr="00E20C6D">
        <w:rPr>
          <w:rFonts w:ascii="Times New Roman" w:eastAsia="Times New Roman" w:hAnsi="Times New Roman" w:cs="Times New Roman"/>
          <w:bCs/>
          <w:sz w:val="24"/>
          <w:szCs w:val="24"/>
          <w:lang w:val="es-419" w:eastAsia="es-ES"/>
        </w:rPr>
        <w:t>Esterilización.</w:t>
      </w:r>
    </w:p>
    <w:p w14:paraId="3F8396B7" w14:textId="77777777" w:rsidR="00384589" w:rsidRPr="00E20C6D" w:rsidRDefault="00384589" w:rsidP="00837EC2">
      <w:pPr>
        <w:numPr>
          <w:ilvl w:val="0"/>
          <w:numId w:val="23"/>
        </w:numPr>
        <w:spacing w:line="480" w:lineRule="auto"/>
        <w:jc w:val="both"/>
        <w:rPr>
          <w:rFonts w:ascii="Times New Roman" w:eastAsia="Times New Roman" w:hAnsi="Times New Roman" w:cs="Times New Roman"/>
          <w:bCs/>
          <w:sz w:val="24"/>
          <w:szCs w:val="24"/>
          <w:lang w:val="es-419" w:eastAsia="es-ES"/>
        </w:rPr>
      </w:pPr>
      <w:r w:rsidRPr="00E20C6D">
        <w:rPr>
          <w:rFonts w:ascii="Times New Roman" w:eastAsia="Times New Roman" w:hAnsi="Times New Roman" w:cs="Times New Roman"/>
          <w:bCs/>
          <w:sz w:val="24"/>
          <w:szCs w:val="24"/>
          <w:lang w:val="es-419" w:eastAsia="es-ES"/>
        </w:rPr>
        <w:t>Ozonización</w:t>
      </w:r>
    </w:p>
    <w:p w14:paraId="3639B675" w14:textId="77777777" w:rsidR="00384589" w:rsidRPr="00E20C6D" w:rsidRDefault="00384589" w:rsidP="00837EC2">
      <w:pPr>
        <w:numPr>
          <w:ilvl w:val="0"/>
          <w:numId w:val="23"/>
        </w:numPr>
        <w:spacing w:line="480" w:lineRule="auto"/>
        <w:jc w:val="both"/>
        <w:rPr>
          <w:rFonts w:ascii="Times New Roman" w:eastAsia="Times New Roman" w:hAnsi="Times New Roman" w:cs="Times New Roman"/>
          <w:bCs/>
          <w:sz w:val="24"/>
          <w:szCs w:val="24"/>
          <w:lang w:val="es-419" w:eastAsia="es-ES"/>
        </w:rPr>
      </w:pPr>
      <w:r w:rsidRPr="00E20C6D">
        <w:rPr>
          <w:rFonts w:ascii="Times New Roman" w:eastAsia="Times New Roman" w:hAnsi="Times New Roman" w:cs="Times New Roman"/>
          <w:bCs/>
          <w:sz w:val="24"/>
          <w:szCs w:val="24"/>
          <w:lang w:val="es-419" w:eastAsia="es-ES"/>
        </w:rPr>
        <w:t xml:space="preserve">Aseo personal de los empleados. </w:t>
      </w:r>
    </w:p>
    <w:p w14:paraId="5F198762" w14:textId="77777777" w:rsidR="00384589" w:rsidRPr="00E20C6D" w:rsidRDefault="00384589" w:rsidP="00837EC2">
      <w:pPr>
        <w:numPr>
          <w:ilvl w:val="0"/>
          <w:numId w:val="23"/>
        </w:numPr>
        <w:spacing w:line="480" w:lineRule="auto"/>
        <w:jc w:val="both"/>
        <w:rPr>
          <w:rFonts w:ascii="Times New Roman" w:eastAsia="Times New Roman" w:hAnsi="Times New Roman" w:cs="Times New Roman"/>
          <w:bCs/>
          <w:sz w:val="24"/>
          <w:szCs w:val="24"/>
          <w:lang w:val="es-419" w:eastAsia="es-ES"/>
        </w:rPr>
      </w:pPr>
      <w:r w:rsidRPr="00E20C6D">
        <w:rPr>
          <w:rFonts w:ascii="Times New Roman" w:eastAsia="Times New Roman" w:hAnsi="Times New Roman" w:cs="Times New Roman"/>
          <w:bCs/>
          <w:sz w:val="24"/>
          <w:szCs w:val="24"/>
          <w:lang w:val="es-419" w:eastAsia="es-ES"/>
        </w:rPr>
        <w:t>Limpieza y desinfección de utensilios y máquinas dentro del área de producción.</w:t>
      </w:r>
    </w:p>
    <w:p w14:paraId="716BB57B" w14:textId="77777777" w:rsidR="00384589" w:rsidRPr="00E20C6D" w:rsidRDefault="00384589" w:rsidP="00837EC2">
      <w:pPr>
        <w:numPr>
          <w:ilvl w:val="0"/>
          <w:numId w:val="23"/>
        </w:numPr>
        <w:spacing w:line="480" w:lineRule="auto"/>
        <w:jc w:val="both"/>
        <w:rPr>
          <w:rFonts w:ascii="Times New Roman" w:eastAsia="Times New Roman" w:hAnsi="Times New Roman" w:cs="Times New Roman"/>
          <w:bCs/>
          <w:sz w:val="24"/>
          <w:szCs w:val="24"/>
          <w:lang w:val="es-419" w:eastAsia="es-ES"/>
        </w:rPr>
      </w:pPr>
      <w:r w:rsidRPr="00E20C6D">
        <w:rPr>
          <w:rFonts w:ascii="Times New Roman" w:eastAsia="Times New Roman" w:hAnsi="Times New Roman" w:cs="Times New Roman"/>
          <w:bCs/>
          <w:sz w:val="24"/>
          <w:szCs w:val="24"/>
          <w:lang w:val="es-419" w:eastAsia="es-ES"/>
        </w:rPr>
        <w:lastRenderedPageBreak/>
        <w:t>Limpieza y desinfección detallada del área de trabajo.</w:t>
      </w:r>
    </w:p>
    <w:p w14:paraId="4C1E2BB1" w14:textId="1D397B70" w:rsidR="00384589" w:rsidRPr="00E20C6D" w:rsidRDefault="00384589" w:rsidP="00837EC2">
      <w:pPr>
        <w:pStyle w:val="TITULO2"/>
        <w:numPr>
          <w:ilvl w:val="2"/>
          <w:numId w:val="15"/>
        </w:numPr>
        <w:outlineLvl w:val="1"/>
      </w:pPr>
      <w:bookmarkStart w:id="467" w:name="_Toc47266513"/>
      <w:bookmarkStart w:id="468" w:name="_Toc62753851"/>
      <w:bookmarkStart w:id="469" w:name="_Toc97407825"/>
      <w:r w:rsidRPr="00E20C6D">
        <w:t>Estilo.</w:t>
      </w:r>
      <w:bookmarkEnd w:id="467"/>
      <w:bookmarkEnd w:id="468"/>
      <w:bookmarkEnd w:id="469"/>
    </w:p>
    <w:p w14:paraId="3C7EF074"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Pure Aqua tiene como representación la pureza e higiene de su producto, ya que proviene de una vertiente pura y cristalina de las cercanías de un volcán, el cual se trata con los más altos estándares de control de acuerdo a las normas INEN, obteniendo un producto de excelencia y calidad.</w:t>
      </w:r>
    </w:p>
    <w:p w14:paraId="6CDB7318" w14:textId="1BDD6AC8" w:rsidR="00384589" w:rsidRPr="000E2192" w:rsidRDefault="00384589" w:rsidP="00837EC2">
      <w:pPr>
        <w:pStyle w:val="TITULO2"/>
        <w:numPr>
          <w:ilvl w:val="1"/>
          <w:numId w:val="15"/>
        </w:numPr>
        <w:outlineLvl w:val="1"/>
      </w:pPr>
      <w:bookmarkStart w:id="470" w:name="_Toc47266514"/>
      <w:bookmarkStart w:id="471" w:name="_Toc62753852"/>
      <w:bookmarkStart w:id="472" w:name="_Toc97407826"/>
      <w:r w:rsidRPr="000E2192">
        <w:t>Marca.</w:t>
      </w:r>
      <w:bookmarkEnd w:id="470"/>
      <w:bookmarkEnd w:id="471"/>
      <w:bookmarkEnd w:id="472"/>
      <w:r w:rsidRPr="000E2192">
        <w:t xml:space="preserve"> </w:t>
      </w:r>
    </w:p>
    <w:p w14:paraId="39DB6192"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Pure Aqua es un nombre que llama la atención ya que se define como agua pura, que es lo que representa nuestro producto y al proceso al cual será sometido.</w:t>
      </w:r>
    </w:p>
    <w:p w14:paraId="303AEFA3"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 xml:space="preserve">Pure Aqua busca resolver la falta de cultura del consumo de agua pura debidamente tratada eliminando por completo la contaminación, es decir brindando el servicio de agua pura para el consumo masivo de la zona rural de la Latacunga (barrio Bellavista). Evitando la generación de enfermedades causado por consumir agua de dudosa procedencia. </w:t>
      </w:r>
    </w:p>
    <w:p w14:paraId="600812A2" w14:textId="186BA9E0" w:rsidR="00384589" w:rsidRPr="00E20C6D" w:rsidRDefault="00384589" w:rsidP="00837EC2">
      <w:pPr>
        <w:pStyle w:val="TITULO2"/>
        <w:numPr>
          <w:ilvl w:val="2"/>
          <w:numId w:val="15"/>
        </w:numPr>
        <w:outlineLvl w:val="1"/>
      </w:pPr>
      <w:bookmarkStart w:id="473" w:name="_Toc35982308"/>
      <w:bookmarkStart w:id="474" w:name="_Toc47266515"/>
      <w:bookmarkStart w:id="475" w:name="_Toc62753853"/>
      <w:bookmarkStart w:id="476" w:name="_Toc97407827"/>
      <w:r w:rsidRPr="00E20C6D">
        <w:t>Producto aumentado</w:t>
      </w:r>
      <w:bookmarkEnd w:id="473"/>
      <w:r w:rsidRPr="00E20C6D">
        <w:t>.</w:t>
      </w:r>
      <w:bookmarkEnd w:id="474"/>
      <w:bookmarkEnd w:id="475"/>
      <w:bookmarkEnd w:id="476"/>
    </w:p>
    <w:p w14:paraId="30BFC990"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Lo que diferencia a Pure Aqua de su competencia es el servicio y calidad, ya que es un producto el cual resalta su procedencia natural, se facilita el servicio puerta a puerta que no se da en la zona.</w:t>
      </w:r>
    </w:p>
    <w:p w14:paraId="48A464B1" w14:textId="64948AAC" w:rsidR="00384589" w:rsidRPr="000E2192" w:rsidRDefault="00384589" w:rsidP="00837EC2">
      <w:pPr>
        <w:pStyle w:val="TITULO2"/>
        <w:numPr>
          <w:ilvl w:val="1"/>
          <w:numId w:val="15"/>
        </w:numPr>
        <w:outlineLvl w:val="1"/>
      </w:pPr>
      <w:bookmarkStart w:id="477" w:name="_Toc35982309"/>
      <w:bookmarkStart w:id="478" w:name="_Toc47266516"/>
      <w:bookmarkStart w:id="479" w:name="_Toc62753854"/>
      <w:bookmarkStart w:id="480" w:name="_Toc97407828"/>
      <w:r w:rsidRPr="000E2192">
        <w:t>Plan de introducción al mercado</w:t>
      </w:r>
      <w:bookmarkEnd w:id="477"/>
      <w:bookmarkEnd w:id="478"/>
      <w:bookmarkEnd w:id="479"/>
      <w:bookmarkEnd w:id="480"/>
      <w:r w:rsidRPr="000E2192">
        <w:t xml:space="preserve"> </w:t>
      </w:r>
    </w:p>
    <w:p w14:paraId="65B7A9CC" w14:textId="7CF76CB4" w:rsidR="00384589" w:rsidRDefault="00384589" w:rsidP="00837EC2">
      <w:pPr>
        <w:pStyle w:val="TITULO2"/>
        <w:numPr>
          <w:ilvl w:val="2"/>
          <w:numId w:val="15"/>
        </w:numPr>
        <w:outlineLvl w:val="1"/>
      </w:pPr>
      <w:bookmarkStart w:id="481" w:name="_Toc47266517"/>
      <w:bookmarkStart w:id="482" w:name="_Toc62753855"/>
      <w:bookmarkStart w:id="483" w:name="_Toc97407829"/>
      <w:r w:rsidRPr="00E20C6D">
        <w:t>Distintivos y Uniformes</w:t>
      </w:r>
      <w:bookmarkEnd w:id="481"/>
      <w:bookmarkEnd w:id="482"/>
      <w:bookmarkEnd w:id="483"/>
    </w:p>
    <w:p w14:paraId="51F9EC99" w14:textId="77777777" w:rsidR="00384589" w:rsidRPr="00E20C6D" w:rsidRDefault="00384589" w:rsidP="00384589">
      <w:pPr>
        <w:spacing w:line="480" w:lineRule="auto"/>
        <w:jc w:val="both"/>
        <w:rPr>
          <w:rFonts w:ascii="Times New Roman" w:eastAsia="Times New Roman" w:hAnsi="Times New Roman" w:cs="Times New Roman"/>
          <w:b/>
          <w:sz w:val="24"/>
          <w:szCs w:val="24"/>
          <w:lang w:eastAsia="es-ES"/>
        </w:rPr>
      </w:pPr>
    </w:p>
    <w:p w14:paraId="7BF67C39" w14:textId="77777777" w:rsidR="00384589" w:rsidRPr="00E20C6D" w:rsidRDefault="00384589" w:rsidP="00384589">
      <w:pPr>
        <w:spacing w:line="480" w:lineRule="auto"/>
        <w:jc w:val="both"/>
        <w:rPr>
          <w:rFonts w:ascii="Times New Roman" w:eastAsia="Times New Roman" w:hAnsi="Times New Roman" w:cs="Times New Roman"/>
          <w:b/>
          <w:iCs/>
          <w:sz w:val="24"/>
          <w:szCs w:val="24"/>
          <w:lang w:eastAsia="es-ES"/>
        </w:rPr>
      </w:pPr>
      <w:r w:rsidRPr="00E20C6D">
        <w:rPr>
          <w:rFonts w:ascii="Times New Roman" w:eastAsia="Times New Roman" w:hAnsi="Times New Roman" w:cs="Times New Roman"/>
          <w:b/>
          <w:iCs/>
          <w:sz w:val="24"/>
          <w:szCs w:val="24"/>
          <w:lang w:eastAsia="es-ES"/>
        </w:rPr>
        <w:lastRenderedPageBreak/>
        <w:t>Área de Producción.</w:t>
      </w:r>
    </w:p>
    <w:p w14:paraId="3A08A452"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El técnico de producción usará el uniforme proporcionado por el establecimiento, mismo que tendrá los distintivos del mismo, dicho uniforme constará de:</w:t>
      </w:r>
    </w:p>
    <w:p w14:paraId="7894C350" w14:textId="77777777" w:rsidR="00384589" w:rsidRPr="00E20C6D" w:rsidRDefault="00384589" w:rsidP="00837EC2">
      <w:pPr>
        <w:numPr>
          <w:ilvl w:val="0"/>
          <w:numId w:val="25"/>
        </w:numPr>
        <w:spacing w:line="480" w:lineRule="auto"/>
        <w:jc w:val="both"/>
        <w:rPr>
          <w:rFonts w:ascii="Times New Roman" w:eastAsia="Times New Roman" w:hAnsi="Times New Roman" w:cs="Times New Roman"/>
          <w:i/>
          <w:iCs/>
          <w:sz w:val="24"/>
          <w:szCs w:val="24"/>
          <w:lang w:eastAsia="es-ES"/>
        </w:rPr>
      </w:pPr>
      <w:r w:rsidRPr="00E20C6D">
        <w:rPr>
          <w:rFonts w:ascii="Times New Roman" w:eastAsia="Times New Roman" w:hAnsi="Times New Roman" w:cs="Times New Roman"/>
          <w:b/>
          <w:iCs/>
          <w:sz w:val="24"/>
          <w:szCs w:val="24"/>
          <w:lang w:eastAsia="es-ES"/>
        </w:rPr>
        <w:t>Técnico de producción</w:t>
      </w:r>
      <w:r w:rsidRPr="00E20C6D">
        <w:rPr>
          <w:rFonts w:ascii="Times New Roman" w:eastAsia="Times New Roman" w:hAnsi="Times New Roman" w:cs="Times New Roman"/>
          <w:iCs/>
          <w:sz w:val="24"/>
          <w:szCs w:val="24"/>
          <w:lang w:eastAsia="es-ES"/>
        </w:rPr>
        <w:t>.</w:t>
      </w:r>
    </w:p>
    <w:p w14:paraId="7E15D8FB" w14:textId="77777777" w:rsidR="00384589" w:rsidRPr="00E20C6D" w:rsidRDefault="00384589" w:rsidP="00837EC2">
      <w:pPr>
        <w:numPr>
          <w:ilvl w:val="0"/>
          <w:numId w:val="27"/>
        </w:numPr>
        <w:spacing w:line="480" w:lineRule="auto"/>
        <w:jc w:val="both"/>
        <w:rPr>
          <w:rFonts w:ascii="Times New Roman" w:eastAsia="Times New Roman" w:hAnsi="Times New Roman" w:cs="Times New Roman"/>
          <w:sz w:val="24"/>
          <w:szCs w:val="24"/>
          <w:lang w:val="es-419" w:eastAsia="es-ES"/>
        </w:rPr>
      </w:pPr>
      <w:r w:rsidRPr="00E20C6D">
        <w:rPr>
          <w:rFonts w:ascii="Times New Roman" w:eastAsia="Times New Roman" w:hAnsi="Times New Roman" w:cs="Times New Roman"/>
          <w:sz w:val="24"/>
          <w:szCs w:val="24"/>
          <w:lang w:val="es-419" w:eastAsia="es-ES"/>
        </w:rPr>
        <w:t>Polo blanco con el distintivo de la empresa</w:t>
      </w:r>
    </w:p>
    <w:p w14:paraId="27321E61" w14:textId="77777777" w:rsidR="00384589" w:rsidRPr="00E20C6D" w:rsidRDefault="00384589" w:rsidP="00837EC2">
      <w:pPr>
        <w:numPr>
          <w:ilvl w:val="0"/>
          <w:numId w:val="27"/>
        </w:numPr>
        <w:spacing w:line="480" w:lineRule="auto"/>
        <w:jc w:val="both"/>
        <w:rPr>
          <w:rFonts w:ascii="Times New Roman" w:eastAsia="Times New Roman" w:hAnsi="Times New Roman" w:cs="Times New Roman"/>
          <w:b/>
          <w:sz w:val="24"/>
          <w:szCs w:val="24"/>
          <w:lang w:val="es-419" w:eastAsia="es-ES"/>
        </w:rPr>
      </w:pPr>
      <w:r w:rsidRPr="00E20C6D">
        <w:rPr>
          <w:rFonts w:ascii="Times New Roman" w:eastAsia="Times New Roman" w:hAnsi="Times New Roman" w:cs="Times New Roman"/>
          <w:sz w:val="24"/>
          <w:szCs w:val="24"/>
          <w:lang w:val="es-419" w:eastAsia="es-ES"/>
        </w:rPr>
        <w:t xml:space="preserve">Mandil blanco con el distintivo de la empresa        </w:t>
      </w:r>
    </w:p>
    <w:p w14:paraId="48C43931" w14:textId="77777777" w:rsidR="00384589" w:rsidRPr="00E20C6D" w:rsidRDefault="00384589" w:rsidP="00837EC2">
      <w:pPr>
        <w:numPr>
          <w:ilvl w:val="0"/>
          <w:numId w:val="27"/>
        </w:numPr>
        <w:spacing w:line="480" w:lineRule="auto"/>
        <w:jc w:val="both"/>
        <w:rPr>
          <w:rFonts w:ascii="Times New Roman" w:eastAsia="Times New Roman" w:hAnsi="Times New Roman" w:cs="Times New Roman"/>
          <w:b/>
          <w:sz w:val="24"/>
          <w:szCs w:val="24"/>
          <w:lang w:val="es-419" w:eastAsia="es-ES"/>
        </w:rPr>
      </w:pPr>
      <w:r w:rsidRPr="00E20C6D">
        <w:rPr>
          <w:rFonts w:ascii="Times New Roman" w:eastAsia="Times New Roman" w:hAnsi="Times New Roman" w:cs="Times New Roman"/>
          <w:sz w:val="24"/>
          <w:szCs w:val="24"/>
          <w:lang w:val="es-419" w:eastAsia="es-ES"/>
        </w:rPr>
        <w:t>Jean azul</w:t>
      </w:r>
    </w:p>
    <w:p w14:paraId="2AD2F15B" w14:textId="77777777" w:rsidR="00384589" w:rsidRPr="00916234" w:rsidRDefault="00384589" w:rsidP="00837EC2">
      <w:pPr>
        <w:numPr>
          <w:ilvl w:val="0"/>
          <w:numId w:val="27"/>
        </w:numPr>
        <w:spacing w:line="480" w:lineRule="auto"/>
        <w:jc w:val="both"/>
        <w:rPr>
          <w:rFonts w:ascii="Times New Roman" w:eastAsia="Times New Roman" w:hAnsi="Times New Roman" w:cs="Times New Roman"/>
          <w:b/>
          <w:sz w:val="24"/>
          <w:szCs w:val="24"/>
          <w:lang w:val="es-419" w:eastAsia="es-ES"/>
        </w:rPr>
      </w:pPr>
      <w:r w:rsidRPr="00E20C6D">
        <w:rPr>
          <w:rFonts w:ascii="Times New Roman" w:eastAsia="Times New Roman" w:hAnsi="Times New Roman" w:cs="Times New Roman"/>
          <w:sz w:val="24"/>
          <w:szCs w:val="24"/>
          <w:lang w:val="es-419" w:eastAsia="es-ES"/>
        </w:rPr>
        <w:t>Botas de caucho</w:t>
      </w:r>
    </w:p>
    <w:p w14:paraId="798200C1"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b/>
          <w:i/>
          <w:noProof/>
          <w:sz w:val="24"/>
          <w:szCs w:val="24"/>
          <w:lang w:eastAsia="es-EC"/>
        </w:rPr>
        <mc:AlternateContent>
          <mc:Choice Requires="wps">
            <w:drawing>
              <wp:anchor distT="0" distB="0" distL="114300" distR="114300" simplePos="0" relativeHeight="251734016" behindDoc="0" locked="0" layoutInCell="1" allowOverlap="1" wp14:anchorId="390D2BCA" wp14:editId="4955BFA5">
                <wp:simplePos x="0" y="0"/>
                <wp:positionH relativeFrom="margin">
                  <wp:align>left</wp:align>
                </wp:positionH>
                <wp:positionV relativeFrom="paragraph">
                  <wp:posOffset>0</wp:posOffset>
                </wp:positionV>
                <wp:extent cx="3038475" cy="403860"/>
                <wp:effectExtent l="0" t="0" r="9525"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3038475" cy="403860"/>
                        </a:xfrm>
                        <a:prstGeom prst="rect">
                          <a:avLst/>
                        </a:prstGeom>
                        <a:solidFill>
                          <a:prstClr val="white"/>
                        </a:solidFill>
                        <a:ln>
                          <a:noFill/>
                        </a:ln>
                      </wps:spPr>
                      <wps:txbx>
                        <w:txbxContent>
                          <w:p w14:paraId="697BAF46" w14:textId="1C5E59BC" w:rsidR="0068765F" w:rsidRPr="00475690" w:rsidRDefault="0068765F" w:rsidP="00384589">
                            <w:pPr>
                              <w:pStyle w:val="Descripcin"/>
                              <w:jc w:val="left"/>
                              <w:rPr>
                                <w:rFonts w:eastAsia="Calibri"/>
                                <w:b/>
                                <w:bCs/>
                                <w:sz w:val="24"/>
                                <w:szCs w:val="24"/>
                                <w:lang w:val="es-ES_tradnl"/>
                              </w:rPr>
                            </w:pPr>
                            <w:bookmarkStart w:id="484" w:name="_Toc47266318"/>
                            <w:bookmarkStart w:id="485" w:name="_Toc62753998"/>
                            <w:bookmarkStart w:id="486" w:name="_Toc97408765"/>
                            <w:r>
                              <w:t xml:space="preserve">Ilustración </w:t>
                            </w:r>
                            <w:r>
                              <w:fldChar w:fldCharType="begin"/>
                            </w:r>
                            <w:r>
                              <w:instrText xml:space="preserve"> SEQ Ilustración \* ARABIC </w:instrText>
                            </w:r>
                            <w:r>
                              <w:fldChar w:fldCharType="separate"/>
                            </w:r>
                            <w:r>
                              <w:t>23</w:t>
                            </w:r>
                            <w:r>
                              <w:fldChar w:fldCharType="end"/>
                            </w:r>
                            <w:r>
                              <w:t xml:space="preserve">. Diseño uniforme </w:t>
                            </w:r>
                            <w:bookmarkEnd w:id="484"/>
                            <w:bookmarkEnd w:id="485"/>
                            <w:r>
                              <w:t>técnico de producción.</w:t>
                            </w:r>
                            <w:bookmarkEnd w:id="48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0D2BCA" id="Cuadro de texto 231" o:spid="_x0000_s1046" type="#_x0000_t202" style="position:absolute;left:0;text-align:left;margin-left:0;margin-top:0;width:239.25pt;height:31.8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" stroked="f">
                <v:textbox inset="0,0,0,0">
                  <w:txbxContent>
                    <w:p w14:paraId="697BAF46" w14:textId="1C5E59BC" w:rsidR="0068765F" w:rsidRPr="00475690" w:rsidRDefault="0068765F" w:rsidP="00384589">
                      <w:pPr>
                        <w:pStyle w:val="Descripcin"/>
                        <w:jc w:val="left"/>
                        <w:rPr>
                          <w:rFonts w:eastAsia="Calibri"/>
                          <w:b/>
                          <w:bCs/>
                          <w:sz w:val="24"/>
                          <w:szCs w:val="24"/>
                          <w:lang w:val="es-ES_tradnl"/>
                        </w:rPr>
                      </w:pPr>
                      <w:bookmarkStart w:id="516" w:name="_Toc47266318"/>
                      <w:bookmarkStart w:id="517" w:name="_Toc62753998"/>
                      <w:bookmarkStart w:id="518" w:name="_Toc97408765"/>
                      <w:r>
                        <w:t xml:space="preserve">Ilustración </w:t>
                      </w:r>
                      <w:r>
                        <w:fldChar w:fldCharType="begin"/>
                      </w:r>
                      <w:r>
                        <w:instrText xml:space="preserve"> SEQ Ilustración \* ARABIC </w:instrText>
                      </w:r>
                      <w:r>
                        <w:fldChar w:fldCharType="separate"/>
                      </w:r>
                      <w:r>
                        <w:t>23</w:t>
                      </w:r>
                      <w:r>
                        <w:fldChar w:fldCharType="end"/>
                      </w:r>
                      <w:r>
                        <w:t xml:space="preserve">. Diseño uniforme </w:t>
                      </w:r>
                      <w:bookmarkEnd w:id="516"/>
                      <w:bookmarkEnd w:id="517"/>
                      <w:r>
                        <w:t>técnico de producción.</w:t>
                      </w:r>
                      <w:bookmarkEnd w:id="518"/>
                    </w:p>
                  </w:txbxContent>
                </v:textbox>
                <w10:wrap type="square" anchorx="margin"/>
              </v:shape>
            </w:pict>
          </mc:Fallback>
        </mc:AlternateContent>
      </w:r>
      <w:r w:rsidRPr="00E20C6D">
        <w:rPr>
          <w:rFonts w:ascii="Times New Roman" w:eastAsia="Times New Roman" w:hAnsi="Times New Roman" w:cs="Times New Roman"/>
          <w:noProof/>
          <w:sz w:val="24"/>
          <w:szCs w:val="24"/>
          <w:lang w:eastAsia="es-EC"/>
        </w:rPr>
        <w:drawing>
          <wp:anchor distT="0" distB="0" distL="114300" distR="114300" simplePos="0" relativeHeight="251740160" behindDoc="0" locked="1" layoutInCell="1" allowOverlap="1" wp14:anchorId="79A5FFEB" wp14:editId="7057D88C">
            <wp:simplePos x="0" y="0"/>
            <wp:positionH relativeFrom="margin">
              <wp:align>left</wp:align>
            </wp:positionH>
            <wp:positionV relativeFrom="page">
              <wp:posOffset>4924425</wp:posOffset>
            </wp:positionV>
            <wp:extent cx="1314450" cy="174117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0339" t="12229" r="26799" b="12042"/>
                    <a:stretch/>
                  </pic:blipFill>
                  <pic:spPr bwMode="auto">
                    <a:xfrm>
                      <a:off x="0" y="0"/>
                      <a:ext cx="1314450" cy="1741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3DE02"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w:drawing>
          <wp:anchor distT="0" distB="0" distL="114300" distR="114300" simplePos="0" relativeHeight="251745280" behindDoc="0" locked="1" layoutInCell="1" allowOverlap="1" wp14:anchorId="751B6E90" wp14:editId="386D8652">
            <wp:simplePos x="0" y="0"/>
            <wp:positionH relativeFrom="margin">
              <wp:align>center</wp:align>
            </wp:positionH>
            <wp:positionV relativeFrom="page">
              <wp:posOffset>4956175</wp:posOffset>
            </wp:positionV>
            <wp:extent cx="1333500" cy="163893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3500" cy="163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8A9CD"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2BA6E45B"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3C934A74"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799C2458"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w:drawing>
          <wp:anchor distT="0" distB="0" distL="114300" distR="114300" simplePos="0" relativeHeight="251749376" behindDoc="0" locked="1" layoutInCell="1" allowOverlap="1" wp14:anchorId="5CC6C2F1" wp14:editId="50317882">
            <wp:simplePos x="0" y="0"/>
            <wp:positionH relativeFrom="margin">
              <wp:align>left</wp:align>
            </wp:positionH>
            <wp:positionV relativeFrom="page">
              <wp:posOffset>6929120</wp:posOffset>
            </wp:positionV>
            <wp:extent cx="1235710" cy="1857375"/>
            <wp:effectExtent l="0" t="0" r="2540" b="9525"/>
            <wp:wrapSquare wrapText="bothSides"/>
            <wp:docPr id="39" name="Imagen 39" descr="Pantalón Jean de dotación industrial Azul. Para Hombre - FutuTie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talón Jean de dotación industrial Azul. Para Hombre - FutuTiend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571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B4CDC"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w:drawing>
          <wp:anchor distT="0" distB="0" distL="114300" distR="114300" simplePos="0" relativeHeight="251750400" behindDoc="0" locked="1" layoutInCell="1" allowOverlap="1" wp14:anchorId="14E8EEB8" wp14:editId="471AB401">
            <wp:simplePos x="0" y="0"/>
            <wp:positionH relativeFrom="column">
              <wp:posOffset>1925320</wp:posOffset>
            </wp:positionH>
            <wp:positionV relativeFrom="margin">
              <wp:posOffset>6291580</wp:posOffset>
            </wp:positionV>
            <wp:extent cx="1265555" cy="1251585"/>
            <wp:effectExtent l="0" t="0" r="0" b="5715"/>
            <wp:wrapSquare wrapText="bothSides"/>
            <wp:docPr id="40" name="Imagen 40" descr="BOTAS PVC - Quimicosparaelagu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AS PVC - Quimicosparaelagua.co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5555"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08EBA"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3FE06AAF"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1F6991D2" w14:textId="77777777" w:rsidR="00384589" w:rsidRDefault="00384589" w:rsidP="00384589">
      <w:pPr>
        <w:spacing w:line="480" w:lineRule="auto"/>
        <w:jc w:val="both"/>
        <w:rPr>
          <w:rFonts w:ascii="Times New Roman" w:eastAsia="Times New Roman" w:hAnsi="Times New Roman" w:cs="Times New Roman"/>
          <w:sz w:val="24"/>
          <w:szCs w:val="24"/>
          <w:lang w:eastAsia="es-ES"/>
        </w:rPr>
      </w:pPr>
      <w:r w:rsidRPr="00663B05">
        <w:rPr>
          <w:noProof/>
          <w:lang w:eastAsia="es-EC"/>
        </w:rPr>
        <mc:AlternateContent>
          <mc:Choice Requires="wps">
            <w:drawing>
              <wp:anchor distT="45720" distB="45720" distL="114300" distR="114300" simplePos="0" relativeHeight="251753472" behindDoc="0" locked="0" layoutInCell="1" allowOverlap="1" wp14:anchorId="667855D0" wp14:editId="31810965">
                <wp:simplePos x="0" y="0"/>
                <wp:positionH relativeFrom="margin">
                  <wp:align>left</wp:align>
                </wp:positionH>
                <wp:positionV relativeFrom="paragraph">
                  <wp:posOffset>99695</wp:posOffset>
                </wp:positionV>
                <wp:extent cx="4191000" cy="466725"/>
                <wp:effectExtent l="0" t="0" r="0" b="0"/>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66725"/>
                        </a:xfrm>
                        <a:prstGeom prst="rect">
                          <a:avLst/>
                        </a:prstGeom>
                        <a:noFill/>
                        <a:ln w="9525">
                          <a:noFill/>
                          <a:miter lim="800000"/>
                          <a:headEnd/>
                          <a:tailEnd/>
                        </a:ln>
                      </wps:spPr>
                      <wps:txbx>
                        <w:txbxContent>
                          <w:p w14:paraId="1D5DC425" w14:textId="77777777" w:rsidR="0068765F" w:rsidRPr="00CA36EA" w:rsidRDefault="0068765F" w:rsidP="00384589">
                            <w:pPr>
                              <w:pStyle w:val="Subttulo"/>
                              <w:jc w:val="left"/>
                            </w:pPr>
                            <w:r>
                              <w:t xml:space="preserve">Guarderas, G. (2022). Diseño uniforme técnico de producción.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855D0" id="_x0000_s1047" type="#_x0000_t202" style="position:absolute;left:0;text-align:left;margin-left:0;margin-top:7.85pt;width:330pt;height:36.75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" filled="f" stroked="f">
                <v:textbox>
                  <w:txbxContent>
                    <w:p w14:paraId="1D5DC425" w14:textId="77777777" w:rsidR="0068765F" w:rsidRPr="00CA36EA" w:rsidRDefault="0068765F" w:rsidP="00384589">
                      <w:pPr>
                        <w:pStyle w:val="Subttulo"/>
                        <w:jc w:val="left"/>
                      </w:pPr>
                      <w:r>
                        <w:t xml:space="preserve">Guarderas, G. (2022). Diseño uniforme técnico de producción. </w:t>
                      </w:r>
                    </w:p>
                  </w:txbxContent>
                </v:textbox>
                <w10:wrap type="square" anchorx="margin"/>
              </v:shape>
            </w:pict>
          </mc:Fallback>
        </mc:AlternateContent>
      </w:r>
    </w:p>
    <w:p w14:paraId="300BDB63"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51EC4459" w14:textId="77777777" w:rsidR="00384589" w:rsidRPr="00493B09" w:rsidRDefault="00384589" w:rsidP="00837EC2">
      <w:pPr>
        <w:numPr>
          <w:ilvl w:val="1"/>
          <w:numId w:val="35"/>
        </w:numPr>
        <w:spacing w:line="480" w:lineRule="auto"/>
        <w:jc w:val="both"/>
        <w:rPr>
          <w:rFonts w:ascii="Times New Roman" w:eastAsia="Times New Roman" w:hAnsi="Times New Roman" w:cs="Times New Roman"/>
          <w:sz w:val="24"/>
          <w:szCs w:val="24"/>
          <w:lang w:val="es-419" w:eastAsia="es-ES"/>
        </w:rPr>
      </w:pPr>
      <w:r w:rsidRPr="00E20C6D">
        <w:rPr>
          <w:rFonts w:ascii="Times New Roman" w:eastAsia="Times New Roman" w:hAnsi="Times New Roman" w:cs="Times New Roman"/>
          <w:b/>
          <w:sz w:val="24"/>
          <w:szCs w:val="24"/>
          <w:lang w:val="es-419" w:eastAsia="es-ES"/>
        </w:rPr>
        <w:lastRenderedPageBreak/>
        <w:t>Operador logístico y almacenamiento</w:t>
      </w:r>
    </w:p>
    <w:p w14:paraId="7006ECEF" w14:textId="77777777" w:rsidR="00384589" w:rsidRPr="00916234" w:rsidRDefault="00384589" w:rsidP="00837EC2">
      <w:pPr>
        <w:numPr>
          <w:ilvl w:val="0"/>
          <w:numId w:val="26"/>
        </w:numPr>
        <w:spacing w:line="480" w:lineRule="auto"/>
        <w:jc w:val="both"/>
        <w:rPr>
          <w:rFonts w:ascii="Times New Roman" w:eastAsia="Times New Roman" w:hAnsi="Times New Roman" w:cs="Times New Roman"/>
          <w:b/>
          <w:sz w:val="24"/>
          <w:szCs w:val="24"/>
          <w:lang w:val="es-419" w:eastAsia="es-ES"/>
        </w:rPr>
      </w:pPr>
      <w:r w:rsidRPr="00E20C6D">
        <w:rPr>
          <w:rFonts w:ascii="Times New Roman" w:eastAsia="Times New Roman" w:hAnsi="Times New Roman" w:cs="Times New Roman"/>
          <w:sz w:val="24"/>
          <w:szCs w:val="24"/>
          <w:lang w:val="es-419" w:eastAsia="es-ES"/>
        </w:rPr>
        <w:t>Polo blanco con distintivo de la empresa</w:t>
      </w:r>
    </w:p>
    <w:p w14:paraId="54BC8E86" w14:textId="77777777" w:rsidR="00384589" w:rsidRPr="00916234" w:rsidRDefault="00384589" w:rsidP="00837EC2">
      <w:pPr>
        <w:numPr>
          <w:ilvl w:val="0"/>
          <w:numId w:val="26"/>
        </w:numPr>
        <w:spacing w:line="480" w:lineRule="auto"/>
        <w:jc w:val="both"/>
        <w:rPr>
          <w:rFonts w:ascii="Times New Roman" w:eastAsia="Times New Roman" w:hAnsi="Times New Roman" w:cs="Times New Roman"/>
          <w:b/>
          <w:sz w:val="24"/>
          <w:szCs w:val="24"/>
          <w:lang w:val="es-419" w:eastAsia="es-ES"/>
        </w:rPr>
      </w:pPr>
      <w:r w:rsidRPr="00E20C6D">
        <w:rPr>
          <w:rFonts w:ascii="Times New Roman" w:eastAsia="Times New Roman" w:hAnsi="Times New Roman" w:cs="Times New Roman"/>
          <w:sz w:val="24"/>
          <w:szCs w:val="24"/>
          <w:lang w:val="es-419" w:eastAsia="es-ES"/>
        </w:rPr>
        <w:t>Jean azul</w:t>
      </w:r>
      <w:r w:rsidRPr="00E20C6D">
        <w:rPr>
          <w:rFonts w:ascii="Times New Roman" w:eastAsia="Times New Roman" w:hAnsi="Times New Roman" w:cs="Times New Roman"/>
          <w:sz w:val="24"/>
          <w:szCs w:val="24"/>
          <w:lang w:val="es-419" w:eastAsia="es-ES"/>
        </w:rPr>
        <w:tab/>
      </w:r>
      <w:r w:rsidRPr="00E20C6D">
        <w:rPr>
          <w:rFonts w:ascii="Times New Roman" w:eastAsia="Times New Roman" w:hAnsi="Times New Roman" w:cs="Times New Roman"/>
          <w:sz w:val="24"/>
          <w:szCs w:val="24"/>
          <w:lang w:val="es-419" w:eastAsia="es-ES"/>
        </w:rPr>
        <w:tab/>
      </w:r>
      <w:r w:rsidRPr="00E20C6D">
        <w:rPr>
          <w:rFonts w:ascii="Times New Roman" w:eastAsia="Times New Roman" w:hAnsi="Times New Roman" w:cs="Times New Roman"/>
          <w:sz w:val="24"/>
          <w:szCs w:val="24"/>
          <w:lang w:val="es-419" w:eastAsia="es-ES"/>
        </w:rPr>
        <w:tab/>
      </w:r>
    </w:p>
    <w:p w14:paraId="60B494B4" w14:textId="77777777" w:rsidR="00384589" w:rsidRPr="00916234" w:rsidRDefault="00384589" w:rsidP="00837EC2">
      <w:pPr>
        <w:numPr>
          <w:ilvl w:val="0"/>
          <w:numId w:val="26"/>
        </w:numPr>
        <w:spacing w:line="480" w:lineRule="auto"/>
        <w:jc w:val="both"/>
        <w:rPr>
          <w:rFonts w:ascii="Times New Roman" w:eastAsia="Times New Roman" w:hAnsi="Times New Roman" w:cs="Times New Roman"/>
          <w:b/>
          <w:sz w:val="24"/>
          <w:szCs w:val="24"/>
          <w:lang w:val="es-419" w:eastAsia="es-ES"/>
        </w:rPr>
      </w:pPr>
      <w:r w:rsidRPr="00E20C6D">
        <w:rPr>
          <w:rFonts w:ascii="Times New Roman" w:eastAsia="Times New Roman" w:hAnsi="Times New Roman" w:cs="Times New Roman"/>
          <w:sz w:val="24"/>
          <w:szCs w:val="24"/>
          <w:lang w:val="es-419" w:eastAsia="es-ES"/>
        </w:rPr>
        <w:t>Botas negras punta de acero</w:t>
      </w:r>
    </w:p>
    <w:p w14:paraId="0AB9980F" w14:textId="77777777" w:rsidR="00384589" w:rsidRPr="00916234" w:rsidRDefault="00384589" w:rsidP="00384589">
      <w:pPr>
        <w:spacing w:line="480" w:lineRule="auto"/>
        <w:jc w:val="both"/>
        <w:rPr>
          <w:rFonts w:ascii="Times New Roman" w:eastAsia="Times New Roman" w:hAnsi="Times New Roman" w:cs="Times New Roman"/>
          <w:sz w:val="24"/>
          <w:szCs w:val="24"/>
          <w:lang w:eastAsia="es-ES"/>
        </w:rPr>
      </w:pPr>
      <w:r w:rsidRPr="00663B05">
        <w:rPr>
          <w:noProof/>
          <w:lang w:eastAsia="es-EC"/>
        </w:rPr>
        <mc:AlternateContent>
          <mc:Choice Requires="wps">
            <w:drawing>
              <wp:inline distT="0" distB="0" distL="0" distR="0" wp14:anchorId="3E5232B2" wp14:editId="726FA9AF">
                <wp:extent cx="3867150" cy="219075"/>
                <wp:effectExtent l="0" t="0" r="0" b="9525"/>
                <wp:docPr id="236" name="Cuadro de texto 236"/>
                <wp:cNvGraphicFramePr/>
                <a:graphic xmlns:a="http://schemas.openxmlformats.org/drawingml/2006/main">
                  <a:graphicData uri="http://schemas.microsoft.com/office/word/2010/wordprocessingShape">
                    <wps:wsp>
                      <wps:cNvSpPr txBox="1"/>
                      <wps:spPr>
                        <a:xfrm>
                          <a:off x="0" y="0"/>
                          <a:ext cx="3867150" cy="219075"/>
                        </a:xfrm>
                        <a:prstGeom prst="rect">
                          <a:avLst/>
                        </a:prstGeom>
                        <a:solidFill>
                          <a:prstClr val="white"/>
                        </a:solidFill>
                        <a:ln>
                          <a:noFill/>
                        </a:ln>
                      </wps:spPr>
                      <wps:txbx>
                        <w:txbxContent>
                          <w:p w14:paraId="2D45B14A" w14:textId="08C4FBD7" w:rsidR="0068765F" w:rsidRPr="00E26261" w:rsidRDefault="0068765F" w:rsidP="00384589">
                            <w:pPr>
                              <w:pStyle w:val="Descripcin"/>
                              <w:jc w:val="left"/>
                              <w:rPr>
                                <w:rFonts w:eastAsia="Calibri"/>
                                <w:b/>
                                <w:sz w:val="24"/>
                                <w:szCs w:val="24"/>
                                <w:lang w:val="es-ES_tradnl"/>
                              </w:rPr>
                            </w:pPr>
                            <w:bookmarkStart w:id="487" w:name="_Toc47266319"/>
                            <w:bookmarkStart w:id="488" w:name="_Toc62753999"/>
                            <w:bookmarkStart w:id="489" w:name="_Toc97408766"/>
                            <w:r>
                              <w:t xml:space="preserve">Ilustración </w:t>
                            </w:r>
                            <w:r>
                              <w:fldChar w:fldCharType="begin"/>
                            </w:r>
                            <w:r>
                              <w:instrText xml:space="preserve"> SEQ Ilustración \* ARABIC </w:instrText>
                            </w:r>
                            <w:r>
                              <w:fldChar w:fldCharType="separate"/>
                            </w:r>
                            <w:r>
                              <w:t>24</w:t>
                            </w:r>
                            <w:r>
                              <w:fldChar w:fldCharType="end"/>
                            </w:r>
                            <w:r>
                              <w:t xml:space="preserve">. Diseño uniforme </w:t>
                            </w:r>
                            <w:bookmarkEnd w:id="487"/>
                            <w:r>
                              <w:t>operador logístico y almacenamiento.</w:t>
                            </w:r>
                            <w:bookmarkEnd w:id="488"/>
                            <w:bookmarkEnd w:id="4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232B2" id="Cuadro de texto 236" o:spid="_x0000_s1048" type="#_x0000_t202" style="width:304.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" stroked="f">
                <v:textbox inset="0,0,0,0">
                  <w:txbxContent>
                    <w:p w14:paraId="2D45B14A" w14:textId="08C4FBD7" w:rsidR="0068765F" w:rsidRPr="00E26261" w:rsidRDefault="0068765F" w:rsidP="00384589">
                      <w:pPr>
                        <w:pStyle w:val="Descripcin"/>
                        <w:jc w:val="left"/>
                        <w:rPr>
                          <w:rFonts w:eastAsia="Calibri"/>
                          <w:b/>
                          <w:sz w:val="24"/>
                          <w:szCs w:val="24"/>
                          <w:lang w:val="es-ES_tradnl"/>
                        </w:rPr>
                      </w:pPr>
                      <w:bookmarkStart w:id="522" w:name="_Toc47266319"/>
                      <w:bookmarkStart w:id="523" w:name="_Toc62753999"/>
                      <w:bookmarkStart w:id="524" w:name="_Toc97408766"/>
                      <w:r>
                        <w:t xml:space="preserve">Ilustración </w:t>
                      </w:r>
                      <w:r>
                        <w:fldChar w:fldCharType="begin"/>
                      </w:r>
                      <w:r>
                        <w:instrText xml:space="preserve"> SEQ Ilustración \* ARABIC </w:instrText>
                      </w:r>
                      <w:r>
                        <w:fldChar w:fldCharType="separate"/>
                      </w:r>
                      <w:r>
                        <w:t>24</w:t>
                      </w:r>
                      <w:r>
                        <w:fldChar w:fldCharType="end"/>
                      </w:r>
                      <w:r>
                        <w:t xml:space="preserve">. Diseño uniforme </w:t>
                      </w:r>
                      <w:bookmarkEnd w:id="522"/>
                      <w:r>
                        <w:t>operador logístico y almacenamiento.</w:t>
                      </w:r>
                      <w:bookmarkEnd w:id="523"/>
                      <w:bookmarkEnd w:id="524"/>
                    </w:p>
                  </w:txbxContent>
                </v:textbox>
                <w10:anchorlock/>
              </v:shape>
            </w:pict>
          </mc:Fallback>
        </mc:AlternateContent>
      </w:r>
      <w:r w:rsidRPr="00E20C6D">
        <w:rPr>
          <w:rFonts w:ascii="Times New Roman" w:eastAsia="Times New Roman" w:hAnsi="Times New Roman" w:cs="Times New Roman"/>
          <w:i/>
          <w:iCs/>
          <w:noProof/>
          <w:sz w:val="24"/>
          <w:szCs w:val="24"/>
          <w:lang w:eastAsia="es-EC"/>
        </w:rPr>
        <mc:AlternateContent>
          <mc:Choice Requires="wps">
            <w:drawing>
              <wp:anchor distT="45720" distB="45720" distL="114300" distR="114300" simplePos="0" relativeHeight="251735040" behindDoc="0" locked="0" layoutInCell="1" allowOverlap="1" wp14:anchorId="40CD824E" wp14:editId="270CBB2F">
                <wp:simplePos x="0" y="0"/>
                <wp:positionH relativeFrom="page">
                  <wp:align>center</wp:align>
                </wp:positionH>
                <wp:positionV relativeFrom="paragraph">
                  <wp:posOffset>2684780</wp:posOffset>
                </wp:positionV>
                <wp:extent cx="5133975" cy="304800"/>
                <wp:effectExtent l="0" t="0" r="0" b="0"/>
                <wp:wrapSquare wrapText="bothSides"/>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04800"/>
                        </a:xfrm>
                        <a:prstGeom prst="rect">
                          <a:avLst/>
                        </a:prstGeom>
                        <a:noFill/>
                        <a:ln w="9525">
                          <a:noFill/>
                          <a:miter lim="800000"/>
                          <a:headEnd/>
                          <a:tailEnd/>
                        </a:ln>
                      </wps:spPr>
                      <wps:txbx>
                        <w:txbxContent>
                          <w:p w14:paraId="0E97D71E" w14:textId="77777777" w:rsidR="0068765F" w:rsidRPr="00CA36EA" w:rsidRDefault="0068765F" w:rsidP="00384589">
                            <w:pPr>
                              <w:pStyle w:val="Subttulo"/>
                              <w:jc w:val="left"/>
                            </w:pPr>
                            <w:r>
                              <w:t>Guarderas, G. (2022). Diseño uniforme operador logístico y almacenamiento.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D824E" id="_x0000_s1049" type="#_x0000_t202" style="position:absolute;left:0;text-align:left;margin-left:0;margin-top:211.4pt;width:404.25pt;height:24pt;z-index:25173504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" filled="f" stroked="f">
                <v:textbox>
                  <w:txbxContent>
                    <w:p w14:paraId="0E97D71E" w14:textId="77777777" w:rsidR="0068765F" w:rsidRPr="00CA36EA" w:rsidRDefault="0068765F" w:rsidP="00384589">
                      <w:pPr>
                        <w:pStyle w:val="Subttulo"/>
                        <w:jc w:val="left"/>
                      </w:pPr>
                      <w:r>
                        <w:t>Guarderas, G. (2022). Diseño uniforme operador logístico y almacenamiento.</w:t>
                      </w:r>
                    </w:p>
                  </w:txbxContent>
                </v:textbox>
                <w10:wrap type="square" anchorx="page"/>
              </v:shape>
            </w:pict>
          </mc:Fallback>
        </mc:AlternateContent>
      </w:r>
      <w:r w:rsidRPr="00E20C6D">
        <w:rPr>
          <w:rFonts w:ascii="Times New Roman" w:eastAsia="Times New Roman" w:hAnsi="Times New Roman" w:cs="Times New Roman"/>
          <w:i/>
          <w:iCs/>
          <w:noProof/>
          <w:sz w:val="24"/>
          <w:szCs w:val="24"/>
          <w:lang w:eastAsia="es-EC"/>
        </w:rPr>
        <w:drawing>
          <wp:anchor distT="0" distB="0" distL="114300" distR="114300" simplePos="0" relativeHeight="251746304" behindDoc="0" locked="1" layoutInCell="1" allowOverlap="1" wp14:anchorId="2E75D38A" wp14:editId="79412A53">
            <wp:simplePos x="0" y="0"/>
            <wp:positionH relativeFrom="margin">
              <wp:align>left</wp:align>
            </wp:positionH>
            <wp:positionV relativeFrom="page">
              <wp:posOffset>3257550</wp:posOffset>
            </wp:positionV>
            <wp:extent cx="1781175" cy="2188845"/>
            <wp:effectExtent l="0" t="0" r="9525" b="190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1175"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0C6D">
        <w:rPr>
          <w:rFonts w:ascii="Times New Roman" w:eastAsia="Times New Roman" w:hAnsi="Times New Roman" w:cs="Times New Roman"/>
          <w:i/>
          <w:iCs/>
          <w:noProof/>
          <w:sz w:val="24"/>
          <w:szCs w:val="24"/>
          <w:lang w:eastAsia="es-EC"/>
        </w:rPr>
        <w:drawing>
          <wp:anchor distT="0" distB="0" distL="114300" distR="114300" simplePos="0" relativeHeight="251751424" behindDoc="0" locked="1" layoutInCell="1" allowOverlap="1" wp14:anchorId="5401A025" wp14:editId="5D699E28">
            <wp:simplePos x="0" y="0"/>
            <wp:positionH relativeFrom="margin">
              <wp:posOffset>1729105</wp:posOffset>
            </wp:positionH>
            <wp:positionV relativeFrom="page">
              <wp:posOffset>3328035</wp:posOffset>
            </wp:positionV>
            <wp:extent cx="1419225" cy="2132330"/>
            <wp:effectExtent l="0" t="0" r="9525" b="1270"/>
            <wp:wrapSquare wrapText="bothSides"/>
            <wp:docPr id="41" name="Imagen 41" descr="Pantalón Jean de dotación industrial Azul. Para Hombre - FutuTie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talón Jean de dotación industrial Azul. Para Hombre - FutuTiend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9225"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B22B0"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7F3E65FE"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i/>
          <w:iCs/>
          <w:noProof/>
          <w:sz w:val="24"/>
          <w:szCs w:val="24"/>
          <w:lang w:eastAsia="es-EC"/>
        </w:rPr>
        <w:drawing>
          <wp:anchor distT="0" distB="0" distL="114300" distR="114300" simplePos="0" relativeHeight="251752448" behindDoc="0" locked="1" layoutInCell="1" allowOverlap="1" wp14:anchorId="37E541E5" wp14:editId="711DAE1A">
            <wp:simplePos x="0" y="0"/>
            <wp:positionH relativeFrom="margin">
              <wp:posOffset>3152775</wp:posOffset>
            </wp:positionH>
            <wp:positionV relativeFrom="page">
              <wp:posOffset>4309110</wp:posOffset>
            </wp:positionV>
            <wp:extent cx="1295400" cy="1048385"/>
            <wp:effectExtent l="0" t="0" r="0" b="0"/>
            <wp:wrapSquare wrapText="bothSides"/>
            <wp:docPr id="44" name="Imagen 44" descr="Botas Punta DE Acero (42) : Amazon.es: Zapatos y comp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as Punta DE Acero (42) : Amazon.es: Zapatos y complemento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5400"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BB9FC" w14:textId="77777777" w:rsidR="00384589" w:rsidRDefault="00384589" w:rsidP="00384589">
      <w:pPr>
        <w:spacing w:line="480" w:lineRule="auto"/>
        <w:jc w:val="both"/>
        <w:rPr>
          <w:rFonts w:ascii="Times New Roman" w:eastAsia="Times New Roman" w:hAnsi="Times New Roman" w:cs="Times New Roman"/>
          <w:sz w:val="24"/>
          <w:szCs w:val="24"/>
          <w:lang w:eastAsia="es-ES"/>
        </w:rPr>
      </w:pPr>
    </w:p>
    <w:p w14:paraId="637AC3FF" w14:textId="77777777" w:rsidR="00384589" w:rsidRDefault="00384589" w:rsidP="00384589">
      <w:pPr>
        <w:spacing w:line="480" w:lineRule="auto"/>
        <w:jc w:val="both"/>
        <w:rPr>
          <w:rFonts w:ascii="Times New Roman" w:eastAsia="Times New Roman" w:hAnsi="Times New Roman" w:cs="Times New Roman"/>
          <w:sz w:val="24"/>
          <w:szCs w:val="24"/>
          <w:lang w:eastAsia="es-ES"/>
        </w:rPr>
      </w:pPr>
    </w:p>
    <w:p w14:paraId="77BE0A77"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50A46899" w14:textId="77777777" w:rsidR="00384589" w:rsidRDefault="00384589" w:rsidP="00384589">
      <w:pPr>
        <w:spacing w:line="480" w:lineRule="auto"/>
        <w:jc w:val="both"/>
        <w:rPr>
          <w:rFonts w:ascii="Times New Roman" w:eastAsia="Times New Roman" w:hAnsi="Times New Roman" w:cs="Times New Roman"/>
          <w:sz w:val="24"/>
          <w:szCs w:val="24"/>
          <w:lang w:eastAsia="es-ES"/>
        </w:rPr>
      </w:pPr>
    </w:p>
    <w:p w14:paraId="4E4D88AD" w14:textId="77777777" w:rsidR="00384589" w:rsidRDefault="00384589" w:rsidP="00384589">
      <w:pPr>
        <w:spacing w:line="480" w:lineRule="auto"/>
        <w:jc w:val="both"/>
        <w:rPr>
          <w:rFonts w:ascii="Times New Roman" w:eastAsia="Times New Roman" w:hAnsi="Times New Roman" w:cs="Times New Roman"/>
          <w:sz w:val="24"/>
          <w:szCs w:val="24"/>
          <w:lang w:eastAsia="es-ES"/>
        </w:rPr>
      </w:pPr>
    </w:p>
    <w:p w14:paraId="0F813F8C" w14:textId="77777777" w:rsidR="00384589" w:rsidRDefault="00384589" w:rsidP="00384589">
      <w:pPr>
        <w:spacing w:line="480" w:lineRule="auto"/>
        <w:jc w:val="both"/>
        <w:rPr>
          <w:rFonts w:ascii="Times New Roman" w:eastAsia="Times New Roman" w:hAnsi="Times New Roman" w:cs="Times New Roman"/>
          <w:sz w:val="24"/>
          <w:szCs w:val="24"/>
          <w:lang w:eastAsia="es-ES"/>
        </w:rPr>
      </w:pPr>
    </w:p>
    <w:p w14:paraId="6C6FAA82" w14:textId="77777777" w:rsidR="00384589" w:rsidRDefault="00384589" w:rsidP="00384589">
      <w:pPr>
        <w:spacing w:line="480" w:lineRule="auto"/>
        <w:jc w:val="both"/>
        <w:rPr>
          <w:rFonts w:ascii="Times New Roman" w:eastAsia="Times New Roman" w:hAnsi="Times New Roman" w:cs="Times New Roman"/>
          <w:sz w:val="24"/>
          <w:szCs w:val="24"/>
          <w:lang w:eastAsia="es-ES"/>
        </w:rPr>
      </w:pPr>
    </w:p>
    <w:p w14:paraId="12ED3677" w14:textId="77777777" w:rsidR="00384589" w:rsidRDefault="00384589" w:rsidP="00384589">
      <w:pPr>
        <w:spacing w:line="480" w:lineRule="auto"/>
        <w:jc w:val="both"/>
        <w:rPr>
          <w:rFonts w:ascii="Times New Roman" w:eastAsia="Times New Roman" w:hAnsi="Times New Roman" w:cs="Times New Roman"/>
          <w:sz w:val="24"/>
          <w:szCs w:val="24"/>
          <w:lang w:eastAsia="es-ES"/>
        </w:rPr>
      </w:pPr>
    </w:p>
    <w:p w14:paraId="314F22D0" w14:textId="77777777" w:rsidR="00384589" w:rsidRDefault="00384589" w:rsidP="00384589">
      <w:pPr>
        <w:spacing w:line="480" w:lineRule="auto"/>
        <w:jc w:val="both"/>
        <w:rPr>
          <w:rFonts w:ascii="Times New Roman" w:eastAsia="Times New Roman" w:hAnsi="Times New Roman" w:cs="Times New Roman"/>
          <w:sz w:val="24"/>
          <w:szCs w:val="24"/>
          <w:lang w:eastAsia="es-ES"/>
        </w:rPr>
      </w:pPr>
    </w:p>
    <w:p w14:paraId="43F74627" w14:textId="77777777" w:rsidR="00384589" w:rsidRDefault="00384589" w:rsidP="00384589">
      <w:pPr>
        <w:spacing w:line="480" w:lineRule="auto"/>
        <w:jc w:val="both"/>
        <w:rPr>
          <w:rFonts w:ascii="Times New Roman" w:eastAsia="Times New Roman" w:hAnsi="Times New Roman" w:cs="Times New Roman"/>
          <w:sz w:val="24"/>
          <w:szCs w:val="24"/>
          <w:lang w:eastAsia="es-ES"/>
        </w:rPr>
      </w:pPr>
    </w:p>
    <w:p w14:paraId="004B0FAD"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5AA51A97" w14:textId="55923B61" w:rsidR="00384589" w:rsidRPr="00493B09" w:rsidRDefault="00384589" w:rsidP="00837EC2">
      <w:pPr>
        <w:pStyle w:val="TITULO2"/>
        <w:numPr>
          <w:ilvl w:val="2"/>
          <w:numId w:val="15"/>
        </w:numPr>
        <w:outlineLvl w:val="1"/>
      </w:pPr>
      <w:bookmarkStart w:id="490" w:name="_Toc62753856"/>
      <w:bookmarkStart w:id="491" w:name="_Toc97407830"/>
      <w:r w:rsidRPr="00E20C6D">
        <w:lastRenderedPageBreak/>
        <w:t>Materiales de identificación.</w:t>
      </w:r>
      <w:bookmarkEnd w:id="490"/>
      <w:bookmarkEnd w:id="491"/>
    </w:p>
    <w:p w14:paraId="0AF9FC49" w14:textId="77777777" w:rsidR="00384589" w:rsidRPr="00E20C6D" w:rsidRDefault="00384589" w:rsidP="00384589">
      <w:pPr>
        <w:spacing w:line="480" w:lineRule="auto"/>
        <w:jc w:val="both"/>
        <w:rPr>
          <w:rFonts w:ascii="Times New Roman" w:eastAsia="Times New Roman" w:hAnsi="Times New Roman" w:cs="Times New Roman"/>
          <w:b/>
          <w:iCs/>
          <w:sz w:val="24"/>
          <w:szCs w:val="24"/>
          <w:lang w:eastAsia="es-ES"/>
        </w:rPr>
      </w:pPr>
      <w:r w:rsidRPr="00E20C6D">
        <w:rPr>
          <w:rFonts w:ascii="Times New Roman" w:eastAsia="Times New Roman" w:hAnsi="Times New Roman" w:cs="Times New Roman"/>
          <w:b/>
          <w:iCs/>
          <w:sz w:val="24"/>
          <w:szCs w:val="24"/>
          <w:lang w:eastAsia="es-ES"/>
        </w:rPr>
        <w:t>Imagotipo.</w:t>
      </w:r>
    </w:p>
    <w:p w14:paraId="33502DD3" w14:textId="3D774DC8" w:rsidR="00384589" w:rsidRPr="00916234" w:rsidRDefault="00384589" w:rsidP="00384589">
      <w:pPr>
        <w:spacing w:line="480" w:lineRule="auto"/>
        <w:jc w:val="both"/>
        <w:rPr>
          <w:rFonts w:ascii="Times New Roman" w:eastAsia="Times New Roman" w:hAnsi="Times New Roman" w:cs="Times New Roman"/>
          <w:sz w:val="20"/>
          <w:szCs w:val="20"/>
          <w:lang w:val="es-419" w:eastAsia="es-ES"/>
        </w:rPr>
      </w:pPr>
      <w:bookmarkStart w:id="492" w:name="_Toc97408767"/>
      <w:r w:rsidRPr="00916234">
        <w:rPr>
          <w:rFonts w:ascii="Times New Roman" w:eastAsia="Times New Roman" w:hAnsi="Times New Roman" w:cs="Times New Roman"/>
          <w:sz w:val="20"/>
          <w:szCs w:val="20"/>
          <w:lang w:val="es-419" w:eastAsia="es-ES"/>
        </w:rPr>
        <w:t xml:space="preserve">Ilustración </w:t>
      </w:r>
      <w:r w:rsidRPr="00916234">
        <w:rPr>
          <w:rFonts w:ascii="Times New Roman" w:eastAsia="Times New Roman" w:hAnsi="Times New Roman" w:cs="Times New Roman"/>
          <w:sz w:val="20"/>
          <w:szCs w:val="20"/>
          <w:lang w:val="es-419" w:eastAsia="es-ES"/>
        </w:rPr>
        <w:fldChar w:fldCharType="begin"/>
      </w:r>
      <w:r w:rsidRPr="00916234">
        <w:rPr>
          <w:rFonts w:ascii="Times New Roman" w:eastAsia="Times New Roman" w:hAnsi="Times New Roman" w:cs="Times New Roman"/>
          <w:sz w:val="20"/>
          <w:szCs w:val="20"/>
          <w:lang w:val="es-419" w:eastAsia="es-ES"/>
        </w:rPr>
        <w:instrText xml:space="preserve"> SEQ Ilustración \* ARABIC </w:instrText>
      </w:r>
      <w:r w:rsidRPr="00916234">
        <w:rPr>
          <w:rFonts w:ascii="Times New Roman" w:eastAsia="Times New Roman" w:hAnsi="Times New Roman" w:cs="Times New Roman"/>
          <w:sz w:val="20"/>
          <w:szCs w:val="20"/>
          <w:lang w:val="es-419" w:eastAsia="es-ES"/>
        </w:rPr>
        <w:fldChar w:fldCharType="separate"/>
      </w:r>
      <w:r w:rsidR="00201203">
        <w:rPr>
          <w:rFonts w:ascii="Times New Roman" w:eastAsia="Times New Roman" w:hAnsi="Times New Roman" w:cs="Times New Roman"/>
          <w:noProof/>
          <w:sz w:val="20"/>
          <w:szCs w:val="20"/>
          <w:lang w:val="es-419" w:eastAsia="es-ES"/>
        </w:rPr>
        <w:t>25</w:t>
      </w:r>
      <w:r w:rsidRPr="00916234">
        <w:rPr>
          <w:rFonts w:ascii="Times New Roman" w:eastAsia="Times New Roman" w:hAnsi="Times New Roman" w:cs="Times New Roman"/>
          <w:sz w:val="20"/>
          <w:szCs w:val="20"/>
          <w:lang w:eastAsia="es-ES"/>
        </w:rPr>
        <w:fldChar w:fldCharType="end"/>
      </w:r>
      <w:r w:rsidRPr="00916234">
        <w:rPr>
          <w:rFonts w:ascii="Times New Roman" w:eastAsia="Times New Roman" w:hAnsi="Times New Roman" w:cs="Times New Roman"/>
          <w:sz w:val="20"/>
          <w:szCs w:val="20"/>
          <w:lang w:val="es-419" w:eastAsia="es-ES"/>
        </w:rPr>
        <w:t>. Imagotipo Pure Aqua</w:t>
      </w:r>
      <w:bookmarkEnd w:id="492"/>
    </w:p>
    <w:p w14:paraId="25FABF10" w14:textId="77777777" w:rsidR="00384589"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w:drawing>
          <wp:inline distT="0" distB="0" distL="0" distR="0" wp14:anchorId="1AAD1954" wp14:editId="7DB164FB">
            <wp:extent cx="1272130" cy="1800225"/>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6921" cy="1821156"/>
                    </a:xfrm>
                    <a:prstGeom prst="rect">
                      <a:avLst/>
                    </a:prstGeom>
                    <a:noFill/>
                    <a:ln>
                      <a:noFill/>
                    </a:ln>
                  </pic:spPr>
                </pic:pic>
              </a:graphicData>
            </a:graphic>
          </wp:inline>
        </w:drawing>
      </w:r>
    </w:p>
    <w:p w14:paraId="1F808043"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mc:AlternateContent>
          <mc:Choice Requires="wps">
            <w:drawing>
              <wp:anchor distT="45720" distB="45720" distL="114300" distR="114300" simplePos="0" relativeHeight="251762688" behindDoc="0" locked="0" layoutInCell="1" allowOverlap="1" wp14:anchorId="197BFD9A" wp14:editId="44BCBFB5">
                <wp:simplePos x="0" y="0"/>
                <wp:positionH relativeFrom="margin">
                  <wp:posOffset>0</wp:posOffset>
                </wp:positionH>
                <wp:positionV relativeFrom="paragraph">
                  <wp:posOffset>-19685</wp:posOffset>
                </wp:positionV>
                <wp:extent cx="2114550" cy="285750"/>
                <wp:effectExtent l="0" t="0" r="0" b="0"/>
                <wp:wrapSquare wrapText="bothSides"/>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85750"/>
                        </a:xfrm>
                        <a:prstGeom prst="rect">
                          <a:avLst/>
                        </a:prstGeom>
                        <a:noFill/>
                        <a:ln w="9525">
                          <a:noFill/>
                          <a:miter lim="800000"/>
                          <a:headEnd/>
                          <a:tailEnd/>
                        </a:ln>
                      </wps:spPr>
                      <wps:txbx>
                        <w:txbxContent>
                          <w:p w14:paraId="73D92324" w14:textId="77777777" w:rsidR="0068765F" w:rsidRPr="00CA36EA" w:rsidRDefault="0068765F" w:rsidP="00384589">
                            <w:pPr>
                              <w:pStyle w:val="Subttulo"/>
                              <w:jc w:val="left"/>
                            </w:pPr>
                            <w:r>
                              <w:t>Guarderas, G. (2022). Imagotipo PapiGol. Quito.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BFD9A" id="_x0000_s1050" type="#_x0000_t202" style="position:absolute;left:0;text-align:left;margin-left:0;margin-top:-1.55pt;width:166.5pt;height:22.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" filled="f" stroked="f">
                <v:textbox>
                  <w:txbxContent>
                    <w:p w14:paraId="73D92324" w14:textId="77777777" w:rsidR="0068765F" w:rsidRPr="00CA36EA" w:rsidRDefault="0068765F" w:rsidP="00384589">
                      <w:pPr>
                        <w:pStyle w:val="Subttulo"/>
                        <w:jc w:val="left"/>
                      </w:pPr>
                      <w:r>
                        <w:t>Guarderas, G. (2022). Imagotipo PapiGol. Quito.</w:t>
                      </w:r>
                    </w:p>
                  </w:txbxContent>
                </v:textbox>
                <w10:wrap type="square" anchorx="margin"/>
              </v:shape>
            </w:pict>
          </mc:Fallback>
        </mc:AlternateContent>
      </w:r>
    </w:p>
    <w:p w14:paraId="1FC54DB4"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Elementos a destacar:</w:t>
      </w:r>
    </w:p>
    <w:p w14:paraId="6F42B12E" w14:textId="77777777" w:rsidR="00384589" w:rsidRPr="00916234" w:rsidRDefault="00384589" w:rsidP="00837EC2">
      <w:pPr>
        <w:numPr>
          <w:ilvl w:val="0"/>
          <w:numId w:val="28"/>
        </w:numPr>
        <w:spacing w:line="480" w:lineRule="auto"/>
        <w:jc w:val="both"/>
        <w:rPr>
          <w:rFonts w:ascii="Times New Roman" w:eastAsia="Times New Roman" w:hAnsi="Times New Roman" w:cs="Times New Roman"/>
          <w:sz w:val="24"/>
          <w:szCs w:val="24"/>
          <w:lang w:val="es-419" w:eastAsia="es-ES"/>
        </w:rPr>
      </w:pPr>
      <w:r w:rsidRPr="00E20C6D">
        <w:rPr>
          <w:rFonts w:ascii="Times New Roman" w:eastAsia="Times New Roman" w:hAnsi="Times New Roman" w:cs="Times New Roman"/>
          <w:sz w:val="24"/>
          <w:szCs w:val="24"/>
          <w:lang w:val="es-419" w:eastAsia="es-ES"/>
        </w:rPr>
        <w:t>Gotas de agua la identificación del producto.</w:t>
      </w:r>
    </w:p>
    <w:p w14:paraId="6C9413CA" w14:textId="77777777" w:rsidR="00384589" w:rsidRPr="00916234" w:rsidRDefault="00384589" w:rsidP="00837EC2">
      <w:pPr>
        <w:numPr>
          <w:ilvl w:val="0"/>
          <w:numId w:val="28"/>
        </w:numPr>
        <w:spacing w:line="480" w:lineRule="auto"/>
        <w:jc w:val="both"/>
        <w:rPr>
          <w:rFonts w:ascii="Times New Roman" w:eastAsia="Times New Roman" w:hAnsi="Times New Roman" w:cs="Times New Roman"/>
          <w:sz w:val="24"/>
          <w:szCs w:val="24"/>
          <w:lang w:val="es-419" w:eastAsia="es-ES"/>
        </w:rPr>
      </w:pPr>
      <w:r w:rsidRPr="00E20C6D">
        <w:rPr>
          <w:rFonts w:ascii="Times New Roman" w:eastAsia="Times New Roman" w:hAnsi="Times New Roman" w:cs="Times New Roman"/>
          <w:sz w:val="24"/>
          <w:szCs w:val="24"/>
          <w:lang w:val="es-419" w:eastAsia="es-ES"/>
        </w:rPr>
        <w:t xml:space="preserve">El logotipo del establecimiento “Pure Aqua’’ </w:t>
      </w:r>
    </w:p>
    <w:p w14:paraId="07C823BF" w14:textId="77777777" w:rsidR="00384589" w:rsidRPr="00916234" w:rsidRDefault="00384589" w:rsidP="00837EC2">
      <w:pPr>
        <w:numPr>
          <w:ilvl w:val="0"/>
          <w:numId w:val="28"/>
        </w:numPr>
        <w:spacing w:line="480" w:lineRule="auto"/>
        <w:jc w:val="both"/>
        <w:rPr>
          <w:rFonts w:ascii="Times New Roman" w:eastAsia="Times New Roman" w:hAnsi="Times New Roman" w:cs="Times New Roman"/>
          <w:sz w:val="24"/>
          <w:szCs w:val="24"/>
          <w:lang w:val="es-419" w:eastAsia="es-ES"/>
        </w:rPr>
      </w:pPr>
      <w:r w:rsidRPr="00E20C6D">
        <w:rPr>
          <w:rFonts w:ascii="Times New Roman" w:eastAsia="Times New Roman" w:hAnsi="Times New Roman" w:cs="Times New Roman"/>
          <w:sz w:val="24"/>
          <w:szCs w:val="24"/>
          <w:lang w:val="es-419" w:eastAsia="es-ES"/>
        </w:rPr>
        <w:t>El eslogan Agua pura de vertiente</w:t>
      </w:r>
    </w:p>
    <w:p w14:paraId="24101780" w14:textId="77777777" w:rsidR="00384589" w:rsidRPr="00E20C6D" w:rsidRDefault="00384589" w:rsidP="00837EC2">
      <w:pPr>
        <w:numPr>
          <w:ilvl w:val="0"/>
          <w:numId w:val="28"/>
        </w:numPr>
        <w:spacing w:line="480" w:lineRule="auto"/>
        <w:jc w:val="both"/>
        <w:rPr>
          <w:rFonts w:ascii="Times New Roman" w:eastAsia="Times New Roman" w:hAnsi="Times New Roman" w:cs="Times New Roman"/>
          <w:sz w:val="24"/>
          <w:szCs w:val="24"/>
          <w:lang w:val="es-419" w:eastAsia="es-ES"/>
        </w:rPr>
      </w:pPr>
      <w:r w:rsidRPr="00E20C6D">
        <w:rPr>
          <w:rFonts w:ascii="Times New Roman" w:eastAsia="Times New Roman" w:hAnsi="Times New Roman" w:cs="Times New Roman"/>
          <w:sz w:val="24"/>
          <w:szCs w:val="24"/>
          <w:lang w:val="es-419" w:eastAsia="es-ES"/>
        </w:rPr>
        <w:t>Los colores usados:</w:t>
      </w:r>
    </w:p>
    <w:p w14:paraId="18625D6C" w14:textId="77777777" w:rsidR="00384589" w:rsidRPr="00916234" w:rsidRDefault="00384589" w:rsidP="00837EC2">
      <w:pPr>
        <w:numPr>
          <w:ilvl w:val="0"/>
          <w:numId w:val="28"/>
        </w:numPr>
        <w:spacing w:line="480" w:lineRule="auto"/>
        <w:jc w:val="both"/>
        <w:rPr>
          <w:rFonts w:ascii="Times New Roman" w:eastAsia="Times New Roman" w:hAnsi="Times New Roman" w:cs="Times New Roman"/>
          <w:sz w:val="24"/>
          <w:szCs w:val="24"/>
          <w:lang w:val="es-419" w:eastAsia="es-ES"/>
        </w:rPr>
      </w:pPr>
      <w:r w:rsidRPr="00E20C6D">
        <w:rPr>
          <w:rFonts w:ascii="Times New Roman" w:eastAsia="Times New Roman" w:hAnsi="Times New Roman" w:cs="Times New Roman"/>
          <w:sz w:val="24"/>
          <w:szCs w:val="24"/>
          <w:lang w:val="es-419" w:eastAsia="es-ES"/>
        </w:rPr>
        <w:t>Color Azul transmite salud, frescura, seguridad y confianza.</w:t>
      </w:r>
    </w:p>
    <w:p w14:paraId="10A6BC7F" w14:textId="77777777" w:rsidR="00384589" w:rsidRPr="00916234" w:rsidRDefault="00384589" w:rsidP="00837EC2">
      <w:pPr>
        <w:numPr>
          <w:ilvl w:val="0"/>
          <w:numId w:val="28"/>
        </w:numPr>
        <w:spacing w:line="480" w:lineRule="auto"/>
        <w:jc w:val="both"/>
        <w:rPr>
          <w:rFonts w:ascii="Times New Roman" w:eastAsia="Times New Roman" w:hAnsi="Times New Roman" w:cs="Times New Roman"/>
          <w:sz w:val="24"/>
          <w:szCs w:val="24"/>
          <w:lang w:val="es-419" w:eastAsia="es-ES"/>
        </w:rPr>
      </w:pPr>
      <w:r w:rsidRPr="00E20C6D">
        <w:rPr>
          <w:rFonts w:ascii="Times New Roman" w:eastAsia="Times New Roman" w:hAnsi="Times New Roman" w:cs="Times New Roman"/>
          <w:sz w:val="24"/>
          <w:szCs w:val="24"/>
          <w:lang w:val="es-419" w:eastAsia="es-ES"/>
        </w:rPr>
        <w:t>Color blanco transmite la pureza y limpieza.</w:t>
      </w:r>
    </w:p>
    <w:p w14:paraId="679A19D1" w14:textId="77777777" w:rsidR="00384589" w:rsidRPr="00602E7A" w:rsidRDefault="00384589" w:rsidP="00837EC2">
      <w:pPr>
        <w:numPr>
          <w:ilvl w:val="0"/>
          <w:numId w:val="29"/>
        </w:numPr>
        <w:spacing w:line="480" w:lineRule="auto"/>
        <w:jc w:val="both"/>
        <w:rPr>
          <w:rFonts w:ascii="Times New Roman" w:eastAsia="Times New Roman" w:hAnsi="Times New Roman" w:cs="Times New Roman"/>
          <w:sz w:val="24"/>
          <w:szCs w:val="24"/>
          <w:lang w:val="es-419" w:eastAsia="es-ES"/>
        </w:rPr>
      </w:pPr>
      <w:r w:rsidRPr="00E20C6D">
        <w:rPr>
          <w:rFonts w:ascii="Times New Roman" w:eastAsia="Times New Roman" w:hAnsi="Times New Roman" w:cs="Times New Roman"/>
          <w:sz w:val="24"/>
          <w:szCs w:val="24"/>
          <w:lang w:val="es-419" w:eastAsia="es-ES"/>
        </w:rPr>
        <w:t>El Isotipo es claro en resaltar la pureza y la calidad de nuestro producto.</w:t>
      </w:r>
    </w:p>
    <w:p w14:paraId="1DDD6449" w14:textId="77777777" w:rsidR="00384589" w:rsidRDefault="00384589" w:rsidP="00384589">
      <w:pPr>
        <w:spacing w:line="480" w:lineRule="auto"/>
        <w:jc w:val="both"/>
        <w:rPr>
          <w:rFonts w:ascii="Times New Roman" w:eastAsia="Times New Roman" w:hAnsi="Times New Roman" w:cs="Times New Roman"/>
          <w:b/>
          <w:iCs/>
          <w:sz w:val="24"/>
          <w:szCs w:val="24"/>
          <w:lang w:eastAsia="es-ES"/>
        </w:rPr>
      </w:pPr>
    </w:p>
    <w:p w14:paraId="515CF393" w14:textId="77777777" w:rsidR="00384589" w:rsidRDefault="00384589" w:rsidP="00384589">
      <w:pPr>
        <w:spacing w:line="480" w:lineRule="auto"/>
        <w:jc w:val="both"/>
        <w:rPr>
          <w:rFonts w:ascii="Times New Roman" w:eastAsia="Times New Roman" w:hAnsi="Times New Roman" w:cs="Times New Roman"/>
          <w:b/>
          <w:iCs/>
          <w:sz w:val="24"/>
          <w:szCs w:val="24"/>
          <w:lang w:eastAsia="es-ES"/>
        </w:rPr>
      </w:pPr>
    </w:p>
    <w:p w14:paraId="75F92AF0" w14:textId="77777777" w:rsidR="00384589" w:rsidRPr="00E20C6D" w:rsidRDefault="00384589" w:rsidP="00384589">
      <w:pPr>
        <w:spacing w:line="480" w:lineRule="auto"/>
        <w:jc w:val="both"/>
        <w:rPr>
          <w:rFonts w:ascii="Times New Roman" w:eastAsia="Times New Roman" w:hAnsi="Times New Roman" w:cs="Times New Roman"/>
          <w:b/>
          <w:iCs/>
          <w:sz w:val="24"/>
          <w:szCs w:val="24"/>
          <w:lang w:eastAsia="es-ES"/>
        </w:rPr>
      </w:pPr>
      <w:r w:rsidRPr="00E20C6D">
        <w:rPr>
          <w:rFonts w:ascii="Times New Roman" w:eastAsia="Times New Roman" w:hAnsi="Times New Roman" w:cs="Times New Roman"/>
          <w:b/>
          <w:iCs/>
          <w:sz w:val="24"/>
          <w:szCs w:val="24"/>
          <w:lang w:eastAsia="es-ES"/>
        </w:rPr>
        <w:lastRenderedPageBreak/>
        <w:t>Tarjetas de presentación.</w:t>
      </w:r>
    </w:p>
    <w:p w14:paraId="72F11F89"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En el anverso puede apreciarse el Isotipo de la empresa</w:t>
      </w:r>
    </w:p>
    <w:p w14:paraId="2753CFC5" w14:textId="3313E6A1" w:rsidR="00384589" w:rsidRPr="00602E7A" w:rsidRDefault="00384589" w:rsidP="00384589">
      <w:pPr>
        <w:spacing w:line="480" w:lineRule="auto"/>
        <w:jc w:val="both"/>
        <w:rPr>
          <w:rFonts w:ascii="Times New Roman" w:eastAsia="Times New Roman" w:hAnsi="Times New Roman" w:cs="Times New Roman"/>
          <w:sz w:val="20"/>
          <w:szCs w:val="20"/>
          <w:lang w:eastAsia="es-ES"/>
        </w:rPr>
      </w:pPr>
      <w:bookmarkStart w:id="493" w:name="_Toc62754002"/>
      <w:bookmarkStart w:id="494" w:name="_Toc97408768"/>
      <w:r w:rsidRPr="00602E7A">
        <w:rPr>
          <w:rFonts w:ascii="Times New Roman" w:eastAsia="Times New Roman" w:hAnsi="Times New Roman" w:cs="Times New Roman"/>
          <w:sz w:val="20"/>
          <w:szCs w:val="20"/>
          <w:lang w:eastAsia="es-ES"/>
        </w:rPr>
        <w:t xml:space="preserve">Ilustración </w:t>
      </w:r>
      <w:r w:rsidRPr="00602E7A">
        <w:rPr>
          <w:rFonts w:ascii="Times New Roman" w:eastAsia="Times New Roman" w:hAnsi="Times New Roman" w:cs="Times New Roman"/>
          <w:sz w:val="20"/>
          <w:szCs w:val="20"/>
          <w:lang w:eastAsia="es-ES"/>
        </w:rPr>
        <w:fldChar w:fldCharType="begin"/>
      </w:r>
      <w:r w:rsidRPr="00602E7A">
        <w:rPr>
          <w:rFonts w:ascii="Times New Roman" w:eastAsia="Times New Roman" w:hAnsi="Times New Roman" w:cs="Times New Roman"/>
          <w:sz w:val="20"/>
          <w:szCs w:val="20"/>
          <w:lang w:eastAsia="es-ES"/>
        </w:rPr>
        <w:instrText xml:space="preserve"> SEQ Ilustración \* ARABIC </w:instrText>
      </w:r>
      <w:r w:rsidRPr="00602E7A">
        <w:rPr>
          <w:rFonts w:ascii="Times New Roman" w:eastAsia="Times New Roman" w:hAnsi="Times New Roman" w:cs="Times New Roman"/>
          <w:sz w:val="20"/>
          <w:szCs w:val="20"/>
          <w:lang w:eastAsia="es-ES"/>
        </w:rPr>
        <w:fldChar w:fldCharType="separate"/>
      </w:r>
      <w:r w:rsidR="00201203">
        <w:rPr>
          <w:rFonts w:ascii="Times New Roman" w:eastAsia="Times New Roman" w:hAnsi="Times New Roman" w:cs="Times New Roman"/>
          <w:noProof/>
          <w:sz w:val="20"/>
          <w:szCs w:val="20"/>
          <w:lang w:eastAsia="es-ES"/>
        </w:rPr>
        <w:t>26</w:t>
      </w:r>
      <w:r w:rsidRPr="00602E7A">
        <w:rPr>
          <w:rFonts w:ascii="Times New Roman" w:eastAsia="Times New Roman" w:hAnsi="Times New Roman" w:cs="Times New Roman"/>
          <w:sz w:val="20"/>
          <w:szCs w:val="20"/>
          <w:lang w:eastAsia="es-ES"/>
        </w:rPr>
        <w:fldChar w:fldCharType="end"/>
      </w:r>
      <w:r w:rsidRPr="00602E7A">
        <w:rPr>
          <w:rFonts w:ascii="Times New Roman" w:eastAsia="Times New Roman" w:hAnsi="Times New Roman" w:cs="Times New Roman"/>
          <w:sz w:val="20"/>
          <w:szCs w:val="20"/>
          <w:lang w:eastAsia="es-ES"/>
        </w:rPr>
        <w:t>. Anverso tarjeta de presentación</w:t>
      </w:r>
      <w:bookmarkEnd w:id="493"/>
      <w:bookmarkEnd w:id="494"/>
    </w:p>
    <w:p w14:paraId="55567BED"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w:drawing>
          <wp:anchor distT="0" distB="0" distL="114300" distR="114300" simplePos="0" relativeHeight="251754496" behindDoc="0" locked="1" layoutInCell="1" allowOverlap="1" wp14:anchorId="18135687" wp14:editId="38EB2F5E">
            <wp:simplePos x="0" y="0"/>
            <wp:positionH relativeFrom="margin">
              <wp:posOffset>-28575</wp:posOffset>
            </wp:positionH>
            <wp:positionV relativeFrom="margin">
              <wp:posOffset>1149985</wp:posOffset>
            </wp:positionV>
            <wp:extent cx="3790950" cy="223139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9095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D1840"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49F83155"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51895AE0"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1D702AC7"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7325E13E" w14:textId="77777777" w:rsidR="00384589" w:rsidRPr="00602E7A" w:rsidRDefault="00384589" w:rsidP="00384589">
      <w:pPr>
        <w:spacing w:line="480" w:lineRule="auto"/>
        <w:jc w:val="both"/>
        <w:rPr>
          <w:rFonts w:ascii="Times New Roman" w:eastAsia="Times New Roman" w:hAnsi="Times New Roman" w:cs="Times New Roman"/>
          <w:sz w:val="20"/>
          <w:szCs w:val="20"/>
          <w:lang w:val="es-419" w:eastAsia="es-ES"/>
        </w:rPr>
      </w:pPr>
      <w:r w:rsidRPr="00602E7A">
        <w:rPr>
          <w:rFonts w:ascii="Times New Roman" w:eastAsia="Times New Roman" w:hAnsi="Times New Roman" w:cs="Times New Roman"/>
          <w:sz w:val="20"/>
          <w:szCs w:val="20"/>
          <w:lang w:val="es-419" w:eastAsia="es-ES"/>
        </w:rPr>
        <w:t xml:space="preserve">Guarderas, G. (2022). Anverso tarjeta de presentación. </w:t>
      </w:r>
    </w:p>
    <w:p w14:paraId="0F3EF645"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mc:AlternateContent>
          <mc:Choice Requires="wps">
            <w:drawing>
              <wp:anchor distT="0" distB="0" distL="114300" distR="114300" simplePos="0" relativeHeight="251737088" behindDoc="0" locked="0" layoutInCell="1" allowOverlap="1" wp14:anchorId="3184F713" wp14:editId="55076A25">
                <wp:simplePos x="0" y="0"/>
                <wp:positionH relativeFrom="margin">
                  <wp:align>left</wp:align>
                </wp:positionH>
                <wp:positionV relativeFrom="paragraph">
                  <wp:posOffset>1047115</wp:posOffset>
                </wp:positionV>
                <wp:extent cx="2495550" cy="190500"/>
                <wp:effectExtent l="0" t="0" r="0" b="0"/>
                <wp:wrapTopAndBottom/>
                <wp:docPr id="255" name="Cuadro de texto 255"/>
                <wp:cNvGraphicFramePr/>
                <a:graphic xmlns:a="http://schemas.openxmlformats.org/drawingml/2006/main">
                  <a:graphicData uri="http://schemas.microsoft.com/office/word/2010/wordprocessingShape">
                    <wps:wsp>
                      <wps:cNvSpPr txBox="1"/>
                      <wps:spPr>
                        <a:xfrm>
                          <a:off x="0" y="0"/>
                          <a:ext cx="2495550" cy="190500"/>
                        </a:xfrm>
                        <a:prstGeom prst="rect">
                          <a:avLst/>
                        </a:prstGeom>
                        <a:solidFill>
                          <a:prstClr val="white"/>
                        </a:solidFill>
                        <a:ln>
                          <a:noFill/>
                        </a:ln>
                      </wps:spPr>
                      <wps:txbx>
                        <w:txbxContent>
                          <w:p w14:paraId="0CB04C90" w14:textId="7037CC8A" w:rsidR="0068765F" w:rsidRDefault="0068765F" w:rsidP="00384589">
                            <w:pPr>
                              <w:pStyle w:val="Descripcin"/>
                              <w:jc w:val="left"/>
                              <w:rPr>
                                <w:rFonts w:eastAsia="Calibri"/>
                                <w:sz w:val="24"/>
                                <w:szCs w:val="24"/>
                                <w:lang w:val="es-ES_tradnl"/>
                              </w:rPr>
                            </w:pPr>
                            <w:bookmarkStart w:id="495" w:name="_Toc47266325"/>
                            <w:bookmarkStart w:id="496" w:name="_Toc62754003"/>
                            <w:bookmarkStart w:id="497" w:name="_Toc97408769"/>
                            <w:r>
                              <w:t xml:space="preserve">Ilustración </w:t>
                            </w:r>
                            <w:r>
                              <w:fldChar w:fldCharType="begin"/>
                            </w:r>
                            <w:r>
                              <w:instrText xml:space="preserve"> SEQ Ilustración \* ARABIC </w:instrText>
                            </w:r>
                            <w:r>
                              <w:fldChar w:fldCharType="separate"/>
                            </w:r>
                            <w:r>
                              <w:t>27</w:t>
                            </w:r>
                            <w:r>
                              <w:fldChar w:fldCharType="end"/>
                            </w:r>
                            <w:r>
                              <w:t>. Reverso tarjeta de presentación</w:t>
                            </w:r>
                            <w:bookmarkEnd w:id="495"/>
                            <w:bookmarkEnd w:id="496"/>
                            <w:bookmarkEnd w:id="4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4F713" id="Cuadro de texto 255" o:spid="_x0000_s1051" type="#_x0000_t202" style="position:absolute;left:0;text-align:left;margin-left:0;margin-top:82.45pt;width:196.5pt;height:1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" stroked="f">
                <v:textbox inset="0,0,0,0">
                  <w:txbxContent>
                    <w:p w14:paraId="0CB04C90" w14:textId="7037CC8A" w:rsidR="0068765F" w:rsidRDefault="0068765F" w:rsidP="00384589">
                      <w:pPr>
                        <w:pStyle w:val="Descripcin"/>
                        <w:jc w:val="left"/>
                        <w:rPr>
                          <w:rFonts w:eastAsia="Calibri"/>
                          <w:sz w:val="24"/>
                          <w:szCs w:val="24"/>
                          <w:lang w:val="es-ES_tradnl"/>
                        </w:rPr>
                      </w:pPr>
                      <w:bookmarkStart w:id="533" w:name="_Toc47266325"/>
                      <w:bookmarkStart w:id="534" w:name="_Toc62754003"/>
                      <w:bookmarkStart w:id="535" w:name="_Toc97408769"/>
                      <w:r>
                        <w:t xml:space="preserve">Ilustración </w:t>
                      </w:r>
                      <w:r>
                        <w:fldChar w:fldCharType="begin"/>
                      </w:r>
                      <w:r>
                        <w:instrText xml:space="preserve"> SEQ Ilustración \* ARABIC </w:instrText>
                      </w:r>
                      <w:r>
                        <w:fldChar w:fldCharType="separate"/>
                      </w:r>
                      <w:r>
                        <w:t>27</w:t>
                      </w:r>
                      <w:r>
                        <w:fldChar w:fldCharType="end"/>
                      </w:r>
                      <w:r>
                        <w:t>. Reverso tarjeta de presentación</w:t>
                      </w:r>
                      <w:bookmarkEnd w:id="533"/>
                      <w:bookmarkEnd w:id="534"/>
                      <w:bookmarkEnd w:id="535"/>
                    </w:p>
                  </w:txbxContent>
                </v:textbox>
                <w10:wrap type="topAndBottom" anchorx="margin"/>
              </v:shape>
            </w:pict>
          </mc:Fallback>
        </mc:AlternateContent>
      </w:r>
      <w:r w:rsidRPr="00E20C6D">
        <w:rPr>
          <w:rFonts w:ascii="Times New Roman" w:eastAsia="Times New Roman" w:hAnsi="Times New Roman" w:cs="Times New Roman"/>
          <w:sz w:val="24"/>
          <w:szCs w:val="24"/>
          <w:lang w:eastAsia="es-ES"/>
        </w:rPr>
        <w:t xml:space="preserve">En el reverso hay datos de contacto, en este caso, gerente general, se observa también las páginas de redes sociales, dirección del establecimiento y se pueden observar elementos como los colores del logotipo. </w:t>
      </w:r>
    </w:p>
    <w:p w14:paraId="7D7A7A86" w14:textId="77777777" w:rsidR="00384589" w:rsidRPr="00E20C6D" w:rsidRDefault="00384589" w:rsidP="00384589">
      <w:pPr>
        <w:spacing w:line="480" w:lineRule="auto"/>
        <w:jc w:val="both"/>
        <w:rPr>
          <w:rFonts w:ascii="Times New Roman" w:eastAsia="Times New Roman" w:hAnsi="Times New Roman" w:cs="Times New Roman"/>
          <w:sz w:val="24"/>
          <w:szCs w:val="24"/>
          <w:lang w:val="es-ES" w:eastAsia="es-ES"/>
        </w:rPr>
      </w:pPr>
      <w:r w:rsidRPr="00E20C6D">
        <w:rPr>
          <w:rFonts w:ascii="Times New Roman" w:eastAsia="Times New Roman" w:hAnsi="Times New Roman" w:cs="Times New Roman"/>
          <w:noProof/>
          <w:sz w:val="24"/>
          <w:szCs w:val="24"/>
          <w:lang w:eastAsia="es-EC"/>
        </w:rPr>
        <w:drawing>
          <wp:anchor distT="0" distB="0" distL="114300" distR="114300" simplePos="0" relativeHeight="251755520" behindDoc="0" locked="1" layoutInCell="1" allowOverlap="1" wp14:anchorId="187FE9E8" wp14:editId="7E3D224C">
            <wp:simplePos x="0" y="0"/>
            <wp:positionH relativeFrom="margin">
              <wp:align>left</wp:align>
            </wp:positionH>
            <wp:positionV relativeFrom="page">
              <wp:posOffset>6292215</wp:posOffset>
            </wp:positionV>
            <wp:extent cx="3600450" cy="211899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45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B4F21"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52D786EB"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315FCEB9"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438A5185"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2C662BA4" w14:textId="77777777" w:rsidR="00384589" w:rsidRPr="00602E7A" w:rsidRDefault="00384589" w:rsidP="00384589">
      <w:pPr>
        <w:spacing w:line="480" w:lineRule="auto"/>
        <w:jc w:val="both"/>
        <w:rPr>
          <w:rFonts w:ascii="Times New Roman" w:eastAsia="Times New Roman" w:hAnsi="Times New Roman" w:cs="Times New Roman"/>
          <w:sz w:val="20"/>
          <w:szCs w:val="20"/>
          <w:lang w:val="es-419" w:eastAsia="es-ES"/>
        </w:rPr>
      </w:pPr>
      <w:r w:rsidRPr="00602E7A">
        <w:rPr>
          <w:rFonts w:ascii="Times New Roman" w:eastAsia="Times New Roman" w:hAnsi="Times New Roman" w:cs="Times New Roman"/>
          <w:sz w:val="20"/>
          <w:szCs w:val="20"/>
          <w:lang w:val="es-419" w:eastAsia="es-ES"/>
        </w:rPr>
        <w:t xml:space="preserve">Guarderas, G. (2022). Reverso tarjeta de presentación. </w:t>
      </w:r>
    </w:p>
    <w:p w14:paraId="66A501A0" w14:textId="77777777" w:rsidR="00384589" w:rsidRDefault="00384589" w:rsidP="00384589">
      <w:pPr>
        <w:spacing w:line="480" w:lineRule="auto"/>
        <w:jc w:val="both"/>
        <w:rPr>
          <w:rFonts w:ascii="Times New Roman" w:eastAsia="Times New Roman" w:hAnsi="Times New Roman" w:cs="Times New Roman"/>
          <w:b/>
          <w:iCs/>
          <w:sz w:val="24"/>
          <w:szCs w:val="24"/>
          <w:lang w:eastAsia="es-ES"/>
        </w:rPr>
      </w:pPr>
    </w:p>
    <w:p w14:paraId="633C492A" w14:textId="77777777" w:rsidR="00384589" w:rsidRDefault="00384589" w:rsidP="00384589">
      <w:pPr>
        <w:spacing w:line="480" w:lineRule="auto"/>
        <w:jc w:val="both"/>
        <w:rPr>
          <w:rFonts w:ascii="Times New Roman" w:eastAsia="Times New Roman" w:hAnsi="Times New Roman" w:cs="Times New Roman"/>
          <w:b/>
          <w:iCs/>
          <w:sz w:val="24"/>
          <w:szCs w:val="24"/>
          <w:lang w:eastAsia="es-ES"/>
        </w:rPr>
      </w:pPr>
    </w:p>
    <w:p w14:paraId="1ACFBBA2" w14:textId="77777777" w:rsidR="00384589" w:rsidRPr="00602E7A" w:rsidRDefault="00384589" w:rsidP="00384589">
      <w:pPr>
        <w:spacing w:line="480" w:lineRule="auto"/>
        <w:jc w:val="both"/>
        <w:rPr>
          <w:rFonts w:ascii="Times New Roman" w:eastAsia="Times New Roman" w:hAnsi="Times New Roman" w:cs="Times New Roman"/>
          <w:b/>
          <w:iCs/>
          <w:sz w:val="24"/>
          <w:szCs w:val="24"/>
          <w:lang w:eastAsia="es-ES"/>
        </w:rPr>
      </w:pPr>
      <w:r w:rsidRPr="00E20C6D">
        <w:rPr>
          <w:rFonts w:ascii="Times New Roman" w:eastAsia="Times New Roman" w:hAnsi="Times New Roman" w:cs="Times New Roman"/>
          <w:b/>
          <w:iCs/>
          <w:sz w:val="24"/>
          <w:szCs w:val="24"/>
          <w:lang w:eastAsia="es-ES"/>
        </w:rPr>
        <w:lastRenderedPageBreak/>
        <w:t xml:space="preserve">Hoja membretada. </w:t>
      </w:r>
    </w:p>
    <w:p w14:paraId="2E5DF47E" w14:textId="77777777" w:rsidR="00384589" w:rsidRPr="00E20C6D" w:rsidRDefault="00384589" w:rsidP="00384589">
      <w:pPr>
        <w:spacing w:line="480" w:lineRule="auto"/>
        <w:jc w:val="both"/>
        <w:rPr>
          <w:rFonts w:ascii="Times New Roman" w:eastAsia="Times New Roman" w:hAnsi="Times New Roman" w:cs="Times New Roman"/>
          <w:bCs/>
          <w:sz w:val="24"/>
          <w:szCs w:val="24"/>
          <w:lang w:eastAsia="es-ES"/>
        </w:rPr>
      </w:pPr>
      <w:r w:rsidRPr="00E20C6D">
        <w:rPr>
          <w:rFonts w:ascii="Times New Roman" w:eastAsia="Times New Roman" w:hAnsi="Times New Roman" w:cs="Times New Roman"/>
          <w:bCs/>
          <w:sz w:val="24"/>
          <w:szCs w:val="24"/>
          <w:lang w:eastAsia="es-ES"/>
        </w:rPr>
        <w:t>Otro elemento de la identidad corporativa será la papelería, esto servirá para usar en asuntos como oficios, cartas y declaraciones formales a empresas o socios, para ello se ha elaborado una hoja membretada presentada a continuación:</w:t>
      </w:r>
    </w:p>
    <w:p w14:paraId="657959EA"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mc:AlternateContent>
          <mc:Choice Requires="wps">
            <w:drawing>
              <wp:anchor distT="0" distB="0" distL="114300" distR="114300" simplePos="0" relativeHeight="251738112" behindDoc="0" locked="0" layoutInCell="1" allowOverlap="1" wp14:anchorId="0A59C695" wp14:editId="3123F71B">
                <wp:simplePos x="0" y="0"/>
                <wp:positionH relativeFrom="margin">
                  <wp:align>left</wp:align>
                </wp:positionH>
                <wp:positionV relativeFrom="paragraph">
                  <wp:posOffset>174625</wp:posOffset>
                </wp:positionV>
                <wp:extent cx="4029075" cy="254635"/>
                <wp:effectExtent l="0" t="0" r="9525" b="0"/>
                <wp:wrapTopAndBottom/>
                <wp:docPr id="240" name="Cuadro de texto 240"/>
                <wp:cNvGraphicFramePr/>
                <a:graphic xmlns:a="http://schemas.openxmlformats.org/drawingml/2006/main">
                  <a:graphicData uri="http://schemas.microsoft.com/office/word/2010/wordprocessingShape">
                    <wps:wsp>
                      <wps:cNvSpPr txBox="1"/>
                      <wps:spPr>
                        <a:xfrm>
                          <a:off x="0" y="0"/>
                          <a:ext cx="4029075" cy="254635"/>
                        </a:xfrm>
                        <a:prstGeom prst="rect">
                          <a:avLst/>
                        </a:prstGeom>
                        <a:solidFill>
                          <a:prstClr val="white"/>
                        </a:solidFill>
                        <a:ln>
                          <a:noFill/>
                        </a:ln>
                      </wps:spPr>
                      <wps:txbx>
                        <w:txbxContent>
                          <w:p w14:paraId="5FEA0B77" w14:textId="77470391" w:rsidR="0068765F" w:rsidRDefault="0068765F" w:rsidP="00384589">
                            <w:pPr>
                              <w:pStyle w:val="Descripcin"/>
                              <w:jc w:val="left"/>
                              <w:rPr>
                                <w:sz w:val="24"/>
                                <w:szCs w:val="24"/>
                              </w:rPr>
                            </w:pPr>
                            <w:bookmarkStart w:id="498" w:name="_Toc47266326"/>
                            <w:bookmarkStart w:id="499" w:name="_Toc62754004"/>
                            <w:bookmarkStart w:id="500" w:name="_Toc97408770"/>
                            <w:r>
                              <w:t xml:space="preserve">Ilustración </w:t>
                            </w:r>
                            <w:r>
                              <w:fldChar w:fldCharType="begin"/>
                            </w:r>
                            <w:r>
                              <w:instrText xml:space="preserve"> SEQ Ilustración \* ARABIC </w:instrText>
                            </w:r>
                            <w:r>
                              <w:fldChar w:fldCharType="separate"/>
                            </w:r>
                            <w:r>
                              <w:t>28</w:t>
                            </w:r>
                            <w:r>
                              <w:fldChar w:fldCharType="end"/>
                            </w:r>
                            <w:r>
                              <w:t>. Hoja membretada</w:t>
                            </w:r>
                            <w:bookmarkEnd w:id="498"/>
                            <w:bookmarkEnd w:id="499"/>
                            <w:bookmarkEnd w:id="5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59C695" id="Cuadro de texto 240" o:spid="_x0000_s1052" type="#_x0000_t202" style="position:absolute;left:0;text-align:left;margin-left:0;margin-top:13.75pt;width:317.25pt;height:20.0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" stroked="f">
                <v:textbox inset="0,0,0,0">
                  <w:txbxContent>
                    <w:p w14:paraId="5FEA0B77" w14:textId="77470391" w:rsidR="0068765F" w:rsidRDefault="0068765F" w:rsidP="00384589">
                      <w:pPr>
                        <w:pStyle w:val="Descripcin"/>
                        <w:jc w:val="left"/>
                        <w:rPr>
                          <w:sz w:val="24"/>
                          <w:szCs w:val="24"/>
                        </w:rPr>
                      </w:pPr>
                      <w:bookmarkStart w:id="539" w:name="_Toc47266326"/>
                      <w:bookmarkStart w:id="540" w:name="_Toc62754004"/>
                      <w:bookmarkStart w:id="541" w:name="_Toc97408770"/>
                      <w:r>
                        <w:t xml:space="preserve">Ilustración </w:t>
                      </w:r>
                      <w:r>
                        <w:fldChar w:fldCharType="begin"/>
                      </w:r>
                      <w:r>
                        <w:instrText xml:space="preserve"> SEQ Ilustración \* ARABIC </w:instrText>
                      </w:r>
                      <w:r>
                        <w:fldChar w:fldCharType="separate"/>
                      </w:r>
                      <w:r>
                        <w:t>28</w:t>
                      </w:r>
                      <w:r>
                        <w:fldChar w:fldCharType="end"/>
                      </w:r>
                      <w:r>
                        <w:t>. Hoja membretada</w:t>
                      </w:r>
                      <w:bookmarkEnd w:id="539"/>
                      <w:bookmarkEnd w:id="540"/>
                      <w:bookmarkEnd w:id="541"/>
                    </w:p>
                  </w:txbxContent>
                </v:textbox>
                <w10:wrap type="topAndBottom" anchorx="margin"/>
              </v:shape>
            </w:pict>
          </mc:Fallback>
        </mc:AlternateContent>
      </w:r>
    </w:p>
    <w:p w14:paraId="7B7B6588"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mc:AlternateContent>
          <mc:Choice Requires="wps">
            <w:drawing>
              <wp:anchor distT="45720" distB="45720" distL="114300" distR="114300" simplePos="0" relativeHeight="251739136" behindDoc="0" locked="0" layoutInCell="1" allowOverlap="1" wp14:anchorId="4BCB8A65" wp14:editId="68487858">
                <wp:simplePos x="0" y="0"/>
                <wp:positionH relativeFrom="margin">
                  <wp:align>left</wp:align>
                </wp:positionH>
                <wp:positionV relativeFrom="paragraph">
                  <wp:posOffset>5243494</wp:posOffset>
                </wp:positionV>
                <wp:extent cx="2452370" cy="285750"/>
                <wp:effectExtent l="0" t="0" r="0" b="0"/>
                <wp:wrapSquare wrapText="bothSides"/>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285750"/>
                        </a:xfrm>
                        <a:prstGeom prst="rect">
                          <a:avLst/>
                        </a:prstGeom>
                        <a:noFill/>
                        <a:ln w="9525">
                          <a:noFill/>
                          <a:miter lim="800000"/>
                          <a:headEnd/>
                          <a:tailEnd/>
                        </a:ln>
                      </wps:spPr>
                      <wps:txbx>
                        <w:txbxContent>
                          <w:p w14:paraId="55E4C29A" w14:textId="77777777" w:rsidR="0068765F" w:rsidRDefault="0068765F" w:rsidP="00201203">
                            <w:pPr>
                              <w:pStyle w:val="Subttulo"/>
                              <w:jc w:val="left"/>
                            </w:pPr>
                            <w:r>
                              <w:t>Guarderas, G. (2020). Hoja membretada.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B8A65" id="Cuadro de texto 198" o:spid="_x0000_s1053" type="#_x0000_t202" style="position:absolute;left:0;text-align:left;margin-left:0;margin-top:412.85pt;width:193.1pt;height:22.5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" filled="f" stroked="f">
                <v:textbox>
                  <w:txbxContent>
                    <w:p w14:paraId="55E4C29A" w14:textId="77777777" w:rsidR="0068765F" w:rsidRDefault="0068765F" w:rsidP="00201203">
                      <w:pPr>
                        <w:pStyle w:val="Subttulo"/>
                        <w:jc w:val="left"/>
                      </w:pPr>
                      <w:r>
                        <w:t>Guarderas, G. (2020). Hoja membretada.</w:t>
                      </w:r>
                    </w:p>
                  </w:txbxContent>
                </v:textbox>
                <w10:wrap type="square" anchorx="margin"/>
              </v:shape>
            </w:pict>
          </mc:Fallback>
        </mc:AlternateContent>
      </w:r>
      <w:r w:rsidRPr="00E20C6D">
        <w:rPr>
          <w:rFonts w:ascii="Times New Roman" w:eastAsia="Times New Roman" w:hAnsi="Times New Roman" w:cs="Times New Roman"/>
          <w:noProof/>
          <w:sz w:val="24"/>
          <w:szCs w:val="24"/>
          <w:lang w:eastAsia="es-EC"/>
        </w:rPr>
        <w:drawing>
          <wp:inline distT="0" distB="0" distL="0" distR="0" wp14:anchorId="587963AF" wp14:editId="43F2029F">
            <wp:extent cx="4829175" cy="4829175"/>
            <wp:effectExtent l="114300" t="114300" r="104775" b="1428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29175" cy="4829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501" w:name="_Toc47266519"/>
      <w:bookmarkStart w:id="502" w:name="_Toc35982310"/>
    </w:p>
    <w:p w14:paraId="47F31874" w14:textId="3F3DB24B" w:rsidR="00384589" w:rsidRDefault="00384589" w:rsidP="00384589">
      <w:pPr>
        <w:spacing w:line="480" w:lineRule="auto"/>
        <w:jc w:val="both"/>
        <w:rPr>
          <w:rFonts w:ascii="Times New Roman" w:eastAsia="Times New Roman" w:hAnsi="Times New Roman" w:cs="Times New Roman"/>
          <w:sz w:val="24"/>
          <w:szCs w:val="24"/>
          <w:lang w:eastAsia="es-ES"/>
        </w:rPr>
      </w:pPr>
    </w:p>
    <w:p w14:paraId="3CEDB76B" w14:textId="77777777" w:rsidR="00201203" w:rsidRPr="00E20C6D" w:rsidRDefault="00201203" w:rsidP="00384589">
      <w:pPr>
        <w:spacing w:line="480" w:lineRule="auto"/>
        <w:jc w:val="both"/>
        <w:rPr>
          <w:rFonts w:ascii="Times New Roman" w:eastAsia="Times New Roman" w:hAnsi="Times New Roman" w:cs="Times New Roman"/>
          <w:sz w:val="24"/>
          <w:szCs w:val="24"/>
          <w:lang w:eastAsia="es-ES"/>
        </w:rPr>
      </w:pPr>
    </w:p>
    <w:p w14:paraId="53FDF255" w14:textId="5C7DCA57" w:rsidR="00384589" w:rsidRPr="00E20C6D" w:rsidRDefault="00384589" w:rsidP="00837EC2">
      <w:pPr>
        <w:pStyle w:val="TITULO2"/>
        <w:numPr>
          <w:ilvl w:val="2"/>
          <w:numId w:val="15"/>
        </w:numPr>
        <w:outlineLvl w:val="1"/>
      </w:pPr>
      <w:bookmarkStart w:id="503" w:name="_Toc62753857"/>
      <w:bookmarkStart w:id="504" w:name="_Toc97407831"/>
      <w:r w:rsidRPr="00E20C6D">
        <w:lastRenderedPageBreak/>
        <w:t>Canal de distribución y puntos de ventas</w:t>
      </w:r>
      <w:bookmarkEnd w:id="501"/>
      <w:bookmarkEnd w:id="502"/>
      <w:bookmarkEnd w:id="503"/>
      <w:bookmarkEnd w:id="504"/>
    </w:p>
    <w:p w14:paraId="504678B3" w14:textId="77777777" w:rsidR="00384589" w:rsidRPr="00E20C6D" w:rsidRDefault="00384589" w:rsidP="00837EC2">
      <w:pPr>
        <w:numPr>
          <w:ilvl w:val="0"/>
          <w:numId w:val="3"/>
        </w:numPr>
        <w:spacing w:line="480" w:lineRule="auto"/>
        <w:jc w:val="both"/>
        <w:rPr>
          <w:rFonts w:ascii="Times New Roman" w:eastAsia="Times New Roman" w:hAnsi="Times New Roman" w:cs="Times New Roman"/>
          <w:sz w:val="24"/>
          <w:szCs w:val="24"/>
          <w:lang w:val="es-MX" w:eastAsia="es-ES"/>
        </w:rPr>
      </w:pPr>
      <w:r w:rsidRPr="00E20C6D">
        <w:rPr>
          <w:rFonts w:ascii="Times New Roman" w:eastAsia="Times New Roman" w:hAnsi="Times New Roman" w:cs="Times New Roman"/>
          <w:sz w:val="24"/>
          <w:szCs w:val="24"/>
          <w:lang w:val="es-419" w:eastAsia="es-ES"/>
        </w:rPr>
        <w:t xml:space="preserve">El canal de distribución será puerta a puerta y punto de venta físico en la planta industrial de Pure Aqua ubicado en la ciudad de Latacunga, parroquia Aláquez, barrio Bellavista </w:t>
      </w:r>
      <w:r w:rsidRPr="00E20C6D">
        <w:rPr>
          <w:rFonts w:ascii="Times New Roman" w:eastAsia="Times New Roman" w:hAnsi="Times New Roman" w:cs="Times New Roman"/>
          <w:sz w:val="24"/>
          <w:szCs w:val="24"/>
          <w:lang w:val="es-MX" w:eastAsia="es-ES"/>
        </w:rPr>
        <w:t>calle Gral. Miguel Iturralde s/n.</w:t>
      </w:r>
    </w:p>
    <w:p w14:paraId="3A91525B" w14:textId="77777777" w:rsidR="00384589" w:rsidRPr="00E20C6D" w:rsidRDefault="00384589" w:rsidP="00837EC2">
      <w:pPr>
        <w:numPr>
          <w:ilvl w:val="0"/>
          <w:numId w:val="30"/>
        </w:numPr>
        <w:spacing w:line="480" w:lineRule="auto"/>
        <w:jc w:val="both"/>
        <w:rPr>
          <w:rFonts w:ascii="Times New Roman" w:eastAsia="Times New Roman" w:hAnsi="Times New Roman" w:cs="Times New Roman"/>
          <w:b/>
          <w:iCs/>
          <w:sz w:val="24"/>
          <w:szCs w:val="24"/>
          <w:lang w:eastAsia="es-ES"/>
        </w:rPr>
      </w:pPr>
      <w:r w:rsidRPr="00E20C6D">
        <w:rPr>
          <w:rFonts w:ascii="Times New Roman" w:eastAsia="Times New Roman" w:hAnsi="Times New Roman" w:cs="Times New Roman"/>
          <w:b/>
          <w:iCs/>
          <w:sz w:val="24"/>
          <w:szCs w:val="24"/>
          <w:lang w:eastAsia="es-ES"/>
        </w:rPr>
        <w:t>Promoción.</w:t>
      </w:r>
    </w:p>
    <w:p w14:paraId="7411330A" w14:textId="77777777" w:rsidR="00384589" w:rsidRPr="00E20C6D" w:rsidRDefault="00384589" w:rsidP="00837EC2">
      <w:pPr>
        <w:numPr>
          <w:ilvl w:val="0"/>
          <w:numId w:val="31"/>
        </w:num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El principal canal de promoción serán las redes sociales Facebook, Instagram y WhatsApp.</w:t>
      </w:r>
    </w:p>
    <w:p w14:paraId="52DFF97F" w14:textId="77777777" w:rsidR="00384589" w:rsidRPr="00E20C6D" w:rsidRDefault="00384589" w:rsidP="00837EC2">
      <w:pPr>
        <w:numPr>
          <w:ilvl w:val="0"/>
          <w:numId w:val="31"/>
        </w:num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Otro canal de promoción serán las volantes entregadas a transeúntes y flyers pegados en establecimientos como tiendas, micro mercado, entre otros.</w:t>
      </w:r>
    </w:p>
    <w:p w14:paraId="75736882" w14:textId="77777777" w:rsidR="00384589" w:rsidRPr="00E20C6D" w:rsidRDefault="00384589" w:rsidP="00837EC2">
      <w:pPr>
        <w:numPr>
          <w:ilvl w:val="0"/>
          <w:numId w:val="30"/>
        </w:numPr>
        <w:spacing w:line="480" w:lineRule="auto"/>
        <w:jc w:val="both"/>
        <w:rPr>
          <w:rFonts w:ascii="Times New Roman" w:eastAsia="Times New Roman" w:hAnsi="Times New Roman" w:cs="Times New Roman"/>
          <w:b/>
          <w:iCs/>
          <w:sz w:val="24"/>
          <w:szCs w:val="24"/>
          <w:lang w:eastAsia="es-ES"/>
        </w:rPr>
      </w:pPr>
      <w:r w:rsidRPr="00E20C6D">
        <w:rPr>
          <w:rFonts w:ascii="Times New Roman" w:eastAsia="Times New Roman" w:hAnsi="Times New Roman" w:cs="Times New Roman"/>
          <w:b/>
          <w:iCs/>
          <w:sz w:val="24"/>
          <w:szCs w:val="24"/>
          <w:lang w:eastAsia="es-ES"/>
        </w:rPr>
        <w:t>Contacto.</w:t>
      </w:r>
    </w:p>
    <w:p w14:paraId="677D283A" w14:textId="77777777" w:rsidR="00384589" w:rsidRPr="00E20C6D" w:rsidRDefault="00384589" w:rsidP="00837EC2">
      <w:pPr>
        <w:numPr>
          <w:ilvl w:val="0"/>
          <w:numId w:val="32"/>
        </w:numPr>
        <w:spacing w:line="480" w:lineRule="auto"/>
        <w:jc w:val="both"/>
        <w:rPr>
          <w:rFonts w:ascii="Times New Roman" w:eastAsia="Times New Roman" w:hAnsi="Times New Roman" w:cs="Times New Roman"/>
          <w:b/>
          <w:sz w:val="24"/>
          <w:szCs w:val="24"/>
          <w:lang w:eastAsia="es-ES"/>
        </w:rPr>
      </w:pPr>
      <w:r w:rsidRPr="00E20C6D">
        <w:rPr>
          <w:rFonts w:ascii="Times New Roman" w:eastAsia="Times New Roman" w:hAnsi="Times New Roman" w:cs="Times New Roman"/>
          <w:sz w:val="24"/>
          <w:szCs w:val="24"/>
          <w:lang w:eastAsia="es-ES"/>
        </w:rPr>
        <w:t>Tarjetas de presentación.</w:t>
      </w:r>
    </w:p>
    <w:p w14:paraId="477D3394" w14:textId="77777777" w:rsidR="00384589" w:rsidRPr="00E20C6D" w:rsidRDefault="00384589" w:rsidP="00837EC2">
      <w:pPr>
        <w:numPr>
          <w:ilvl w:val="0"/>
          <w:numId w:val="32"/>
        </w:numPr>
        <w:spacing w:line="480" w:lineRule="auto"/>
        <w:jc w:val="both"/>
        <w:rPr>
          <w:rFonts w:ascii="Times New Roman" w:eastAsia="Times New Roman" w:hAnsi="Times New Roman" w:cs="Times New Roman"/>
          <w:b/>
          <w:sz w:val="24"/>
          <w:szCs w:val="24"/>
          <w:lang w:eastAsia="es-ES"/>
        </w:rPr>
      </w:pPr>
      <w:r w:rsidRPr="00E20C6D">
        <w:rPr>
          <w:rFonts w:ascii="Times New Roman" w:eastAsia="Times New Roman" w:hAnsi="Times New Roman" w:cs="Times New Roman"/>
          <w:sz w:val="24"/>
          <w:szCs w:val="24"/>
          <w:lang w:eastAsia="es-ES"/>
        </w:rPr>
        <w:t>WhatsApp.</w:t>
      </w:r>
    </w:p>
    <w:p w14:paraId="29308DEF" w14:textId="77777777" w:rsidR="00384589" w:rsidRPr="00E20C6D" w:rsidRDefault="00384589" w:rsidP="00837EC2">
      <w:pPr>
        <w:numPr>
          <w:ilvl w:val="0"/>
          <w:numId w:val="32"/>
        </w:numPr>
        <w:spacing w:line="480" w:lineRule="auto"/>
        <w:jc w:val="both"/>
        <w:rPr>
          <w:rFonts w:ascii="Times New Roman" w:eastAsia="Times New Roman" w:hAnsi="Times New Roman" w:cs="Times New Roman"/>
          <w:b/>
          <w:sz w:val="24"/>
          <w:szCs w:val="24"/>
          <w:lang w:eastAsia="es-ES"/>
        </w:rPr>
      </w:pPr>
      <w:r w:rsidRPr="00E20C6D">
        <w:rPr>
          <w:rFonts w:ascii="Times New Roman" w:eastAsia="Times New Roman" w:hAnsi="Times New Roman" w:cs="Times New Roman"/>
          <w:sz w:val="24"/>
          <w:szCs w:val="24"/>
          <w:lang w:eastAsia="es-ES"/>
        </w:rPr>
        <w:t>Facebook.</w:t>
      </w:r>
    </w:p>
    <w:p w14:paraId="46C1C325" w14:textId="77777777" w:rsidR="00384589" w:rsidRPr="00E20C6D" w:rsidRDefault="00384589" w:rsidP="00837EC2">
      <w:pPr>
        <w:numPr>
          <w:ilvl w:val="0"/>
          <w:numId w:val="32"/>
        </w:num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Instagram.</w:t>
      </w:r>
    </w:p>
    <w:p w14:paraId="12683A8F" w14:textId="77777777" w:rsidR="00384589" w:rsidRPr="00E20C6D" w:rsidRDefault="00384589" w:rsidP="00837EC2">
      <w:pPr>
        <w:numPr>
          <w:ilvl w:val="0"/>
          <w:numId w:val="30"/>
        </w:numPr>
        <w:spacing w:line="480" w:lineRule="auto"/>
        <w:jc w:val="both"/>
        <w:rPr>
          <w:rFonts w:ascii="Times New Roman" w:eastAsia="Times New Roman" w:hAnsi="Times New Roman" w:cs="Times New Roman"/>
          <w:b/>
          <w:iCs/>
          <w:sz w:val="24"/>
          <w:szCs w:val="24"/>
          <w:lang w:eastAsia="es-ES"/>
        </w:rPr>
      </w:pPr>
      <w:r w:rsidRPr="00E20C6D">
        <w:rPr>
          <w:rFonts w:ascii="Times New Roman" w:eastAsia="Times New Roman" w:hAnsi="Times New Roman" w:cs="Times New Roman"/>
          <w:b/>
          <w:iCs/>
          <w:sz w:val="24"/>
          <w:szCs w:val="24"/>
          <w:lang w:eastAsia="es-ES"/>
        </w:rPr>
        <w:t>Negociación.</w:t>
      </w:r>
    </w:p>
    <w:p w14:paraId="439B4ACD" w14:textId="77777777" w:rsidR="00384589" w:rsidRPr="00E20C6D" w:rsidRDefault="00384589" w:rsidP="00837EC2">
      <w:pPr>
        <w:numPr>
          <w:ilvl w:val="0"/>
          <w:numId w:val="33"/>
        </w:numPr>
        <w:spacing w:line="480" w:lineRule="auto"/>
        <w:jc w:val="both"/>
        <w:rPr>
          <w:rFonts w:ascii="Times New Roman" w:eastAsia="Times New Roman" w:hAnsi="Times New Roman" w:cs="Times New Roman"/>
          <w:b/>
          <w:sz w:val="24"/>
          <w:szCs w:val="24"/>
          <w:lang w:eastAsia="es-ES"/>
        </w:rPr>
      </w:pPr>
      <w:r w:rsidRPr="00E20C6D">
        <w:rPr>
          <w:rFonts w:ascii="Times New Roman" w:eastAsia="Times New Roman" w:hAnsi="Times New Roman" w:cs="Times New Roman"/>
          <w:sz w:val="24"/>
          <w:szCs w:val="24"/>
          <w:lang w:eastAsia="es-ES"/>
        </w:rPr>
        <w:t xml:space="preserve">Directa en el establecimiento. </w:t>
      </w:r>
    </w:p>
    <w:p w14:paraId="379185EC" w14:textId="77777777" w:rsidR="00384589" w:rsidRPr="00E20C6D" w:rsidRDefault="00384589" w:rsidP="00837EC2">
      <w:pPr>
        <w:numPr>
          <w:ilvl w:val="0"/>
          <w:numId w:val="33"/>
        </w:num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Por medio del distribuidor logístico.</w:t>
      </w:r>
    </w:p>
    <w:p w14:paraId="64CB7457" w14:textId="77777777" w:rsidR="00384589" w:rsidRPr="00E20C6D" w:rsidRDefault="00384589" w:rsidP="00837EC2">
      <w:pPr>
        <w:numPr>
          <w:ilvl w:val="0"/>
          <w:numId w:val="33"/>
        </w:numPr>
        <w:spacing w:line="480" w:lineRule="auto"/>
        <w:jc w:val="both"/>
        <w:rPr>
          <w:rFonts w:ascii="Times New Roman" w:eastAsia="Times New Roman" w:hAnsi="Times New Roman" w:cs="Times New Roman"/>
          <w:b/>
          <w:sz w:val="24"/>
          <w:szCs w:val="24"/>
          <w:lang w:eastAsia="es-ES"/>
        </w:rPr>
      </w:pPr>
      <w:r w:rsidRPr="00E20C6D">
        <w:rPr>
          <w:rFonts w:ascii="Times New Roman" w:eastAsia="Times New Roman" w:hAnsi="Times New Roman" w:cs="Times New Roman"/>
          <w:sz w:val="24"/>
          <w:szCs w:val="24"/>
          <w:lang w:eastAsia="es-ES"/>
        </w:rPr>
        <w:t>Vía telefónica.</w:t>
      </w:r>
    </w:p>
    <w:p w14:paraId="6C3B23FD"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33E0A0D0" w14:textId="77777777" w:rsidR="00384589" w:rsidRPr="00E20C6D" w:rsidRDefault="00384589" w:rsidP="00837EC2">
      <w:pPr>
        <w:numPr>
          <w:ilvl w:val="0"/>
          <w:numId w:val="30"/>
        </w:numPr>
        <w:spacing w:line="480" w:lineRule="auto"/>
        <w:jc w:val="both"/>
        <w:rPr>
          <w:rFonts w:ascii="Times New Roman" w:eastAsia="Times New Roman" w:hAnsi="Times New Roman" w:cs="Times New Roman"/>
          <w:b/>
          <w:iCs/>
          <w:sz w:val="24"/>
          <w:szCs w:val="24"/>
          <w:lang w:eastAsia="es-ES"/>
        </w:rPr>
      </w:pPr>
      <w:r w:rsidRPr="00E20C6D">
        <w:rPr>
          <w:rFonts w:ascii="Times New Roman" w:eastAsia="Times New Roman" w:hAnsi="Times New Roman" w:cs="Times New Roman"/>
          <w:b/>
          <w:iCs/>
          <w:sz w:val="24"/>
          <w:szCs w:val="24"/>
          <w:lang w:eastAsia="es-ES"/>
        </w:rPr>
        <w:lastRenderedPageBreak/>
        <w:t>Financiamiento.</w:t>
      </w:r>
    </w:p>
    <w:p w14:paraId="4B8627CD" w14:textId="2586982A" w:rsidR="00384589" w:rsidRPr="00602E7A" w:rsidRDefault="00384589" w:rsidP="00384589">
      <w:pPr>
        <w:spacing w:line="480" w:lineRule="auto"/>
        <w:jc w:val="both"/>
        <w:rPr>
          <w:rFonts w:ascii="Times New Roman" w:eastAsia="Times New Roman" w:hAnsi="Times New Roman" w:cs="Times New Roman"/>
          <w:sz w:val="20"/>
          <w:szCs w:val="20"/>
          <w:lang w:val="es-419" w:eastAsia="es-ES"/>
        </w:rPr>
      </w:pPr>
      <w:bookmarkStart w:id="505" w:name="_Toc97408611"/>
      <w:r w:rsidRPr="00602E7A">
        <w:rPr>
          <w:rFonts w:ascii="Times New Roman" w:eastAsia="Times New Roman" w:hAnsi="Times New Roman" w:cs="Times New Roman"/>
          <w:sz w:val="20"/>
          <w:szCs w:val="20"/>
          <w:lang w:val="es-419" w:eastAsia="es-ES"/>
        </w:rPr>
        <w:t xml:space="preserve">Tabla </w:t>
      </w:r>
      <w:r w:rsidRPr="00602E7A">
        <w:rPr>
          <w:rFonts w:ascii="Times New Roman" w:eastAsia="Times New Roman" w:hAnsi="Times New Roman" w:cs="Times New Roman"/>
          <w:sz w:val="20"/>
          <w:szCs w:val="20"/>
          <w:lang w:val="es-419" w:eastAsia="es-ES"/>
        </w:rPr>
        <w:fldChar w:fldCharType="begin"/>
      </w:r>
      <w:r w:rsidRPr="00602E7A">
        <w:rPr>
          <w:rFonts w:ascii="Times New Roman" w:eastAsia="Times New Roman" w:hAnsi="Times New Roman" w:cs="Times New Roman"/>
          <w:sz w:val="20"/>
          <w:szCs w:val="20"/>
          <w:lang w:val="es-419" w:eastAsia="es-ES"/>
        </w:rPr>
        <w:instrText xml:space="preserve"> SEQ Tabla \* ARABIC </w:instrText>
      </w:r>
      <w:r w:rsidRPr="00602E7A">
        <w:rPr>
          <w:rFonts w:ascii="Times New Roman" w:eastAsia="Times New Roman" w:hAnsi="Times New Roman" w:cs="Times New Roman"/>
          <w:sz w:val="20"/>
          <w:szCs w:val="20"/>
          <w:lang w:val="es-419" w:eastAsia="es-ES"/>
        </w:rPr>
        <w:fldChar w:fldCharType="separate"/>
      </w:r>
      <w:r w:rsidR="00DC5547">
        <w:rPr>
          <w:rFonts w:ascii="Times New Roman" w:eastAsia="Times New Roman" w:hAnsi="Times New Roman" w:cs="Times New Roman"/>
          <w:noProof/>
          <w:sz w:val="20"/>
          <w:szCs w:val="20"/>
          <w:lang w:val="es-419" w:eastAsia="es-ES"/>
        </w:rPr>
        <w:t>19</w:t>
      </w:r>
      <w:r w:rsidRPr="00602E7A">
        <w:rPr>
          <w:rFonts w:ascii="Times New Roman" w:eastAsia="Times New Roman" w:hAnsi="Times New Roman" w:cs="Times New Roman"/>
          <w:sz w:val="20"/>
          <w:szCs w:val="20"/>
          <w:lang w:eastAsia="es-ES"/>
        </w:rPr>
        <w:fldChar w:fldCharType="end"/>
      </w:r>
      <w:r w:rsidRPr="00602E7A">
        <w:rPr>
          <w:rFonts w:ascii="Times New Roman" w:eastAsia="Times New Roman" w:hAnsi="Times New Roman" w:cs="Times New Roman"/>
          <w:sz w:val="20"/>
          <w:szCs w:val="20"/>
          <w:lang w:val="es-419" w:eastAsia="es-ES"/>
        </w:rPr>
        <w:t>. Financiamiento publicidad</w:t>
      </w:r>
      <w:bookmarkEnd w:id="505"/>
    </w:p>
    <w:tbl>
      <w:tblPr>
        <w:tblW w:w="5581" w:type="dxa"/>
        <w:tblInd w:w="-10" w:type="dxa"/>
        <w:tblCellMar>
          <w:left w:w="70" w:type="dxa"/>
          <w:right w:w="70" w:type="dxa"/>
        </w:tblCellMar>
        <w:tblLook w:val="04A0" w:firstRow="1" w:lastRow="0" w:firstColumn="1" w:lastColumn="0" w:noHBand="0" w:noVBand="1"/>
      </w:tblPr>
      <w:tblGrid>
        <w:gridCol w:w="2791"/>
        <w:gridCol w:w="1504"/>
        <w:gridCol w:w="1286"/>
      </w:tblGrid>
      <w:tr w:rsidR="00384589" w:rsidRPr="00E20C6D" w14:paraId="1E631478" w14:textId="77777777" w:rsidTr="00201203">
        <w:trPr>
          <w:trHeight w:val="547"/>
        </w:trPr>
        <w:tc>
          <w:tcPr>
            <w:tcW w:w="27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B1ADF3" w14:textId="77777777" w:rsidR="00384589" w:rsidRPr="00602E7A" w:rsidRDefault="00384589" w:rsidP="00384589">
            <w:pPr>
              <w:spacing w:line="480" w:lineRule="auto"/>
              <w:jc w:val="both"/>
              <w:rPr>
                <w:rFonts w:ascii="Times New Roman" w:eastAsia="Times New Roman" w:hAnsi="Times New Roman" w:cs="Times New Roman"/>
                <w:sz w:val="16"/>
                <w:szCs w:val="16"/>
                <w:lang w:eastAsia="es-ES"/>
              </w:rPr>
            </w:pPr>
            <w:r w:rsidRPr="00602E7A">
              <w:rPr>
                <w:rFonts w:ascii="Times New Roman" w:eastAsia="Times New Roman" w:hAnsi="Times New Roman" w:cs="Times New Roman"/>
                <w:bCs/>
                <w:sz w:val="16"/>
                <w:szCs w:val="16"/>
                <w:lang w:eastAsia="es-ES"/>
              </w:rPr>
              <w:t>Tarjetas de presentación</w:t>
            </w:r>
          </w:p>
        </w:tc>
        <w:tc>
          <w:tcPr>
            <w:tcW w:w="1504" w:type="dxa"/>
            <w:tcBorders>
              <w:top w:val="single" w:sz="8" w:space="0" w:color="auto"/>
              <w:left w:val="nil"/>
              <w:bottom w:val="single" w:sz="8" w:space="0" w:color="auto"/>
              <w:right w:val="single" w:sz="8" w:space="0" w:color="auto"/>
            </w:tcBorders>
            <w:shd w:val="clear" w:color="auto" w:fill="auto"/>
            <w:vAlign w:val="center"/>
            <w:hideMark/>
          </w:tcPr>
          <w:p w14:paraId="5F6B323F" w14:textId="77777777" w:rsidR="00384589" w:rsidRPr="00602E7A" w:rsidRDefault="00384589" w:rsidP="00384589">
            <w:pPr>
              <w:spacing w:line="480" w:lineRule="auto"/>
              <w:jc w:val="both"/>
              <w:rPr>
                <w:rFonts w:ascii="Times New Roman" w:eastAsia="Times New Roman" w:hAnsi="Times New Roman" w:cs="Times New Roman"/>
                <w:sz w:val="16"/>
                <w:szCs w:val="16"/>
                <w:lang w:eastAsia="es-ES"/>
              </w:rPr>
            </w:pPr>
            <w:r w:rsidRPr="00602E7A">
              <w:rPr>
                <w:rFonts w:ascii="Times New Roman" w:eastAsia="Times New Roman" w:hAnsi="Times New Roman" w:cs="Times New Roman"/>
                <w:bCs/>
                <w:sz w:val="16"/>
                <w:szCs w:val="16"/>
                <w:lang w:eastAsia="es-ES"/>
              </w:rPr>
              <w:t>100 unidades</w:t>
            </w:r>
          </w:p>
        </w:tc>
        <w:tc>
          <w:tcPr>
            <w:tcW w:w="1286" w:type="dxa"/>
            <w:tcBorders>
              <w:top w:val="single" w:sz="8" w:space="0" w:color="auto"/>
              <w:left w:val="nil"/>
              <w:bottom w:val="single" w:sz="8" w:space="0" w:color="auto"/>
              <w:right w:val="single" w:sz="8" w:space="0" w:color="auto"/>
            </w:tcBorders>
            <w:shd w:val="clear" w:color="auto" w:fill="auto"/>
            <w:vAlign w:val="center"/>
            <w:hideMark/>
          </w:tcPr>
          <w:p w14:paraId="2E73752D" w14:textId="77777777" w:rsidR="00384589" w:rsidRPr="00602E7A" w:rsidRDefault="00384589" w:rsidP="00384589">
            <w:pPr>
              <w:spacing w:line="480" w:lineRule="auto"/>
              <w:jc w:val="both"/>
              <w:rPr>
                <w:rFonts w:ascii="Times New Roman" w:eastAsia="Times New Roman" w:hAnsi="Times New Roman" w:cs="Times New Roman"/>
                <w:sz w:val="16"/>
                <w:szCs w:val="16"/>
                <w:lang w:eastAsia="es-ES"/>
              </w:rPr>
            </w:pPr>
            <w:r w:rsidRPr="00602E7A">
              <w:rPr>
                <w:rFonts w:ascii="Times New Roman" w:eastAsia="Times New Roman" w:hAnsi="Times New Roman" w:cs="Times New Roman"/>
                <w:bCs/>
                <w:sz w:val="16"/>
                <w:szCs w:val="16"/>
                <w:lang w:eastAsia="es-ES"/>
              </w:rPr>
              <w:t>11,99</w:t>
            </w:r>
          </w:p>
        </w:tc>
      </w:tr>
      <w:tr w:rsidR="00384589" w:rsidRPr="00E20C6D" w14:paraId="6AC92EB6" w14:textId="77777777" w:rsidTr="00201203">
        <w:trPr>
          <w:trHeight w:val="547"/>
        </w:trPr>
        <w:tc>
          <w:tcPr>
            <w:tcW w:w="2791" w:type="dxa"/>
            <w:tcBorders>
              <w:top w:val="nil"/>
              <w:left w:val="single" w:sz="8" w:space="0" w:color="auto"/>
              <w:bottom w:val="single" w:sz="8" w:space="0" w:color="auto"/>
              <w:right w:val="single" w:sz="8" w:space="0" w:color="auto"/>
            </w:tcBorders>
            <w:shd w:val="clear" w:color="auto" w:fill="auto"/>
            <w:vAlign w:val="center"/>
            <w:hideMark/>
          </w:tcPr>
          <w:p w14:paraId="5A150041" w14:textId="77777777" w:rsidR="00384589" w:rsidRPr="00602E7A" w:rsidRDefault="00384589" w:rsidP="00384589">
            <w:pPr>
              <w:spacing w:line="480" w:lineRule="auto"/>
              <w:jc w:val="both"/>
              <w:rPr>
                <w:rFonts w:ascii="Times New Roman" w:eastAsia="Times New Roman" w:hAnsi="Times New Roman" w:cs="Times New Roman"/>
                <w:sz w:val="16"/>
                <w:szCs w:val="16"/>
                <w:lang w:eastAsia="es-ES"/>
              </w:rPr>
            </w:pPr>
            <w:r w:rsidRPr="00602E7A">
              <w:rPr>
                <w:rFonts w:ascii="Times New Roman" w:eastAsia="Times New Roman" w:hAnsi="Times New Roman" w:cs="Times New Roman"/>
                <w:bCs/>
                <w:sz w:val="16"/>
                <w:szCs w:val="16"/>
                <w:lang w:eastAsia="es-ES"/>
              </w:rPr>
              <w:t>Publicidad Redes sociales</w:t>
            </w:r>
          </w:p>
        </w:tc>
        <w:tc>
          <w:tcPr>
            <w:tcW w:w="1504" w:type="dxa"/>
            <w:tcBorders>
              <w:top w:val="nil"/>
              <w:left w:val="nil"/>
              <w:bottom w:val="single" w:sz="8" w:space="0" w:color="auto"/>
              <w:right w:val="single" w:sz="8" w:space="0" w:color="auto"/>
            </w:tcBorders>
            <w:shd w:val="clear" w:color="auto" w:fill="auto"/>
            <w:vAlign w:val="center"/>
            <w:hideMark/>
          </w:tcPr>
          <w:p w14:paraId="72B7B472" w14:textId="77777777" w:rsidR="00384589" w:rsidRPr="00602E7A" w:rsidRDefault="00384589" w:rsidP="00384589">
            <w:pPr>
              <w:spacing w:line="480" w:lineRule="auto"/>
              <w:jc w:val="both"/>
              <w:rPr>
                <w:rFonts w:ascii="Times New Roman" w:eastAsia="Times New Roman" w:hAnsi="Times New Roman" w:cs="Times New Roman"/>
                <w:sz w:val="16"/>
                <w:szCs w:val="16"/>
                <w:lang w:eastAsia="es-ES"/>
              </w:rPr>
            </w:pPr>
            <w:r w:rsidRPr="00602E7A">
              <w:rPr>
                <w:rFonts w:ascii="Times New Roman" w:eastAsia="Times New Roman" w:hAnsi="Times New Roman" w:cs="Times New Roman"/>
                <w:bCs/>
                <w:sz w:val="16"/>
                <w:szCs w:val="16"/>
                <w:lang w:eastAsia="es-ES"/>
              </w:rPr>
              <w:t>Quincenal</w:t>
            </w:r>
          </w:p>
        </w:tc>
        <w:tc>
          <w:tcPr>
            <w:tcW w:w="1286" w:type="dxa"/>
            <w:tcBorders>
              <w:top w:val="nil"/>
              <w:left w:val="nil"/>
              <w:bottom w:val="single" w:sz="8" w:space="0" w:color="auto"/>
              <w:right w:val="single" w:sz="8" w:space="0" w:color="auto"/>
            </w:tcBorders>
            <w:shd w:val="clear" w:color="auto" w:fill="auto"/>
            <w:vAlign w:val="center"/>
            <w:hideMark/>
          </w:tcPr>
          <w:p w14:paraId="0C927CC4" w14:textId="77777777" w:rsidR="00384589" w:rsidRPr="00602E7A" w:rsidRDefault="00384589" w:rsidP="00384589">
            <w:pPr>
              <w:spacing w:line="480" w:lineRule="auto"/>
              <w:jc w:val="both"/>
              <w:rPr>
                <w:rFonts w:ascii="Times New Roman" w:eastAsia="Times New Roman" w:hAnsi="Times New Roman" w:cs="Times New Roman"/>
                <w:sz w:val="16"/>
                <w:szCs w:val="16"/>
                <w:lang w:eastAsia="es-ES"/>
              </w:rPr>
            </w:pPr>
            <w:r w:rsidRPr="00602E7A">
              <w:rPr>
                <w:rFonts w:ascii="Times New Roman" w:eastAsia="Times New Roman" w:hAnsi="Times New Roman" w:cs="Times New Roman"/>
                <w:bCs/>
                <w:sz w:val="16"/>
                <w:szCs w:val="16"/>
                <w:lang w:eastAsia="es-ES"/>
              </w:rPr>
              <w:t>10,00</w:t>
            </w:r>
          </w:p>
        </w:tc>
      </w:tr>
      <w:tr w:rsidR="00384589" w:rsidRPr="00E20C6D" w14:paraId="3F47D064" w14:textId="77777777" w:rsidTr="00201203">
        <w:trPr>
          <w:trHeight w:val="280"/>
        </w:trPr>
        <w:tc>
          <w:tcPr>
            <w:tcW w:w="429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311EF35" w14:textId="77777777" w:rsidR="00384589" w:rsidRPr="00602E7A" w:rsidRDefault="00384589" w:rsidP="00384589">
            <w:pPr>
              <w:spacing w:line="480" w:lineRule="auto"/>
              <w:jc w:val="both"/>
              <w:rPr>
                <w:rFonts w:ascii="Times New Roman" w:eastAsia="Times New Roman" w:hAnsi="Times New Roman" w:cs="Times New Roman"/>
                <w:b/>
                <w:bCs/>
                <w:sz w:val="16"/>
                <w:szCs w:val="16"/>
                <w:lang w:eastAsia="es-ES"/>
              </w:rPr>
            </w:pPr>
            <w:r w:rsidRPr="00602E7A">
              <w:rPr>
                <w:rFonts w:ascii="Times New Roman" w:eastAsia="Times New Roman" w:hAnsi="Times New Roman" w:cs="Times New Roman"/>
                <w:b/>
                <w:bCs/>
                <w:sz w:val="16"/>
                <w:szCs w:val="16"/>
                <w:lang w:eastAsia="es-ES"/>
              </w:rPr>
              <w:t>TOTAL</w:t>
            </w:r>
          </w:p>
        </w:tc>
        <w:tc>
          <w:tcPr>
            <w:tcW w:w="1286" w:type="dxa"/>
            <w:tcBorders>
              <w:top w:val="nil"/>
              <w:left w:val="nil"/>
              <w:bottom w:val="single" w:sz="8" w:space="0" w:color="auto"/>
              <w:right w:val="single" w:sz="8" w:space="0" w:color="auto"/>
            </w:tcBorders>
            <w:shd w:val="clear" w:color="auto" w:fill="auto"/>
            <w:vAlign w:val="center"/>
            <w:hideMark/>
          </w:tcPr>
          <w:p w14:paraId="22129E18" w14:textId="77777777" w:rsidR="00384589" w:rsidRPr="00602E7A" w:rsidRDefault="00384589" w:rsidP="00384589">
            <w:pPr>
              <w:spacing w:line="480" w:lineRule="auto"/>
              <w:jc w:val="both"/>
              <w:rPr>
                <w:rFonts w:ascii="Times New Roman" w:eastAsia="Times New Roman" w:hAnsi="Times New Roman" w:cs="Times New Roman"/>
                <w:b/>
                <w:bCs/>
                <w:sz w:val="16"/>
                <w:szCs w:val="16"/>
                <w:lang w:eastAsia="es-ES"/>
              </w:rPr>
            </w:pPr>
            <w:r w:rsidRPr="00602E7A">
              <w:rPr>
                <w:rFonts w:ascii="Times New Roman" w:eastAsia="Times New Roman" w:hAnsi="Times New Roman" w:cs="Times New Roman"/>
                <w:b/>
                <w:bCs/>
                <w:sz w:val="16"/>
                <w:szCs w:val="16"/>
                <w:lang w:eastAsia="es-ES"/>
              </w:rPr>
              <w:t>21,99</w:t>
            </w:r>
          </w:p>
        </w:tc>
      </w:tr>
      <w:tr w:rsidR="00384589" w:rsidRPr="00E20C6D" w14:paraId="7E23084A" w14:textId="77777777" w:rsidTr="00201203">
        <w:trPr>
          <w:trHeight w:val="280"/>
        </w:trPr>
        <w:tc>
          <w:tcPr>
            <w:tcW w:w="4295"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11265B8" w14:textId="77777777" w:rsidR="00384589" w:rsidRPr="00602E7A" w:rsidRDefault="00384589" w:rsidP="00384589">
            <w:pPr>
              <w:spacing w:line="480" w:lineRule="auto"/>
              <w:jc w:val="both"/>
              <w:rPr>
                <w:rFonts w:ascii="Times New Roman" w:eastAsia="Times New Roman" w:hAnsi="Times New Roman" w:cs="Times New Roman"/>
                <w:b/>
                <w:bCs/>
                <w:sz w:val="16"/>
                <w:szCs w:val="16"/>
                <w:lang w:eastAsia="es-ES"/>
              </w:rPr>
            </w:pPr>
            <w:r w:rsidRPr="00602E7A">
              <w:rPr>
                <w:rFonts w:ascii="Times New Roman" w:eastAsia="Times New Roman" w:hAnsi="Times New Roman" w:cs="Times New Roman"/>
                <w:b/>
                <w:bCs/>
                <w:sz w:val="16"/>
                <w:szCs w:val="16"/>
                <w:lang w:eastAsia="es-ES"/>
              </w:rPr>
              <w:t>TOTAL ANUAL</w:t>
            </w:r>
          </w:p>
        </w:tc>
        <w:tc>
          <w:tcPr>
            <w:tcW w:w="1286" w:type="dxa"/>
            <w:tcBorders>
              <w:top w:val="nil"/>
              <w:left w:val="nil"/>
              <w:bottom w:val="single" w:sz="8" w:space="0" w:color="auto"/>
              <w:right w:val="single" w:sz="8" w:space="0" w:color="auto"/>
            </w:tcBorders>
            <w:shd w:val="clear" w:color="auto" w:fill="auto"/>
            <w:vAlign w:val="center"/>
            <w:hideMark/>
          </w:tcPr>
          <w:p w14:paraId="79D51211" w14:textId="77777777" w:rsidR="00384589" w:rsidRPr="00602E7A" w:rsidRDefault="00384589" w:rsidP="00384589">
            <w:pPr>
              <w:spacing w:line="480" w:lineRule="auto"/>
              <w:jc w:val="both"/>
              <w:rPr>
                <w:rFonts w:ascii="Times New Roman" w:eastAsia="Times New Roman" w:hAnsi="Times New Roman" w:cs="Times New Roman"/>
                <w:b/>
                <w:bCs/>
                <w:sz w:val="16"/>
                <w:szCs w:val="16"/>
                <w:lang w:eastAsia="es-ES"/>
              </w:rPr>
            </w:pPr>
            <w:r w:rsidRPr="00602E7A">
              <w:rPr>
                <w:rFonts w:ascii="Times New Roman" w:eastAsia="Times New Roman" w:hAnsi="Times New Roman" w:cs="Times New Roman"/>
                <w:b/>
                <w:bCs/>
                <w:sz w:val="16"/>
                <w:szCs w:val="16"/>
                <w:lang w:eastAsia="es-ES"/>
              </w:rPr>
              <w:t>263,88</w:t>
            </w:r>
          </w:p>
        </w:tc>
      </w:tr>
    </w:tbl>
    <w:bookmarkStart w:id="506" w:name="_Toc47266520"/>
    <w:bookmarkStart w:id="507" w:name="_Toc35982311"/>
    <w:p w14:paraId="2101F14D"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noProof/>
          <w:sz w:val="24"/>
          <w:szCs w:val="24"/>
          <w:lang w:eastAsia="es-EC"/>
        </w:rPr>
        <mc:AlternateContent>
          <mc:Choice Requires="wps">
            <w:drawing>
              <wp:anchor distT="0" distB="0" distL="114300" distR="114300" simplePos="0" relativeHeight="251736064" behindDoc="0" locked="0" layoutInCell="1" allowOverlap="1" wp14:anchorId="365B63A1" wp14:editId="6B09F778">
                <wp:simplePos x="0" y="0"/>
                <wp:positionH relativeFrom="margin">
                  <wp:align>left</wp:align>
                </wp:positionH>
                <wp:positionV relativeFrom="paragraph">
                  <wp:posOffset>168910</wp:posOffset>
                </wp:positionV>
                <wp:extent cx="4343400" cy="257175"/>
                <wp:effectExtent l="0" t="0" r="0" b="9525"/>
                <wp:wrapNone/>
                <wp:docPr id="241" name="Cuadro de texto 241"/>
                <wp:cNvGraphicFramePr/>
                <a:graphic xmlns:a="http://schemas.openxmlformats.org/drawingml/2006/main">
                  <a:graphicData uri="http://schemas.microsoft.com/office/word/2010/wordprocessingShape">
                    <wps:wsp>
                      <wps:cNvSpPr txBox="1"/>
                      <wps:spPr>
                        <a:xfrm>
                          <a:off x="0" y="0"/>
                          <a:ext cx="4343400" cy="257175"/>
                        </a:xfrm>
                        <a:prstGeom prst="rect">
                          <a:avLst/>
                        </a:prstGeom>
                        <a:solidFill>
                          <a:schemeClr val="lt1"/>
                        </a:solidFill>
                        <a:ln w="6350">
                          <a:noFill/>
                        </a:ln>
                      </wps:spPr>
                      <wps:txbx>
                        <w:txbxContent>
                          <w:p w14:paraId="5D116924" w14:textId="77777777" w:rsidR="0068765F" w:rsidRPr="00F15385" w:rsidRDefault="0068765F" w:rsidP="00384589">
                            <w:pPr>
                              <w:rPr>
                                <w:rFonts w:ascii="Times New Roman" w:hAnsi="Times New Roman" w:cs="Times New Roman"/>
                                <w:sz w:val="20"/>
                              </w:rPr>
                            </w:pPr>
                            <w:r w:rsidRPr="00F15385">
                              <w:rPr>
                                <w:rFonts w:ascii="Times New Roman" w:hAnsi="Times New Roman" w:cs="Times New Roman"/>
                                <w:sz w:val="20"/>
                              </w:rPr>
                              <w:t xml:space="preserve">Guarderas, G. (2022). </w:t>
                            </w:r>
                            <w:r w:rsidRPr="00F15385">
                              <w:rPr>
                                <w:rFonts w:ascii="Times New Roman" w:hAnsi="Times New Roman" w:cs="Times New Roman"/>
                                <w:i/>
                                <w:sz w:val="20"/>
                              </w:rPr>
                              <w:t>Financiamiento publicidad</w:t>
                            </w:r>
                            <w:r w:rsidRPr="00F15385">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B63A1" id="Cuadro de texto 241" o:spid="_x0000_s1054" type="#_x0000_t202" style="position:absolute;left:0;text-align:left;margin-left:0;margin-top:13.3pt;width:342pt;height:20.2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" fillcolor="white [3201]" stroked="f" strokeweight=".5pt">
                <v:textbox>
                  <w:txbxContent>
                    <w:p w14:paraId="5D116924" w14:textId="77777777" w:rsidR="0068765F" w:rsidRPr="00F15385" w:rsidRDefault="0068765F" w:rsidP="00384589">
                      <w:pPr>
                        <w:rPr>
                          <w:rFonts w:ascii="Times New Roman" w:hAnsi="Times New Roman" w:cs="Times New Roman"/>
                          <w:sz w:val="20"/>
                        </w:rPr>
                      </w:pPr>
                      <w:r w:rsidRPr="00F15385">
                        <w:rPr>
                          <w:rFonts w:ascii="Times New Roman" w:hAnsi="Times New Roman" w:cs="Times New Roman"/>
                          <w:sz w:val="20"/>
                        </w:rPr>
                        <w:t xml:space="preserve">Guarderas, G. (2022). </w:t>
                      </w:r>
                      <w:r w:rsidRPr="00F15385">
                        <w:rPr>
                          <w:rFonts w:ascii="Times New Roman" w:hAnsi="Times New Roman" w:cs="Times New Roman"/>
                          <w:i/>
                          <w:sz w:val="20"/>
                        </w:rPr>
                        <w:t>Financiamiento publicidad</w:t>
                      </w:r>
                      <w:r w:rsidRPr="00F15385">
                        <w:rPr>
                          <w:rFonts w:ascii="Times New Roman" w:hAnsi="Times New Roman" w:cs="Times New Roman"/>
                          <w:sz w:val="20"/>
                        </w:rPr>
                        <w:t xml:space="preserve">. </w:t>
                      </w:r>
                    </w:p>
                  </w:txbxContent>
                </v:textbox>
                <w10:wrap anchorx="margin"/>
              </v:shape>
            </w:pict>
          </mc:Fallback>
        </mc:AlternateContent>
      </w:r>
    </w:p>
    <w:p w14:paraId="6292D888"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3689D723" w14:textId="043EC455" w:rsidR="00384589" w:rsidRPr="00E20C6D" w:rsidRDefault="00384589" w:rsidP="00837EC2">
      <w:pPr>
        <w:pStyle w:val="TITULO2"/>
        <w:numPr>
          <w:ilvl w:val="2"/>
          <w:numId w:val="15"/>
        </w:numPr>
        <w:outlineLvl w:val="1"/>
      </w:pPr>
      <w:bookmarkStart w:id="508" w:name="_Toc62753858"/>
      <w:bookmarkStart w:id="509" w:name="_Toc97407832"/>
      <w:r w:rsidRPr="00E20C6D">
        <w:t>Riesgo y oportunidades del negocio</w:t>
      </w:r>
      <w:bookmarkEnd w:id="506"/>
      <w:bookmarkEnd w:id="507"/>
      <w:bookmarkEnd w:id="508"/>
      <w:bookmarkEnd w:id="509"/>
    </w:p>
    <w:p w14:paraId="610F2B9C"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El riesgo que sea está viviendo mundialmente es la emergencia sanitaria a causa del COVID 19. Esto ha causado el cierre de muchas empresas, esto ha puesto en alerta a las empresas implementando planes estratégicos e innovándose para recuperarse.</w:t>
      </w:r>
    </w:p>
    <w:p w14:paraId="1E08EDF8"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La oportunidad que tiene Pure Aqua es posicionarse en un mercado que debido a la emergencia por el COVID 19 ha ido priorizando recursos, es la oportunidad que ha dado a Pure Aqua, ya que se produce un producto de primera necesidad.</w:t>
      </w:r>
    </w:p>
    <w:p w14:paraId="579E04F4"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El uso de la tecnología, es de suma importancia ya que favorece la productividad y la competitividad, en Pure Aqua contar con maquinaria y equipos de última tecnología es primordial para un excelente proceso de purificación.</w:t>
      </w:r>
    </w:p>
    <w:p w14:paraId="6430F7E1" w14:textId="77777777" w:rsidR="00384589" w:rsidRPr="00E20C6D" w:rsidRDefault="00384589" w:rsidP="00384589">
      <w:pPr>
        <w:spacing w:line="480" w:lineRule="auto"/>
        <w:ind w:firstLine="720"/>
        <w:jc w:val="both"/>
        <w:rPr>
          <w:rFonts w:ascii="Times New Roman" w:eastAsia="Times New Roman" w:hAnsi="Times New Roman" w:cs="Times New Roman"/>
          <w:sz w:val="24"/>
          <w:szCs w:val="24"/>
          <w:lang w:eastAsia="es-ES"/>
        </w:rPr>
      </w:pPr>
      <w:r w:rsidRPr="00E20C6D">
        <w:rPr>
          <w:rFonts w:ascii="Times New Roman" w:eastAsia="Times New Roman" w:hAnsi="Times New Roman" w:cs="Times New Roman"/>
          <w:sz w:val="24"/>
          <w:szCs w:val="24"/>
          <w:lang w:eastAsia="es-ES"/>
        </w:rPr>
        <w:t>Las redes sociales permiten llegar a más usuarios, esto ayuda a dar a conocer y promocionar de manera digital el producto, logrando captar más clientes para Pure Aqua es la oportunidad de posicionarse en un mercado cada vez más creciente.</w:t>
      </w:r>
    </w:p>
    <w:p w14:paraId="45A25A84" w14:textId="11E2EB31" w:rsidR="00384589" w:rsidRPr="002A1ADC" w:rsidRDefault="00384589" w:rsidP="00837EC2">
      <w:pPr>
        <w:pStyle w:val="TITULO2"/>
        <w:numPr>
          <w:ilvl w:val="1"/>
          <w:numId w:val="15"/>
        </w:numPr>
        <w:outlineLvl w:val="1"/>
      </w:pPr>
      <w:bookmarkStart w:id="510" w:name="_Toc47266521"/>
      <w:bookmarkStart w:id="511" w:name="_Toc62753859"/>
      <w:bookmarkStart w:id="512" w:name="_Toc97404266"/>
      <w:bookmarkStart w:id="513" w:name="_Toc97407833"/>
      <w:r w:rsidRPr="002A1ADC">
        <w:lastRenderedPageBreak/>
        <w:t>Fijación de Precios</w:t>
      </w:r>
      <w:bookmarkEnd w:id="510"/>
      <w:bookmarkEnd w:id="511"/>
      <w:bookmarkEnd w:id="512"/>
      <w:bookmarkEnd w:id="513"/>
    </w:p>
    <w:p w14:paraId="00774363" w14:textId="6E4C27F0" w:rsidR="00384589" w:rsidRPr="008F3131" w:rsidRDefault="00384589" w:rsidP="00837EC2">
      <w:pPr>
        <w:pStyle w:val="TITULO2"/>
        <w:numPr>
          <w:ilvl w:val="2"/>
          <w:numId w:val="15"/>
        </w:numPr>
        <w:outlineLvl w:val="1"/>
      </w:pPr>
      <w:r w:rsidRPr="00F833E1">
        <w:t xml:space="preserve"> </w:t>
      </w:r>
      <w:bookmarkStart w:id="514" w:name="_Toc47266522"/>
      <w:bookmarkStart w:id="515" w:name="_Toc62753860"/>
      <w:bookmarkStart w:id="516" w:name="_Toc97404267"/>
      <w:bookmarkStart w:id="517" w:name="_Toc97407834"/>
      <w:r w:rsidRPr="008F3131">
        <w:t>Fijación de precios</w:t>
      </w:r>
      <w:bookmarkEnd w:id="514"/>
      <w:bookmarkEnd w:id="515"/>
      <w:r>
        <w:t>.</w:t>
      </w:r>
      <w:bookmarkEnd w:id="516"/>
      <w:bookmarkEnd w:id="517"/>
    </w:p>
    <w:p w14:paraId="7A60E0BD" w14:textId="77777777" w:rsidR="00384589" w:rsidRPr="008F3131" w:rsidRDefault="00384589" w:rsidP="00384589">
      <w:pPr>
        <w:spacing w:line="48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Se toma en cuenta que el metro cúbico de agua cuesta menos de un dólar, del mismo podemos envasar 53 botellones de 5 galones cada uno, es decir que el costo de materia prima es de $0.018 menos de 2 centavos, si aumentamos los gastos fijos podemos llegar a un costo final del botellón alrededor de $0.20 veinte centavos. El botellón se vende en promedio al cliente final $1.75 cada uno, a domicilio a $2.50 y al por mayor de $1.00 de ahí la ganancia excepcional del negocio.   </w:t>
      </w:r>
    </w:p>
    <w:p w14:paraId="719AA034" w14:textId="77777777" w:rsidR="00384589" w:rsidRPr="00602E7A" w:rsidRDefault="00384589" w:rsidP="00837EC2">
      <w:pPr>
        <w:pStyle w:val="Prrafodelista"/>
        <w:numPr>
          <w:ilvl w:val="0"/>
          <w:numId w:val="36"/>
        </w:numPr>
        <w:spacing w:after="200" w:line="480" w:lineRule="auto"/>
        <w:ind w:firstLine="0"/>
        <w:contextualSpacing w:val="0"/>
        <w:jc w:val="both"/>
        <w:rPr>
          <w:rFonts w:ascii="Times New Roman" w:eastAsia="Calibri" w:hAnsi="Times New Roman" w:cs="Times New Roman"/>
          <w:bCs/>
          <w:sz w:val="24"/>
          <w:szCs w:val="24"/>
        </w:rPr>
      </w:pPr>
      <w:r w:rsidRPr="00602E7A">
        <w:rPr>
          <w:rFonts w:ascii="Times New Roman" w:eastAsia="Calibri" w:hAnsi="Times New Roman" w:cs="Times New Roman"/>
          <w:bCs/>
          <w:sz w:val="24"/>
          <w:szCs w:val="24"/>
        </w:rPr>
        <w:t>Imprevistos</w:t>
      </w:r>
    </w:p>
    <w:p w14:paraId="5400E5B2" w14:textId="77777777" w:rsidR="00384589" w:rsidRPr="00602E7A" w:rsidRDefault="00384589" w:rsidP="00837EC2">
      <w:pPr>
        <w:pStyle w:val="Prrafodelista"/>
        <w:numPr>
          <w:ilvl w:val="0"/>
          <w:numId w:val="36"/>
        </w:numPr>
        <w:spacing w:after="200" w:line="480" w:lineRule="auto"/>
        <w:ind w:firstLine="0"/>
        <w:contextualSpacing w:val="0"/>
        <w:jc w:val="both"/>
        <w:rPr>
          <w:rFonts w:ascii="Times New Roman" w:eastAsia="Calibri" w:hAnsi="Times New Roman" w:cs="Times New Roman"/>
          <w:bCs/>
          <w:sz w:val="24"/>
          <w:szCs w:val="24"/>
        </w:rPr>
      </w:pPr>
      <w:r w:rsidRPr="00602E7A">
        <w:rPr>
          <w:rFonts w:ascii="Times New Roman" w:eastAsia="Calibri" w:hAnsi="Times New Roman" w:cs="Times New Roman"/>
          <w:bCs/>
          <w:sz w:val="24"/>
          <w:szCs w:val="24"/>
        </w:rPr>
        <w:t>Mano de obra</w:t>
      </w:r>
    </w:p>
    <w:p w14:paraId="4178D2C7" w14:textId="77777777" w:rsidR="00384589" w:rsidRPr="00602E7A" w:rsidRDefault="00384589" w:rsidP="00837EC2">
      <w:pPr>
        <w:pStyle w:val="Prrafodelista"/>
        <w:numPr>
          <w:ilvl w:val="0"/>
          <w:numId w:val="36"/>
        </w:numPr>
        <w:spacing w:after="200" w:line="480" w:lineRule="auto"/>
        <w:ind w:firstLine="0"/>
        <w:contextualSpacing w:val="0"/>
        <w:jc w:val="both"/>
        <w:rPr>
          <w:rFonts w:ascii="Times New Roman" w:eastAsia="Calibri" w:hAnsi="Times New Roman" w:cs="Times New Roman"/>
          <w:bCs/>
          <w:sz w:val="24"/>
          <w:szCs w:val="24"/>
        </w:rPr>
      </w:pPr>
      <w:r w:rsidRPr="00602E7A">
        <w:rPr>
          <w:rFonts w:ascii="Times New Roman" w:eastAsia="Calibri" w:hAnsi="Times New Roman" w:cs="Times New Roman"/>
          <w:bCs/>
          <w:sz w:val="24"/>
          <w:szCs w:val="24"/>
        </w:rPr>
        <w:t>Gastos de fabricación (referente a servicios básicos)</w:t>
      </w:r>
    </w:p>
    <w:p w14:paraId="533AF276" w14:textId="77777777" w:rsidR="00384589" w:rsidRPr="00602E7A" w:rsidRDefault="00384589" w:rsidP="00837EC2">
      <w:pPr>
        <w:pStyle w:val="Prrafodelista"/>
        <w:numPr>
          <w:ilvl w:val="0"/>
          <w:numId w:val="36"/>
        </w:numPr>
        <w:spacing w:after="200" w:line="480" w:lineRule="auto"/>
        <w:ind w:firstLine="0"/>
        <w:contextualSpacing w:val="0"/>
        <w:jc w:val="both"/>
        <w:rPr>
          <w:rFonts w:ascii="Times New Roman" w:eastAsia="Calibri" w:hAnsi="Times New Roman" w:cs="Times New Roman"/>
          <w:bCs/>
          <w:sz w:val="24"/>
          <w:szCs w:val="24"/>
        </w:rPr>
      </w:pPr>
      <w:r w:rsidRPr="00602E7A">
        <w:rPr>
          <w:rFonts w:ascii="Times New Roman" w:eastAsia="Calibri" w:hAnsi="Times New Roman" w:cs="Times New Roman"/>
          <w:bCs/>
          <w:sz w:val="24"/>
          <w:szCs w:val="24"/>
        </w:rPr>
        <w:t>Gastos administrativos</w:t>
      </w:r>
    </w:p>
    <w:p w14:paraId="17746E5D" w14:textId="77777777" w:rsidR="00384589" w:rsidRPr="00602E7A" w:rsidRDefault="00384589" w:rsidP="00837EC2">
      <w:pPr>
        <w:pStyle w:val="Prrafodelista"/>
        <w:numPr>
          <w:ilvl w:val="0"/>
          <w:numId w:val="36"/>
        </w:numPr>
        <w:spacing w:after="200" w:line="480" w:lineRule="auto"/>
        <w:ind w:firstLine="0"/>
        <w:contextualSpacing w:val="0"/>
        <w:jc w:val="both"/>
        <w:rPr>
          <w:rFonts w:ascii="Times New Roman" w:eastAsia="Calibri" w:hAnsi="Times New Roman" w:cs="Times New Roman"/>
          <w:bCs/>
          <w:sz w:val="24"/>
          <w:szCs w:val="24"/>
        </w:rPr>
      </w:pPr>
      <w:r w:rsidRPr="00602E7A">
        <w:rPr>
          <w:rFonts w:ascii="Times New Roman" w:eastAsia="Calibri" w:hAnsi="Times New Roman" w:cs="Times New Roman"/>
          <w:bCs/>
          <w:sz w:val="24"/>
          <w:szCs w:val="24"/>
        </w:rPr>
        <w:t>Utilidad</w:t>
      </w:r>
    </w:p>
    <w:p w14:paraId="68BAA2ED" w14:textId="77777777" w:rsidR="00384589" w:rsidRPr="00602E7A" w:rsidRDefault="00384589" w:rsidP="00837EC2">
      <w:pPr>
        <w:pStyle w:val="Prrafodelista"/>
        <w:numPr>
          <w:ilvl w:val="0"/>
          <w:numId w:val="36"/>
        </w:numPr>
        <w:spacing w:after="200" w:line="480" w:lineRule="auto"/>
        <w:ind w:firstLine="0"/>
        <w:contextualSpacing w:val="0"/>
        <w:jc w:val="both"/>
        <w:rPr>
          <w:rFonts w:ascii="Times New Roman" w:eastAsia="Calibri" w:hAnsi="Times New Roman" w:cs="Times New Roman"/>
          <w:bCs/>
          <w:sz w:val="24"/>
          <w:szCs w:val="24"/>
        </w:rPr>
      </w:pPr>
      <w:r w:rsidRPr="00602E7A">
        <w:rPr>
          <w:rFonts w:ascii="Times New Roman" w:eastAsia="Calibri" w:hAnsi="Times New Roman" w:cs="Times New Roman"/>
          <w:bCs/>
          <w:sz w:val="24"/>
          <w:szCs w:val="24"/>
        </w:rPr>
        <w:t>IVA</w:t>
      </w:r>
    </w:p>
    <w:p w14:paraId="5B094054" w14:textId="77777777" w:rsidR="00384589" w:rsidRPr="00602E7A" w:rsidRDefault="00384589" w:rsidP="00837EC2">
      <w:pPr>
        <w:pStyle w:val="Prrafodelista"/>
        <w:numPr>
          <w:ilvl w:val="0"/>
          <w:numId w:val="36"/>
        </w:numPr>
        <w:spacing w:after="200" w:line="480" w:lineRule="auto"/>
        <w:ind w:firstLine="0"/>
        <w:contextualSpacing w:val="0"/>
        <w:jc w:val="both"/>
        <w:rPr>
          <w:rFonts w:ascii="Times New Roman" w:eastAsia="Calibri" w:hAnsi="Times New Roman" w:cs="Times New Roman"/>
          <w:bCs/>
          <w:sz w:val="24"/>
          <w:szCs w:val="24"/>
        </w:rPr>
      </w:pPr>
      <w:r w:rsidRPr="00602E7A">
        <w:rPr>
          <w:rFonts w:ascii="Times New Roman" w:eastAsia="Calibri" w:hAnsi="Times New Roman" w:cs="Times New Roman"/>
          <w:bCs/>
          <w:sz w:val="24"/>
          <w:szCs w:val="24"/>
        </w:rPr>
        <w:t>Costo de servicio</w:t>
      </w:r>
    </w:p>
    <w:p w14:paraId="0CF5B561" w14:textId="77777777" w:rsidR="00384589" w:rsidRDefault="00384589" w:rsidP="00384589">
      <w:pPr>
        <w:spacing w:line="480" w:lineRule="auto"/>
        <w:ind w:firstLine="709"/>
        <w:jc w:val="both"/>
        <w:rPr>
          <w:rFonts w:ascii="Times New Roman" w:eastAsia="Calibri" w:hAnsi="Times New Roman" w:cs="Times New Roman"/>
          <w:bCs/>
          <w:sz w:val="24"/>
          <w:szCs w:val="24"/>
        </w:rPr>
      </w:pPr>
    </w:p>
    <w:p w14:paraId="493BFC11" w14:textId="77777777" w:rsidR="00384589" w:rsidRPr="00602E7A" w:rsidRDefault="00384589" w:rsidP="00384589">
      <w:pPr>
        <w:spacing w:line="480" w:lineRule="auto"/>
        <w:jc w:val="both"/>
        <w:rPr>
          <w:rFonts w:ascii="Times New Roman" w:eastAsia="Calibri" w:hAnsi="Times New Roman" w:cs="Times New Roman"/>
          <w:bCs/>
          <w:sz w:val="24"/>
          <w:szCs w:val="24"/>
        </w:rPr>
      </w:pPr>
      <w:r w:rsidRPr="008F3131">
        <w:rPr>
          <w:rFonts w:ascii="Times New Roman" w:eastAsia="Calibri" w:hAnsi="Times New Roman" w:cs="Times New Roman"/>
          <w:bCs/>
          <w:sz w:val="24"/>
          <w:szCs w:val="24"/>
        </w:rPr>
        <w:t>A continuación, se presentan los costos de</w:t>
      </w:r>
      <w:r>
        <w:rPr>
          <w:rFonts w:ascii="Times New Roman" w:eastAsia="Calibri" w:hAnsi="Times New Roman" w:cs="Times New Roman"/>
          <w:bCs/>
          <w:sz w:val="24"/>
          <w:szCs w:val="24"/>
        </w:rPr>
        <w:t>l producto y servicio que ofrece Pure Aqua:</w:t>
      </w:r>
    </w:p>
    <w:p w14:paraId="1D41EA00" w14:textId="77777777" w:rsidR="00384589" w:rsidRPr="00602E7A" w:rsidRDefault="00384589" w:rsidP="00837EC2">
      <w:pPr>
        <w:pStyle w:val="Prrafodelista"/>
        <w:numPr>
          <w:ilvl w:val="0"/>
          <w:numId w:val="41"/>
        </w:numPr>
        <w:spacing w:line="480" w:lineRule="auto"/>
        <w:jc w:val="both"/>
        <w:rPr>
          <w:rFonts w:ascii="Times New Roman" w:eastAsia="Calibri" w:hAnsi="Times New Roman" w:cs="Times New Roman"/>
          <w:bCs/>
        </w:rPr>
      </w:pPr>
      <w:r w:rsidRPr="00602E7A">
        <w:rPr>
          <w:rFonts w:ascii="Times New Roman" w:eastAsia="Calibri" w:hAnsi="Times New Roman" w:cs="Times New Roman"/>
          <w:bCs/>
        </w:rPr>
        <w:t>Garrafón de agua 20lts</w:t>
      </w:r>
    </w:p>
    <w:p w14:paraId="04BAC2F7" w14:textId="77777777" w:rsidR="00384589" w:rsidRPr="00493B09" w:rsidRDefault="00384589" w:rsidP="00837EC2">
      <w:pPr>
        <w:pStyle w:val="Prrafodelista"/>
        <w:numPr>
          <w:ilvl w:val="0"/>
          <w:numId w:val="41"/>
        </w:numPr>
        <w:spacing w:line="480" w:lineRule="auto"/>
        <w:jc w:val="both"/>
        <w:rPr>
          <w:rFonts w:ascii="Times New Roman" w:eastAsia="Calibri" w:hAnsi="Times New Roman" w:cs="Times New Roman"/>
          <w:bCs/>
        </w:rPr>
      </w:pPr>
      <w:r w:rsidRPr="00602E7A">
        <w:rPr>
          <w:rFonts w:ascii="Times New Roman" w:eastAsia="Calibri" w:hAnsi="Times New Roman" w:cs="Times New Roman"/>
          <w:bCs/>
        </w:rPr>
        <w:t>Servicio de llenado de agua garrafón.</w:t>
      </w:r>
      <w:bookmarkStart w:id="518" w:name="_Hlk95059656"/>
    </w:p>
    <w:p w14:paraId="0BD643B8" w14:textId="1992FBD9" w:rsidR="00384589" w:rsidRDefault="00384589" w:rsidP="00384589">
      <w:pPr>
        <w:pStyle w:val="Descripcin"/>
        <w:keepNext/>
        <w:spacing w:line="480" w:lineRule="auto"/>
        <w:jc w:val="left"/>
      </w:pPr>
      <w:bookmarkStart w:id="519" w:name="_Toc97408771"/>
      <w:r>
        <w:lastRenderedPageBreak/>
        <w:t xml:space="preserve">Ilustración </w:t>
      </w:r>
      <w:r>
        <w:fldChar w:fldCharType="begin"/>
      </w:r>
      <w:r>
        <w:instrText xml:space="preserve"> SEQ Ilustración \* ARABIC </w:instrText>
      </w:r>
      <w:r>
        <w:fldChar w:fldCharType="separate"/>
      </w:r>
      <w:r w:rsidR="00201203">
        <w:t>29</w:t>
      </w:r>
      <w:r>
        <w:fldChar w:fldCharType="end"/>
      </w:r>
      <w:r>
        <w:t>.Costo referencial de garrafón de agua</w:t>
      </w:r>
      <w:bookmarkEnd w:id="519"/>
    </w:p>
    <w:tbl>
      <w:tblPr>
        <w:tblStyle w:val="Tablaconcuadrcula1"/>
        <w:tblW w:w="7845" w:type="dxa"/>
        <w:jc w:val="center"/>
        <w:tblInd w:w="0" w:type="dxa"/>
        <w:tblLayout w:type="fixed"/>
        <w:tblLook w:val="04A0" w:firstRow="1" w:lastRow="0" w:firstColumn="1" w:lastColumn="0" w:noHBand="0" w:noVBand="1"/>
      </w:tblPr>
      <w:tblGrid>
        <w:gridCol w:w="2102"/>
        <w:gridCol w:w="1012"/>
        <w:gridCol w:w="1919"/>
        <w:gridCol w:w="1580"/>
        <w:gridCol w:w="1232"/>
      </w:tblGrid>
      <w:tr w:rsidR="009621E4" w:rsidRPr="007D3EAB" w14:paraId="1147DDFD" w14:textId="77777777" w:rsidTr="00231CA3">
        <w:trPr>
          <w:trHeight w:val="1264"/>
          <w:jc w:val="center"/>
        </w:trPr>
        <w:tc>
          <w:tcPr>
            <w:tcW w:w="3114" w:type="dxa"/>
            <w:gridSpan w:val="2"/>
            <w:tcBorders>
              <w:top w:val="single" w:sz="4" w:space="0" w:color="auto"/>
              <w:left w:val="single" w:sz="4" w:space="0" w:color="auto"/>
              <w:bottom w:val="single" w:sz="4" w:space="0" w:color="auto"/>
              <w:right w:val="single" w:sz="4" w:space="0" w:color="auto"/>
            </w:tcBorders>
            <w:vAlign w:val="center"/>
          </w:tcPr>
          <w:bookmarkEnd w:id="518"/>
          <w:p w14:paraId="109E0DAA" w14:textId="77777777" w:rsidR="009621E4" w:rsidRPr="007D3EAB" w:rsidRDefault="009621E4" w:rsidP="00231CA3">
            <w:pPr>
              <w:spacing w:line="480" w:lineRule="auto"/>
              <w:jc w:val="both"/>
              <w:rPr>
                <w:rFonts w:ascii="Times New Roman" w:hAnsi="Times New Roman" w:cs="Times New Roman"/>
                <w:sz w:val="18"/>
                <w:szCs w:val="18"/>
              </w:rPr>
            </w:pPr>
            <w:r>
              <w:rPr>
                <w:noProof/>
                <w:lang w:eastAsia="es-EC"/>
              </w:rPr>
              <w:drawing>
                <wp:anchor distT="0" distB="0" distL="114300" distR="114300" simplePos="0" relativeHeight="251766784" behindDoc="0" locked="1" layoutInCell="1" allowOverlap="1" wp14:anchorId="2EA527BE" wp14:editId="10F2783F">
                  <wp:simplePos x="0" y="0"/>
                  <wp:positionH relativeFrom="column">
                    <wp:posOffset>186055</wp:posOffset>
                  </wp:positionH>
                  <wp:positionV relativeFrom="page">
                    <wp:posOffset>152400</wp:posOffset>
                  </wp:positionV>
                  <wp:extent cx="1439545" cy="1439545"/>
                  <wp:effectExtent l="0" t="0" r="8255" b="825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31" w:type="dxa"/>
            <w:gridSpan w:val="3"/>
            <w:tcBorders>
              <w:top w:val="single" w:sz="4" w:space="0" w:color="auto"/>
              <w:left w:val="single" w:sz="4" w:space="0" w:color="auto"/>
              <w:bottom w:val="single" w:sz="4" w:space="0" w:color="auto"/>
              <w:right w:val="single" w:sz="4" w:space="0" w:color="auto"/>
            </w:tcBorders>
            <w:vAlign w:val="center"/>
            <w:hideMark/>
          </w:tcPr>
          <w:p w14:paraId="1A7EE5F0" w14:textId="77777777" w:rsidR="009621E4" w:rsidRPr="00774927" w:rsidRDefault="009621E4"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FICHA TÉCNICA DE PRODUCCIÓN</w:t>
            </w:r>
          </w:p>
        </w:tc>
      </w:tr>
      <w:tr w:rsidR="009621E4" w:rsidRPr="007D3EAB" w14:paraId="2D1A1EED" w14:textId="77777777" w:rsidTr="00231CA3">
        <w:trPr>
          <w:trHeight w:val="402"/>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0D1BF66D" w14:textId="77777777" w:rsidR="009621E4" w:rsidRPr="00774927" w:rsidRDefault="009621E4"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NOMBRE</w:t>
            </w:r>
            <w:r>
              <w:rPr>
                <w:rFonts w:ascii="Times New Roman" w:hAnsi="Times New Roman" w:cs="Times New Roman"/>
                <w:b/>
                <w:bCs/>
                <w:sz w:val="16"/>
                <w:szCs w:val="16"/>
              </w:rPr>
              <w:t xml:space="preserve"> DEL PRODUCTO</w:t>
            </w:r>
          </w:p>
        </w:tc>
        <w:tc>
          <w:tcPr>
            <w:tcW w:w="2931" w:type="dxa"/>
            <w:gridSpan w:val="2"/>
            <w:tcBorders>
              <w:top w:val="single" w:sz="4" w:space="0" w:color="auto"/>
              <w:left w:val="single" w:sz="4" w:space="0" w:color="auto"/>
              <w:bottom w:val="single" w:sz="4" w:space="0" w:color="auto"/>
              <w:right w:val="single" w:sz="4" w:space="0" w:color="auto"/>
            </w:tcBorders>
            <w:vAlign w:val="center"/>
            <w:hideMark/>
          </w:tcPr>
          <w:p w14:paraId="04C959F7" w14:textId="77777777" w:rsidR="009621E4" w:rsidRPr="00774927" w:rsidRDefault="009621E4" w:rsidP="00231CA3">
            <w:pPr>
              <w:spacing w:line="480" w:lineRule="auto"/>
              <w:jc w:val="both"/>
              <w:rPr>
                <w:rFonts w:ascii="Times New Roman" w:hAnsi="Times New Roman" w:cs="Times New Roman"/>
                <w:sz w:val="16"/>
                <w:szCs w:val="16"/>
              </w:rPr>
            </w:pPr>
            <w:r w:rsidRPr="00774927">
              <w:rPr>
                <w:rFonts w:ascii="Times New Roman" w:hAnsi="Times New Roman" w:cs="Times New Roman"/>
                <w:sz w:val="16"/>
                <w:szCs w:val="16"/>
              </w:rPr>
              <w:t>Garrafón de agua 20 Lts</w:t>
            </w:r>
            <w:r>
              <w:rPr>
                <w:rFonts w:ascii="Times New Roman" w:hAnsi="Times New Roman" w:cs="Times New Roman"/>
                <w:sz w:val="16"/>
                <w:szCs w:val="16"/>
              </w:rPr>
              <w:t>.</w:t>
            </w:r>
          </w:p>
        </w:tc>
        <w:tc>
          <w:tcPr>
            <w:tcW w:w="2812" w:type="dxa"/>
            <w:gridSpan w:val="2"/>
            <w:tcBorders>
              <w:top w:val="single" w:sz="4" w:space="0" w:color="auto"/>
              <w:left w:val="single" w:sz="4" w:space="0" w:color="auto"/>
              <w:bottom w:val="single" w:sz="4" w:space="0" w:color="auto"/>
              <w:right w:val="single" w:sz="4" w:space="0" w:color="auto"/>
            </w:tcBorders>
            <w:vAlign w:val="center"/>
            <w:hideMark/>
          </w:tcPr>
          <w:p w14:paraId="3B8D0C35" w14:textId="77777777" w:rsidR="009621E4" w:rsidRPr="00774927" w:rsidRDefault="009621E4" w:rsidP="00231CA3">
            <w:pPr>
              <w:spacing w:line="480" w:lineRule="auto"/>
              <w:jc w:val="both"/>
              <w:rPr>
                <w:rFonts w:ascii="Times New Roman" w:hAnsi="Times New Roman" w:cs="Times New Roman"/>
                <w:bCs/>
                <w:sz w:val="16"/>
                <w:szCs w:val="16"/>
              </w:rPr>
            </w:pPr>
            <w:r w:rsidRPr="00774927">
              <w:rPr>
                <w:rFonts w:ascii="Times New Roman" w:hAnsi="Times New Roman" w:cs="Times New Roman"/>
                <w:b/>
                <w:bCs/>
                <w:sz w:val="16"/>
                <w:szCs w:val="16"/>
              </w:rPr>
              <w:t xml:space="preserve">Código: </w:t>
            </w:r>
            <w:r w:rsidRPr="00774927">
              <w:rPr>
                <w:rFonts w:ascii="Times New Roman" w:hAnsi="Times New Roman" w:cs="Times New Roman"/>
                <w:bCs/>
                <w:sz w:val="16"/>
                <w:szCs w:val="16"/>
              </w:rPr>
              <w:t>001</w:t>
            </w:r>
          </w:p>
        </w:tc>
      </w:tr>
      <w:tr w:rsidR="009621E4" w:rsidRPr="007D3EAB" w14:paraId="54ED2E12" w14:textId="77777777" w:rsidTr="00231CA3">
        <w:trPr>
          <w:trHeight w:val="311"/>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5E21437C" w14:textId="77777777" w:rsidR="009621E4" w:rsidRPr="00774927" w:rsidRDefault="009621E4"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FECHA DE ACTUALIZACIÓN:</w:t>
            </w:r>
          </w:p>
        </w:tc>
        <w:tc>
          <w:tcPr>
            <w:tcW w:w="2931" w:type="dxa"/>
            <w:gridSpan w:val="2"/>
            <w:tcBorders>
              <w:top w:val="single" w:sz="4" w:space="0" w:color="auto"/>
              <w:left w:val="single" w:sz="4" w:space="0" w:color="auto"/>
              <w:bottom w:val="single" w:sz="4" w:space="0" w:color="auto"/>
              <w:right w:val="single" w:sz="4" w:space="0" w:color="auto"/>
            </w:tcBorders>
            <w:vAlign w:val="center"/>
            <w:hideMark/>
          </w:tcPr>
          <w:p w14:paraId="3D26E0A3" w14:textId="77777777" w:rsidR="009621E4" w:rsidRPr="00774927" w:rsidRDefault="009621E4" w:rsidP="00231CA3">
            <w:pPr>
              <w:spacing w:line="480" w:lineRule="auto"/>
              <w:jc w:val="both"/>
              <w:rPr>
                <w:rFonts w:ascii="Times New Roman" w:hAnsi="Times New Roman" w:cs="Times New Roman"/>
                <w:sz w:val="16"/>
                <w:szCs w:val="16"/>
              </w:rPr>
            </w:pPr>
            <w:r w:rsidRPr="00774927">
              <w:rPr>
                <w:rFonts w:ascii="Times New Roman" w:hAnsi="Times New Roman" w:cs="Times New Roman"/>
                <w:sz w:val="16"/>
                <w:szCs w:val="16"/>
              </w:rPr>
              <w:t>2022</w:t>
            </w:r>
          </w:p>
        </w:tc>
        <w:tc>
          <w:tcPr>
            <w:tcW w:w="2812" w:type="dxa"/>
            <w:gridSpan w:val="2"/>
            <w:tcBorders>
              <w:top w:val="single" w:sz="4" w:space="0" w:color="auto"/>
              <w:left w:val="single" w:sz="4" w:space="0" w:color="auto"/>
              <w:bottom w:val="single" w:sz="4" w:space="0" w:color="auto"/>
              <w:right w:val="single" w:sz="4" w:space="0" w:color="auto"/>
            </w:tcBorders>
            <w:vAlign w:val="center"/>
            <w:hideMark/>
          </w:tcPr>
          <w:p w14:paraId="178498F8" w14:textId="77777777" w:rsidR="009621E4" w:rsidRPr="00774927" w:rsidRDefault="009621E4" w:rsidP="00231CA3">
            <w:pPr>
              <w:spacing w:line="480" w:lineRule="auto"/>
              <w:jc w:val="both"/>
              <w:rPr>
                <w:rFonts w:ascii="Times New Roman" w:hAnsi="Times New Roman" w:cs="Times New Roman"/>
                <w:sz w:val="16"/>
                <w:szCs w:val="16"/>
              </w:rPr>
            </w:pPr>
            <w:r w:rsidRPr="00774927">
              <w:rPr>
                <w:rFonts w:ascii="Times New Roman" w:hAnsi="Times New Roman" w:cs="Times New Roman"/>
                <w:b/>
                <w:bCs/>
                <w:sz w:val="16"/>
                <w:szCs w:val="16"/>
              </w:rPr>
              <w:t xml:space="preserve">Técnico: </w:t>
            </w:r>
          </w:p>
        </w:tc>
      </w:tr>
      <w:tr w:rsidR="009621E4" w:rsidRPr="007D3EAB" w14:paraId="5CDC3616" w14:textId="77777777" w:rsidTr="00231CA3">
        <w:trPr>
          <w:trHeight w:val="246"/>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2A0D496C" w14:textId="77777777" w:rsidR="009621E4" w:rsidRPr="00774927" w:rsidRDefault="009621E4"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MATERIAL/</w:t>
            </w:r>
            <w:r>
              <w:rPr>
                <w:rFonts w:ascii="Times New Roman" w:hAnsi="Times New Roman" w:cs="Times New Roman"/>
                <w:b/>
                <w:bCs/>
                <w:sz w:val="16"/>
                <w:szCs w:val="16"/>
              </w:rPr>
              <w:t>MANO DE OBRA</w:t>
            </w:r>
          </w:p>
        </w:tc>
        <w:tc>
          <w:tcPr>
            <w:tcW w:w="1012" w:type="dxa"/>
            <w:tcBorders>
              <w:top w:val="single" w:sz="4" w:space="0" w:color="auto"/>
              <w:left w:val="single" w:sz="4" w:space="0" w:color="auto"/>
              <w:bottom w:val="single" w:sz="4" w:space="0" w:color="auto"/>
              <w:right w:val="single" w:sz="4" w:space="0" w:color="auto"/>
            </w:tcBorders>
            <w:vAlign w:val="center"/>
            <w:hideMark/>
          </w:tcPr>
          <w:p w14:paraId="5AC688C1" w14:textId="77777777" w:rsidR="009621E4" w:rsidRPr="00774927" w:rsidRDefault="009621E4"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MEDIDA</w:t>
            </w:r>
          </w:p>
        </w:tc>
        <w:tc>
          <w:tcPr>
            <w:tcW w:w="1919" w:type="dxa"/>
            <w:tcBorders>
              <w:top w:val="single" w:sz="4" w:space="0" w:color="auto"/>
              <w:left w:val="single" w:sz="4" w:space="0" w:color="auto"/>
              <w:bottom w:val="single" w:sz="4" w:space="0" w:color="auto"/>
              <w:right w:val="single" w:sz="4" w:space="0" w:color="auto"/>
            </w:tcBorders>
            <w:vAlign w:val="center"/>
            <w:hideMark/>
          </w:tcPr>
          <w:p w14:paraId="0D7929C2" w14:textId="77777777" w:rsidR="009621E4" w:rsidRPr="00774927" w:rsidRDefault="009621E4"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 xml:space="preserve">COSTO </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C43C28D" w14:textId="77777777" w:rsidR="009621E4" w:rsidRPr="00774927" w:rsidRDefault="009621E4"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CANTIDAD</w:t>
            </w:r>
          </w:p>
        </w:tc>
        <w:tc>
          <w:tcPr>
            <w:tcW w:w="1232" w:type="dxa"/>
            <w:tcBorders>
              <w:top w:val="single" w:sz="4" w:space="0" w:color="auto"/>
              <w:left w:val="single" w:sz="4" w:space="0" w:color="auto"/>
              <w:bottom w:val="single" w:sz="4" w:space="0" w:color="auto"/>
              <w:right w:val="single" w:sz="4" w:space="0" w:color="auto"/>
            </w:tcBorders>
            <w:vAlign w:val="center"/>
            <w:hideMark/>
          </w:tcPr>
          <w:p w14:paraId="4E8B9B93" w14:textId="77777777" w:rsidR="009621E4" w:rsidRPr="00774927" w:rsidRDefault="009621E4"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TOTAL</w:t>
            </w:r>
          </w:p>
        </w:tc>
      </w:tr>
      <w:tr w:rsidR="009621E4" w:rsidRPr="007D3EAB" w14:paraId="1D0EAA5A" w14:textId="77777777" w:rsidTr="00231CA3">
        <w:trPr>
          <w:trHeight w:val="233"/>
          <w:jc w:val="center"/>
        </w:trPr>
        <w:tc>
          <w:tcPr>
            <w:tcW w:w="2102" w:type="dxa"/>
            <w:tcBorders>
              <w:top w:val="nil"/>
              <w:left w:val="single" w:sz="8" w:space="0" w:color="auto"/>
              <w:bottom w:val="single" w:sz="8" w:space="0" w:color="auto"/>
              <w:right w:val="single" w:sz="8" w:space="0" w:color="auto"/>
            </w:tcBorders>
            <w:vAlign w:val="center"/>
            <w:hideMark/>
          </w:tcPr>
          <w:p w14:paraId="0713C21D"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Técnico</w:t>
            </w:r>
          </w:p>
        </w:tc>
        <w:tc>
          <w:tcPr>
            <w:tcW w:w="1012" w:type="dxa"/>
            <w:tcBorders>
              <w:top w:val="nil"/>
              <w:left w:val="nil"/>
              <w:bottom w:val="single" w:sz="8" w:space="0" w:color="auto"/>
              <w:right w:val="single" w:sz="8" w:space="0" w:color="auto"/>
            </w:tcBorders>
            <w:vAlign w:val="center"/>
            <w:hideMark/>
          </w:tcPr>
          <w:p w14:paraId="1C0A7707"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salario</w:t>
            </w:r>
          </w:p>
        </w:tc>
        <w:tc>
          <w:tcPr>
            <w:tcW w:w="1919" w:type="dxa"/>
            <w:tcBorders>
              <w:top w:val="nil"/>
              <w:left w:val="nil"/>
              <w:bottom w:val="single" w:sz="8" w:space="0" w:color="auto"/>
              <w:right w:val="single" w:sz="8" w:space="0" w:color="auto"/>
            </w:tcBorders>
            <w:vAlign w:val="center"/>
            <w:hideMark/>
          </w:tcPr>
          <w:p w14:paraId="58850CA0"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$30,00</w:t>
            </w:r>
          </w:p>
        </w:tc>
        <w:tc>
          <w:tcPr>
            <w:tcW w:w="1580" w:type="dxa"/>
            <w:tcBorders>
              <w:top w:val="nil"/>
              <w:left w:val="nil"/>
              <w:bottom w:val="single" w:sz="8" w:space="0" w:color="auto"/>
              <w:right w:val="single" w:sz="8" w:space="0" w:color="auto"/>
            </w:tcBorders>
            <w:vAlign w:val="center"/>
            <w:hideMark/>
          </w:tcPr>
          <w:p w14:paraId="0342421A"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3,75</w:t>
            </w:r>
          </w:p>
        </w:tc>
        <w:tc>
          <w:tcPr>
            <w:tcW w:w="1232" w:type="dxa"/>
            <w:tcBorders>
              <w:top w:val="nil"/>
              <w:left w:val="nil"/>
              <w:bottom w:val="single" w:sz="8" w:space="0" w:color="auto"/>
              <w:right w:val="single" w:sz="8" w:space="0" w:color="auto"/>
            </w:tcBorders>
            <w:vAlign w:val="center"/>
            <w:hideMark/>
          </w:tcPr>
          <w:p w14:paraId="1FEE891C"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$0,63</w:t>
            </w:r>
          </w:p>
        </w:tc>
      </w:tr>
      <w:tr w:rsidR="009621E4" w:rsidRPr="007D3EAB" w14:paraId="437B8DDC" w14:textId="77777777" w:rsidTr="00231CA3">
        <w:trPr>
          <w:trHeight w:val="246"/>
          <w:jc w:val="center"/>
        </w:trPr>
        <w:tc>
          <w:tcPr>
            <w:tcW w:w="2102" w:type="dxa"/>
            <w:tcBorders>
              <w:top w:val="nil"/>
              <w:left w:val="single" w:sz="8" w:space="0" w:color="auto"/>
              <w:bottom w:val="single" w:sz="8" w:space="0" w:color="auto"/>
              <w:right w:val="single" w:sz="8" w:space="0" w:color="auto"/>
            </w:tcBorders>
            <w:vAlign w:val="center"/>
            <w:hideMark/>
          </w:tcPr>
          <w:p w14:paraId="56AA0B7F"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Garrafón</w:t>
            </w:r>
          </w:p>
        </w:tc>
        <w:tc>
          <w:tcPr>
            <w:tcW w:w="1012" w:type="dxa"/>
            <w:tcBorders>
              <w:top w:val="nil"/>
              <w:left w:val="nil"/>
              <w:bottom w:val="single" w:sz="8" w:space="0" w:color="auto"/>
              <w:right w:val="single" w:sz="8" w:space="0" w:color="auto"/>
            </w:tcBorders>
            <w:vAlign w:val="center"/>
            <w:hideMark/>
          </w:tcPr>
          <w:p w14:paraId="5487E7F1"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20lt</w:t>
            </w:r>
          </w:p>
        </w:tc>
        <w:tc>
          <w:tcPr>
            <w:tcW w:w="1919" w:type="dxa"/>
            <w:tcBorders>
              <w:top w:val="nil"/>
              <w:left w:val="nil"/>
              <w:bottom w:val="single" w:sz="8" w:space="0" w:color="auto"/>
              <w:right w:val="single" w:sz="8" w:space="0" w:color="auto"/>
            </w:tcBorders>
            <w:vAlign w:val="center"/>
            <w:hideMark/>
          </w:tcPr>
          <w:p w14:paraId="7CD9FC76"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$4,99</w:t>
            </w:r>
          </w:p>
        </w:tc>
        <w:tc>
          <w:tcPr>
            <w:tcW w:w="1580" w:type="dxa"/>
            <w:tcBorders>
              <w:top w:val="nil"/>
              <w:left w:val="nil"/>
              <w:bottom w:val="single" w:sz="8" w:space="0" w:color="auto"/>
              <w:right w:val="single" w:sz="8" w:space="0" w:color="auto"/>
            </w:tcBorders>
            <w:vAlign w:val="center"/>
            <w:hideMark/>
          </w:tcPr>
          <w:p w14:paraId="51B73AFE"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4,99</w:t>
            </w:r>
          </w:p>
        </w:tc>
        <w:tc>
          <w:tcPr>
            <w:tcW w:w="1232" w:type="dxa"/>
            <w:tcBorders>
              <w:top w:val="nil"/>
              <w:left w:val="nil"/>
              <w:bottom w:val="single" w:sz="8" w:space="0" w:color="auto"/>
              <w:right w:val="single" w:sz="8" w:space="0" w:color="auto"/>
            </w:tcBorders>
            <w:vAlign w:val="center"/>
            <w:hideMark/>
          </w:tcPr>
          <w:p w14:paraId="7D5F137D"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$4,99</w:t>
            </w:r>
          </w:p>
        </w:tc>
      </w:tr>
      <w:tr w:rsidR="009621E4" w:rsidRPr="007D3EAB" w14:paraId="388D74C1" w14:textId="77777777" w:rsidTr="00231CA3">
        <w:trPr>
          <w:trHeight w:val="233"/>
          <w:jc w:val="center"/>
        </w:trPr>
        <w:tc>
          <w:tcPr>
            <w:tcW w:w="2102" w:type="dxa"/>
            <w:tcBorders>
              <w:top w:val="nil"/>
              <w:left w:val="single" w:sz="8" w:space="0" w:color="auto"/>
              <w:bottom w:val="single" w:sz="8" w:space="0" w:color="auto"/>
              <w:right w:val="single" w:sz="8" w:space="0" w:color="auto"/>
            </w:tcBorders>
            <w:vAlign w:val="center"/>
            <w:hideMark/>
          </w:tcPr>
          <w:p w14:paraId="75FDF6AD"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Tapa</w:t>
            </w:r>
          </w:p>
        </w:tc>
        <w:tc>
          <w:tcPr>
            <w:tcW w:w="1012" w:type="dxa"/>
            <w:tcBorders>
              <w:top w:val="nil"/>
              <w:left w:val="nil"/>
              <w:bottom w:val="single" w:sz="8" w:space="0" w:color="auto"/>
              <w:right w:val="single" w:sz="8" w:space="0" w:color="auto"/>
            </w:tcBorders>
            <w:vAlign w:val="center"/>
            <w:hideMark/>
          </w:tcPr>
          <w:p w14:paraId="2AED4F2C"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unidad</w:t>
            </w:r>
          </w:p>
        </w:tc>
        <w:tc>
          <w:tcPr>
            <w:tcW w:w="1919" w:type="dxa"/>
            <w:tcBorders>
              <w:top w:val="nil"/>
              <w:left w:val="nil"/>
              <w:bottom w:val="single" w:sz="8" w:space="0" w:color="auto"/>
              <w:right w:val="single" w:sz="8" w:space="0" w:color="auto"/>
            </w:tcBorders>
            <w:vAlign w:val="center"/>
            <w:hideMark/>
          </w:tcPr>
          <w:p w14:paraId="6D031C6E"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$0,06</w:t>
            </w:r>
          </w:p>
        </w:tc>
        <w:tc>
          <w:tcPr>
            <w:tcW w:w="1580" w:type="dxa"/>
            <w:tcBorders>
              <w:top w:val="nil"/>
              <w:left w:val="nil"/>
              <w:bottom w:val="single" w:sz="8" w:space="0" w:color="auto"/>
              <w:right w:val="single" w:sz="8" w:space="0" w:color="auto"/>
            </w:tcBorders>
            <w:vAlign w:val="center"/>
            <w:hideMark/>
          </w:tcPr>
          <w:p w14:paraId="2B6692CF"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1</w:t>
            </w:r>
          </w:p>
        </w:tc>
        <w:tc>
          <w:tcPr>
            <w:tcW w:w="1232" w:type="dxa"/>
            <w:tcBorders>
              <w:top w:val="nil"/>
              <w:left w:val="nil"/>
              <w:bottom w:val="single" w:sz="8" w:space="0" w:color="auto"/>
              <w:right w:val="single" w:sz="8" w:space="0" w:color="auto"/>
            </w:tcBorders>
            <w:vAlign w:val="center"/>
            <w:hideMark/>
          </w:tcPr>
          <w:p w14:paraId="191AE9F1"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$0,06</w:t>
            </w:r>
          </w:p>
        </w:tc>
      </w:tr>
      <w:tr w:rsidR="009621E4" w:rsidRPr="007D3EAB" w14:paraId="5ACB7C4D" w14:textId="77777777" w:rsidTr="00231CA3">
        <w:trPr>
          <w:trHeight w:val="233"/>
          <w:jc w:val="center"/>
        </w:trPr>
        <w:tc>
          <w:tcPr>
            <w:tcW w:w="2102" w:type="dxa"/>
            <w:tcBorders>
              <w:top w:val="nil"/>
              <w:left w:val="single" w:sz="8" w:space="0" w:color="auto"/>
              <w:bottom w:val="single" w:sz="8" w:space="0" w:color="auto"/>
              <w:right w:val="single" w:sz="8" w:space="0" w:color="auto"/>
            </w:tcBorders>
            <w:vAlign w:val="center"/>
            <w:hideMark/>
          </w:tcPr>
          <w:p w14:paraId="25C4DE6A"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Capuchón</w:t>
            </w:r>
          </w:p>
        </w:tc>
        <w:tc>
          <w:tcPr>
            <w:tcW w:w="1012" w:type="dxa"/>
            <w:tcBorders>
              <w:top w:val="nil"/>
              <w:left w:val="nil"/>
              <w:bottom w:val="single" w:sz="8" w:space="0" w:color="auto"/>
              <w:right w:val="single" w:sz="8" w:space="0" w:color="auto"/>
            </w:tcBorders>
            <w:vAlign w:val="center"/>
            <w:hideMark/>
          </w:tcPr>
          <w:p w14:paraId="0C955B3B"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unidad</w:t>
            </w:r>
          </w:p>
        </w:tc>
        <w:tc>
          <w:tcPr>
            <w:tcW w:w="1919" w:type="dxa"/>
            <w:tcBorders>
              <w:top w:val="nil"/>
              <w:left w:val="nil"/>
              <w:bottom w:val="single" w:sz="8" w:space="0" w:color="auto"/>
              <w:right w:val="single" w:sz="8" w:space="0" w:color="auto"/>
            </w:tcBorders>
            <w:vAlign w:val="center"/>
            <w:hideMark/>
          </w:tcPr>
          <w:p w14:paraId="58D9AE4A" w14:textId="15892C9F"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w:t>
            </w:r>
            <w:r>
              <w:rPr>
                <w:rFonts w:ascii="Times New Roman" w:eastAsia="Times New Roman" w:hAnsi="Times New Roman" w:cs="Times New Roman"/>
                <w:color w:val="000000"/>
                <w:sz w:val="16"/>
                <w:szCs w:val="16"/>
                <w:lang w:eastAsia="es-419"/>
              </w:rPr>
              <w:t>17</w:t>
            </w:r>
          </w:p>
        </w:tc>
        <w:tc>
          <w:tcPr>
            <w:tcW w:w="1580" w:type="dxa"/>
            <w:tcBorders>
              <w:top w:val="nil"/>
              <w:left w:val="nil"/>
              <w:bottom w:val="single" w:sz="8" w:space="0" w:color="auto"/>
              <w:right w:val="single" w:sz="8" w:space="0" w:color="auto"/>
            </w:tcBorders>
            <w:vAlign w:val="center"/>
            <w:hideMark/>
          </w:tcPr>
          <w:p w14:paraId="32002E24"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1</w:t>
            </w:r>
          </w:p>
        </w:tc>
        <w:tc>
          <w:tcPr>
            <w:tcW w:w="1232" w:type="dxa"/>
            <w:tcBorders>
              <w:top w:val="nil"/>
              <w:left w:val="nil"/>
              <w:bottom w:val="single" w:sz="8" w:space="0" w:color="auto"/>
              <w:right w:val="single" w:sz="8" w:space="0" w:color="auto"/>
            </w:tcBorders>
            <w:vAlign w:val="center"/>
            <w:hideMark/>
          </w:tcPr>
          <w:p w14:paraId="4BF6EC13" w14:textId="00A27B78"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w:t>
            </w:r>
            <w:r>
              <w:rPr>
                <w:rFonts w:ascii="Times New Roman" w:eastAsia="Times New Roman" w:hAnsi="Times New Roman" w:cs="Times New Roman"/>
                <w:color w:val="000000"/>
                <w:sz w:val="16"/>
                <w:szCs w:val="16"/>
                <w:lang w:eastAsia="es-419"/>
              </w:rPr>
              <w:t>17</w:t>
            </w:r>
          </w:p>
        </w:tc>
      </w:tr>
      <w:tr w:rsidR="009621E4" w:rsidRPr="007D3EAB" w14:paraId="4A0D14C2" w14:textId="77777777" w:rsidTr="00231CA3">
        <w:trPr>
          <w:trHeight w:val="233"/>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4B6C8949"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Etiqueta</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DDBA444"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unidad</w:t>
            </w:r>
          </w:p>
        </w:tc>
        <w:tc>
          <w:tcPr>
            <w:tcW w:w="1919" w:type="dxa"/>
            <w:tcBorders>
              <w:top w:val="single" w:sz="4" w:space="0" w:color="auto"/>
              <w:left w:val="single" w:sz="4" w:space="0" w:color="auto"/>
              <w:bottom w:val="single" w:sz="4" w:space="0" w:color="auto"/>
              <w:right w:val="single" w:sz="4" w:space="0" w:color="auto"/>
            </w:tcBorders>
            <w:vAlign w:val="center"/>
            <w:hideMark/>
          </w:tcPr>
          <w:p w14:paraId="0E398A04"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$0,01</w:t>
            </w:r>
          </w:p>
        </w:tc>
        <w:tc>
          <w:tcPr>
            <w:tcW w:w="1580" w:type="dxa"/>
            <w:tcBorders>
              <w:top w:val="single" w:sz="4" w:space="0" w:color="auto"/>
              <w:left w:val="single" w:sz="4" w:space="0" w:color="auto"/>
              <w:bottom w:val="single" w:sz="4" w:space="0" w:color="auto"/>
              <w:right w:val="single" w:sz="4" w:space="0" w:color="auto"/>
            </w:tcBorders>
            <w:vAlign w:val="center"/>
            <w:hideMark/>
          </w:tcPr>
          <w:p w14:paraId="50706F9A"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47650F9"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$0,01</w:t>
            </w:r>
          </w:p>
        </w:tc>
      </w:tr>
      <w:tr w:rsidR="009621E4" w:rsidRPr="007D3EAB" w14:paraId="205B6C5D" w14:textId="77777777" w:rsidTr="00231CA3">
        <w:trPr>
          <w:trHeight w:val="233"/>
          <w:jc w:val="center"/>
        </w:trPr>
        <w:tc>
          <w:tcPr>
            <w:tcW w:w="2102" w:type="dxa"/>
            <w:tcBorders>
              <w:top w:val="single" w:sz="4" w:space="0" w:color="auto"/>
              <w:left w:val="single" w:sz="4" w:space="0" w:color="auto"/>
              <w:bottom w:val="single" w:sz="4" w:space="0" w:color="auto"/>
              <w:right w:val="single" w:sz="4" w:space="0" w:color="auto"/>
            </w:tcBorders>
            <w:vAlign w:val="center"/>
            <w:hideMark/>
          </w:tcPr>
          <w:p w14:paraId="72E22812"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Agua</w:t>
            </w:r>
          </w:p>
        </w:tc>
        <w:tc>
          <w:tcPr>
            <w:tcW w:w="1012" w:type="dxa"/>
            <w:tcBorders>
              <w:top w:val="single" w:sz="4" w:space="0" w:color="auto"/>
              <w:left w:val="single" w:sz="4" w:space="0" w:color="auto"/>
              <w:bottom w:val="single" w:sz="4" w:space="0" w:color="auto"/>
              <w:right w:val="single" w:sz="4" w:space="0" w:color="auto"/>
            </w:tcBorders>
            <w:vAlign w:val="center"/>
            <w:hideMark/>
          </w:tcPr>
          <w:p w14:paraId="69283352"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litro</w:t>
            </w:r>
          </w:p>
        </w:tc>
        <w:tc>
          <w:tcPr>
            <w:tcW w:w="1919" w:type="dxa"/>
            <w:tcBorders>
              <w:top w:val="single" w:sz="4" w:space="0" w:color="auto"/>
              <w:left w:val="single" w:sz="4" w:space="0" w:color="auto"/>
              <w:bottom w:val="single" w:sz="4" w:space="0" w:color="auto"/>
              <w:right w:val="single" w:sz="4" w:space="0" w:color="auto"/>
            </w:tcBorders>
            <w:vAlign w:val="center"/>
            <w:hideMark/>
          </w:tcPr>
          <w:p w14:paraId="4645C980"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$0,03</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E4FFEE0"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5DF1CD3C" w14:textId="77777777" w:rsidR="009621E4" w:rsidRPr="00774927" w:rsidRDefault="009621E4"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$0,03</w:t>
            </w:r>
          </w:p>
        </w:tc>
      </w:tr>
      <w:tr w:rsidR="009621E4" w:rsidRPr="007D3EAB" w14:paraId="0AACDF2D" w14:textId="77777777" w:rsidTr="00231CA3">
        <w:trPr>
          <w:trHeight w:val="233"/>
          <w:jc w:val="center"/>
        </w:trPr>
        <w:tc>
          <w:tcPr>
            <w:tcW w:w="5033" w:type="dxa"/>
            <w:gridSpan w:val="3"/>
            <w:tcBorders>
              <w:top w:val="single" w:sz="4" w:space="0" w:color="auto"/>
              <w:left w:val="single" w:sz="4" w:space="0" w:color="auto"/>
              <w:bottom w:val="single" w:sz="4" w:space="0" w:color="auto"/>
              <w:right w:val="single" w:sz="4" w:space="0" w:color="auto"/>
            </w:tcBorders>
            <w:vAlign w:val="center"/>
            <w:hideMark/>
          </w:tcPr>
          <w:p w14:paraId="6E58DF09" w14:textId="77777777" w:rsidR="009621E4" w:rsidRPr="00774927" w:rsidRDefault="009621E4"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FOTOGRAFÍA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62713F66" w14:textId="77777777" w:rsidR="009621E4" w:rsidRPr="00774927" w:rsidRDefault="009621E4"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 xml:space="preserve">Total bruto </w:t>
            </w:r>
          </w:p>
        </w:tc>
        <w:tc>
          <w:tcPr>
            <w:tcW w:w="1232" w:type="dxa"/>
            <w:tcBorders>
              <w:top w:val="nil"/>
              <w:left w:val="nil"/>
              <w:bottom w:val="single" w:sz="8" w:space="0" w:color="auto"/>
              <w:right w:val="single" w:sz="8" w:space="0" w:color="auto"/>
            </w:tcBorders>
            <w:vAlign w:val="center"/>
            <w:hideMark/>
          </w:tcPr>
          <w:p w14:paraId="2D9A11E2" w14:textId="77777777" w:rsidR="009621E4" w:rsidRPr="00D51F96" w:rsidRDefault="009621E4" w:rsidP="00231CA3">
            <w:pPr>
              <w:spacing w:line="480" w:lineRule="auto"/>
              <w:rPr>
                <w:rFonts w:ascii="Times New Roman" w:hAnsi="Times New Roman" w:cs="Times New Roman"/>
                <w:bCs/>
                <w:color w:val="000000"/>
                <w:sz w:val="16"/>
                <w:szCs w:val="16"/>
              </w:rPr>
            </w:pPr>
            <w:r w:rsidRPr="00D51F96">
              <w:rPr>
                <w:rFonts w:ascii="Times New Roman" w:hAnsi="Times New Roman" w:cs="Times New Roman"/>
                <w:bCs/>
                <w:color w:val="000000"/>
                <w:sz w:val="16"/>
                <w:szCs w:val="16"/>
              </w:rPr>
              <w:t>$5,74</w:t>
            </w:r>
          </w:p>
        </w:tc>
      </w:tr>
      <w:tr w:rsidR="009621E4" w:rsidRPr="007D3EAB" w14:paraId="3D98C453" w14:textId="77777777" w:rsidTr="00231CA3">
        <w:trPr>
          <w:trHeight w:val="233"/>
          <w:jc w:val="center"/>
        </w:trPr>
        <w:tc>
          <w:tcPr>
            <w:tcW w:w="5033" w:type="dxa"/>
            <w:gridSpan w:val="3"/>
            <w:vMerge w:val="restart"/>
            <w:tcBorders>
              <w:top w:val="single" w:sz="4" w:space="0" w:color="auto"/>
              <w:left w:val="single" w:sz="4" w:space="0" w:color="auto"/>
              <w:bottom w:val="single" w:sz="4" w:space="0" w:color="auto"/>
              <w:right w:val="single" w:sz="4" w:space="0" w:color="auto"/>
            </w:tcBorders>
            <w:vAlign w:val="center"/>
          </w:tcPr>
          <w:p w14:paraId="24FA6D2F" w14:textId="77777777" w:rsidR="009621E4" w:rsidRPr="00774927" w:rsidRDefault="009621E4" w:rsidP="00231CA3">
            <w:pPr>
              <w:spacing w:line="480" w:lineRule="auto"/>
              <w:ind w:firstLine="709"/>
              <w:rPr>
                <w:rFonts w:ascii="Times New Roman" w:hAnsi="Times New Roman" w:cs="Times New Roman"/>
                <w:sz w:val="16"/>
                <w:szCs w:val="16"/>
              </w:rPr>
            </w:pPr>
            <w:r w:rsidRPr="00774927">
              <w:rPr>
                <w:noProof/>
                <w:sz w:val="16"/>
                <w:szCs w:val="16"/>
                <w:lang w:eastAsia="es-EC"/>
              </w:rPr>
              <w:drawing>
                <wp:inline distT="0" distB="0" distL="0" distR="0" wp14:anchorId="40FBC2A8" wp14:editId="15678299">
                  <wp:extent cx="1323975" cy="1663756"/>
                  <wp:effectExtent l="0" t="0" r="0" b="0"/>
                  <wp:docPr id="52" name="Imagen 52" descr="Garrafones 19 Litros | MercadoL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rafones 19 Litros | MercadoLibre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28402" cy="1669319"/>
                          </a:xfrm>
                          <a:prstGeom prst="rect">
                            <a:avLst/>
                          </a:prstGeom>
                          <a:noFill/>
                          <a:ln>
                            <a:noFill/>
                          </a:ln>
                        </pic:spPr>
                      </pic:pic>
                    </a:graphicData>
                  </a:graphic>
                </wp:inline>
              </w:drawing>
            </w:r>
          </w:p>
          <w:p w14:paraId="363B6184" w14:textId="77777777" w:rsidR="009621E4" w:rsidRPr="00774927" w:rsidRDefault="009621E4" w:rsidP="00231CA3">
            <w:pPr>
              <w:spacing w:line="480" w:lineRule="auto"/>
              <w:ind w:firstLine="709"/>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1F18DCB2" w14:textId="77777777" w:rsidR="009621E4" w:rsidRPr="00774927" w:rsidRDefault="009621E4"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5% imprevistos</w:t>
            </w:r>
          </w:p>
        </w:tc>
        <w:tc>
          <w:tcPr>
            <w:tcW w:w="1232" w:type="dxa"/>
            <w:tcBorders>
              <w:top w:val="nil"/>
              <w:left w:val="nil"/>
              <w:bottom w:val="single" w:sz="8" w:space="0" w:color="auto"/>
              <w:right w:val="single" w:sz="8" w:space="0" w:color="auto"/>
            </w:tcBorders>
            <w:vAlign w:val="center"/>
            <w:hideMark/>
          </w:tcPr>
          <w:p w14:paraId="17D7670B" w14:textId="77777777" w:rsidR="009621E4" w:rsidRPr="00D51F96" w:rsidRDefault="009621E4" w:rsidP="00231CA3">
            <w:pPr>
              <w:spacing w:line="480" w:lineRule="auto"/>
              <w:rPr>
                <w:rFonts w:ascii="Times New Roman" w:hAnsi="Times New Roman" w:cs="Times New Roman"/>
                <w:bCs/>
                <w:color w:val="000000"/>
                <w:sz w:val="16"/>
                <w:szCs w:val="16"/>
              </w:rPr>
            </w:pPr>
            <w:r w:rsidRPr="00D51F96">
              <w:rPr>
                <w:rFonts w:ascii="Times New Roman" w:hAnsi="Times New Roman" w:cs="Times New Roman"/>
                <w:bCs/>
                <w:color w:val="000000"/>
                <w:sz w:val="16"/>
                <w:szCs w:val="16"/>
              </w:rPr>
              <w:t>$0,29</w:t>
            </w:r>
          </w:p>
        </w:tc>
      </w:tr>
      <w:tr w:rsidR="009621E4" w:rsidRPr="007D3EAB" w14:paraId="7777B5BE" w14:textId="77777777" w:rsidTr="00231CA3">
        <w:trPr>
          <w:trHeight w:val="233"/>
          <w:jc w:val="center"/>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28B067E4" w14:textId="77777777" w:rsidR="009621E4" w:rsidRPr="00774927" w:rsidRDefault="009621E4"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128E5119" w14:textId="77777777" w:rsidR="009621E4" w:rsidRPr="00774927" w:rsidRDefault="009621E4"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Total neto</w:t>
            </w:r>
          </w:p>
        </w:tc>
        <w:tc>
          <w:tcPr>
            <w:tcW w:w="1232" w:type="dxa"/>
            <w:tcBorders>
              <w:top w:val="nil"/>
              <w:left w:val="nil"/>
              <w:bottom w:val="single" w:sz="8" w:space="0" w:color="auto"/>
              <w:right w:val="single" w:sz="8" w:space="0" w:color="auto"/>
            </w:tcBorders>
            <w:vAlign w:val="center"/>
            <w:hideMark/>
          </w:tcPr>
          <w:p w14:paraId="78C9F98E" w14:textId="77777777" w:rsidR="009621E4" w:rsidRPr="00D51F96" w:rsidRDefault="009621E4" w:rsidP="00231CA3">
            <w:pPr>
              <w:spacing w:line="480" w:lineRule="auto"/>
              <w:rPr>
                <w:rFonts w:ascii="Times New Roman" w:hAnsi="Times New Roman" w:cs="Times New Roman"/>
                <w:bCs/>
                <w:color w:val="000000"/>
                <w:sz w:val="16"/>
                <w:szCs w:val="16"/>
              </w:rPr>
            </w:pPr>
            <w:r w:rsidRPr="00D51F96">
              <w:rPr>
                <w:rFonts w:ascii="Times New Roman" w:hAnsi="Times New Roman" w:cs="Times New Roman"/>
                <w:bCs/>
                <w:color w:val="000000"/>
                <w:sz w:val="16"/>
                <w:szCs w:val="16"/>
              </w:rPr>
              <w:t>$6,03</w:t>
            </w:r>
          </w:p>
        </w:tc>
      </w:tr>
      <w:tr w:rsidR="009621E4" w:rsidRPr="007D3EAB" w14:paraId="46CE5B05" w14:textId="77777777" w:rsidTr="00231CA3">
        <w:trPr>
          <w:trHeight w:val="233"/>
          <w:jc w:val="center"/>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46842F49" w14:textId="77777777" w:rsidR="009621E4" w:rsidRPr="00774927" w:rsidRDefault="009621E4"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5816E7B3" w14:textId="77777777" w:rsidR="009621E4" w:rsidRPr="00774927" w:rsidRDefault="009621E4"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Factor costo 13%</w:t>
            </w:r>
          </w:p>
        </w:tc>
        <w:tc>
          <w:tcPr>
            <w:tcW w:w="1232" w:type="dxa"/>
            <w:tcBorders>
              <w:top w:val="nil"/>
              <w:left w:val="nil"/>
              <w:bottom w:val="single" w:sz="8" w:space="0" w:color="auto"/>
              <w:right w:val="single" w:sz="8" w:space="0" w:color="auto"/>
            </w:tcBorders>
            <w:vAlign w:val="center"/>
            <w:hideMark/>
          </w:tcPr>
          <w:p w14:paraId="01C39240" w14:textId="77777777" w:rsidR="009621E4" w:rsidRPr="00D51F96" w:rsidRDefault="009621E4" w:rsidP="00231CA3">
            <w:pPr>
              <w:spacing w:line="480" w:lineRule="auto"/>
              <w:rPr>
                <w:rFonts w:ascii="Times New Roman" w:hAnsi="Times New Roman" w:cs="Times New Roman"/>
                <w:bCs/>
                <w:color w:val="000000"/>
                <w:sz w:val="16"/>
                <w:szCs w:val="16"/>
              </w:rPr>
            </w:pPr>
            <w:r w:rsidRPr="00D51F96">
              <w:rPr>
                <w:rFonts w:ascii="Times New Roman" w:hAnsi="Times New Roman" w:cs="Times New Roman"/>
                <w:bCs/>
                <w:color w:val="000000"/>
                <w:sz w:val="16"/>
                <w:szCs w:val="16"/>
              </w:rPr>
              <w:t>$0,78</w:t>
            </w:r>
          </w:p>
        </w:tc>
      </w:tr>
      <w:tr w:rsidR="009621E4" w:rsidRPr="007D3EAB" w14:paraId="4255F7FB" w14:textId="77777777" w:rsidTr="00231CA3">
        <w:trPr>
          <w:trHeight w:val="233"/>
          <w:jc w:val="center"/>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7586AA61" w14:textId="77777777" w:rsidR="009621E4" w:rsidRPr="00774927" w:rsidRDefault="009621E4"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4A433ABB" w14:textId="77777777" w:rsidR="009621E4" w:rsidRPr="00774927" w:rsidRDefault="009621E4"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G. Admin 12%</w:t>
            </w:r>
          </w:p>
        </w:tc>
        <w:tc>
          <w:tcPr>
            <w:tcW w:w="1232" w:type="dxa"/>
            <w:tcBorders>
              <w:top w:val="nil"/>
              <w:left w:val="nil"/>
              <w:bottom w:val="single" w:sz="8" w:space="0" w:color="auto"/>
              <w:right w:val="single" w:sz="8" w:space="0" w:color="auto"/>
            </w:tcBorders>
            <w:vAlign w:val="center"/>
            <w:hideMark/>
          </w:tcPr>
          <w:p w14:paraId="1030FC91" w14:textId="77777777" w:rsidR="009621E4" w:rsidRPr="00D51F96" w:rsidRDefault="009621E4" w:rsidP="00231CA3">
            <w:pPr>
              <w:spacing w:line="480" w:lineRule="auto"/>
              <w:rPr>
                <w:rFonts w:ascii="Times New Roman" w:hAnsi="Times New Roman" w:cs="Times New Roman"/>
                <w:bCs/>
                <w:color w:val="000000"/>
                <w:sz w:val="16"/>
                <w:szCs w:val="16"/>
              </w:rPr>
            </w:pPr>
            <w:r w:rsidRPr="00D51F96">
              <w:rPr>
                <w:rFonts w:ascii="Times New Roman" w:hAnsi="Times New Roman" w:cs="Times New Roman"/>
                <w:bCs/>
                <w:color w:val="000000"/>
                <w:sz w:val="16"/>
                <w:szCs w:val="16"/>
              </w:rPr>
              <w:t>$0,60</w:t>
            </w:r>
          </w:p>
        </w:tc>
      </w:tr>
      <w:tr w:rsidR="009621E4" w:rsidRPr="007D3EAB" w14:paraId="2052D3D7" w14:textId="77777777" w:rsidTr="00231CA3">
        <w:trPr>
          <w:trHeight w:val="233"/>
          <w:jc w:val="center"/>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77171F96" w14:textId="77777777" w:rsidR="009621E4" w:rsidRPr="00774927" w:rsidRDefault="009621E4"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4D23C1AA" w14:textId="77777777" w:rsidR="009621E4" w:rsidRPr="00774927" w:rsidRDefault="009621E4"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20% utilidad</w:t>
            </w:r>
          </w:p>
        </w:tc>
        <w:tc>
          <w:tcPr>
            <w:tcW w:w="1232" w:type="dxa"/>
            <w:tcBorders>
              <w:top w:val="nil"/>
              <w:left w:val="nil"/>
              <w:bottom w:val="single" w:sz="8" w:space="0" w:color="auto"/>
              <w:right w:val="single" w:sz="8" w:space="0" w:color="auto"/>
            </w:tcBorders>
            <w:vAlign w:val="center"/>
            <w:hideMark/>
          </w:tcPr>
          <w:p w14:paraId="6FC9807B" w14:textId="77777777" w:rsidR="009621E4" w:rsidRPr="00D51F96" w:rsidRDefault="009621E4" w:rsidP="00231CA3">
            <w:pPr>
              <w:spacing w:line="480" w:lineRule="auto"/>
              <w:rPr>
                <w:rFonts w:ascii="Times New Roman" w:hAnsi="Times New Roman" w:cs="Times New Roman"/>
                <w:bCs/>
                <w:color w:val="000000"/>
                <w:sz w:val="16"/>
                <w:szCs w:val="16"/>
              </w:rPr>
            </w:pPr>
            <w:r w:rsidRPr="00D51F96">
              <w:rPr>
                <w:rFonts w:ascii="Times New Roman" w:hAnsi="Times New Roman" w:cs="Times New Roman"/>
                <w:bCs/>
                <w:color w:val="000000"/>
                <w:sz w:val="16"/>
                <w:szCs w:val="16"/>
              </w:rPr>
              <w:t>$1,21</w:t>
            </w:r>
          </w:p>
        </w:tc>
      </w:tr>
      <w:tr w:rsidR="009621E4" w:rsidRPr="007D3EAB" w14:paraId="25CF9739" w14:textId="77777777" w:rsidTr="00231CA3">
        <w:trPr>
          <w:trHeight w:val="233"/>
          <w:jc w:val="center"/>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24959AFA" w14:textId="77777777" w:rsidR="009621E4" w:rsidRPr="00774927" w:rsidRDefault="009621E4"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1A672152" w14:textId="77777777" w:rsidR="009621E4" w:rsidRPr="00774927" w:rsidRDefault="009621E4"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 xml:space="preserve">Subtotal </w:t>
            </w:r>
          </w:p>
        </w:tc>
        <w:tc>
          <w:tcPr>
            <w:tcW w:w="1232" w:type="dxa"/>
            <w:tcBorders>
              <w:top w:val="nil"/>
              <w:left w:val="nil"/>
              <w:bottom w:val="single" w:sz="8" w:space="0" w:color="auto"/>
              <w:right w:val="single" w:sz="8" w:space="0" w:color="auto"/>
            </w:tcBorders>
            <w:vAlign w:val="center"/>
            <w:hideMark/>
          </w:tcPr>
          <w:p w14:paraId="0175F89F" w14:textId="77777777" w:rsidR="009621E4" w:rsidRPr="00D51F96" w:rsidRDefault="009621E4" w:rsidP="00231CA3">
            <w:pPr>
              <w:spacing w:line="480" w:lineRule="auto"/>
              <w:rPr>
                <w:rFonts w:ascii="Times New Roman" w:hAnsi="Times New Roman" w:cs="Times New Roman"/>
                <w:bCs/>
                <w:color w:val="000000"/>
                <w:sz w:val="16"/>
                <w:szCs w:val="16"/>
              </w:rPr>
            </w:pPr>
            <w:r w:rsidRPr="00D51F96">
              <w:rPr>
                <w:rFonts w:ascii="Times New Roman" w:hAnsi="Times New Roman" w:cs="Times New Roman"/>
                <w:bCs/>
                <w:color w:val="000000"/>
                <w:sz w:val="16"/>
                <w:szCs w:val="16"/>
              </w:rPr>
              <w:t>$8,62</w:t>
            </w:r>
          </w:p>
        </w:tc>
      </w:tr>
      <w:tr w:rsidR="009621E4" w:rsidRPr="007D3EAB" w14:paraId="20055446" w14:textId="77777777" w:rsidTr="00231CA3">
        <w:trPr>
          <w:trHeight w:val="233"/>
          <w:jc w:val="center"/>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27E926AC" w14:textId="77777777" w:rsidR="009621E4" w:rsidRPr="00774927" w:rsidRDefault="009621E4"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367D65F8" w14:textId="77777777" w:rsidR="009621E4" w:rsidRPr="00774927" w:rsidRDefault="009621E4"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10% IVA</w:t>
            </w:r>
          </w:p>
        </w:tc>
        <w:tc>
          <w:tcPr>
            <w:tcW w:w="1232" w:type="dxa"/>
            <w:tcBorders>
              <w:top w:val="nil"/>
              <w:left w:val="nil"/>
              <w:bottom w:val="single" w:sz="8" w:space="0" w:color="auto"/>
              <w:right w:val="single" w:sz="8" w:space="0" w:color="auto"/>
            </w:tcBorders>
            <w:vAlign w:val="center"/>
            <w:hideMark/>
          </w:tcPr>
          <w:p w14:paraId="03BDB63F" w14:textId="77777777" w:rsidR="009621E4" w:rsidRPr="00D51F96" w:rsidRDefault="009621E4" w:rsidP="00231CA3">
            <w:pPr>
              <w:spacing w:line="480" w:lineRule="auto"/>
              <w:rPr>
                <w:rFonts w:ascii="Times New Roman" w:hAnsi="Times New Roman" w:cs="Times New Roman"/>
                <w:bCs/>
                <w:color w:val="000000"/>
                <w:sz w:val="16"/>
                <w:szCs w:val="16"/>
              </w:rPr>
            </w:pPr>
            <w:r w:rsidRPr="00D51F96">
              <w:rPr>
                <w:rFonts w:ascii="Times New Roman" w:hAnsi="Times New Roman" w:cs="Times New Roman"/>
                <w:bCs/>
                <w:color w:val="000000"/>
                <w:sz w:val="16"/>
                <w:szCs w:val="16"/>
              </w:rPr>
              <w:t>$0,86</w:t>
            </w:r>
          </w:p>
        </w:tc>
      </w:tr>
      <w:tr w:rsidR="009621E4" w:rsidRPr="007D3EAB" w14:paraId="449BF8D0" w14:textId="77777777" w:rsidTr="00231CA3">
        <w:trPr>
          <w:trHeight w:val="233"/>
          <w:jc w:val="center"/>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077EBC8D" w14:textId="77777777" w:rsidR="009621E4" w:rsidRPr="00774927" w:rsidRDefault="009621E4"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24142CC4" w14:textId="77777777" w:rsidR="009621E4" w:rsidRPr="00D51F96" w:rsidRDefault="009621E4" w:rsidP="00231CA3">
            <w:pPr>
              <w:spacing w:line="480" w:lineRule="auto"/>
              <w:rPr>
                <w:rFonts w:ascii="Times New Roman" w:hAnsi="Times New Roman" w:cs="Times New Roman"/>
                <w:b/>
                <w:bCs/>
                <w:sz w:val="16"/>
                <w:szCs w:val="16"/>
              </w:rPr>
            </w:pPr>
            <w:r w:rsidRPr="00D51F96">
              <w:rPr>
                <w:rFonts w:ascii="Times New Roman" w:hAnsi="Times New Roman" w:cs="Times New Roman"/>
                <w:b/>
                <w:bCs/>
                <w:sz w:val="16"/>
                <w:szCs w:val="16"/>
              </w:rPr>
              <w:t>Total</w:t>
            </w:r>
          </w:p>
        </w:tc>
        <w:tc>
          <w:tcPr>
            <w:tcW w:w="1232" w:type="dxa"/>
            <w:tcBorders>
              <w:top w:val="nil"/>
              <w:left w:val="nil"/>
              <w:bottom w:val="single" w:sz="8" w:space="0" w:color="auto"/>
              <w:right w:val="single" w:sz="8" w:space="0" w:color="auto"/>
            </w:tcBorders>
            <w:vAlign w:val="center"/>
            <w:hideMark/>
          </w:tcPr>
          <w:p w14:paraId="35060FE1" w14:textId="77777777" w:rsidR="009621E4" w:rsidRPr="00D51F96" w:rsidRDefault="009621E4" w:rsidP="00231CA3">
            <w:pPr>
              <w:spacing w:line="480" w:lineRule="auto"/>
              <w:rPr>
                <w:rFonts w:ascii="Times New Roman" w:hAnsi="Times New Roman" w:cs="Times New Roman"/>
                <w:b/>
                <w:bCs/>
                <w:color w:val="000000"/>
                <w:sz w:val="16"/>
                <w:szCs w:val="16"/>
              </w:rPr>
            </w:pPr>
            <w:r w:rsidRPr="00D51F96">
              <w:rPr>
                <w:rFonts w:ascii="Times New Roman" w:hAnsi="Times New Roman" w:cs="Times New Roman"/>
                <w:b/>
                <w:bCs/>
                <w:color w:val="000000"/>
                <w:sz w:val="16"/>
                <w:szCs w:val="16"/>
              </w:rPr>
              <w:t>$9,48</w:t>
            </w:r>
          </w:p>
        </w:tc>
      </w:tr>
    </w:tbl>
    <w:p w14:paraId="779E94B4" w14:textId="77777777" w:rsidR="00384589" w:rsidRDefault="00384589" w:rsidP="009621E4">
      <w:pPr>
        <w:pStyle w:val="Subttulo"/>
        <w:spacing w:line="480" w:lineRule="auto"/>
        <w:jc w:val="left"/>
      </w:pPr>
    </w:p>
    <w:p w14:paraId="19BBAFBC" w14:textId="77777777" w:rsidR="00384589" w:rsidRDefault="00384589" w:rsidP="004568F1">
      <w:pPr>
        <w:pStyle w:val="Subttulo"/>
        <w:spacing w:line="480" w:lineRule="auto"/>
        <w:jc w:val="left"/>
      </w:pPr>
      <w:r>
        <w:t>Guarderas, G. (2022).Costo referencial de garrafón de agua.</w:t>
      </w:r>
    </w:p>
    <w:p w14:paraId="505179F7" w14:textId="77777777" w:rsidR="00384589" w:rsidRDefault="00384589" w:rsidP="00384589">
      <w:pPr>
        <w:spacing w:line="480" w:lineRule="auto"/>
        <w:rPr>
          <w:lang w:val="es-419"/>
        </w:rPr>
      </w:pPr>
    </w:p>
    <w:p w14:paraId="60C0DB2F" w14:textId="5F467A98" w:rsidR="00384589" w:rsidRDefault="00384589" w:rsidP="00384589">
      <w:pPr>
        <w:pStyle w:val="Descripcin"/>
        <w:keepNext/>
        <w:spacing w:line="480" w:lineRule="auto"/>
        <w:jc w:val="left"/>
      </w:pPr>
      <w:bookmarkStart w:id="520" w:name="_Toc97408772"/>
      <w:r>
        <w:lastRenderedPageBreak/>
        <w:t xml:space="preserve">Ilustración </w:t>
      </w:r>
      <w:r>
        <w:fldChar w:fldCharType="begin"/>
      </w:r>
      <w:r>
        <w:instrText xml:space="preserve"> SEQ Ilustración \* ARABIC </w:instrText>
      </w:r>
      <w:r>
        <w:fldChar w:fldCharType="separate"/>
      </w:r>
      <w:r w:rsidR="00201203">
        <w:t>30</w:t>
      </w:r>
      <w:r>
        <w:fldChar w:fldCharType="end"/>
      </w:r>
      <w:r>
        <w:t>. Costo referencial servicio de llenado de agua garrafón</w:t>
      </w:r>
      <w:bookmarkEnd w:id="520"/>
    </w:p>
    <w:tbl>
      <w:tblPr>
        <w:tblStyle w:val="Tablaconcuadrcula1"/>
        <w:tblW w:w="7845" w:type="dxa"/>
        <w:tblInd w:w="0" w:type="dxa"/>
        <w:tblLayout w:type="fixed"/>
        <w:tblLook w:val="04A0" w:firstRow="1" w:lastRow="0" w:firstColumn="1" w:lastColumn="0" w:noHBand="0" w:noVBand="1"/>
      </w:tblPr>
      <w:tblGrid>
        <w:gridCol w:w="2102"/>
        <w:gridCol w:w="1012"/>
        <w:gridCol w:w="1919"/>
        <w:gridCol w:w="1580"/>
        <w:gridCol w:w="1232"/>
      </w:tblGrid>
      <w:tr w:rsidR="00474813" w:rsidRPr="007D3EAB" w14:paraId="6ECC6CBE" w14:textId="77777777" w:rsidTr="00231CA3">
        <w:trPr>
          <w:trHeight w:val="1264"/>
        </w:trPr>
        <w:tc>
          <w:tcPr>
            <w:tcW w:w="3114" w:type="dxa"/>
            <w:gridSpan w:val="2"/>
            <w:tcBorders>
              <w:top w:val="single" w:sz="4" w:space="0" w:color="auto"/>
              <w:left w:val="single" w:sz="4" w:space="0" w:color="auto"/>
              <w:bottom w:val="single" w:sz="4" w:space="0" w:color="auto"/>
              <w:right w:val="single" w:sz="4" w:space="0" w:color="auto"/>
            </w:tcBorders>
            <w:vAlign w:val="center"/>
          </w:tcPr>
          <w:p w14:paraId="3977E5FA" w14:textId="77777777" w:rsidR="00474813" w:rsidRPr="007D3EAB" w:rsidRDefault="00474813" w:rsidP="00231CA3">
            <w:pPr>
              <w:spacing w:line="480" w:lineRule="auto"/>
              <w:jc w:val="both"/>
              <w:rPr>
                <w:rFonts w:ascii="Times New Roman" w:hAnsi="Times New Roman" w:cs="Times New Roman"/>
                <w:sz w:val="18"/>
                <w:szCs w:val="18"/>
              </w:rPr>
            </w:pPr>
            <w:r>
              <w:rPr>
                <w:noProof/>
                <w:lang w:eastAsia="es-EC"/>
              </w:rPr>
              <w:drawing>
                <wp:anchor distT="0" distB="0" distL="114300" distR="114300" simplePos="0" relativeHeight="251769856" behindDoc="0" locked="1" layoutInCell="1" allowOverlap="1" wp14:anchorId="503B6C68" wp14:editId="12BAAAB9">
                  <wp:simplePos x="0" y="0"/>
                  <wp:positionH relativeFrom="column">
                    <wp:posOffset>240665</wp:posOffset>
                  </wp:positionH>
                  <wp:positionV relativeFrom="page">
                    <wp:posOffset>97790</wp:posOffset>
                  </wp:positionV>
                  <wp:extent cx="1360170" cy="123825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017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31" w:type="dxa"/>
            <w:gridSpan w:val="3"/>
            <w:tcBorders>
              <w:top w:val="single" w:sz="4" w:space="0" w:color="auto"/>
              <w:left w:val="single" w:sz="4" w:space="0" w:color="auto"/>
              <w:bottom w:val="single" w:sz="4" w:space="0" w:color="auto"/>
              <w:right w:val="single" w:sz="4" w:space="0" w:color="auto"/>
            </w:tcBorders>
            <w:vAlign w:val="center"/>
            <w:hideMark/>
          </w:tcPr>
          <w:p w14:paraId="47BE68EF" w14:textId="77777777" w:rsidR="00474813" w:rsidRPr="00774927" w:rsidRDefault="00474813"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FICHA TÉCNICA DE PRODUCCIÓN</w:t>
            </w:r>
          </w:p>
        </w:tc>
      </w:tr>
      <w:tr w:rsidR="00474813" w:rsidRPr="007D3EAB" w14:paraId="5444453A" w14:textId="77777777" w:rsidTr="00231CA3">
        <w:trPr>
          <w:trHeight w:val="402"/>
        </w:trPr>
        <w:tc>
          <w:tcPr>
            <w:tcW w:w="2102" w:type="dxa"/>
            <w:tcBorders>
              <w:top w:val="single" w:sz="4" w:space="0" w:color="auto"/>
              <w:left w:val="single" w:sz="4" w:space="0" w:color="auto"/>
              <w:bottom w:val="single" w:sz="4" w:space="0" w:color="auto"/>
              <w:right w:val="single" w:sz="4" w:space="0" w:color="auto"/>
            </w:tcBorders>
            <w:vAlign w:val="center"/>
            <w:hideMark/>
          </w:tcPr>
          <w:p w14:paraId="33749FA6" w14:textId="77777777" w:rsidR="00474813" w:rsidRPr="00774927" w:rsidRDefault="00474813"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NOMBRE</w:t>
            </w:r>
            <w:r>
              <w:rPr>
                <w:rFonts w:ascii="Times New Roman" w:hAnsi="Times New Roman" w:cs="Times New Roman"/>
                <w:b/>
                <w:bCs/>
                <w:sz w:val="16"/>
                <w:szCs w:val="16"/>
              </w:rPr>
              <w:t xml:space="preserve"> DEL SERVICIO</w:t>
            </w:r>
          </w:p>
        </w:tc>
        <w:tc>
          <w:tcPr>
            <w:tcW w:w="2931" w:type="dxa"/>
            <w:gridSpan w:val="2"/>
            <w:tcBorders>
              <w:top w:val="single" w:sz="4" w:space="0" w:color="auto"/>
              <w:left w:val="single" w:sz="4" w:space="0" w:color="auto"/>
              <w:bottom w:val="single" w:sz="4" w:space="0" w:color="auto"/>
              <w:right w:val="single" w:sz="4" w:space="0" w:color="auto"/>
            </w:tcBorders>
            <w:vAlign w:val="center"/>
            <w:hideMark/>
          </w:tcPr>
          <w:p w14:paraId="1C1D6911" w14:textId="77777777" w:rsidR="00474813" w:rsidRPr="00774927" w:rsidRDefault="00474813" w:rsidP="00231CA3">
            <w:pPr>
              <w:spacing w:line="480" w:lineRule="auto"/>
              <w:jc w:val="both"/>
              <w:rPr>
                <w:rFonts w:ascii="Times New Roman" w:hAnsi="Times New Roman" w:cs="Times New Roman"/>
                <w:sz w:val="16"/>
                <w:szCs w:val="16"/>
              </w:rPr>
            </w:pPr>
            <w:r>
              <w:rPr>
                <w:rFonts w:ascii="Times New Roman" w:hAnsi="Times New Roman" w:cs="Times New Roman"/>
                <w:sz w:val="16"/>
                <w:szCs w:val="16"/>
              </w:rPr>
              <w:t>Llenado de g</w:t>
            </w:r>
            <w:r w:rsidRPr="00774927">
              <w:rPr>
                <w:rFonts w:ascii="Times New Roman" w:hAnsi="Times New Roman" w:cs="Times New Roman"/>
                <w:sz w:val="16"/>
                <w:szCs w:val="16"/>
              </w:rPr>
              <w:t>arrafón de agua 20 Lts</w:t>
            </w:r>
            <w:r>
              <w:rPr>
                <w:rFonts w:ascii="Times New Roman" w:hAnsi="Times New Roman" w:cs="Times New Roman"/>
                <w:sz w:val="16"/>
                <w:szCs w:val="16"/>
              </w:rPr>
              <w:t>.</w:t>
            </w:r>
          </w:p>
        </w:tc>
        <w:tc>
          <w:tcPr>
            <w:tcW w:w="2812" w:type="dxa"/>
            <w:gridSpan w:val="2"/>
            <w:tcBorders>
              <w:top w:val="single" w:sz="4" w:space="0" w:color="auto"/>
              <w:left w:val="single" w:sz="4" w:space="0" w:color="auto"/>
              <w:bottom w:val="single" w:sz="4" w:space="0" w:color="auto"/>
              <w:right w:val="single" w:sz="4" w:space="0" w:color="auto"/>
            </w:tcBorders>
            <w:vAlign w:val="center"/>
            <w:hideMark/>
          </w:tcPr>
          <w:p w14:paraId="2F5468C6" w14:textId="77777777" w:rsidR="00474813" w:rsidRPr="00774927" w:rsidRDefault="00474813" w:rsidP="00231CA3">
            <w:pPr>
              <w:spacing w:line="480" w:lineRule="auto"/>
              <w:jc w:val="both"/>
              <w:rPr>
                <w:rFonts w:ascii="Times New Roman" w:hAnsi="Times New Roman" w:cs="Times New Roman"/>
                <w:bCs/>
                <w:sz w:val="16"/>
                <w:szCs w:val="16"/>
              </w:rPr>
            </w:pPr>
            <w:r w:rsidRPr="00774927">
              <w:rPr>
                <w:rFonts w:ascii="Times New Roman" w:hAnsi="Times New Roman" w:cs="Times New Roman"/>
                <w:b/>
                <w:bCs/>
                <w:sz w:val="16"/>
                <w:szCs w:val="16"/>
              </w:rPr>
              <w:t xml:space="preserve">Código: </w:t>
            </w:r>
            <w:r w:rsidRPr="00774927">
              <w:rPr>
                <w:rFonts w:ascii="Times New Roman" w:hAnsi="Times New Roman" w:cs="Times New Roman"/>
                <w:bCs/>
                <w:sz w:val="16"/>
                <w:szCs w:val="16"/>
              </w:rPr>
              <w:t>001</w:t>
            </w:r>
          </w:p>
        </w:tc>
      </w:tr>
      <w:tr w:rsidR="00474813" w:rsidRPr="007D3EAB" w14:paraId="06E22778" w14:textId="77777777" w:rsidTr="00231CA3">
        <w:trPr>
          <w:trHeight w:val="311"/>
        </w:trPr>
        <w:tc>
          <w:tcPr>
            <w:tcW w:w="2102" w:type="dxa"/>
            <w:tcBorders>
              <w:top w:val="single" w:sz="4" w:space="0" w:color="auto"/>
              <w:left w:val="single" w:sz="4" w:space="0" w:color="auto"/>
              <w:bottom w:val="single" w:sz="4" w:space="0" w:color="auto"/>
              <w:right w:val="single" w:sz="4" w:space="0" w:color="auto"/>
            </w:tcBorders>
            <w:vAlign w:val="center"/>
            <w:hideMark/>
          </w:tcPr>
          <w:p w14:paraId="5A209EFB" w14:textId="77777777" w:rsidR="00474813" w:rsidRPr="00774927" w:rsidRDefault="00474813"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FECHA DE ACTUALIZACIÓN:</w:t>
            </w:r>
          </w:p>
        </w:tc>
        <w:tc>
          <w:tcPr>
            <w:tcW w:w="2931" w:type="dxa"/>
            <w:gridSpan w:val="2"/>
            <w:tcBorders>
              <w:top w:val="single" w:sz="4" w:space="0" w:color="auto"/>
              <w:left w:val="single" w:sz="4" w:space="0" w:color="auto"/>
              <w:bottom w:val="single" w:sz="4" w:space="0" w:color="auto"/>
              <w:right w:val="single" w:sz="4" w:space="0" w:color="auto"/>
            </w:tcBorders>
            <w:vAlign w:val="center"/>
            <w:hideMark/>
          </w:tcPr>
          <w:p w14:paraId="307FE604" w14:textId="77777777" w:rsidR="00474813" w:rsidRPr="00774927" w:rsidRDefault="00474813" w:rsidP="00231CA3">
            <w:pPr>
              <w:spacing w:line="480" w:lineRule="auto"/>
              <w:jc w:val="both"/>
              <w:rPr>
                <w:rFonts w:ascii="Times New Roman" w:hAnsi="Times New Roman" w:cs="Times New Roman"/>
                <w:sz w:val="16"/>
                <w:szCs w:val="16"/>
              </w:rPr>
            </w:pPr>
            <w:r w:rsidRPr="00774927">
              <w:rPr>
                <w:rFonts w:ascii="Times New Roman" w:hAnsi="Times New Roman" w:cs="Times New Roman"/>
                <w:sz w:val="16"/>
                <w:szCs w:val="16"/>
              </w:rPr>
              <w:t>2022</w:t>
            </w:r>
          </w:p>
        </w:tc>
        <w:tc>
          <w:tcPr>
            <w:tcW w:w="2812" w:type="dxa"/>
            <w:gridSpan w:val="2"/>
            <w:tcBorders>
              <w:top w:val="single" w:sz="4" w:space="0" w:color="auto"/>
              <w:left w:val="single" w:sz="4" w:space="0" w:color="auto"/>
              <w:bottom w:val="single" w:sz="4" w:space="0" w:color="auto"/>
              <w:right w:val="single" w:sz="4" w:space="0" w:color="auto"/>
            </w:tcBorders>
            <w:vAlign w:val="center"/>
            <w:hideMark/>
          </w:tcPr>
          <w:p w14:paraId="35A7F155" w14:textId="77777777" w:rsidR="00474813" w:rsidRPr="00774927" w:rsidRDefault="00474813" w:rsidP="00231CA3">
            <w:pPr>
              <w:spacing w:line="480" w:lineRule="auto"/>
              <w:jc w:val="both"/>
              <w:rPr>
                <w:rFonts w:ascii="Times New Roman" w:hAnsi="Times New Roman" w:cs="Times New Roman"/>
                <w:sz w:val="16"/>
                <w:szCs w:val="16"/>
              </w:rPr>
            </w:pPr>
            <w:r w:rsidRPr="00774927">
              <w:rPr>
                <w:rFonts w:ascii="Times New Roman" w:hAnsi="Times New Roman" w:cs="Times New Roman"/>
                <w:b/>
                <w:bCs/>
                <w:sz w:val="16"/>
                <w:szCs w:val="16"/>
              </w:rPr>
              <w:t xml:space="preserve">Técnico: </w:t>
            </w:r>
          </w:p>
        </w:tc>
      </w:tr>
      <w:tr w:rsidR="00474813" w:rsidRPr="007D3EAB" w14:paraId="2A2060B8" w14:textId="77777777" w:rsidTr="00231CA3">
        <w:trPr>
          <w:trHeight w:val="246"/>
        </w:trPr>
        <w:tc>
          <w:tcPr>
            <w:tcW w:w="2102" w:type="dxa"/>
            <w:tcBorders>
              <w:top w:val="single" w:sz="4" w:space="0" w:color="auto"/>
              <w:left w:val="single" w:sz="4" w:space="0" w:color="auto"/>
              <w:bottom w:val="single" w:sz="4" w:space="0" w:color="auto"/>
              <w:right w:val="single" w:sz="4" w:space="0" w:color="auto"/>
            </w:tcBorders>
            <w:vAlign w:val="center"/>
            <w:hideMark/>
          </w:tcPr>
          <w:p w14:paraId="2D10D50D" w14:textId="77777777" w:rsidR="00474813" w:rsidRPr="00774927" w:rsidRDefault="00474813"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MATERIAL/</w:t>
            </w:r>
            <w:r>
              <w:rPr>
                <w:rFonts w:ascii="Times New Roman" w:hAnsi="Times New Roman" w:cs="Times New Roman"/>
                <w:b/>
                <w:bCs/>
                <w:sz w:val="16"/>
                <w:szCs w:val="16"/>
              </w:rPr>
              <w:t>MANO DE OBRA</w:t>
            </w:r>
          </w:p>
        </w:tc>
        <w:tc>
          <w:tcPr>
            <w:tcW w:w="1012" w:type="dxa"/>
            <w:tcBorders>
              <w:top w:val="single" w:sz="4" w:space="0" w:color="auto"/>
              <w:left w:val="single" w:sz="4" w:space="0" w:color="auto"/>
              <w:bottom w:val="single" w:sz="4" w:space="0" w:color="auto"/>
              <w:right w:val="single" w:sz="4" w:space="0" w:color="auto"/>
            </w:tcBorders>
            <w:vAlign w:val="center"/>
            <w:hideMark/>
          </w:tcPr>
          <w:p w14:paraId="79CA1EDF" w14:textId="77777777" w:rsidR="00474813" w:rsidRPr="00774927" w:rsidRDefault="00474813"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MEDIDA</w:t>
            </w:r>
          </w:p>
        </w:tc>
        <w:tc>
          <w:tcPr>
            <w:tcW w:w="1919" w:type="dxa"/>
            <w:tcBorders>
              <w:top w:val="single" w:sz="4" w:space="0" w:color="auto"/>
              <w:left w:val="single" w:sz="4" w:space="0" w:color="auto"/>
              <w:bottom w:val="single" w:sz="4" w:space="0" w:color="auto"/>
              <w:right w:val="single" w:sz="4" w:space="0" w:color="auto"/>
            </w:tcBorders>
            <w:vAlign w:val="center"/>
            <w:hideMark/>
          </w:tcPr>
          <w:p w14:paraId="5A0F5855" w14:textId="77777777" w:rsidR="00474813" w:rsidRPr="00774927" w:rsidRDefault="00474813"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 xml:space="preserve">COSTO </w:t>
            </w:r>
          </w:p>
        </w:tc>
        <w:tc>
          <w:tcPr>
            <w:tcW w:w="1580" w:type="dxa"/>
            <w:tcBorders>
              <w:top w:val="single" w:sz="4" w:space="0" w:color="auto"/>
              <w:left w:val="single" w:sz="4" w:space="0" w:color="auto"/>
              <w:bottom w:val="single" w:sz="4" w:space="0" w:color="auto"/>
              <w:right w:val="single" w:sz="4" w:space="0" w:color="auto"/>
            </w:tcBorders>
            <w:vAlign w:val="center"/>
            <w:hideMark/>
          </w:tcPr>
          <w:p w14:paraId="19BC9085" w14:textId="77777777" w:rsidR="00474813" w:rsidRPr="00774927" w:rsidRDefault="00474813"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CANTIDAD</w:t>
            </w:r>
          </w:p>
        </w:tc>
        <w:tc>
          <w:tcPr>
            <w:tcW w:w="1232" w:type="dxa"/>
            <w:tcBorders>
              <w:top w:val="single" w:sz="4" w:space="0" w:color="auto"/>
              <w:left w:val="single" w:sz="4" w:space="0" w:color="auto"/>
              <w:bottom w:val="single" w:sz="4" w:space="0" w:color="auto"/>
              <w:right w:val="single" w:sz="4" w:space="0" w:color="auto"/>
            </w:tcBorders>
            <w:vAlign w:val="center"/>
            <w:hideMark/>
          </w:tcPr>
          <w:p w14:paraId="7200F769" w14:textId="77777777" w:rsidR="00474813" w:rsidRPr="00774927" w:rsidRDefault="00474813" w:rsidP="00231CA3">
            <w:pPr>
              <w:spacing w:line="480" w:lineRule="auto"/>
              <w:jc w:val="center"/>
              <w:rPr>
                <w:rFonts w:ascii="Times New Roman" w:hAnsi="Times New Roman" w:cs="Times New Roman"/>
                <w:b/>
                <w:bCs/>
                <w:sz w:val="16"/>
                <w:szCs w:val="16"/>
              </w:rPr>
            </w:pPr>
            <w:r w:rsidRPr="00774927">
              <w:rPr>
                <w:rFonts w:ascii="Times New Roman" w:hAnsi="Times New Roman" w:cs="Times New Roman"/>
                <w:b/>
                <w:bCs/>
                <w:sz w:val="16"/>
                <w:szCs w:val="16"/>
              </w:rPr>
              <w:t>TOTAL</w:t>
            </w:r>
          </w:p>
        </w:tc>
      </w:tr>
      <w:tr w:rsidR="00474813" w:rsidRPr="007D3EAB" w14:paraId="2D1F9433" w14:textId="77777777" w:rsidTr="00231CA3">
        <w:trPr>
          <w:trHeight w:val="233"/>
        </w:trPr>
        <w:tc>
          <w:tcPr>
            <w:tcW w:w="2102" w:type="dxa"/>
            <w:tcBorders>
              <w:top w:val="nil"/>
              <w:left w:val="single" w:sz="8" w:space="0" w:color="auto"/>
              <w:bottom w:val="single" w:sz="8" w:space="0" w:color="auto"/>
              <w:right w:val="single" w:sz="8" w:space="0" w:color="auto"/>
            </w:tcBorders>
            <w:vAlign w:val="center"/>
            <w:hideMark/>
          </w:tcPr>
          <w:p w14:paraId="372B4A23"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Técnico</w:t>
            </w:r>
          </w:p>
        </w:tc>
        <w:tc>
          <w:tcPr>
            <w:tcW w:w="1012" w:type="dxa"/>
            <w:tcBorders>
              <w:top w:val="nil"/>
              <w:left w:val="nil"/>
              <w:bottom w:val="single" w:sz="8" w:space="0" w:color="auto"/>
              <w:right w:val="single" w:sz="8" w:space="0" w:color="auto"/>
            </w:tcBorders>
            <w:vAlign w:val="center"/>
            <w:hideMark/>
          </w:tcPr>
          <w:p w14:paraId="12C7EBA5"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salario</w:t>
            </w:r>
          </w:p>
        </w:tc>
        <w:tc>
          <w:tcPr>
            <w:tcW w:w="1919" w:type="dxa"/>
            <w:tcBorders>
              <w:top w:val="nil"/>
              <w:left w:val="nil"/>
              <w:bottom w:val="single" w:sz="8" w:space="0" w:color="auto"/>
              <w:right w:val="single" w:sz="8" w:space="0" w:color="auto"/>
            </w:tcBorders>
            <w:vAlign w:val="center"/>
            <w:hideMark/>
          </w:tcPr>
          <w:p w14:paraId="1AA7E4FF"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$30,00</w:t>
            </w:r>
          </w:p>
        </w:tc>
        <w:tc>
          <w:tcPr>
            <w:tcW w:w="1580" w:type="dxa"/>
            <w:tcBorders>
              <w:top w:val="nil"/>
              <w:left w:val="nil"/>
              <w:bottom w:val="single" w:sz="8" w:space="0" w:color="auto"/>
              <w:right w:val="single" w:sz="8" w:space="0" w:color="auto"/>
            </w:tcBorders>
            <w:vAlign w:val="center"/>
            <w:hideMark/>
          </w:tcPr>
          <w:p w14:paraId="3608CC20"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3,75</w:t>
            </w:r>
          </w:p>
        </w:tc>
        <w:tc>
          <w:tcPr>
            <w:tcW w:w="1232" w:type="dxa"/>
            <w:tcBorders>
              <w:top w:val="nil"/>
              <w:left w:val="nil"/>
              <w:bottom w:val="single" w:sz="8" w:space="0" w:color="auto"/>
              <w:right w:val="single" w:sz="8" w:space="0" w:color="auto"/>
            </w:tcBorders>
            <w:vAlign w:val="center"/>
            <w:hideMark/>
          </w:tcPr>
          <w:p w14:paraId="0A8BB807"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$0,63</w:t>
            </w:r>
          </w:p>
        </w:tc>
      </w:tr>
      <w:tr w:rsidR="00474813" w:rsidRPr="007D3EAB" w14:paraId="30E3A8DC" w14:textId="77777777" w:rsidTr="00231CA3">
        <w:trPr>
          <w:trHeight w:val="233"/>
        </w:trPr>
        <w:tc>
          <w:tcPr>
            <w:tcW w:w="2102" w:type="dxa"/>
            <w:tcBorders>
              <w:top w:val="nil"/>
              <w:left w:val="single" w:sz="8" w:space="0" w:color="auto"/>
              <w:bottom w:val="single" w:sz="8" w:space="0" w:color="auto"/>
              <w:right w:val="single" w:sz="8" w:space="0" w:color="auto"/>
            </w:tcBorders>
            <w:vAlign w:val="center"/>
            <w:hideMark/>
          </w:tcPr>
          <w:p w14:paraId="2F853016"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Tapa</w:t>
            </w:r>
          </w:p>
        </w:tc>
        <w:tc>
          <w:tcPr>
            <w:tcW w:w="1012" w:type="dxa"/>
            <w:tcBorders>
              <w:top w:val="nil"/>
              <w:left w:val="nil"/>
              <w:bottom w:val="single" w:sz="8" w:space="0" w:color="auto"/>
              <w:right w:val="single" w:sz="8" w:space="0" w:color="auto"/>
            </w:tcBorders>
            <w:vAlign w:val="center"/>
            <w:hideMark/>
          </w:tcPr>
          <w:p w14:paraId="23928161"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unidad</w:t>
            </w:r>
          </w:p>
        </w:tc>
        <w:tc>
          <w:tcPr>
            <w:tcW w:w="1919" w:type="dxa"/>
            <w:tcBorders>
              <w:top w:val="nil"/>
              <w:left w:val="nil"/>
              <w:bottom w:val="single" w:sz="8" w:space="0" w:color="auto"/>
              <w:right w:val="single" w:sz="8" w:space="0" w:color="auto"/>
            </w:tcBorders>
            <w:vAlign w:val="center"/>
            <w:hideMark/>
          </w:tcPr>
          <w:p w14:paraId="467A215B"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$0,06</w:t>
            </w:r>
          </w:p>
        </w:tc>
        <w:tc>
          <w:tcPr>
            <w:tcW w:w="1580" w:type="dxa"/>
            <w:tcBorders>
              <w:top w:val="nil"/>
              <w:left w:val="nil"/>
              <w:bottom w:val="single" w:sz="8" w:space="0" w:color="auto"/>
              <w:right w:val="single" w:sz="8" w:space="0" w:color="auto"/>
            </w:tcBorders>
            <w:vAlign w:val="center"/>
            <w:hideMark/>
          </w:tcPr>
          <w:p w14:paraId="565E85F6"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1</w:t>
            </w:r>
          </w:p>
        </w:tc>
        <w:tc>
          <w:tcPr>
            <w:tcW w:w="1232" w:type="dxa"/>
            <w:tcBorders>
              <w:top w:val="nil"/>
              <w:left w:val="nil"/>
              <w:bottom w:val="single" w:sz="8" w:space="0" w:color="auto"/>
              <w:right w:val="single" w:sz="8" w:space="0" w:color="auto"/>
            </w:tcBorders>
            <w:vAlign w:val="center"/>
            <w:hideMark/>
          </w:tcPr>
          <w:p w14:paraId="03460969"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$0,06</w:t>
            </w:r>
          </w:p>
        </w:tc>
      </w:tr>
      <w:tr w:rsidR="00474813" w:rsidRPr="007D3EAB" w14:paraId="7694554E" w14:textId="77777777" w:rsidTr="00231CA3">
        <w:trPr>
          <w:trHeight w:val="233"/>
        </w:trPr>
        <w:tc>
          <w:tcPr>
            <w:tcW w:w="2102" w:type="dxa"/>
            <w:tcBorders>
              <w:top w:val="nil"/>
              <w:left w:val="single" w:sz="8" w:space="0" w:color="auto"/>
              <w:bottom w:val="single" w:sz="8" w:space="0" w:color="auto"/>
              <w:right w:val="single" w:sz="8" w:space="0" w:color="auto"/>
            </w:tcBorders>
            <w:vAlign w:val="center"/>
            <w:hideMark/>
          </w:tcPr>
          <w:p w14:paraId="28D1BDBE"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Capuchón</w:t>
            </w:r>
          </w:p>
        </w:tc>
        <w:tc>
          <w:tcPr>
            <w:tcW w:w="1012" w:type="dxa"/>
            <w:tcBorders>
              <w:top w:val="nil"/>
              <w:left w:val="nil"/>
              <w:bottom w:val="single" w:sz="8" w:space="0" w:color="auto"/>
              <w:right w:val="single" w:sz="8" w:space="0" w:color="auto"/>
            </w:tcBorders>
            <w:vAlign w:val="center"/>
            <w:hideMark/>
          </w:tcPr>
          <w:p w14:paraId="1168E6E3"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unidad</w:t>
            </w:r>
          </w:p>
        </w:tc>
        <w:tc>
          <w:tcPr>
            <w:tcW w:w="1919" w:type="dxa"/>
            <w:tcBorders>
              <w:top w:val="nil"/>
              <w:left w:val="nil"/>
              <w:bottom w:val="single" w:sz="8" w:space="0" w:color="auto"/>
              <w:right w:val="single" w:sz="8" w:space="0" w:color="auto"/>
            </w:tcBorders>
            <w:vAlign w:val="center"/>
            <w:hideMark/>
          </w:tcPr>
          <w:p w14:paraId="006E432C" w14:textId="6A7C7853"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w:t>
            </w:r>
            <w:r>
              <w:rPr>
                <w:rFonts w:ascii="Times New Roman" w:eastAsia="Times New Roman" w:hAnsi="Times New Roman" w:cs="Times New Roman"/>
                <w:color w:val="000000"/>
                <w:sz w:val="16"/>
                <w:szCs w:val="16"/>
                <w:lang w:eastAsia="es-419"/>
              </w:rPr>
              <w:t>17</w:t>
            </w:r>
          </w:p>
        </w:tc>
        <w:tc>
          <w:tcPr>
            <w:tcW w:w="1580" w:type="dxa"/>
            <w:tcBorders>
              <w:top w:val="nil"/>
              <w:left w:val="nil"/>
              <w:bottom w:val="single" w:sz="8" w:space="0" w:color="auto"/>
              <w:right w:val="single" w:sz="8" w:space="0" w:color="auto"/>
            </w:tcBorders>
            <w:vAlign w:val="center"/>
            <w:hideMark/>
          </w:tcPr>
          <w:p w14:paraId="2113A503"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1</w:t>
            </w:r>
          </w:p>
        </w:tc>
        <w:tc>
          <w:tcPr>
            <w:tcW w:w="1232" w:type="dxa"/>
            <w:tcBorders>
              <w:top w:val="nil"/>
              <w:left w:val="nil"/>
              <w:bottom w:val="single" w:sz="8" w:space="0" w:color="auto"/>
              <w:right w:val="single" w:sz="8" w:space="0" w:color="auto"/>
            </w:tcBorders>
            <w:vAlign w:val="center"/>
            <w:hideMark/>
          </w:tcPr>
          <w:p w14:paraId="09AE1626" w14:textId="7D2B15D8"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w:t>
            </w:r>
            <w:r>
              <w:rPr>
                <w:rFonts w:ascii="Times New Roman" w:eastAsia="Times New Roman" w:hAnsi="Times New Roman" w:cs="Times New Roman"/>
                <w:color w:val="000000"/>
                <w:sz w:val="16"/>
                <w:szCs w:val="16"/>
                <w:lang w:eastAsia="es-419"/>
              </w:rPr>
              <w:t>17</w:t>
            </w:r>
          </w:p>
        </w:tc>
      </w:tr>
      <w:tr w:rsidR="00474813" w:rsidRPr="007D3EAB" w14:paraId="1E15A928" w14:textId="77777777" w:rsidTr="00231CA3">
        <w:trPr>
          <w:trHeight w:val="233"/>
        </w:trPr>
        <w:tc>
          <w:tcPr>
            <w:tcW w:w="2102" w:type="dxa"/>
            <w:tcBorders>
              <w:top w:val="single" w:sz="4" w:space="0" w:color="auto"/>
              <w:left w:val="single" w:sz="4" w:space="0" w:color="auto"/>
              <w:bottom w:val="single" w:sz="4" w:space="0" w:color="auto"/>
              <w:right w:val="single" w:sz="4" w:space="0" w:color="auto"/>
            </w:tcBorders>
            <w:vAlign w:val="center"/>
            <w:hideMark/>
          </w:tcPr>
          <w:p w14:paraId="33997AF3"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Etiqueta</w:t>
            </w:r>
          </w:p>
        </w:tc>
        <w:tc>
          <w:tcPr>
            <w:tcW w:w="1012" w:type="dxa"/>
            <w:tcBorders>
              <w:top w:val="single" w:sz="4" w:space="0" w:color="auto"/>
              <w:left w:val="single" w:sz="4" w:space="0" w:color="auto"/>
              <w:bottom w:val="single" w:sz="4" w:space="0" w:color="auto"/>
              <w:right w:val="single" w:sz="4" w:space="0" w:color="auto"/>
            </w:tcBorders>
            <w:vAlign w:val="center"/>
            <w:hideMark/>
          </w:tcPr>
          <w:p w14:paraId="220E83D6"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unidad</w:t>
            </w:r>
          </w:p>
        </w:tc>
        <w:tc>
          <w:tcPr>
            <w:tcW w:w="1919" w:type="dxa"/>
            <w:tcBorders>
              <w:top w:val="single" w:sz="4" w:space="0" w:color="auto"/>
              <w:left w:val="single" w:sz="4" w:space="0" w:color="auto"/>
              <w:bottom w:val="single" w:sz="4" w:space="0" w:color="auto"/>
              <w:right w:val="single" w:sz="4" w:space="0" w:color="auto"/>
            </w:tcBorders>
            <w:vAlign w:val="center"/>
            <w:hideMark/>
          </w:tcPr>
          <w:p w14:paraId="21E46E21"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$0,01</w:t>
            </w:r>
          </w:p>
        </w:tc>
        <w:tc>
          <w:tcPr>
            <w:tcW w:w="1580" w:type="dxa"/>
            <w:tcBorders>
              <w:top w:val="single" w:sz="4" w:space="0" w:color="auto"/>
              <w:left w:val="single" w:sz="4" w:space="0" w:color="auto"/>
              <w:bottom w:val="single" w:sz="4" w:space="0" w:color="auto"/>
              <w:right w:val="single" w:sz="4" w:space="0" w:color="auto"/>
            </w:tcBorders>
            <w:vAlign w:val="center"/>
            <w:hideMark/>
          </w:tcPr>
          <w:p w14:paraId="5361A31B"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63BB28B6"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$0,01</w:t>
            </w:r>
          </w:p>
        </w:tc>
      </w:tr>
      <w:tr w:rsidR="00474813" w:rsidRPr="007D3EAB" w14:paraId="63FF6183" w14:textId="77777777" w:rsidTr="00231CA3">
        <w:trPr>
          <w:trHeight w:val="233"/>
        </w:trPr>
        <w:tc>
          <w:tcPr>
            <w:tcW w:w="2102" w:type="dxa"/>
            <w:tcBorders>
              <w:top w:val="single" w:sz="4" w:space="0" w:color="auto"/>
              <w:left w:val="single" w:sz="4" w:space="0" w:color="auto"/>
              <w:bottom w:val="single" w:sz="4" w:space="0" w:color="auto"/>
              <w:right w:val="single" w:sz="4" w:space="0" w:color="auto"/>
            </w:tcBorders>
            <w:vAlign w:val="center"/>
            <w:hideMark/>
          </w:tcPr>
          <w:p w14:paraId="4007319B"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Agua</w:t>
            </w:r>
          </w:p>
        </w:tc>
        <w:tc>
          <w:tcPr>
            <w:tcW w:w="1012" w:type="dxa"/>
            <w:tcBorders>
              <w:top w:val="single" w:sz="4" w:space="0" w:color="auto"/>
              <w:left w:val="single" w:sz="4" w:space="0" w:color="auto"/>
              <w:bottom w:val="single" w:sz="4" w:space="0" w:color="auto"/>
              <w:right w:val="single" w:sz="4" w:space="0" w:color="auto"/>
            </w:tcBorders>
            <w:vAlign w:val="center"/>
            <w:hideMark/>
          </w:tcPr>
          <w:p w14:paraId="6F06EB7C"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litro</w:t>
            </w:r>
          </w:p>
        </w:tc>
        <w:tc>
          <w:tcPr>
            <w:tcW w:w="1919" w:type="dxa"/>
            <w:tcBorders>
              <w:top w:val="single" w:sz="4" w:space="0" w:color="auto"/>
              <w:left w:val="single" w:sz="4" w:space="0" w:color="auto"/>
              <w:bottom w:val="single" w:sz="4" w:space="0" w:color="auto"/>
              <w:right w:val="single" w:sz="4" w:space="0" w:color="auto"/>
            </w:tcBorders>
            <w:vAlign w:val="center"/>
            <w:hideMark/>
          </w:tcPr>
          <w:p w14:paraId="7784EEA0"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$0,03</w:t>
            </w:r>
          </w:p>
        </w:tc>
        <w:tc>
          <w:tcPr>
            <w:tcW w:w="1580" w:type="dxa"/>
            <w:tcBorders>
              <w:top w:val="single" w:sz="4" w:space="0" w:color="auto"/>
              <w:left w:val="single" w:sz="4" w:space="0" w:color="auto"/>
              <w:bottom w:val="single" w:sz="4" w:space="0" w:color="auto"/>
              <w:right w:val="single" w:sz="4" w:space="0" w:color="auto"/>
            </w:tcBorders>
            <w:vAlign w:val="center"/>
            <w:hideMark/>
          </w:tcPr>
          <w:p w14:paraId="41C3769F"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1</w:t>
            </w:r>
          </w:p>
        </w:tc>
        <w:tc>
          <w:tcPr>
            <w:tcW w:w="1232" w:type="dxa"/>
            <w:tcBorders>
              <w:top w:val="single" w:sz="4" w:space="0" w:color="auto"/>
              <w:left w:val="single" w:sz="4" w:space="0" w:color="auto"/>
              <w:bottom w:val="single" w:sz="4" w:space="0" w:color="auto"/>
              <w:right w:val="single" w:sz="4" w:space="0" w:color="auto"/>
            </w:tcBorders>
            <w:vAlign w:val="center"/>
            <w:hideMark/>
          </w:tcPr>
          <w:p w14:paraId="02AA8D67" w14:textId="77777777" w:rsidR="00474813" w:rsidRPr="00774927" w:rsidRDefault="00474813" w:rsidP="00231CA3">
            <w:pPr>
              <w:spacing w:line="480" w:lineRule="auto"/>
              <w:rPr>
                <w:rFonts w:ascii="Times New Roman" w:eastAsia="Times New Roman" w:hAnsi="Times New Roman" w:cs="Times New Roman"/>
                <w:color w:val="000000"/>
                <w:sz w:val="16"/>
                <w:szCs w:val="16"/>
                <w:lang w:eastAsia="es-419"/>
              </w:rPr>
            </w:pPr>
            <w:r w:rsidRPr="00774927">
              <w:rPr>
                <w:rFonts w:ascii="Times New Roman" w:eastAsia="Times New Roman" w:hAnsi="Times New Roman" w:cs="Times New Roman"/>
                <w:color w:val="000000"/>
                <w:sz w:val="16"/>
                <w:szCs w:val="16"/>
                <w:lang w:eastAsia="es-419"/>
              </w:rPr>
              <w:t>$0,03</w:t>
            </w:r>
          </w:p>
        </w:tc>
      </w:tr>
      <w:tr w:rsidR="00474813" w:rsidRPr="007D3EAB" w14:paraId="18778CC4" w14:textId="77777777" w:rsidTr="00231CA3">
        <w:trPr>
          <w:trHeight w:val="233"/>
        </w:trPr>
        <w:tc>
          <w:tcPr>
            <w:tcW w:w="5033" w:type="dxa"/>
            <w:gridSpan w:val="3"/>
            <w:tcBorders>
              <w:top w:val="single" w:sz="4" w:space="0" w:color="auto"/>
              <w:left w:val="single" w:sz="4" w:space="0" w:color="auto"/>
              <w:bottom w:val="single" w:sz="4" w:space="0" w:color="auto"/>
              <w:right w:val="single" w:sz="4" w:space="0" w:color="auto"/>
            </w:tcBorders>
            <w:vAlign w:val="center"/>
            <w:hideMark/>
          </w:tcPr>
          <w:p w14:paraId="574CC82A" w14:textId="77777777" w:rsidR="00474813" w:rsidRPr="00774927" w:rsidRDefault="00474813"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FOTOGRAFÍA</w:t>
            </w:r>
          </w:p>
        </w:tc>
        <w:tc>
          <w:tcPr>
            <w:tcW w:w="1580" w:type="dxa"/>
            <w:tcBorders>
              <w:top w:val="single" w:sz="4" w:space="0" w:color="auto"/>
              <w:left w:val="single" w:sz="4" w:space="0" w:color="auto"/>
              <w:bottom w:val="single" w:sz="4" w:space="0" w:color="auto"/>
              <w:right w:val="single" w:sz="4" w:space="0" w:color="auto"/>
            </w:tcBorders>
            <w:vAlign w:val="center"/>
            <w:hideMark/>
          </w:tcPr>
          <w:p w14:paraId="37A7E17A" w14:textId="77777777" w:rsidR="00474813" w:rsidRPr="00774927" w:rsidRDefault="00474813"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 xml:space="preserve">Total bruto </w:t>
            </w:r>
          </w:p>
        </w:tc>
        <w:tc>
          <w:tcPr>
            <w:tcW w:w="1232" w:type="dxa"/>
            <w:tcBorders>
              <w:top w:val="nil"/>
              <w:left w:val="nil"/>
              <w:bottom w:val="single" w:sz="8" w:space="0" w:color="auto"/>
              <w:right w:val="single" w:sz="8" w:space="0" w:color="auto"/>
            </w:tcBorders>
            <w:vAlign w:val="center"/>
            <w:hideMark/>
          </w:tcPr>
          <w:p w14:paraId="3E81E694" w14:textId="77777777" w:rsidR="00474813" w:rsidRPr="00774927" w:rsidRDefault="00474813" w:rsidP="00231CA3">
            <w:pPr>
              <w:spacing w:line="480" w:lineRule="auto"/>
              <w:rPr>
                <w:rFonts w:ascii="Times New Roman" w:hAnsi="Times New Roman" w:cs="Times New Roman"/>
                <w:bCs/>
                <w:color w:val="000000"/>
                <w:sz w:val="16"/>
                <w:szCs w:val="16"/>
              </w:rPr>
            </w:pPr>
            <w:r w:rsidRPr="00774927">
              <w:rPr>
                <w:rFonts w:ascii="Times New Roman" w:hAnsi="Times New Roman" w:cs="Times New Roman"/>
                <w:bCs/>
                <w:color w:val="000000"/>
                <w:sz w:val="16"/>
                <w:szCs w:val="16"/>
              </w:rPr>
              <w:t>$0,75</w:t>
            </w:r>
          </w:p>
        </w:tc>
      </w:tr>
      <w:tr w:rsidR="00474813" w:rsidRPr="007D3EAB" w14:paraId="0126728B" w14:textId="77777777" w:rsidTr="00231CA3">
        <w:tblPrEx>
          <w:tblCellMar>
            <w:left w:w="70" w:type="dxa"/>
            <w:right w:w="70" w:type="dxa"/>
          </w:tblCellMar>
        </w:tblPrEx>
        <w:trPr>
          <w:trHeight w:val="233"/>
        </w:trPr>
        <w:tc>
          <w:tcPr>
            <w:tcW w:w="5033" w:type="dxa"/>
            <w:gridSpan w:val="3"/>
            <w:vMerge w:val="restart"/>
            <w:tcBorders>
              <w:top w:val="single" w:sz="4" w:space="0" w:color="auto"/>
              <w:left w:val="single" w:sz="4" w:space="0" w:color="auto"/>
              <w:bottom w:val="single" w:sz="4" w:space="0" w:color="auto"/>
              <w:right w:val="single" w:sz="4" w:space="0" w:color="auto"/>
            </w:tcBorders>
            <w:vAlign w:val="center"/>
          </w:tcPr>
          <w:p w14:paraId="3D5FFC3E" w14:textId="77777777" w:rsidR="00474813" w:rsidRPr="00774927" w:rsidRDefault="00474813" w:rsidP="00231CA3">
            <w:pPr>
              <w:spacing w:line="480" w:lineRule="auto"/>
              <w:ind w:firstLine="709"/>
              <w:rPr>
                <w:rFonts w:ascii="Times New Roman" w:hAnsi="Times New Roman" w:cs="Times New Roman"/>
                <w:sz w:val="16"/>
                <w:szCs w:val="16"/>
              </w:rPr>
            </w:pPr>
            <w:r>
              <w:rPr>
                <w:noProof/>
                <w:lang w:eastAsia="es-EC"/>
              </w:rPr>
              <w:drawing>
                <wp:anchor distT="0" distB="0" distL="114300" distR="114300" simplePos="0" relativeHeight="251768832" behindDoc="0" locked="1" layoutInCell="1" allowOverlap="1" wp14:anchorId="1E3445FD" wp14:editId="566DB906">
                  <wp:simplePos x="0" y="0"/>
                  <wp:positionH relativeFrom="column">
                    <wp:posOffset>447040</wp:posOffset>
                  </wp:positionH>
                  <wp:positionV relativeFrom="page">
                    <wp:posOffset>0</wp:posOffset>
                  </wp:positionV>
                  <wp:extent cx="1619250" cy="1323975"/>
                  <wp:effectExtent l="0" t="0" r="0" b="9525"/>
                  <wp:wrapSquare wrapText="bothSides"/>
                  <wp:docPr id="50" name="Imagen 5" descr="AQUA CLYVA LAS AGUILAS, CENTRO DE LLENADO DE AGUA DE GARRAFON EN JALISCO">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E52F87-03F8-417F-A6B4-F52D8ED49A7B}"/>
                      </a:ext>
                    </a:extLst>
                  </wp:docPr>
                  <wp:cNvGraphicFramePr/>
                  <a:graphic xmlns:a="http://schemas.openxmlformats.org/drawingml/2006/main">
                    <a:graphicData uri="http://schemas.openxmlformats.org/drawingml/2006/picture">
                      <pic:pic xmlns:pic="http://schemas.openxmlformats.org/drawingml/2006/picture">
                        <pic:nvPicPr>
                          <pic:cNvPr id="6" name="Imagen 5" descr="AQUA CLYVA LAS AGUILAS, CENTRO DE LLENADO DE AGUA DE GARRAFON EN JALISCO">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E52F87-03F8-417F-A6B4-F52D8ED49A7B}"/>
                              </a:ext>
                            </a:extLst>
                          </pic:cNvPr>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25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CA37A" w14:textId="77777777" w:rsidR="00474813" w:rsidRPr="00774927" w:rsidRDefault="00474813" w:rsidP="00231CA3">
            <w:pPr>
              <w:spacing w:line="480" w:lineRule="auto"/>
              <w:ind w:firstLine="709"/>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4AF847B3" w14:textId="77777777" w:rsidR="00474813" w:rsidRPr="00774927" w:rsidRDefault="00474813"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5% imprevistos</w:t>
            </w:r>
          </w:p>
        </w:tc>
        <w:tc>
          <w:tcPr>
            <w:tcW w:w="1232" w:type="dxa"/>
            <w:tcBorders>
              <w:top w:val="nil"/>
              <w:left w:val="nil"/>
              <w:bottom w:val="single" w:sz="8" w:space="0" w:color="auto"/>
              <w:right w:val="single" w:sz="8" w:space="0" w:color="auto"/>
            </w:tcBorders>
            <w:vAlign w:val="center"/>
            <w:hideMark/>
          </w:tcPr>
          <w:p w14:paraId="31E389B3" w14:textId="77777777" w:rsidR="00474813" w:rsidRPr="00774927" w:rsidRDefault="00474813" w:rsidP="00231CA3">
            <w:pPr>
              <w:spacing w:line="480" w:lineRule="auto"/>
              <w:rPr>
                <w:rFonts w:ascii="Times New Roman" w:hAnsi="Times New Roman" w:cs="Times New Roman"/>
                <w:bCs/>
                <w:color w:val="000000"/>
                <w:sz w:val="16"/>
                <w:szCs w:val="16"/>
              </w:rPr>
            </w:pPr>
            <w:r w:rsidRPr="00774927">
              <w:rPr>
                <w:rFonts w:ascii="Times New Roman" w:hAnsi="Times New Roman" w:cs="Times New Roman"/>
                <w:bCs/>
                <w:color w:val="000000"/>
                <w:sz w:val="16"/>
                <w:szCs w:val="16"/>
              </w:rPr>
              <w:t>$0,04</w:t>
            </w:r>
          </w:p>
        </w:tc>
      </w:tr>
      <w:tr w:rsidR="00474813" w:rsidRPr="007D3EAB" w14:paraId="40A6F579" w14:textId="77777777" w:rsidTr="00231CA3">
        <w:trPr>
          <w:trHeight w:val="233"/>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3B050228" w14:textId="77777777" w:rsidR="00474813" w:rsidRPr="00774927" w:rsidRDefault="00474813"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4A309332" w14:textId="77777777" w:rsidR="00474813" w:rsidRPr="00774927" w:rsidRDefault="00474813"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Total neto</w:t>
            </w:r>
          </w:p>
        </w:tc>
        <w:tc>
          <w:tcPr>
            <w:tcW w:w="1232" w:type="dxa"/>
            <w:tcBorders>
              <w:top w:val="nil"/>
              <w:left w:val="nil"/>
              <w:bottom w:val="single" w:sz="8" w:space="0" w:color="auto"/>
              <w:right w:val="single" w:sz="8" w:space="0" w:color="auto"/>
            </w:tcBorders>
            <w:vAlign w:val="center"/>
            <w:hideMark/>
          </w:tcPr>
          <w:p w14:paraId="448BC23A" w14:textId="77777777" w:rsidR="00474813" w:rsidRPr="00774927" w:rsidRDefault="00474813" w:rsidP="00231CA3">
            <w:pPr>
              <w:spacing w:line="480" w:lineRule="auto"/>
              <w:rPr>
                <w:rFonts w:ascii="Times New Roman" w:hAnsi="Times New Roman" w:cs="Times New Roman"/>
                <w:bCs/>
                <w:color w:val="000000"/>
                <w:sz w:val="16"/>
                <w:szCs w:val="16"/>
              </w:rPr>
            </w:pPr>
            <w:r w:rsidRPr="00774927">
              <w:rPr>
                <w:rFonts w:ascii="Times New Roman" w:hAnsi="Times New Roman" w:cs="Times New Roman"/>
                <w:bCs/>
                <w:color w:val="000000"/>
                <w:sz w:val="16"/>
                <w:szCs w:val="16"/>
              </w:rPr>
              <w:t>$0,79</w:t>
            </w:r>
          </w:p>
        </w:tc>
      </w:tr>
      <w:tr w:rsidR="00474813" w:rsidRPr="007D3EAB" w14:paraId="2FDBC1E9" w14:textId="77777777" w:rsidTr="00231CA3">
        <w:trPr>
          <w:trHeight w:val="233"/>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60240AF5" w14:textId="77777777" w:rsidR="00474813" w:rsidRPr="00774927" w:rsidRDefault="00474813"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61C53756" w14:textId="77777777" w:rsidR="00474813" w:rsidRPr="00774927" w:rsidRDefault="00474813"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Factor costo 13%</w:t>
            </w:r>
          </w:p>
        </w:tc>
        <w:tc>
          <w:tcPr>
            <w:tcW w:w="1232" w:type="dxa"/>
            <w:tcBorders>
              <w:top w:val="nil"/>
              <w:left w:val="nil"/>
              <w:bottom w:val="single" w:sz="8" w:space="0" w:color="auto"/>
              <w:right w:val="single" w:sz="8" w:space="0" w:color="auto"/>
            </w:tcBorders>
            <w:vAlign w:val="center"/>
            <w:hideMark/>
          </w:tcPr>
          <w:p w14:paraId="65E8D261" w14:textId="77777777" w:rsidR="00474813" w:rsidRPr="00774927" w:rsidRDefault="00474813" w:rsidP="00231CA3">
            <w:pPr>
              <w:spacing w:line="480" w:lineRule="auto"/>
              <w:rPr>
                <w:rFonts w:ascii="Times New Roman" w:hAnsi="Times New Roman" w:cs="Times New Roman"/>
                <w:bCs/>
                <w:color w:val="000000"/>
                <w:sz w:val="16"/>
                <w:szCs w:val="16"/>
              </w:rPr>
            </w:pPr>
            <w:r w:rsidRPr="00774927">
              <w:rPr>
                <w:rFonts w:ascii="Times New Roman" w:hAnsi="Times New Roman" w:cs="Times New Roman"/>
                <w:bCs/>
                <w:color w:val="000000"/>
                <w:sz w:val="16"/>
                <w:szCs w:val="16"/>
              </w:rPr>
              <w:t>$0,10</w:t>
            </w:r>
          </w:p>
        </w:tc>
      </w:tr>
      <w:tr w:rsidR="00474813" w:rsidRPr="007D3EAB" w14:paraId="5479889B" w14:textId="77777777" w:rsidTr="00231CA3">
        <w:trPr>
          <w:trHeight w:val="233"/>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1CAAC5FD" w14:textId="77777777" w:rsidR="00474813" w:rsidRPr="00774927" w:rsidRDefault="00474813"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5E7A332E" w14:textId="77777777" w:rsidR="00474813" w:rsidRPr="00774927" w:rsidRDefault="00474813"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G. Admin 12%</w:t>
            </w:r>
          </w:p>
        </w:tc>
        <w:tc>
          <w:tcPr>
            <w:tcW w:w="1232" w:type="dxa"/>
            <w:tcBorders>
              <w:top w:val="nil"/>
              <w:left w:val="nil"/>
              <w:bottom w:val="single" w:sz="8" w:space="0" w:color="auto"/>
              <w:right w:val="single" w:sz="8" w:space="0" w:color="auto"/>
            </w:tcBorders>
            <w:vAlign w:val="center"/>
            <w:hideMark/>
          </w:tcPr>
          <w:p w14:paraId="110A555D" w14:textId="77777777" w:rsidR="00474813" w:rsidRPr="00774927" w:rsidRDefault="00474813" w:rsidP="00231CA3">
            <w:pPr>
              <w:spacing w:line="480" w:lineRule="auto"/>
              <w:rPr>
                <w:rFonts w:ascii="Times New Roman" w:hAnsi="Times New Roman" w:cs="Times New Roman"/>
                <w:bCs/>
                <w:color w:val="000000"/>
                <w:sz w:val="16"/>
                <w:szCs w:val="16"/>
              </w:rPr>
            </w:pPr>
            <w:r w:rsidRPr="00774927">
              <w:rPr>
                <w:rFonts w:ascii="Times New Roman" w:hAnsi="Times New Roman" w:cs="Times New Roman"/>
                <w:bCs/>
                <w:color w:val="000000"/>
                <w:sz w:val="16"/>
                <w:szCs w:val="16"/>
              </w:rPr>
              <w:t>$0,08</w:t>
            </w:r>
          </w:p>
        </w:tc>
      </w:tr>
      <w:tr w:rsidR="00474813" w:rsidRPr="007D3EAB" w14:paraId="6E1109CC" w14:textId="77777777" w:rsidTr="00231CA3">
        <w:trPr>
          <w:trHeight w:val="233"/>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557A8883" w14:textId="77777777" w:rsidR="00474813" w:rsidRPr="00774927" w:rsidRDefault="00474813"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58D3DA23" w14:textId="77777777" w:rsidR="00474813" w:rsidRPr="00774927" w:rsidRDefault="00474813"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20% utilidad</w:t>
            </w:r>
          </w:p>
        </w:tc>
        <w:tc>
          <w:tcPr>
            <w:tcW w:w="1232" w:type="dxa"/>
            <w:tcBorders>
              <w:top w:val="nil"/>
              <w:left w:val="nil"/>
              <w:bottom w:val="single" w:sz="8" w:space="0" w:color="auto"/>
              <w:right w:val="single" w:sz="8" w:space="0" w:color="auto"/>
            </w:tcBorders>
            <w:vAlign w:val="center"/>
            <w:hideMark/>
          </w:tcPr>
          <w:p w14:paraId="526454AB" w14:textId="77777777" w:rsidR="00474813" w:rsidRPr="00774927" w:rsidRDefault="00474813" w:rsidP="00231CA3">
            <w:pPr>
              <w:spacing w:line="480" w:lineRule="auto"/>
              <w:rPr>
                <w:rFonts w:ascii="Times New Roman" w:hAnsi="Times New Roman" w:cs="Times New Roman"/>
                <w:bCs/>
                <w:color w:val="000000"/>
                <w:sz w:val="16"/>
                <w:szCs w:val="16"/>
              </w:rPr>
            </w:pPr>
            <w:r w:rsidRPr="00774927">
              <w:rPr>
                <w:rFonts w:ascii="Times New Roman" w:hAnsi="Times New Roman" w:cs="Times New Roman"/>
                <w:bCs/>
                <w:color w:val="000000"/>
                <w:sz w:val="16"/>
                <w:szCs w:val="16"/>
              </w:rPr>
              <w:t>$0,16</w:t>
            </w:r>
          </w:p>
        </w:tc>
      </w:tr>
      <w:tr w:rsidR="00474813" w:rsidRPr="007D3EAB" w14:paraId="33668AD6" w14:textId="77777777" w:rsidTr="00231CA3">
        <w:trPr>
          <w:trHeight w:val="233"/>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1EB1C39C" w14:textId="77777777" w:rsidR="00474813" w:rsidRPr="00774927" w:rsidRDefault="00474813"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24A9EBC0" w14:textId="77777777" w:rsidR="00474813" w:rsidRPr="00774927" w:rsidRDefault="00474813"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 xml:space="preserve">Subtotal </w:t>
            </w:r>
          </w:p>
        </w:tc>
        <w:tc>
          <w:tcPr>
            <w:tcW w:w="1232" w:type="dxa"/>
            <w:tcBorders>
              <w:top w:val="nil"/>
              <w:left w:val="nil"/>
              <w:bottom w:val="single" w:sz="8" w:space="0" w:color="auto"/>
              <w:right w:val="single" w:sz="8" w:space="0" w:color="auto"/>
            </w:tcBorders>
            <w:vAlign w:val="center"/>
            <w:hideMark/>
          </w:tcPr>
          <w:p w14:paraId="25C5E172" w14:textId="77777777" w:rsidR="00474813" w:rsidRPr="00774927" w:rsidRDefault="00474813" w:rsidP="00231CA3">
            <w:pPr>
              <w:spacing w:line="480" w:lineRule="auto"/>
              <w:rPr>
                <w:rFonts w:ascii="Times New Roman" w:hAnsi="Times New Roman" w:cs="Times New Roman"/>
                <w:bCs/>
                <w:color w:val="000000"/>
                <w:sz w:val="16"/>
                <w:szCs w:val="16"/>
              </w:rPr>
            </w:pPr>
            <w:r w:rsidRPr="00774927">
              <w:rPr>
                <w:rFonts w:ascii="Times New Roman" w:hAnsi="Times New Roman" w:cs="Times New Roman"/>
                <w:bCs/>
                <w:color w:val="000000"/>
                <w:sz w:val="16"/>
                <w:szCs w:val="16"/>
              </w:rPr>
              <w:t>$1,13</w:t>
            </w:r>
          </w:p>
        </w:tc>
      </w:tr>
      <w:tr w:rsidR="00474813" w:rsidRPr="007D3EAB" w14:paraId="1AE0C011" w14:textId="77777777" w:rsidTr="00231CA3">
        <w:trPr>
          <w:trHeight w:val="233"/>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7FE904F6" w14:textId="77777777" w:rsidR="00474813" w:rsidRPr="00774927" w:rsidRDefault="00474813"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29704DAD" w14:textId="77777777" w:rsidR="00474813" w:rsidRPr="00774927" w:rsidRDefault="00474813" w:rsidP="00231CA3">
            <w:pPr>
              <w:spacing w:line="480" w:lineRule="auto"/>
              <w:rPr>
                <w:rFonts w:ascii="Times New Roman" w:hAnsi="Times New Roman" w:cs="Times New Roman"/>
                <w:b/>
                <w:bCs/>
                <w:sz w:val="16"/>
                <w:szCs w:val="16"/>
              </w:rPr>
            </w:pPr>
            <w:r w:rsidRPr="00774927">
              <w:rPr>
                <w:rFonts w:ascii="Times New Roman" w:hAnsi="Times New Roman" w:cs="Times New Roman"/>
                <w:b/>
                <w:bCs/>
                <w:sz w:val="16"/>
                <w:szCs w:val="16"/>
              </w:rPr>
              <w:t>10% IVA</w:t>
            </w:r>
          </w:p>
        </w:tc>
        <w:tc>
          <w:tcPr>
            <w:tcW w:w="1232" w:type="dxa"/>
            <w:tcBorders>
              <w:top w:val="nil"/>
              <w:left w:val="nil"/>
              <w:bottom w:val="single" w:sz="8" w:space="0" w:color="auto"/>
              <w:right w:val="single" w:sz="8" w:space="0" w:color="auto"/>
            </w:tcBorders>
            <w:vAlign w:val="center"/>
            <w:hideMark/>
          </w:tcPr>
          <w:p w14:paraId="5460A683" w14:textId="77777777" w:rsidR="00474813" w:rsidRPr="00774927" w:rsidRDefault="00474813" w:rsidP="00231CA3">
            <w:pPr>
              <w:spacing w:line="480" w:lineRule="auto"/>
              <w:rPr>
                <w:rFonts w:ascii="Times New Roman" w:hAnsi="Times New Roman" w:cs="Times New Roman"/>
                <w:bCs/>
                <w:color w:val="000000"/>
                <w:sz w:val="16"/>
                <w:szCs w:val="16"/>
              </w:rPr>
            </w:pPr>
            <w:r w:rsidRPr="00774927">
              <w:rPr>
                <w:rFonts w:ascii="Times New Roman" w:hAnsi="Times New Roman" w:cs="Times New Roman"/>
                <w:bCs/>
                <w:color w:val="000000"/>
                <w:sz w:val="16"/>
                <w:szCs w:val="16"/>
              </w:rPr>
              <w:t>$0,11</w:t>
            </w:r>
          </w:p>
        </w:tc>
      </w:tr>
      <w:tr w:rsidR="00474813" w:rsidRPr="007D3EAB" w14:paraId="7B1ADA73" w14:textId="77777777" w:rsidTr="00231CA3">
        <w:trPr>
          <w:trHeight w:val="233"/>
        </w:trPr>
        <w:tc>
          <w:tcPr>
            <w:tcW w:w="5033" w:type="dxa"/>
            <w:gridSpan w:val="3"/>
            <w:vMerge/>
            <w:tcBorders>
              <w:top w:val="single" w:sz="4" w:space="0" w:color="auto"/>
              <w:left w:val="single" w:sz="4" w:space="0" w:color="auto"/>
              <w:bottom w:val="single" w:sz="4" w:space="0" w:color="auto"/>
              <w:right w:val="single" w:sz="4" w:space="0" w:color="auto"/>
            </w:tcBorders>
            <w:vAlign w:val="center"/>
            <w:hideMark/>
          </w:tcPr>
          <w:p w14:paraId="3B3502CD" w14:textId="77777777" w:rsidR="00474813" w:rsidRPr="00774927" w:rsidRDefault="00474813" w:rsidP="00231CA3">
            <w:pPr>
              <w:spacing w:line="480" w:lineRule="auto"/>
              <w:rPr>
                <w:rFonts w:ascii="Times New Roman" w:hAnsi="Times New Roman" w:cs="Times New Roman"/>
                <w:sz w:val="16"/>
                <w:szCs w:val="16"/>
              </w:rPr>
            </w:pPr>
          </w:p>
        </w:tc>
        <w:tc>
          <w:tcPr>
            <w:tcW w:w="1580" w:type="dxa"/>
            <w:tcBorders>
              <w:top w:val="single" w:sz="4" w:space="0" w:color="auto"/>
              <w:left w:val="single" w:sz="4" w:space="0" w:color="auto"/>
              <w:bottom w:val="single" w:sz="4" w:space="0" w:color="auto"/>
              <w:right w:val="single" w:sz="4" w:space="0" w:color="auto"/>
            </w:tcBorders>
            <w:vAlign w:val="center"/>
            <w:hideMark/>
          </w:tcPr>
          <w:p w14:paraId="7BB935E8" w14:textId="77777777" w:rsidR="00474813" w:rsidRPr="00D51F96" w:rsidRDefault="00474813" w:rsidP="00231CA3">
            <w:pPr>
              <w:spacing w:line="480" w:lineRule="auto"/>
              <w:rPr>
                <w:rFonts w:ascii="Times New Roman" w:hAnsi="Times New Roman" w:cs="Times New Roman"/>
                <w:b/>
                <w:bCs/>
                <w:sz w:val="16"/>
                <w:szCs w:val="16"/>
              </w:rPr>
            </w:pPr>
            <w:r w:rsidRPr="00D51F96">
              <w:rPr>
                <w:rFonts w:ascii="Times New Roman" w:hAnsi="Times New Roman" w:cs="Times New Roman"/>
                <w:b/>
                <w:bCs/>
                <w:sz w:val="16"/>
                <w:szCs w:val="16"/>
              </w:rPr>
              <w:t>Total</w:t>
            </w:r>
          </w:p>
        </w:tc>
        <w:tc>
          <w:tcPr>
            <w:tcW w:w="1232" w:type="dxa"/>
            <w:tcBorders>
              <w:top w:val="nil"/>
              <w:left w:val="nil"/>
              <w:bottom w:val="single" w:sz="8" w:space="0" w:color="auto"/>
              <w:right w:val="single" w:sz="8" w:space="0" w:color="auto"/>
            </w:tcBorders>
            <w:vAlign w:val="center"/>
            <w:hideMark/>
          </w:tcPr>
          <w:p w14:paraId="0B55F168" w14:textId="77777777" w:rsidR="00474813" w:rsidRPr="00D51F96" w:rsidRDefault="00474813" w:rsidP="00231CA3">
            <w:pPr>
              <w:spacing w:line="480" w:lineRule="auto"/>
              <w:rPr>
                <w:rFonts w:ascii="Times New Roman" w:hAnsi="Times New Roman" w:cs="Times New Roman"/>
                <w:b/>
                <w:bCs/>
                <w:color w:val="000000"/>
                <w:sz w:val="16"/>
                <w:szCs w:val="16"/>
              </w:rPr>
            </w:pPr>
            <w:r w:rsidRPr="00D51F96">
              <w:rPr>
                <w:rFonts w:ascii="Times New Roman" w:hAnsi="Times New Roman" w:cs="Times New Roman"/>
                <w:b/>
                <w:bCs/>
                <w:color w:val="000000"/>
                <w:sz w:val="16"/>
                <w:szCs w:val="16"/>
              </w:rPr>
              <w:t>$1,24</w:t>
            </w:r>
          </w:p>
        </w:tc>
      </w:tr>
    </w:tbl>
    <w:p w14:paraId="35C57E6E" w14:textId="77777777" w:rsidR="00384589" w:rsidRPr="00BD54C6" w:rsidRDefault="00384589" w:rsidP="00384589">
      <w:pPr>
        <w:spacing w:line="480" w:lineRule="auto"/>
        <w:rPr>
          <w:lang w:val="es-419"/>
        </w:rPr>
      </w:pPr>
    </w:p>
    <w:p w14:paraId="7490065E" w14:textId="77777777" w:rsidR="00384589" w:rsidRDefault="00384589" w:rsidP="00384589">
      <w:pPr>
        <w:pStyle w:val="Subttulo"/>
        <w:spacing w:line="480" w:lineRule="auto"/>
        <w:jc w:val="left"/>
      </w:pPr>
      <w:r>
        <w:t>Guarderas, G. (2022).Costo referencial servicio de llenado de agua garrafón.</w:t>
      </w:r>
    </w:p>
    <w:p w14:paraId="54513E21" w14:textId="77777777" w:rsidR="00384589" w:rsidRPr="00BD54C6" w:rsidRDefault="00384589" w:rsidP="00384589">
      <w:pPr>
        <w:spacing w:line="480" w:lineRule="auto"/>
        <w:jc w:val="both"/>
        <w:rPr>
          <w:rFonts w:ascii="Times New Roman" w:hAnsi="Times New Roman" w:cs="Times New Roman"/>
          <w:sz w:val="24"/>
          <w:szCs w:val="24"/>
          <w:lang w:val="es-419" w:eastAsia="es-ES"/>
        </w:rPr>
      </w:pPr>
    </w:p>
    <w:p w14:paraId="4BC96D1A" w14:textId="77777777" w:rsidR="00384589" w:rsidRDefault="00384589" w:rsidP="0055053F">
      <w:pPr>
        <w:rPr>
          <w:rFonts w:ascii="Times New Roman" w:hAnsi="Times New Roman" w:cs="Times New Roman"/>
          <w:sz w:val="24"/>
          <w:lang w:eastAsia="es-ES"/>
        </w:rPr>
      </w:pPr>
    </w:p>
    <w:p w14:paraId="096B549E" w14:textId="77777777" w:rsidR="00384589" w:rsidRPr="000E73E1" w:rsidRDefault="00384589" w:rsidP="00837EC2">
      <w:pPr>
        <w:pStyle w:val="Prrafodelista"/>
        <w:numPr>
          <w:ilvl w:val="0"/>
          <w:numId w:val="15"/>
        </w:numPr>
        <w:spacing w:line="480" w:lineRule="auto"/>
        <w:jc w:val="both"/>
        <w:outlineLvl w:val="1"/>
        <w:rPr>
          <w:b/>
          <w:bCs/>
          <w:vanish/>
          <w:lang w:val="es-ES_tradnl" w:eastAsia="es-ES"/>
        </w:rPr>
      </w:pPr>
      <w:bookmarkStart w:id="521" w:name="_Toc61439531"/>
      <w:bookmarkStart w:id="522" w:name="_Toc61439749"/>
      <w:bookmarkStart w:id="523" w:name="_Toc61439857"/>
      <w:bookmarkStart w:id="524" w:name="_Toc62654307"/>
      <w:bookmarkStart w:id="525" w:name="_Toc62742752"/>
      <w:bookmarkStart w:id="526" w:name="_Toc62743101"/>
      <w:bookmarkStart w:id="527" w:name="_Toc62743412"/>
      <w:bookmarkStart w:id="528" w:name="_Toc62743816"/>
      <w:bookmarkStart w:id="529" w:name="_Toc62743972"/>
      <w:bookmarkStart w:id="530" w:name="_Toc62744284"/>
      <w:bookmarkStart w:id="531" w:name="_Toc62744440"/>
      <w:bookmarkStart w:id="532" w:name="_Toc62744596"/>
      <w:bookmarkStart w:id="533" w:name="_Toc62745411"/>
      <w:bookmarkStart w:id="534" w:name="_Toc62745835"/>
      <w:bookmarkStart w:id="535" w:name="_Toc62750918"/>
      <w:bookmarkStart w:id="536" w:name="_Toc62753861"/>
      <w:bookmarkStart w:id="537" w:name="_Toc97402964"/>
      <w:bookmarkStart w:id="538" w:name="_Toc97403451"/>
      <w:bookmarkStart w:id="539" w:name="_Toc97404268"/>
      <w:bookmarkStart w:id="540" w:name="_Toc97404395"/>
      <w:bookmarkStart w:id="541" w:name="_Toc97404716"/>
      <w:bookmarkStart w:id="542" w:name="_Toc97404999"/>
      <w:bookmarkStart w:id="543" w:name="_Toc97405444"/>
      <w:bookmarkStart w:id="544" w:name="_Toc97406299"/>
      <w:bookmarkStart w:id="545" w:name="_Toc97406955"/>
      <w:bookmarkStart w:id="546" w:name="_Toc97407084"/>
      <w:bookmarkStart w:id="547" w:name="_Toc97407201"/>
      <w:bookmarkStart w:id="548" w:name="_Toc97407835"/>
      <w:bookmarkStart w:id="549" w:name="_Toc47266523"/>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7599E087" w14:textId="77777777" w:rsidR="00384589" w:rsidRPr="000E73E1" w:rsidRDefault="00384589" w:rsidP="00837EC2">
      <w:pPr>
        <w:pStyle w:val="Prrafodelista"/>
        <w:numPr>
          <w:ilvl w:val="0"/>
          <w:numId w:val="38"/>
        </w:numPr>
        <w:spacing w:line="480" w:lineRule="auto"/>
        <w:contextualSpacing w:val="0"/>
        <w:jc w:val="both"/>
        <w:outlineLvl w:val="1"/>
        <w:rPr>
          <w:b/>
          <w:bCs/>
          <w:vanish/>
          <w:lang w:val="es-ES_tradnl" w:eastAsia="es-ES"/>
        </w:rPr>
      </w:pPr>
      <w:bookmarkStart w:id="550" w:name="_Toc61439532"/>
      <w:bookmarkStart w:id="551" w:name="_Toc61439750"/>
      <w:bookmarkStart w:id="552" w:name="_Toc61439858"/>
      <w:bookmarkStart w:id="553" w:name="_Toc62654308"/>
      <w:bookmarkStart w:id="554" w:name="_Toc62742753"/>
      <w:bookmarkStart w:id="555" w:name="_Toc62743102"/>
      <w:bookmarkStart w:id="556" w:name="_Toc62743413"/>
      <w:bookmarkStart w:id="557" w:name="_Toc62743817"/>
      <w:bookmarkStart w:id="558" w:name="_Toc62743973"/>
      <w:bookmarkStart w:id="559" w:name="_Toc62744285"/>
      <w:bookmarkStart w:id="560" w:name="_Toc62744441"/>
      <w:bookmarkStart w:id="561" w:name="_Toc62744597"/>
      <w:bookmarkStart w:id="562" w:name="_Toc62745412"/>
      <w:bookmarkStart w:id="563" w:name="_Toc62745836"/>
      <w:bookmarkStart w:id="564" w:name="_Toc62750919"/>
      <w:bookmarkStart w:id="565" w:name="_Toc62753862"/>
      <w:bookmarkStart w:id="566" w:name="_Toc97402965"/>
      <w:bookmarkStart w:id="567" w:name="_Toc97403452"/>
      <w:bookmarkStart w:id="568" w:name="_Toc97404269"/>
      <w:bookmarkStart w:id="569" w:name="_Toc97404396"/>
      <w:bookmarkStart w:id="570" w:name="_Toc97404717"/>
      <w:bookmarkStart w:id="571" w:name="_Toc97405000"/>
      <w:bookmarkStart w:id="572" w:name="_Toc97405445"/>
      <w:bookmarkStart w:id="573" w:name="_Toc97406300"/>
      <w:bookmarkStart w:id="574" w:name="_Toc97406956"/>
      <w:bookmarkStart w:id="575" w:name="_Toc97407085"/>
      <w:bookmarkStart w:id="576" w:name="_Toc97407202"/>
      <w:bookmarkStart w:id="577" w:name="_Toc97407836"/>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B477E8D" w14:textId="77777777" w:rsidR="00384589" w:rsidRPr="000E73E1" w:rsidRDefault="00384589" w:rsidP="00837EC2">
      <w:pPr>
        <w:pStyle w:val="Prrafodelista"/>
        <w:numPr>
          <w:ilvl w:val="1"/>
          <w:numId w:val="38"/>
        </w:numPr>
        <w:spacing w:line="480" w:lineRule="auto"/>
        <w:contextualSpacing w:val="0"/>
        <w:jc w:val="both"/>
        <w:outlineLvl w:val="1"/>
        <w:rPr>
          <w:b/>
          <w:bCs/>
          <w:vanish/>
          <w:lang w:val="es-ES_tradnl" w:eastAsia="es-ES"/>
        </w:rPr>
      </w:pPr>
      <w:bookmarkStart w:id="578" w:name="_Toc61439533"/>
      <w:bookmarkStart w:id="579" w:name="_Toc61439751"/>
      <w:bookmarkStart w:id="580" w:name="_Toc61439859"/>
      <w:bookmarkStart w:id="581" w:name="_Toc62654309"/>
      <w:bookmarkStart w:id="582" w:name="_Toc62742754"/>
      <w:bookmarkStart w:id="583" w:name="_Toc62743103"/>
      <w:bookmarkStart w:id="584" w:name="_Toc62743414"/>
      <w:bookmarkStart w:id="585" w:name="_Toc62743818"/>
      <w:bookmarkStart w:id="586" w:name="_Toc62743974"/>
      <w:bookmarkStart w:id="587" w:name="_Toc62744286"/>
      <w:bookmarkStart w:id="588" w:name="_Toc62744442"/>
      <w:bookmarkStart w:id="589" w:name="_Toc62744598"/>
      <w:bookmarkStart w:id="590" w:name="_Toc62745413"/>
      <w:bookmarkStart w:id="591" w:name="_Toc62745837"/>
      <w:bookmarkStart w:id="592" w:name="_Toc62750920"/>
      <w:bookmarkStart w:id="593" w:name="_Toc62753863"/>
      <w:bookmarkStart w:id="594" w:name="_Toc97402966"/>
      <w:bookmarkStart w:id="595" w:name="_Toc97403453"/>
      <w:bookmarkStart w:id="596" w:name="_Toc97404270"/>
      <w:bookmarkStart w:id="597" w:name="_Toc97404397"/>
      <w:bookmarkStart w:id="598" w:name="_Toc97404718"/>
      <w:bookmarkStart w:id="599" w:name="_Toc97405001"/>
      <w:bookmarkStart w:id="600" w:name="_Toc97405446"/>
      <w:bookmarkStart w:id="601" w:name="_Toc97406301"/>
      <w:bookmarkStart w:id="602" w:name="_Toc97406957"/>
      <w:bookmarkStart w:id="603" w:name="_Toc97407086"/>
      <w:bookmarkStart w:id="604" w:name="_Toc97407203"/>
      <w:bookmarkStart w:id="605" w:name="_Toc9740783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70CEA316" w14:textId="77777777" w:rsidR="00384589" w:rsidRPr="000E73E1" w:rsidRDefault="00384589" w:rsidP="00837EC2">
      <w:pPr>
        <w:pStyle w:val="Prrafodelista"/>
        <w:numPr>
          <w:ilvl w:val="1"/>
          <w:numId w:val="38"/>
        </w:numPr>
        <w:spacing w:line="480" w:lineRule="auto"/>
        <w:contextualSpacing w:val="0"/>
        <w:jc w:val="both"/>
        <w:outlineLvl w:val="1"/>
        <w:rPr>
          <w:b/>
          <w:bCs/>
          <w:vanish/>
          <w:lang w:val="es-ES_tradnl" w:eastAsia="es-ES"/>
        </w:rPr>
      </w:pPr>
      <w:bookmarkStart w:id="606" w:name="_Toc61439534"/>
      <w:bookmarkStart w:id="607" w:name="_Toc61439752"/>
      <w:bookmarkStart w:id="608" w:name="_Toc61439860"/>
      <w:bookmarkStart w:id="609" w:name="_Toc62654310"/>
      <w:bookmarkStart w:id="610" w:name="_Toc62742755"/>
      <w:bookmarkStart w:id="611" w:name="_Toc62743104"/>
      <w:bookmarkStart w:id="612" w:name="_Toc62743415"/>
      <w:bookmarkStart w:id="613" w:name="_Toc62743819"/>
      <w:bookmarkStart w:id="614" w:name="_Toc62743975"/>
      <w:bookmarkStart w:id="615" w:name="_Toc62744287"/>
      <w:bookmarkStart w:id="616" w:name="_Toc62744443"/>
      <w:bookmarkStart w:id="617" w:name="_Toc62744599"/>
      <w:bookmarkStart w:id="618" w:name="_Toc62745414"/>
      <w:bookmarkStart w:id="619" w:name="_Toc62745838"/>
      <w:bookmarkStart w:id="620" w:name="_Toc62750921"/>
      <w:bookmarkStart w:id="621" w:name="_Toc62753864"/>
      <w:bookmarkStart w:id="622" w:name="_Toc97402967"/>
      <w:bookmarkStart w:id="623" w:name="_Toc97403454"/>
      <w:bookmarkStart w:id="624" w:name="_Toc97404271"/>
      <w:bookmarkStart w:id="625" w:name="_Toc97404398"/>
      <w:bookmarkStart w:id="626" w:name="_Toc97404719"/>
      <w:bookmarkStart w:id="627" w:name="_Toc97405002"/>
      <w:bookmarkStart w:id="628" w:name="_Toc97405447"/>
      <w:bookmarkStart w:id="629" w:name="_Toc97406302"/>
      <w:bookmarkStart w:id="630" w:name="_Toc97406958"/>
      <w:bookmarkStart w:id="631" w:name="_Toc97407087"/>
      <w:bookmarkStart w:id="632" w:name="_Toc97407204"/>
      <w:bookmarkStart w:id="633" w:name="_Toc97407838"/>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42538837" w14:textId="77777777" w:rsidR="00384589" w:rsidRPr="000E73E1" w:rsidRDefault="00384589" w:rsidP="00837EC2">
      <w:pPr>
        <w:pStyle w:val="Prrafodelista"/>
        <w:numPr>
          <w:ilvl w:val="1"/>
          <w:numId w:val="38"/>
        </w:numPr>
        <w:spacing w:line="480" w:lineRule="auto"/>
        <w:contextualSpacing w:val="0"/>
        <w:jc w:val="both"/>
        <w:outlineLvl w:val="1"/>
        <w:rPr>
          <w:b/>
          <w:bCs/>
          <w:vanish/>
          <w:lang w:val="es-ES_tradnl" w:eastAsia="es-ES"/>
        </w:rPr>
      </w:pPr>
      <w:bookmarkStart w:id="634" w:name="_Toc61439535"/>
      <w:bookmarkStart w:id="635" w:name="_Toc61439753"/>
      <w:bookmarkStart w:id="636" w:name="_Toc61439861"/>
      <w:bookmarkStart w:id="637" w:name="_Toc62654311"/>
      <w:bookmarkStart w:id="638" w:name="_Toc62742756"/>
      <w:bookmarkStart w:id="639" w:name="_Toc62743105"/>
      <w:bookmarkStart w:id="640" w:name="_Toc62743416"/>
      <w:bookmarkStart w:id="641" w:name="_Toc62743820"/>
      <w:bookmarkStart w:id="642" w:name="_Toc62743976"/>
      <w:bookmarkStart w:id="643" w:name="_Toc62744288"/>
      <w:bookmarkStart w:id="644" w:name="_Toc62744444"/>
      <w:bookmarkStart w:id="645" w:name="_Toc62744600"/>
      <w:bookmarkStart w:id="646" w:name="_Toc62745415"/>
      <w:bookmarkStart w:id="647" w:name="_Toc62745839"/>
      <w:bookmarkStart w:id="648" w:name="_Toc62750922"/>
      <w:bookmarkStart w:id="649" w:name="_Toc62753865"/>
      <w:bookmarkStart w:id="650" w:name="_Toc97402968"/>
      <w:bookmarkStart w:id="651" w:name="_Toc97403455"/>
      <w:bookmarkStart w:id="652" w:name="_Toc97404272"/>
      <w:bookmarkStart w:id="653" w:name="_Toc97404399"/>
      <w:bookmarkStart w:id="654" w:name="_Toc97404720"/>
      <w:bookmarkStart w:id="655" w:name="_Toc97405003"/>
      <w:bookmarkStart w:id="656" w:name="_Toc97405448"/>
      <w:bookmarkStart w:id="657" w:name="_Toc97406303"/>
      <w:bookmarkStart w:id="658" w:name="_Toc97406959"/>
      <w:bookmarkStart w:id="659" w:name="_Toc97407088"/>
      <w:bookmarkStart w:id="660" w:name="_Toc97407205"/>
      <w:bookmarkStart w:id="661" w:name="_Toc97407839"/>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199D7E53" w14:textId="77777777" w:rsidR="00384589" w:rsidRPr="000E73E1" w:rsidRDefault="00384589" w:rsidP="00837EC2">
      <w:pPr>
        <w:pStyle w:val="Prrafodelista"/>
        <w:numPr>
          <w:ilvl w:val="1"/>
          <w:numId w:val="38"/>
        </w:numPr>
        <w:spacing w:line="480" w:lineRule="auto"/>
        <w:contextualSpacing w:val="0"/>
        <w:jc w:val="both"/>
        <w:outlineLvl w:val="1"/>
        <w:rPr>
          <w:b/>
          <w:bCs/>
          <w:vanish/>
          <w:lang w:val="es-ES_tradnl" w:eastAsia="es-ES"/>
        </w:rPr>
      </w:pPr>
      <w:bookmarkStart w:id="662" w:name="_Toc61439536"/>
      <w:bookmarkStart w:id="663" w:name="_Toc61439754"/>
      <w:bookmarkStart w:id="664" w:name="_Toc61439862"/>
      <w:bookmarkStart w:id="665" w:name="_Toc62654312"/>
      <w:bookmarkStart w:id="666" w:name="_Toc62742757"/>
      <w:bookmarkStart w:id="667" w:name="_Toc62743106"/>
      <w:bookmarkStart w:id="668" w:name="_Toc62743417"/>
      <w:bookmarkStart w:id="669" w:name="_Toc62743821"/>
      <w:bookmarkStart w:id="670" w:name="_Toc62743977"/>
      <w:bookmarkStart w:id="671" w:name="_Toc62744289"/>
      <w:bookmarkStart w:id="672" w:name="_Toc62744445"/>
      <w:bookmarkStart w:id="673" w:name="_Toc62744601"/>
      <w:bookmarkStart w:id="674" w:name="_Toc62745416"/>
      <w:bookmarkStart w:id="675" w:name="_Toc62745840"/>
      <w:bookmarkStart w:id="676" w:name="_Toc62750923"/>
      <w:bookmarkStart w:id="677" w:name="_Toc62753866"/>
      <w:bookmarkStart w:id="678" w:name="_Toc97402969"/>
      <w:bookmarkStart w:id="679" w:name="_Toc97403456"/>
      <w:bookmarkStart w:id="680" w:name="_Toc97404273"/>
      <w:bookmarkStart w:id="681" w:name="_Toc97404400"/>
      <w:bookmarkStart w:id="682" w:name="_Toc97404721"/>
      <w:bookmarkStart w:id="683" w:name="_Toc97405004"/>
      <w:bookmarkStart w:id="684" w:name="_Toc97405449"/>
      <w:bookmarkStart w:id="685" w:name="_Toc97406304"/>
      <w:bookmarkStart w:id="686" w:name="_Toc97406960"/>
      <w:bookmarkStart w:id="687" w:name="_Toc97407089"/>
      <w:bookmarkStart w:id="688" w:name="_Toc97407206"/>
      <w:bookmarkStart w:id="689" w:name="_Toc97407840"/>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4A03EF8C" w14:textId="77777777" w:rsidR="00384589" w:rsidRPr="000E73E1" w:rsidRDefault="00384589" w:rsidP="00837EC2">
      <w:pPr>
        <w:pStyle w:val="Prrafodelista"/>
        <w:numPr>
          <w:ilvl w:val="1"/>
          <w:numId w:val="38"/>
        </w:numPr>
        <w:spacing w:line="480" w:lineRule="auto"/>
        <w:contextualSpacing w:val="0"/>
        <w:jc w:val="both"/>
        <w:outlineLvl w:val="1"/>
        <w:rPr>
          <w:b/>
          <w:bCs/>
          <w:vanish/>
          <w:lang w:val="es-ES_tradnl" w:eastAsia="es-ES"/>
        </w:rPr>
      </w:pPr>
      <w:bookmarkStart w:id="690" w:name="_Toc61439537"/>
      <w:bookmarkStart w:id="691" w:name="_Toc61439755"/>
      <w:bookmarkStart w:id="692" w:name="_Toc61439863"/>
      <w:bookmarkStart w:id="693" w:name="_Toc62654313"/>
      <w:bookmarkStart w:id="694" w:name="_Toc62742758"/>
      <w:bookmarkStart w:id="695" w:name="_Toc62743107"/>
      <w:bookmarkStart w:id="696" w:name="_Toc62743418"/>
      <w:bookmarkStart w:id="697" w:name="_Toc62743822"/>
      <w:bookmarkStart w:id="698" w:name="_Toc62743978"/>
      <w:bookmarkStart w:id="699" w:name="_Toc62744290"/>
      <w:bookmarkStart w:id="700" w:name="_Toc62744446"/>
      <w:bookmarkStart w:id="701" w:name="_Toc62744602"/>
      <w:bookmarkStart w:id="702" w:name="_Toc62745417"/>
      <w:bookmarkStart w:id="703" w:name="_Toc62745841"/>
      <w:bookmarkStart w:id="704" w:name="_Toc62750924"/>
      <w:bookmarkStart w:id="705" w:name="_Toc62753867"/>
      <w:bookmarkStart w:id="706" w:name="_Toc97402970"/>
      <w:bookmarkStart w:id="707" w:name="_Toc97403457"/>
      <w:bookmarkStart w:id="708" w:name="_Toc97404274"/>
      <w:bookmarkStart w:id="709" w:name="_Toc97404401"/>
      <w:bookmarkStart w:id="710" w:name="_Toc97404722"/>
      <w:bookmarkStart w:id="711" w:name="_Toc97405005"/>
      <w:bookmarkStart w:id="712" w:name="_Toc97405450"/>
      <w:bookmarkStart w:id="713" w:name="_Toc97406305"/>
      <w:bookmarkStart w:id="714" w:name="_Toc97406961"/>
      <w:bookmarkStart w:id="715" w:name="_Toc97407090"/>
      <w:bookmarkStart w:id="716" w:name="_Toc97407207"/>
      <w:bookmarkStart w:id="717" w:name="_Toc97407841"/>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1409ACF2" w14:textId="77777777" w:rsidR="00384589" w:rsidRPr="000E73E1" w:rsidRDefault="00384589" w:rsidP="00837EC2">
      <w:pPr>
        <w:pStyle w:val="Prrafodelista"/>
        <w:numPr>
          <w:ilvl w:val="1"/>
          <w:numId w:val="38"/>
        </w:numPr>
        <w:spacing w:line="480" w:lineRule="auto"/>
        <w:contextualSpacing w:val="0"/>
        <w:jc w:val="both"/>
        <w:outlineLvl w:val="1"/>
        <w:rPr>
          <w:b/>
          <w:bCs/>
          <w:vanish/>
          <w:lang w:val="es-ES_tradnl" w:eastAsia="es-ES"/>
        </w:rPr>
      </w:pPr>
      <w:bookmarkStart w:id="718" w:name="_Toc61439538"/>
      <w:bookmarkStart w:id="719" w:name="_Toc61439756"/>
      <w:bookmarkStart w:id="720" w:name="_Toc61439864"/>
      <w:bookmarkStart w:id="721" w:name="_Toc62654314"/>
      <w:bookmarkStart w:id="722" w:name="_Toc62742759"/>
      <w:bookmarkStart w:id="723" w:name="_Toc62743108"/>
      <w:bookmarkStart w:id="724" w:name="_Toc62743419"/>
      <w:bookmarkStart w:id="725" w:name="_Toc62743823"/>
      <w:bookmarkStart w:id="726" w:name="_Toc62743979"/>
      <w:bookmarkStart w:id="727" w:name="_Toc62744291"/>
      <w:bookmarkStart w:id="728" w:name="_Toc62744447"/>
      <w:bookmarkStart w:id="729" w:name="_Toc62744603"/>
      <w:bookmarkStart w:id="730" w:name="_Toc62745418"/>
      <w:bookmarkStart w:id="731" w:name="_Toc62745842"/>
      <w:bookmarkStart w:id="732" w:name="_Toc62750925"/>
      <w:bookmarkStart w:id="733" w:name="_Toc62753868"/>
      <w:bookmarkStart w:id="734" w:name="_Toc97402971"/>
      <w:bookmarkStart w:id="735" w:name="_Toc97403458"/>
      <w:bookmarkStart w:id="736" w:name="_Toc97404275"/>
      <w:bookmarkStart w:id="737" w:name="_Toc97404402"/>
      <w:bookmarkStart w:id="738" w:name="_Toc97404723"/>
      <w:bookmarkStart w:id="739" w:name="_Toc97405006"/>
      <w:bookmarkStart w:id="740" w:name="_Toc97405451"/>
      <w:bookmarkStart w:id="741" w:name="_Toc97406306"/>
      <w:bookmarkStart w:id="742" w:name="_Toc97406962"/>
      <w:bookmarkStart w:id="743" w:name="_Toc97407091"/>
      <w:bookmarkStart w:id="744" w:name="_Toc97407208"/>
      <w:bookmarkStart w:id="745" w:name="_Toc97407842"/>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523C86A5" w14:textId="77777777" w:rsidR="00384589" w:rsidRPr="000E73E1" w:rsidRDefault="00384589" w:rsidP="00837EC2">
      <w:pPr>
        <w:pStyle w:val="Prrafodelista"/>
        <w:numPr>
          <w:ilvl w:val="1"/>
          <w:numId w:val="38"/>
        </w:numPr>
        <w:spacing w:line="480" w:lineRule="auto"/>
        <w:contextualSpacing w:val="0"/>
        <w:jc w:val="both"/>
        <w:outlineLvl w:val="1"/>
        <w:rPr>
          <w:b/>
          <w:bCs/>
          <w:vanish/>
          <w:lang w:val="es-ES_tradnl" w:eastAsia="es-ES"/>
        </w:rPr>
      </w:pPr>
      <w:bookmarkStart w:id="746" w:name="_Toc61439539"/>
      <w:bookmarkStart w:id="747" w:name="_Toc61439757"/>
      <w:bookmarkStart w:id="748" w:name="_Toc61439865"/>
      <w:bookmarkStart w:id="749" w:name="_Toc62654315"/>
      <w:bookmarkStart w:id="750" w:name="_Toc62742760"/>
      <w:bookmarkStart w:id="751" w:name="_Toc62743109"/>
      <w:bookmarkStart w:id="752" w:name="_Toc62743420"/>
      <w:bookmarkStart w:id="753" w:name="_Toc62743824"/>
      <w:bookmarkStart w:id="754" w:name="_Toc62743980"/>
      <w:bookmarkStart w:id="755" w:name="_Toc62744292"/>
      <w:bookmarkStart w:id="756" w:name="_Toc62744448"/>
      <w:bookmarkStart w:id="757" w:name="_Toc62744604"/>
      <w:bookmarkStart w:id="758" w:name="_Toc62745419"/>
      <w:bookmarkStart w:id="759" w:name="_Toc62745843"/>
      <w:bookmarkStart w:id="760" w:name="_Toc62750926"/>
      <w:bookmarkStart w:id="761" w:name="_Toc62753869"/>
      <w:bookmarkStart w:id="762" w:name="_Toc97402972"/>
      <w:bookmarkStart w:id="763" w:name="_Toc97403459"/>
      <w:bookmarkStart w:id="764" w:name="_Toc97404276"/>
      <w:bookmarkStart w:id="765" w:name="_Toc97404403"/>
      <w:bookmarkStart w:id="766" w:name="_Toc97404724"/>
      <w:bookmarkStart w:id="767" w:name="_Toc97405007"/>
      <w:bookmarkStart w:id="768" w:name="_Toc97405452"/>
      <w:bookmarkStart w:id="769" w:name="_Toc97406307"/>
      <w:bookmarkStart w:id="770" w:name="_Toc97406963"/>
      <w:bookmarkStart w:id="771" w:name="_Toc97407092"/>
      <w:bookmarkStart w:id="772" w:name="_Toc97407209"/>
      <w:bookmarkStart w:id="773" w:name="_Toc97407843"/>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770653C3" w14:textId="77777777" w:rsidR="00384589" w:rsidRPr="000E73E1" w:rsidRDefault="00384589" w:rsidP="00837EC2">
      <w:pPr>
        <w:pStyle w:val="Prrafodelista"/>
        <w:numPr>
          <w:ilvl w:val="1"/>
          <w:numId w:val="38"/>
        </w:numPr>
        <w:spacing w:line="480" w:lineRule="auto"/>
        <w:contextualSpacing w:val="0"/>
        <w:jc w:val="both"/>
        <w:outlineLvl w:val="1"/>
        <w:rPr>
          <w:b/>
          <w:bCs/>
          <w:vanish/>
          <w:lang w:val="es-ES_tradnl" w:eastAsia="es-ES"/>
        </w:rPr>
      </w:pPr>
      <w:bookmarkStart w:id="774" w:name="_Toc61439540"/>
      <w:bookmarkStart w:id="775" w:name="_Toc61439758"/>
      <w:bookmarkStart w:id="776" w:name="_Toc61439866"/>
      <w:bookmarkStart w:id="777" w:name="_Toc62654316"/>
      <w:bookmarkStart w:id="778" w:name="_Toc62742761"/>
      <w:bookmarkStart w:id="779" w:name="_Toc62743110"/>
      <w:bookmarkStart w:id="780" w:name="_Toc62743421"/>
      <w:bookmarkStart w:id="781" w:name="_Toc62743825"/>
      <w:bookmarkStart w:id="782" w:name="_Toc62743981"/>
      <w:bookmarkStart w:id="783" w:name="_Toc62744293"/>
      <w:bookmarkStart w:id="784" w:name="_Toc62744449"/>
      <w:bookmarkStart w:id="785" w:name="_Toc62744605"/>
      <w:bookmarkStart w:id="786" w:name="_Toc62745420"/>
      <w:bookmarkStart w:id="787" w:name="_Toc62745844"/>
      <w:bookmarkStart w:id="788" w:name="_Toc62750927"/>
      <w:bookmarkStart w:id="789" w:name="_Toc62753870"/>
      <w:bookmarkStart w:id="790" w:name="_Toc97402973"/>
      <w:bookmarkStart w:id="791" w:name="_Toc97403460"/>
      <w:bookmarkStart w:id="792" w:name="_Toc97404277"/>
      <w:bookmarkStart w:id="793" w:name="_Toc97404404"/>
      <w:bookmarkStart w:id="794" w:name="_Toc97404725"/>
      <w:bookmarkStart w:id="795" w:name="_Toc97405008"/>
      <w:bookmarkStart w:id="796" w:name="_Toc97405453"/>
      <w:bookmarkStart w:id="797" w:name="_Toc97406308"/>
      <w:bookmarkStart w:id="798" w:name="_Toc97406964"/>
      <w:bookmarkStart w:id="799" w:name="_Toc97407093"/>
      <w:bookmarkStart w:id="800" w:name="_Toc97407210"/>
      <w:bookmarkStart w:id="801" w:name="_Toc97407844"/>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48C8484A" w14:textId="77777777" w:rsidR="00384589" w:rsidRPr="000E73E1" w:rsidRDefault="00384589" w:rsidP="00837EC2">
      <w:pPr>
        <w:pStyle w:val="Prrafodelista"/>
        <w:numPr>
          <w:ilvl w:val="1"/>
          <w:numId w:val="38"/>
        </w:numPr>
        <w:spacing w:line="480" w:lineRule="auto"/>
        <w:contextualSpacing w:val="0"/>
        <w:jc w:val="both"/>
        <w:outlineLvl w:val="1"/>
        <w:rPr>
          <w:b/>
          <w:bCs/>
          <w:vanish/>
          <w:lang w:val="es-ES_tradnl" w:eastAsia="es-ES"/>
        </w:rPr>
      </w:pPr>
      <w:bookmarkStart w:id="802" w:name="_Toc61439541"/>
      <w:bookmarkStart w:id="803" w:name="_Toc61439759"/>
      <w:bookmarkStart w:id="804" w:name="_Toc61439867"/>
      <w:bookmarkStart w:id="805" w:name="_Toc62654317"/>
      <w:bookmarkStart w:id="806" w:name="_Toc62742762"/>
      <w:bookmarkStart w:id="807" w:name="_Toc62743111"/>
      <w:bookmarkStart w:id="808" w:name="_Toc62743422"/>
      <w:bookmarkStart w:id="809" w:name="_Toc62743826"/>
      <w:bookmarkStart w:id="810" w:name="_Toc62743982"/>
      <w:bookmarkStart w:id="811" w:name="_Toc62744294"/>
      <w:bookmarkStart w:id="812" w:name="_Toc62744450"/>
      <w:bookmarkStart w:id="813" w:name="_Toc62744606"/>
      <w:bookmarkStart w:id="814" w:name="_Toc62745421"/>
      <w:bookmarkStart w:id="815" w:name="_Toc62745845"/>
      <w:bookmarkStart w:id="816" w:name="_Toc62750928"/>
      <w:bookmarkStart w:id="817" w:name="_Toc62753871"/>
      <w:bookmarkStart w:id="818" w:name="_Toc97402974"/>
      <w:bookmarkStart w:id="819" w:name="_Toc97403461"/>
      <w:bookmarkStart w:id="820" w:name="_Toc97404278"/>
      <w:bookmarkStart w:id="821" w:name="_Toc97404405"/>
      <w:bookmarkStart w:id="822" w:name="_Toc97404726"/>
      <w:bookmarkStart w:id="823" w:name="_Toc97405009"/>
      <w:bookmarkStart w:id="824" w:name="_Toc97405454"/>
      <w:bookmarkStart w:id="825" w:name="_Toc97406309"/>
      <w:bookmarkStart w:id="826" w:name="_Toc97406965"/>
      <w:bookmarkStart w:id="827" w:name="_Toc97407094"/>
      <w:bookmarkStart w:id="828" w:name="_Toc97407211"/>
      <w:bookmarkStart w:id="829" w:name="_Toc97407845"/>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468A20D0" w14:textId="4AD5CE99" w:rsidR="00384589" w:rsidRPr="000E2192" w:rsidRDefault="000E2192" w:rsidP="00837EC2">
      <w:pPr>
        <w:pStyle w:val="TITULO2"/>
        <w:numPr>
          <w:ilvl w:val="1"/>
          <w:numId w:val="59"/>
        </w:numPr>
        <w:outlineLvl w:val="1"/>
      </w:pPr>
      <w:bookmarkStart w:id="830" w:name="_Toc62753872"/>
      <w:bookmarkStart w:id="831" w:name="_Toc97404279"/>
      <w:bookmarkStart w:id="832" w:name="_Toc97407846"/>
      <w:bookmarkEnd w:id="549"/>
      <w:r>
        <w:t xml:space="preserve">. </w:t>
      </w:r>
      <w:r w:rsidR="00384589" w:rsidRPr="000E2192">
        <w:t>Implementación del negocio</w:t>
      </w:r>
      <w:bookmarkEnd w:id="830"/>
      <w:bookmarkEnd w:id="831"/>
      <w:bookmarkEnd w:id="832"/>
    </w:p>
    <w:p w14:paraId="3C19B4EA" w14:textId="77777777" w:rsidR="00384589" w:rsidRPr="00504B99" w:rsidRDefault="00384589" w:rsidP="00837EC2">
      <w:pPr>
        <w:pStyle w:val="Prrafodelista"/>
        <w:numPr>
          <w:ilvl w:val="0"/>
          <w:numId w:val="40"/>
        </w:numPr>
        <w:spacing w:line="480" w:lineRule="auto"/>
        <w:jc w:val="both"/>
        <w:rPr>
          <w:rFonts w:ascii="Times New Roman" w:hAnsi="Times New Roman" w:cs="Times New Roman"/>
          <w:b/>
          <w:sz w:val="24"/>
          <w:szCs w:val="24"/>
          <w:lang w:val="es-ES_tradnl" w:eastAsia="es-ES"/>
        </w:rPr>
      </w:pPr>
      <w:r w:rsidRPr="00504B99">
        <w:rPr>
          <w:rFonts w:ascii="Times New Roman" w:hAnsi="Times New Roman" w:cs="Times New Roman"/>
          <w:b/>
          <w:sz w:val="24"/>
          <w:szCs w:val="24"/>
          <w:lang w:val="es-ES_tradnl" w:eastAsia="es-ES"/>
        </w:rPr>
        <w:t>Edificación e Instalaciones</w:t>
      </w:r>
    </w:p>
    <w:p w14:paraId="413E3752" w14:textId="379C5C47" w:rsidR="00384589" w:rsidRDefault="00384589" w:rsidP="00384589">
      <w:pPr>
        <w:pStyle w:val="Descripcin"/>
        <w:keepNext/>
        <w:spacing w:line="480" w:lineRule="auto"/>
        <w:jc w:val="left"/>
      </w:pPr>
      <w:bookmarkStart w:id="833" w:name="_Toc97408612"/>
      <w:r>
        <w:t xml:space="preserve">Tabla </w:t>
      </w:r>
      <w:r>
        <w:fldChar w:fldCharType="begin"/>
      </w:r>
      <w:r>
        <w:instrText xml:space="preserve"> SEQ Tabla \* ARABIC </w:instrText>
      </w:r>
      <w:r>
        <w:fldChar w:fldCharType="separate"/>
      </w:r>
      <w:r w:rsidR="00DC5547">
        <w:t>20</w:t>
      </w:r>
      <w:r>
        <w:fldChar w:fldCharType="end"/>
      </w:r>
      <w:r>
        <w:t xml:space="preserve">. </w:t>
      </w:r>
      <w:r w:rsidRPr="005D572C">
        <w:t>Edificación e Instalación</w:t>
      </w:r>
      <w:bookmarkEnd w:id="833"/>
    </w:p>
    <w:tbl>
      <w:tblPr>
        <w:tblW w:w="7378" w:type="dxa"/>
        <w:tblCellMar>
          <w:left w:w="70" w:type="dxa"/>
          <w:right w:w="70" w:type="dxa"/>
        </w:tblCellMar>
        <w:tblLook w:val="04A0" w:firstRow="1" w:lastRow="0" w:firstColumn="1" w:lastColumn="0" w:noHBand="0" w:noVBand="1"/>
      </w:tblPr>
      <w:tblGrid>
        <w:gridCol w:w="4009"/>
        <w:gridCol w:w="1169"/>
        <w:gridCol w:w="1116"/>
        <w:gridCol w:w="1084"/>
      </w:tblGrid>
      <w:tr w:rsidR="00384589" w:rsidRPr="00EA76C9" w14:paraId="5E7FC895" w14:textId="77777777" w:rsidTr="00384589">
        <w:trPr>
          <w:trHeight w:val="399"/>
        </w:trPr>
        <w:tc>
          <w:tcPr>
            <w:tcW w:w="737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ADD151E" w14:textId="77777777" w:rsidR="00384589" w:rsidRPr="00EA76C9"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EA76C9">
              <w:rPr>
                <w:rFonts w:ascii="Times New Roman" w:eastAsia="Times New Roman" w:hAnsi="Times New Roman" w:cs="Times New Roman"/>
                <w:b/>
                <w:bCs/>
                <w:color w:val="000000"/>
                <w:sz w:val="16"/>
                <w:szCs w:val="16"/>
                <w:lang w:eastAsia="es-EC"/>
              </w:rPr>
              <w:t>EDIFICACIONES E INSTALACIONES</w:t>
            </w:r>
          </w:p>
        </w:tc>
      </w:tr>
      <w:tr w:rsidR="00384589" w:rsidRPr="00EA76C9" w14:paraId="0AA7825B" w14:textId="77777777" w:rsidTr="00384589">
        <w:trPr>
          <w:trHeight w:val="399"/>
        </w:trPr>
        <w:tc>
          <w:tcPr>
            <w:tcW w:w="4009" w:type="dxa"/>
            <w:tcBorders>
              <w:top w:val="nil"/>
              <w:left w:val="single" w:sz="8" w:space="0" w:color="auto"/>
              <w:bottom w:val="single" w:sz="8" w:space="0" w:color="auto"/>
              <w:right w:val="single" w:sz="8" w:space="0" w:color="auto"/>
            </w:tcBorders>
            <w:shd w:val="clear" w:color="auto" w:fill="auto"/>
            <w:noWrap/>
            <w:vAlign w:val="bottom"/>
            <w:hideMark/>
          </w:tcPr>
          <w:p w14:paraId="673EEE2B" w14:textId="77777777" w:rsidR="00384589" w:rsidRPr="00EA76C9"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EA76C9">
              <w:rPr>
                <w:rFonts w:ascii="Times New Roman" w:eastAsia="Times New Roman" w:hAnsi="Times New Roman" w:cs="Times New Roman"/>
                <w:b/>
                <w:bCs/>
                <w:color w:val="000000"/>
                <w:sz w:val="16"/>
                <w:szCs w:val="16"/>
                <w:lang w:eastAsia="es-EC"/>
              </w:rPr>
              <w:t>DESCRIPCIÓN</w:t>
            </w:r>
          </w:p>
        </w:tc>
        <w:tc>
          <w:tcPr>
            <w:tcW w:w="1169" w:type="dxa"/>
            <w:tcBorders>
              <w:top w:val="nil"/>
              <w:left w:val="nil"/>
              <w:bottom w:val="single" w:sz="8" w:space="0" w:color="auto"/>
              <w:right w:val="single" w:sz="8" w:space="0" w:color="auto"/>
            </w:tcBorders>
            <w:shd w:val="clear" w:color="auto" w:fill="auto"/>
            <w:noWrap/>
            <w:vAlign w:val="bottom"/>
            <w:hideMark/>
          </w:tcPr>
          <w:p w14:paraId="7443D2FE" w14:textId="77777777" w:rsidR="00384589" w:rsidRPr="00EA76C9"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EA76C9">
              <w:rPr>
                <w:rFonts w:ascii="Times New Roman" w:eastAsia="Times New Roman" w:hAnsi="Times New Roman" w:cs="Times New Roman"/>
                <w:b/>
                <w:bCs/>
                <w:color w:val="000000"/>
                <w:sz w:val="16"/>
                <w:szCs w:val="16"/>
                <w:lang w:eastAsia="es-EC"/>
              </w:rPr>
              <w:t>CANTIDAD</w:t>
            </w:r>
          </w:p>
        </w:tc>
        <w:tc>
          <w:tcPr>
            <w:tcW w:w="1116" w:type="dxa"/>
            <w:tcBorders>
              <w:top w:val="nil"/>
              <w:left w:val="nil"/>
              <w:bottom w:val="single" w:sz="8" w:space="0" w:color="auto"/>
              <w:right w:val="nil"/>
            </w:tcBorders>
            <w:shd w:val="clear" w:color="auto" w:fill="auto"/>
            <w:noWrap/>
            <w:vAlign w:val="bottom"/>
            <w:hideMark/>
          </w:tcPr>
          <w:p w14:paraId="69023F46" w14:textId="77777777" w:rsidR="00384589" w:rsidRPr="00EA76C9"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EA76C9">
              <w:rPr>
                <w:rFonts w:ascii="Times New Roman" w:eastAsia="Times New Roman" w:hAnsi="Times New Roman" w:cs="Times New Roman"/>
                <w:b/>
                <w:bCs/>
                <w:color w:val="000000"/>
                <w:sz w:val="16"/>
                <w:szCs w:val="16"/>
                <w:lang w:eastAsia="es-EC"/>
              </w:rPr>
              <w:t>V. UNITARIO</w:t>
            </w:r>
          </w:p>
        </w:tc>
        <w:tc>
          <w:tcPr>
            <w:tcW w:w="1082" w:type="dxa"/>
            <w:tcBorders>
              <w:top w:val="nil"/>
              <w:left w:val="single" w:sz="8" w:space="0" w:color="auto"/>
              <w:bottom w:val="single" w:sz="8" w:space="0" w:color="auto"/>
              <w:right w:val="single" w:sz="8" w:space="0" w:color="auto"/>
            </w:tcBorders>
            <w:shd w:val="clear" w:color="auto" w:fill="auto"/>
            <w:noWrap/>
            <w:vAlign w:val="bottom"/>
            <w:hideMark/>
          </w:tcPr>
          <w:p w14:paraId="16425AF1" w14:textId="77777777" w:rsidR="00384589" w:rsidRPr="00EA76C9"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EA76C9">
              <w:rPr>
                <w:rFonts w:ascii="Times New Roman" w:eastAsia="Times New Roman" w:hAnsi="Times New Roman" w:cs="Times New Roman"/>
                <w:b/>
                <w:bCs/>
                <w:color w:val="000000"/>
                <w:sz w:val="16"/>
                <w:szCs w:val="16"/>
                <w:lang w:eastAsia="es-EC"/>
              </w:rPr>
              <w:t>VALOR TOTAL</w:t>
            </w:r>
          </w:p>
        </w:tc>
      </w:tr>
      <w:tr w:rsidR="00384589" w:rsidRPr="00EA76C9" w14:paraId="08D30C55" w14:textId="77777777" w:rsidTr="00384589">
        <w:trPr>
          <w:trHeight w:val="399"/>
        </w:trPr>
        <w:tc>
          <w:tcPr>
            <w:tcW w:w="4009" w:type="dxa"/>
            <w:tcBorders>
              <w:top w:val="nil"/>
              <w:left w:val="single" w:sz="8" w:space="0" w:color="auto"/>
              <w:bottom w:val="single" w:sz="8" w:space="0" w:color="auto"/>
              <w:right w:val="single" w:sz="8" w:space="0" w:color="auto"/>
            </w:tcBorders>
            <w:shd w:val="clear" w:color="auto" w:fill="auto"/>
            <w:noWrap/>
            <w:vAlign w:val="bottom"/>
            <w:hideMark/>
          </w:tcPr>
          <w:p w14:paraId="57409661"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 xml:space="preserve">Terreno Propio (Parroquia Laigua - Latacunga) </w:t>
            </w:r>
          </w:p>
        </w:tc>
        <w:tc>
          <w:tcPr>
            <w:tcW w:w="1169" w:type="dxa"/>
            <w:tcBorders>
              <w:top w:val="nil"/>
              <w:left w:val="nil"/>
              <w:bottom w:val="single" w:sz="8" w:space="0" w:color="auto"/>
              <w:right w:val="single" w:sz="8" w:space="0" w:color="auto"/>
            </w:tcBorders>
            <w:shd w:val="clear" w:color="auto" w:fill="auto"/>
            <w:noWrap/>
            <w:vAlign w:val="bottom"/>
            <w:hideMark/>
          </w:tcPr>
          <w:p w14:paraId="63D5DF5A"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1</w:t>
            </w:r>
          </w:p>
        </w:tc>
        <w:tc>
          <w:tcPr>
            <w:tcW w:w="1116" w:type="dxa"/>
            <w:tcBorders>
              <w:top w:val="nil"/>
              <w:left w:val="nil"/>
              <w:bottom w:val="single" w:sz="8" w:space="0" w:color="auto"/>
              <w:right w:val="single" w:sz="8" w:space="0" w:color="auto"/>
            </w:tcBorders>
            <w:shd w:val="clear" w:color="auto" w:fill="auto"/>
            <w:noWrap/>
            <w:vAlign w:val="bottom"/>
            <w:hideMark/>
          </w:tcPr>
          <w:p w14:paraId="1EE670EA"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$0,00</w:t>
            </w:r>
          </w:p>
        </w:tc>
        <w:tc>
          <w:tcPr>
            <w:tcW w:w="1082" w:type="dxa"/>
            <w:tcBorders>
              <w:top w:val="nil"/>
              <w:left w:val="nil"/>
              <w:bottom w:val="single" w:sz="8" w:space="0" w:color="auto"/>
              <w:right w:val="single" w:sz="8" w:space="0" w:color="auto"/>
            </w:tcBorders>
            <w:shd w:val="clear" w:color="auto" w:fill="auto"/>
            <w:noWrap/>
            <w:vAlign w:val="bottom"/>
            <w:hideMark/>
          </w:tcPr>
          <w:p w14:paraId="09868618"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$0,00</w:t>
            </w:r>
          </w:p>
        </w:tc>
      </w:tr>
      <w:tr w:rsidR="00384589" w:rsidRPr="00EA76C9" w14:paraId="29118CA8" w14:textId="77777777" w:rsidTr="00384589">
        <w:trPr>
          <w:trHeight w:val="399"/>
        </w:trPr>
        <w:tc>
          <w:tcPr>
            <w:tcW w:w="4009" w:type="dxa"/>
            <w:tcBorders>
              <w:top w:val="nil"/>
              <w:left w:val="single" w:sz="8" w:space="0" w:color="auto"/>
              <w:bottom w:val="single" w:sz="8" w:space="0" w:color="auto"/>
              <w:right w:val="single" w:sz="8" w:space="0" w:color="auto"/>
            </w:tcBorders>
            <w:shd w:val="clear" w:color="auto" w:fill="auto"/>
            <w:noWrap/>
            <w:vAlign w:val="bottom"/>
            <w:hideMark/>
          </w:tcPr>
          <w:p w14:paraId="238CC28B"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Construcción de la fabrica</w:t>
            </w:r>
          </w:p>
        </w:tc>
        <w:tc>
          <w:tcPr>
            <w:tcW w:w="1169" w:type="dxa"/>
            <w:tcBorders>
              <w:top w:val="nil"/>
              <w:left w:val="nil"/>
              <w:bottom w:val="single" w:sz="8" w:space="0" w:color="auto"/>
              <w:right w:val="single" w:sz="8" w:space="0" w:color="auto"/>
            </w:tcBorders>
            <w:shd w:val="clear" w:color="auto" w:fill="auto"/>
            <w:noWrap/>
            <w:vAlign w:val="bottom"/>
            <w:hideMark/>
          </w:tcPr>
          <w:p w14:paraId="6A1001AB"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1</w:t>
            </w:r>
          </w:p>
        </w:tc>
        <w:tc>
          <w:tcPr>
            <w:tcW w:w="1116" w:type="dxa"/>
            <w:tcBorders>
              <w:top w:val="nil"/>
              <w:left w:val="nil"/>
              <w:bottom w:val="single" w:sz="8" w:space="0" w:color="auto"/>
              <w:right w:val="single" w:sz="8" w:space="0" w:color="auto"/>
            </w:tcBorders>
            <w:shd w:val="clear" w:color="auto" w:fill="auto"/>
            <w:noWrap/>
            <w:vAlign w:val="bottom"/>
            <w:hideMark/>
          </w:tcPr>
          <w:p w14:paraId="031CFFA6"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$10.000,00</w:t>
            </w:r>
          </w:p>
        </w:tc>
        <w:tc>
          <w:tcPr>
            <w:tcW w:w="1082" w:type="dxa"/>
            <w:tcBorders>
              <w:top w:val="nil"/>
              <w:left w:val="nil"/>
              <w:bottom w:val="single" w:sz="8" w:space="0" w:color="auto"/>
              <w:right w:val="single" w:sz="8" w:space="0" w:color="auto"/>
            </w:tcBorders>
            <w:shd w:val="clear" w:color="auto" w:fill="auto"/>
            <w:noWrap/>
            <w:vAlign w:val="bottom"/>
            <w:hideMark/>
          </w:tcPr>
          <w:p w14:paraId="0A8846D2"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$10.000,00</w:t>
            </w:r>
          </w:p>
        </w:tc>
      </w:tr>
      <w:tr w:rsidR="00384589" w:rsidRPr="00EA76C9" w14:paraId="7B5CA826" w14:textId="77777777" w:rsidTr="00384589">
        <w:trPr>
          <w:trHeight w:val="399"/>
        </w:trPr>
        <w:tc>
          <w:tcPr>
            <w:tcW w:w="4009" w:type="dxa"/>
            <w:tcBorders>
              <w:top w:val="nil"/>
              <w:left w:val="single" w:sz="8" w:space="0" w:color="auto"/>
              <w:bottom w:val="single" w:sz="8" w:space="0" w:color="auto"/>
              <w:right w:val="single" w:sz="8" w:space="0" w:color="auto"/>
            </w:tcBorders>
            <w:shd w:val="clear" w:color="auto" w:fill="auto"/>
            <w:noWrap/>
            <w:vAlign w:val="bottom"/>
            <w:hideMark/>
          </w:tcPr>
          <w:p w14:paraId="214DD381"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Instalación Equipos industriales</w:t>
            </w:r>
          </w:p>
        </w:tc>
        <w:tc>
          <w:tcPr>
            <w:tcW w:w="1169" w:type="dxa"/>
            <w:tcBorders>
              <w:top w:val="nil"/>
              <w:left w:val="nil"/>
              <w:bottom w:val="single" w:sz="8" w:space="0" w:color="auto"/>
              <w:right w:val="single" w:sz="8" w:space="0" w:color="auto"/>
            </w:tcBorders>
            <w:shd w:val="clear" w:color="auto" w:fill="auto"/>
            <w:noWrap/>
            <w:vAlign w:val="bottom"/>
            <w:hideMark/>
          </w:tcPr>
          <w:p w14:paraId="41B7B539"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1</w:t>
            </w:r>
          </w:p>
        </w:tc>
        <w:tc>
          <w:tcPr>
            <w:tcW w:w="1116" w:type="dxa"/>
            <w:tcBorders>
              <w:top w:val="nil"/>
              <w:left w:val="nil"/>
              <w:bottom w:val="single" w:sz="8" w:space="0" w:color="auto"/>
              <w:right w:val="single" w:sz="8" w:space="0" w:color="auto"/>
            </w:tcBorders>
            <w:shd w:val="clear" w:color="auto" w:fill="auto"/>
            <w:noWrap/>
            <w:vAlign w:val="bottom"/>
            <w:hideMark/>
          </w:tcPr>
          <w:p w14:paraId="3FB01420"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$500,00</w:t>
            </w:r>
          </w:p>
        </w:tc>
        <w:tc>
          <w:tcPr>
            <w:tcW w:w="1082" w:type="dxa"/>
            <w:tcBorders>
              <w:top w:val="nil"/>
              <w:left w:val="nil"/>
              <w:bottom w:val="single" w:sz="8" w:space="0" w:color="auto"/>
              <w:right w:val="single" w:sz="8" w:space="0" w:color="auto"/>
            </w:tcBorders>
            <w:shd w:val="clear" w:color="auto" w:fill="auto"/>
            <w:noWrap/>
            <w:vAlign w:val="bottom"/>
            <w:hideMark/>
          </w:tcPr>
          <w:p w14:paraId="6100EBA3" w14:textId="77777777" w:rsidR="00384589" w:rsidRPr="00EA76C9" w:rsidRDefault="00384589" w:rsidP="00384589">
            <w:pPr>
              <w:spacing w:after="0" w:line="480" w:lineRule="auto"/>
              <w:rPr>
                <w:rFonts w:ascii="Times New Roman" w:eastAsia="Times New Roman" w:hAnsi="Times New Roman" w:cs="Times New Roman"/>
                <w:color w:val="000000"/>
                <w:sz w:val="16"/>
                <w:szCs w:val="16"/>
                <w:lang w:eastAsia="es-EC"/>
              </w:rPr>
            </w:pPr>
            <w:r w:rsidRPr="00EA76C9">
              <w:rPr>
                <w:rFonts w:ascii="Times New Roman" w:eastAsia="Times New Roman" w:hAnsi="Times New Roman" w:cs="Times New Roman"/>
                <w:color w:val="000000"/>
                <w:sz w:val="16"/>
                <w:szCs w:val="16"/>
                <w:lang w:eastAsia="es-EC"/>
              </w:rPr>
              <w:t>$500,00</w:t>
            </w:r>
          </w:p>
        </w:tc>
      </w:tr>
      <w:tr w:rsidR="00384589" w:rsidRPr="00EA76C9" w14:paraId="795FE9C0" w14:textId="77777777" w:rsidTr="00384589">
        <w:trPr>
          <w:trHeight w:val="494"/>
        </w:trPr>
        <w:tc>
          <w:tcPr>
            <w:tcW w:w="4009" w:type="dxa"/>
            <w:tcBorders>
              <w:top w:val="nil"/>
              <w:left w:val="single" w:sz="8" w:space="0" w:color="auto"/>
              <w:bottom w:val="single" w:sz="8" w:space="0" w:color="auto"/>
              <w:right w:val="nil"/>
            </w:tcBorders>
            <w:shd w:val="clear" w:color="auto" w:fill="auto"/>
            <w:noWrap/>
            <w:vAlign w:val="bottom"/>
            <w:hideMark/>
          </w:tcPr>
          <w:p w14:paraId="2CABB523" w14:textId="77777777" w:rsidR="00384589" w:rsidRPr="00EA76C9" w:rsidRDefault="00384589" w:rsidP="00384589">
            <w:pPr>
              <w:spacing w:after="0" w:line="480" w:lineRule="auto"/>
              <w:rPr>
                <w:rFonts w:ascii="Times New Roman" w:eastAsia="Times New Roman" w:hAnsi="Times New Roman" w:cs="Times New Roman"/>
                <w:b/>
                <w:bCs/>
                <w:color w:val="000000"/>
                <w:sz w:val="16"/>
                <w:szCs w:val="16"/>
                <w:lang w:eastAsia="es-EC"/>
              </w:rPr>
            </w:pPr>
            <w:r w:rsidRPr="00EA76C9">
              <w:rPr>
                <w:rFonts w:ascii="Times New Roman" w:eastAsia="Times New Roman" w:hAnsi="Times New Roman" w:cs="Times New Roman"/>
                <w:b/>
                <w:bCs/>
                <w:color w:val="000000"/>
                <w:sz w:val="16"/>
                <w:szCs w:val="16"/>
                <w:lang w:eastAsia="es-EC"/>
              </w:rPr>
              <w:t>TOTAL</w:t>
            </w:r>
          </w:p>
        </w:tc>
        <w:tc>
          <w:tcPr>
            <w:tcW w:w="1169" w:type="dxa"/>
            <w:tcBorders>
              <w:top w:val="nil"/>
              <w:left w:val="nil"/>
              <w:bottom w:val="single" w:sz="8" w:space="0" w:color="auto"/>
              <w:right w:val="nil"/>
            </w:tcBorders>
            <w:shd w:val="clear" w:color="auto" w:fill="auto"/>
            <w:noWrap/>
            <w:vAlign w:val="bottom"/>
            <w:hideMark/>
          </w:tcPr>
          <w:p w14:paraId="5250D8F4" w14:textId="77777777" w:rsidR="00384589" w:rsidRPr="00EA76C9" w:rsidRDefault="00384589" w:rsidP="00384589">
            <w:pPr>
              <w:spacing w:after="0" w:line="480" w:lineRule="auto"/>
              <w:rPr>
                <w:rFonts w:ascii="Times New Roman" w:eastAsia="Times New Roman" w:hAnsi="Times New Roman" w:cs="Times New Roman"/>
                <w:b/>
                <w:bCs/>
                <w:color w:val="000000"/>
                <w:sz w:val="16"/>
                <w:szCs w:val="16"/>
                <w:lang w:eastAsia="es-EC"/>
              </w:rPr>
            </w:pPr>
            <w:r w:rsidRPr="00EA76C9">
              <w:rPr>
                <w:rFonts w:ascii="Times New Roman" w:eastAsia="Times New Roman" w:hAnsi="Times New Roman" w:cs="Times New Roman"/>
                <w:b/>
                <w:bCs/>
                <w:color w:val="000000"/>
                <w:sz w:val="16"/>
                <w:szCs w:val="16"/>
                <w:lang w:eastAsia="es-EC"/>
              </w:rPr>
              <w:t> </w:t>
            </w:r>
          </w:p>
        </w:tc>
        <w:tc>
          <w:tcPr>
            <w:tcW w:w="1116" w:type="dxa"/>
            <w:tcBorders>
              <w:top w:val="nil"/>
              <w:left w:val="nil"/>
              <w:bottom w:val="single" w:sz="8" w:space="0" w:color="auto"/>
              <w:right w:val="nil"/>
            </w:tcBorders>
            <w:shd w:val="clear" w:color="auto" w:fill="auto"/>
            <w:noWrap/>
            <w:vAlign w:val="bottom"/>
            <w:hideMark/>
          </w:tcPr>
          <w:p w14:paraId="029FEF4C" w14:textId="77777777" w:rsidR="00384589" w:rsidRPr="00EA76C9" w:rsidRDefault="00384589" w:rsidP="00384589">
            <w:pPr>
              <w:spacing w:after="0" w:line="480" w:lineRule="auto"/>
              <w:rPr>
                <w:rFonts w:ascii="Times New Roman" w:eastAsia="Times New Roman" w:hAnsi="Times New Roman" w:cs="Times New Roman"/>
                <w:b/>
                <w:bCs/>
                <w:color w:val="000000"/>
                <w:sz w:val="16"/>
                <w:szCs w:val="16"/>
                <w:lang w:eastAsia="es-EC"/>
              </w:rPr>
            </w:pPr>
            <w:r w:rsidRPr="00EA76C9">
              <w:rPr>
                <w:rFonts w:ascii="Times New Roman" w:eastAsia="Times New Roman" w:hAnsi="Times New Roman" w:cs="Times New Roman"/>
                <w:b/>
                <w:bCs/>
                <w:color w:val="000000"/>
                <w:sz w:val="16"/>
                <w:szCs w:val="16"/>
                <w:lang w:eastAsia="es-EC"/>
              </w:rPr>
              <w:t> </w:t>
            </w:r>
          </w:p>
        </w:tc>
        <w:tc>
          <w:tcPr>
            <w:tcW w:w="1082" w:type="dxa"/>
            <w:tcBorders>
              <w:top w:val="nil"/>
              <w:left w:val="single" w:sz="8" w:space="0" w:color="auto"/>
              <w:bottom w:val="single" w:sz="8" w:space="0" w:color="auto"/>
              <w:right w:val="single" w:sz="8" w:space="0" w:color="auto"/>
            </w:tcBorders>
            <w:shd w:val="clear" w:color="auto" w:fill="auto"/>
            <w:noWrap/>
            <w:vAlign w:val="bottom"/>
            <w:hideMark/>
          </w:tcPr>
          <w:p w14:paraId="4CABE43E" w14:textId="77777777" w:rsidR="00384589" w:rsidRPr="00EA76C9" w:rsidRDefault="00384589" w:rsidP="00384589">
            <w:pPr>
              <w:spacing w:after="0" w:line="480" w:lineRule="auto"/>
              <w:rPr>
                <w:rFonts w:ascii="Times New Roman" w:eastAsia="Times New Roman" w:hAnsi="Times New Roman" w:cs="Times New Roman"/>
                <w:b/>
                <w:bCs/>
                <w:color w:val="000000"/>
                <w:sz w:val="16"/>
                <w:szCs w:val="16"/>
                <w:lang w:eastAsia="es-EC"/>
              </w:rPr>
            </w:pPr>
            <w:r w:rsidRPr="00EA76C9">
              <w:rPr>
                <w:rFonts w:ascii="Times New Roman" w:eastAsia="Times New Roman" w:hAnsi="Times New Roman" w:cs="Times New Roman"/>
                <w:b/>
                <w:bCs/>
                <w:color w:val="000000"/>
                <w:sz w:val="16"/>
                <w:szCs w:val="16"/>
                <w:lang w:eastAsia="es-EC"/>
              </w:rPr>
              <w:t>$10.500,00</w:t>
            </w:r>
          </w:p>
        </w:tc>
      </w:tr>
    </w:tbl>
    <w:p w14:paraId="6F9769AD" w14:textId="77777777" w:rsidR="00384589" w:rsidRDefault="00384589" w:rsidP="00384589">
      <w:pPr>
        <w:spacing w:line="480" w:lineRule="auto"/>
        <w:rPr>
          <w:rFonts w:ascii="Times New Roman" w:hAnsi="Times New Roman" w:cs="Times New Roman"/>
          <w:sz w:val="20"/>
          <w:szCs w:val="20"/>
          <w:lang w:val="es-ES_tradnl" w:eastAsia="es-ES"/>
        </w:rPr>
      </w:pPr>
      <w:r w:rsidRPr="004E7BC4">
        <w:rPr>
          <w:rFonts w:ascii="Times New Roman" w:hAnsi="Times New Roman" w:cs="Times New Roman"/>
          <w:sz w:val="20"/>
          <w:szCs w:val="20"/>
        </w:rPr>
        <w:t xml:space="preserve">Guarderas, G. (2022). </w:t>
      </w:r>
      <w:r w:rsidRPr="004E7BC4">
        <w:rPr>
          <w:rFonts w:ascii="Times New Roman" w:hAnsi="Times New Roman" w:cs="Times New Roman"/>
          <w:i/>
          <w:sz w:val="20"/>
          <w:szCs w:val="20"/>
        </w:rPr>
        <w:t>Equipos industriales</w:t>
      </w:r>
      <w:r w:rsidRPr="004E7BC4">
        <w:rPr>
          <w:rFonts w:ascii="Times New Roman" w:hAnsi="Times New Roman" w:cs="Times New Roman"/>
          <w:sz w:val="20"/>
          <w:szCs w:val="20"/>
        </w:rPr>
        <w:t>.</w:t>
      </w:r>
    </w:p>
    <w:p w14:paraId="1EBE06AA" w14:textId="77777777" w:rsidR="00384589" w:rsidRDefault="00384589" w:rsidP="00384589">
      <w:pPr>
        <w:spacing w:line="480" w:lineRule="auto"/>
        <w:jc w:val="center"/>
        <w:rPr>
          <w:rFonts w:ascii="Times New Roman" w:hAnsi="Times New Roman" w:cs="Times New Roman"/>
          <w:sz w:val="20"/>
          <w:szCs w:val="20"/>
          <w:lang w:val="es-ES_tradnl" w:eastAsia="es-ES"/>
        </w:rPr>
      </w:pPr>
    </w:p>
    <w:p w14:paraId="7B126220" w14:textId="77777777" w:rsidR="00384589" w:rsidRDefault="00384589" w:rsidP="00384589">
      <w:pPr>
        <w:spacing w:line="480" w:lineRule="auto"/>
        <w:rPr>
          <w:rFonts w:ascii="Times New Roman" w:hAnsi="Times New Roman" w:cs="Times New Roman"/>
          <w:sz w:val="20"/>
          <w:szCs w:val="20"/>
          <w:lang w:val="es-ES_tradnl" w:eastAsia="es-ES"/>
        </w:rPr>
      </w:pPr>
      <w:r>
        <w:rPr>
          <w:rFonts w:ascii="Times New Roman" w:hAnsi="Times New Roman" w:cs="Times New Roman"/>
          <w:sz w:val="20"/>
          <w:szCs w:val="20"/>
          <w:lang w:val="es-ES_tradnl" w:eastAsia="es-ES"/>
        </w:rPr>
        <w:t xml:space="preserve">     </w:t>
      </w:r>
    </w:p>
    <w:p w14:paraId="0B4B5293" w14:textId="77777777" w:rsidR="00384589" w:rsidRDefault="00384589" w:rsidP="00384589">
      <w:pPr>
        <w:spacing w:line="480" w:lineRule="auto"/>
        <w:rPr>
          <w:rFonts w:ascii="Times New Roman" w:hAnsi="Times New Roman" w:cs="Times New Roman"/>
          <w:sz w:val="20"/>
          <w:szCs w:val="20"/>
          <w:lang w:val="es-ES_tradnl" w:eastAsia="es-ES"/>
        </w:rPr>
      </w:pPr>
    </w:p>
    <w:p w14:paraId="63AB8912" w14:textId="77777777" w:rsidR="00384589" w:rsidRDefault="00384589" w:rsidP="00384589">
      <w:pPr>
        <w:spacing w:line="480" w:lineRule="auto"/>
        <w:rPr>
          <w:rFonts w:ascii="Times New Roman" w:hAnsi="Times New Roman" w:cs="Times New Roman"/>
          <w:sz w:val="20"/>
          <w:szCs w:val="20"/>
          <w:lang w:val="es-ES_tradnl" w:eastAsia="es-ES"/>
        </w:rPr>
      </w:pPr>
    </w:p>
    <w:p w14:paraId="46B6762B" w14:textId="77777777" w:rsidR="00384589" w:rsidRDefault="00384589" w:rsidP="00384589">
      <w:pPr>
        <w:spacing w:line="480" w:lineRule="auto"/>
        <w:rPr>
          <w:rFonts w:ascii="Times New Roman" w:hAnsi="Times New Roman" w:cs="Times New Roman"/>
          <w:sz w:val="20"/>
          <w:szCs w:val="20"/>
          <w:lang w:val="es-ES_tradnl" w:eastAsia="es-ES"/>
        </w:rPr>
      </w:pPr>
    </w:p>
    <w:p w14:paraId="60E02869" w14:textId="77777777" w:rsidR="00384589" w:rsidRDefault="00384589" w:rsidP="00384589">
      <w:pPr>
        <w:spacing w:line="480" w:lineRule="auto"/>
        <w:rPr>
          <w:rFonts w:ascii="Times New Roman" w:hAnsi="Times New Roman" w:cs="Times New Roman"/>
          <w:sz w:val="20"/>
          <w:szCs w:val="20"/>
          <w:lang w:val="es-ES_tradnl" w:eastAsia="es-ES"/>
        </w:rPr>
      </w:pPr>
    </w:p>
    <w:p w14:paraId="127B275A" w14:textId="77777777" w:rsidR="00384589" w:rsidRDefault="00384589" w:rsidP="00384589">
      <w:pPr>
        <w:spacing w:line="480" w:lineRule="auto"/>
        <w:rPr>
          <w:rFonts w:ascii="Times New Roman" w:hAnsi="Times New Roman" w:cs="Times New Roman"/>
          <w:sz w:val="20"/>
          <w:szCs w:val="20"/>
          <w:lang w:val="es-ES_tradnl" w:eastAsia="es-ES"/>
        </w:rPr>
      </w:pPr>
    </w:p>
    <w:p w14:paraId="19A16E0E" w14:textId="77777777" w:rsidR="00384589" w:rsidRDefault="00384589" w:rsidP="00384589">
      <w:pPr>
        <w:spacing w:line="480" w:lineRule="auto"/>
        <w:rPr>
          <w:rFonts w:ascii="Times New Roman" w:hAnsi="Times New Roman" w:cs="Times New Roman"/>
          <w:sz w:val="20"/>
          <w:szCs w:val="20"/>
          <w:lang w:val="es-ES_tradnl" w:eastAsia="es-ES"/>
        </w:rPr>
      </w:pPr>
    </w:p>
    <w:p w14:paraId="6107D810" w14:textId="77777777" w:rsidR="00384589" w:rsidRDefault="00384589" w:rsidP="00384589">
      <w:pPr>
        <w:spacing w:line="480" w:lineRule="auto"/>
        <w:rPr>
          <w:rFonts w:ascii="Times New Roman" w:hAnsi="Times New Roman" w:cs="Times New Roman"/>
          <w:sz w:val="20"/>
          <w:szCs w:val="20"/>
          <w:lang w:val="es-ES_tradnl" w:eastAsia="es-ES"/>
        </w:rPr>
      </w:pPr>
    </w:p>
    <w:p w14:paraId="04F8DADF" w14:textId="77777777" w:rsidR="00384589" w:rsidRDefault="00384589" w:rsidP="00384589">
      <w:pPr>
        <w:spacing w:line="480" w:lineRule="auto"/>
        <w:rPr>
          <w:rFonts w:ascii="Times New Roman" w:hAnsi="Times New Roman" w:cs="Times New Roman"/>
          <w:sz w:val="20"/>
          <w:szCs w:val="20"/>
          <w:lang w:val="es-ES_tradnl" w:eastAsia="es-ES"/>
        </w:rPr>
      </w:pPr>
    </w:p>
    <w:p w14:paraId="59F1568E" w14:textId="77777777" w:rsidR="00384589" w:rsidRDefault="00384589" w:rsidP="00384589">
      <w:pPr>
        <w:spacing w:line="480" w:lineRule="auto"/>
        <w:rPr>
          <w:rFonts w:ascii="Times New Roman" w:hAnsi="Times New Roman" w:cs="Times New Roman"/>
          <w:sz w:val="20"/>
          <w:szCs w:val="20"/>
          <w:lang w:val="es-ES_tradnl" w:eastAsia="es-ES"/>
        </w:rPr>
      </w:pPr>
    </w:p>
    <w:p w14:paraId="1A92729C" w14:textId="77777777" w:rsidR="00384589" w:rsidRDefault="00384589" w:rsidP="00384589">
      <w:pPr>
        <w:spacing w:line="480" w:lineRule="auto"/>
        <w:rPr>
          <w:rFonts w:ascii="Times New Roman" w:hAnsi="Times New Roman" w:cs="Times New Roman"/>
          <w:sz w:val="20"/>
          <w:szCs w:val="20"/>
          <w:lang w:val="es-ES_tradnl" w:eastAsia="es-ES"/>
        </w:rPr>
      </w:pPr>
    </w:p>
    <w:p w14:paraId="7F438929" w14:textId="77777777" w:rsidR="00384589" w:rsidRPr="00445B5A" w:rsidRDefault="00384589" w:rsidP="00384589">
      <w:pPr>
        <w:spacing w:line="480" w:lineRule="auto"/>
        <w:rPr>
          <w:rFonts w:ascii="Times New Roman" w:hAnsi="Times New Roman" w:cs="Times New Roman"/>
          <w:sz w:val="20"/>
          <w:szCs w:val="20"/>
          <w:lang w:val="es-ES_tradnl" w:eastAsia="es-ES"/>
        </w:rPr>
      </w:pPr>
    </w:p>
    <w:p w14:paraId="5CF1D677" w14:textId="77777777" w:rsidR="00384589" w:rsidRPr="004E7BC4" w:rsidRDefault="00384589" w:rsidP="0055053F">
      <w:pPr>
        <w:rPr>
          <w:rFonts w:ascii="Times New Roman" w:hAnsi="Times New Roman" w:cs="Times New Roman"/>
          <w:b/>
          <w:bCs/>
          <w:sz w:val="24"/>
          <w:szCs w:val="24"/>
          <w:lang w:eastAsia="es-ES"/>
        </w:rPr>
      </w:pPr>
      <w:bookmarkStart w:id="834" w:name="_Toc47266525"/>
      <w:bookmarkStart w:id="835" w:name="_Toc62753874"/>
      <w:bookmarkStart w:id="836" w:name="_Toc97404280"/>
      <w:bookmarkStart w:id="837" w:name="_Toc97407095"/>
      <w:r w:rsidRPr="007D3EAB">
        <w:rPr>
          <w:rFonts w:ascii="Times New Roman" w:hAnsi="Times New Roman" w:cs="Times New Roman"/>
          <w:b/>
          <w:bCs/>
          <w:sz w:val="24"/>
          <w:szCs w:val="24"/>
          <w:lang w:eastAsia="es-ES"/>
        </w:rPr>
        <w:lastRenderedPageBreak/>
        <w:t>Equipos industriales.</w:t>
      </w:r>
      <w:bookmarkEnd w:id="834"/>
      <w:bookmarkEnd w:id="835"/>
      <w:bookmarkEnd w:id="836"/>
      <w:bookmarkEnd w:id="837"/>
    </w:p>
    <w:p w14:paraId="44BD74B6" w14:textId="16249A2A" w:rsidR="00384589" w:rsidRDefault="00384589" w:rsidP="0055053F">
      <w:bookmarkStart w:id="838" w:name="_Toc97408613"/>
      <w:r>
        <w:t xml:space="preserve">Tabla </w:t>
      </w:r>
      <w:fldSimple w:instr=" SEQ Tabla \* ARABIC ">
        <w:r w:rsidR="00DC5547">
          <w:t>21</w:t>
        </w:r>
      </w:fldSimple>
      <w:r>
        <w:t xml:space="preserve">. </w:t>
      </w:r>
      <w:r w:rsidRPr="00446114">
        <w:t>Equipos industriales</w:t>
      </w:r>
      <w:bookmarkEnd w:id="838"/>
    </w:p>
    <w:tbl>
      <w:tblPr>
        <w:tblW w:w="7717" w:type="dxa"/>
        <w:tblCellMar>
          <w:left w:w="70" w:type="dxa"/>
          <w:right w:w="70" w:type="dxa"/>
        </w:tblCellMar>
        <w:tblLook w:val="04A0" w:firstRow="1" w:lastRow="0" w:firstColumn="1" w:lastColumn="0" w:noHBand="0" w:noVBand="1"/>
      </w:tblPr>
      <w:tblGrid>
        <w:gridCol w:w="4230"/>
        <w:gridCol w:w="1003"/>
        <w:gridCol w:w="1181"/>
        <w:gridCol w:w="1303"/>
      </w:tblGrid>
      <w:tr w:rsidR="00384589" w:rsidRPr="005A5F93" w14:paraId="5291AADA" w14:textId="77777777" w:rsidTr="00384589">
        <w:trPr>
          <w:trHeight w:val="308"/>
        </w:trPr>
        <w:tc>
          <w:tcPr>
            <w:tcW w:w="771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3335005" w14:textId="77777777" w:rsidR="00384589" w:rsidRPr="00EA76C9" w:rsidRDefault="00384589" w:rsidP="0055053F">
            <w:pPr>
              <w:rPr>
                <w:rFonts w:ascii="Times New Roman" w:hAnsi="Times New Roman" w:cs="Times New Roman"/>
                <w:b/>
                <w:bCs/>
                <w:color w:val="000000"/>
                <w:sz w:val="16"/>
                <w:szCs w:val="16"/>
              </w:rPr>
            </w:pPr>
            <w:r w:rsidRPr="00EA76C9">
              <w:rPr>
                <w:rFonts w:ascii="Times New Roman" w:hAnsi="Times New Roman" w:cs="Times New Roman"/>
                <w:b/>
                <w:bCs/>
                <w:color w:val="000000"/>
                <w:sz w:val="16"/>
                <w:szCs w:val="16"/>
              </w:rPr>
              <w:t>EQUIPOS INDUSTRIALES</w:t>
            </w:r>
          </w:p>
        </w:tc>
      </w:tr>
      <w:tr w:rsidR="00384589" w:rsidRPr="005A5F93" w14:paraId="4561940A" w14:textId="77777777" w:rsidTr="00384589">
        <w:trPr>
          <w:trHeight w:val="308"/>
        </w:trPr>
        <w:tc>
          <w:tcPr>
            <w:tcW w:w="4230" w:type="dxa"/>
            <w:tcBorders>
              <w:top w:val="nil"/>
              <w:left w:val="single" w:sz="8" w:space="0" w:color="auto"/>
              <w:bottom w:val="single" w:sz="8" w:space="0" w:color="auto"/>
              <w:right w:val="single" w:sz="8" w:space="0" w:color="auto"/>
            </w:tcBorders>
            <w:shd w:val="clear" w:color="auto" w:fill="auto"/>
            <w:noWrap/>
            <w:vAlign w:val="bottom"/>
            <w:hideMark/>
          </w:tcPr>
          <w:p w14:paraId="395461A2" w14:textId="77777777" w:rsidR="00384589" w:rsidRPr="00EA76C9" w:rsidRDefault="00384589" w:rsidP="0055053F">
            <w:pPr>
              <w:rPr>
                <w:rFonts w:ascii="Times New Roman" w:hAnsi="Times New Roman" w:cs="Times New Roman"/>
                <w:b/>
                <w:bCs/>
                <w:color w:val="000000"/>
                <w:sz w:val="16"/>
                <w:szCs w:val="16"/>
              </w:rPr>
            </w:pPr>
            <w:r w:rsidRPr="00EA76C9">
              <w:rPr>
                <w:rFonts w:ascii="Times New Roman" w:hAnsi="Times New Roman" w:cs="Times New Roman"/>
                <w:b/>
                <w:bCs/>
                <w:color w:val="000000"/>
                <w:sz w:val="16"/>
                <w:szCs w:val="16"/>
              </w:rPr>
              <w:t>DESCRIPCIÓN</w:t>
            </w:r>
          </w:p>
        </w:tc>
        <w:tc>
          <w:tcPr>
            <w:tcW w:w="1003" w:type="dxa"/>
            <w:tcBorders>
              <w:top w:val="nil"/>
              <w:left w:val="nil"/>
              <w:bottom w:val="single" w:sz="8" w:space="0" w:color="auto"/>
              <w:right w:val="single" w:sz="8" w:space="0" w:color="auto"/>
            </w:tcBorders>
            <w:shd w:val="clear" w:color="auto" w:fill="auto"/>
            <w:noWrap/>
            <w:vAlign w:val="bottom"/>
            <w:hideMark/>
          </w:tcPr>
          <w:p w14:paraId="75326807" w14:textId="77777777" w:rsidR="00384589" w:rsidRPr="00EA76C9" w:rsidRDefault="00384589" w:rsidP="0055053F">
            <w:pPr>
              <w:rPr>
                <w:rFonts w:ascii="Times New Roman" w:hAnsi="Times New Roman" w:cs="Times New Roman"/>
                <w:b/>
                <w:bCs/>
                <w:color w:val="000000"/>
                <w:sz w:val="16"/>
                <w:szCs w:val="16"/>
              </w:rPr>
            </w:pPr>
            <w:r w:rsidRPr="00EA76C9">
              <w:rPr>
                <w:rFonts w:ascii="Times New Roman" w:hAnsi="Times New Roman" w:cs="Times New Roman"/>
                <w:b/>
                <w:bCs/>
                <w:color w:val="000000"/>
                <w:sz w:val="16"/>
                <w:szCs w:val="16"/>
              </w:rPr>
              <w:t>CANTIDAD</w:t>
            </w:r>
          </w:p>
        </w:tc>
        <w:tc>
          <w:tcPr>
            <w:tcW w:w="1181" w:type="dxa"/>
            <w:tcBorders>
              <w:top w:val="nil"/>
              <w:left w:val="nil"/>
              <w:bottom w:val="single" w:sz="8" w:space="0" w:color="auto"/>
              <w:right w:val="nil"/>
            </w:tcBorders>
            <w:shd w:val="clear" w:color="auto" w:fill="auto"/>
            <w:noWrap/>
            <w:vAlign w:val="bottom"/>
            <w:hideMark/>
          </w:tcPr>
          <w:p w14:paraId="29CDCF21" w14:textId="77777777" w:rsidR="00384589" w:rsidRPr="00EA76C9" w:rsidRDefault="00384589" w:rsidP="0055053F">
            <w:pPr>
              <w:rPr>
                <w:rFonts w:ascii="Times New Roman" w:hAnsi="Times New Roman" w:cs="Times New Roman"/>
                <w:b/>
                <w:bCs/>
                <w:color w:val="000000"/>
                <w:sz w:val="16"/>
                <w:szCs w:val="16"/>
              </w:rPr>
            </w:pPr>
            <w:r w:rsidRPr="00EA76C9">
              <w:rPr>
                <w:rFonts w:ascii="Times New Roman" w:hAnsi="Times New Roman" w:cs="Times New Roman"/>
                <w:b/>
                <w:bCs/>
                <w:color w:val="000000"/>
                <w:sz w:val="16"/>
                <w:szCs w:val="16"/>
              </w:rPr>
              <w:t>V. UNITARIO</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578FDEC2" w14:textId="77777777" w:rsidR="00384589" w:rsidRPr="00EA76C9" w:rsidRDefault="00384589" w:rsidP="0055053F">
            <w:pPr>
              <w:rPr>
                <w:rFonts w:ascii="Times New Roman" w:hAnsi="Times New Roman" w:cs="Times New Roman"/>
                <w:b/>
                <w:bCs/>
                <w:color w:val="000000"/>
                <w:sz w:val="16"/>
                <w:szCs w:val="16"/>
              </w:rPr>
            </w:pPr>
            <w:r w:rsidRPr="00EA76C9">
              <w:rPr>
                <w:rFonts w:ascii="Times New Roman" w:hAnsi="Times New Roman" w:cs="Times New Roman"/>
                <w:b/>
                <w:bCs/>
                <w:color w:val="000000"/>
                <w:sz w:val="16"/>
                <w:szCs w:val="16"/>
              </w:rPr>
              <w:t>VALOR TOTAL</w:t>
            </w:r>
          </w:p>
        </w:tc>
      </w:tr>
      <w:tr w:rsidR="00384589" w:rsidRPr="005A5F93" w14:paraId="4561F73A" w14:textId="77777777" w:rsidTr="00384589">
        <w:trPr>
          <w:trHeight w:val="308"/>
        </w:trPr>
        <w:tc>
          <w:tcPr>
            <w:tcW w:w="4230" w:type="dxa"/>
            <w:tcBorders>
              <w:top w:val="nil"/>
              <w:left w:val="single" w:sz="8" w:space="0" w:color="auto"/>
              <w:bottom w:val="single" w:sz="8" w:space="0" w:color="auto"/>
              <w:right w:val="single" w:sz="8" w:space="0" w:color="auto"/>
            </w:tcBorders>
            <w:shd w:val="clear" w:color="auto" w:fill="auto"/>
            <w:noWrap/>
            <w:vAlign w:val="bottom"/>
            <w:hideMark/>
          </w:tcPr>
          <w:p w14:paraId="4B791C1F"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Tanque de capacitación 2200Lts</w:t>
            </w:r>
          </w:p>
        </w:tc>
        <w:tc>
          <w:tcPr>
            <w:tcW w:w="1003" w:type="dxa"/>
            <w:tcBorders>
              <w:top w:val="nil"/>
              <w:left w:val="nil"/>
              <w:bottom w:val="single" w:sz="8" w:space="0" w:color="auto"/>
              <w:right w:val="single" w:sz="8" w:space="0" w:color="auto"/>
            </w:tcBorders>
            <w:shd w:val="clear" w:color="auto" w:fill="auto"/>
            <w:noWrap/>
            <w:vAlign w:val="bottom"/>
            <w:hideMark/>
          </w:tcPr>
          <w:p w14:paraId="0038BEF6"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1C0293D9"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$525,00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29EEB351"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$525,00</w:t>
            </w:r>
          </w:p>
        </w:tc>
      </w:tr>
      <w:tr w:rsidR="00384589" w:rsidRPr="005A5F93" w14:paraId="08F25E3E" w14:textId="77777777" w:rsidTr="00384589">
        <w:trPr>
          <w:trHeight w:val="601"/>
        </w:trPr>
        <w:tc>
          <w:tcPr>
            <w:tcW w:w="4230" w:type="dxa"/>
            <w:tcBorders>
              <w:top w:val="nil"/>
              <w:left w:val="single" w:sz="8" w:space="0" w:color="auto"/>
              <w:bottom w:val="single" w:sz="8" w:space="0" w:color="auto"/>
              <w:right w:val="single" w:sz="8" w:space="0" w:color="auto"/>
            </w:tcBorders>
            <w:shd w:val="clear" w:color="auto" w:fill="auto"/>
            <w:vAlign w:val="bottom"/>
            <w:hideMark/>
          </w:tcPr>
          <w:p w14:paraId="5A564CE0"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Bomba de cabezal Inox de 1 Hp con tanque Hidroneumático metal</w:t>
            </w:r>
          </w:p>
        </w:tc>
        <w:tc>
          <w:tcPr>
            <w:tcW w:w="1003" w:type="dxa"/>
            <w:tcBorders>
              <w:top w:val="nil"/>
              <w:left w:val="nil"/>
              <w:bottom w:val="single" w:sz="8" w:space="0" w:color="auto"/>
              <w:right w:val="single" w:sz="8" w:space="0" w:color="auto"/>
            </w:tcBorders>
            <w:shd w:val="clear" w:color="auto" w:fill="auto"/>
            <w:noWrap/>
            <w:vAlign w:val="bottom"/>
            <w:hideMark/>
          </w:tcPr>
          <w:p w14:paraId="3BD0214A"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3A99EDA6"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$725,00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3E3EC402"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$725,00</w:t>
            </w:r>
          </w:p>
        </w:tc>
      </w:tr>
      <w:tr w:rsidR="00384589" w:rsidRPr="005A5F93" w14:paraId="5B5D17A8" w14:textId="77777777" w:rsidTr="00384589">
        <w:trPr>
          <w:trHeight w:val="601"/>
        </w:trPr>
        <w:tc>
          <w:tcPr>
            <w:tcW w:w="4230" w:type="dxa"/>
            <w:tcBorders>
              <w:top w:val="nil"/>
              <w:left w:val="single" w:sz="8" w:space="0" w:color="auto"/>
              <w:bottom w:val="single" w:sz="8" w:space="0" w:color="auto"/>
              <w:right w:val="single" w:sz="8" w:space="0" w:color="auto"/>
            </w:tcBorders>
            <w:shd w:val="clear" w:color="auto" w:fill="auto"/>
            <w:vAlign w:val="bottom"/>
            <w:hideMark/>
          </w:tcPr>
          <w:p w14:paraId="55161802"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Lecho profundo 10x54 (zeolita), válvula automática</w:t>
            </w:r>
          </w:p>
        </w:tc>
        <w:tc>
          <w:tcPr>
            <w:tcW w:w="1003" w:type="dxa"/>
            <w:tcBorders>
              <w:top w:val="nil"/>
              <w:left w:val="nil"/>
              <w:bottom w:val="single" w:sz="8" w:space="0" w:color="auto"/>
              <w:right w:val="single" w:sz="8" w:space="0" w:color="auto"/>
            </w:tcBorders>
            <w:shd w:val="clear" w:color="auto" w:fill="auto"/>
            <w:noWrap/>
            <w:vAlign w:val="bottom"/>
            <w:hideMark/>
          </w:tcPr>
          <w:p w14:paraId="4BA3FA5D"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single" w:sz="8" w:space="0" w:color="auto"/>
            </w:tcBorders>
            <w:shd w:val="clear" w:color="auto" w:fill="auto"/>
            <w:noWrap/>
            <w:vAlign w:val="bottom"/>
            <w:hideMark/>
          </w:tcPr>
          <w:p w14:paraId="6CC8A25E"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$1.979,20</w:t>
            </w:r>
          </w:p>
        </w:tc>
        <w:tc>
          <w:tcPr>
            <w:tcW w:w="1303" w:type="dxa"/>
            <w:tcBorders>
              <w:top w:val="nil"/>
              <w:left w:val="nil"/>
              <w:bottom w:val="single" w:sz="8" w:space="0" w:color="auto"/>
              <w:right w:val="single" w:sz="8" w:space="0" w:color="auto"/>
            </w:tcBorders>
            <w:shd w:val="clear" w:color="auto" w:fill="auto"/>
            <w:noWrap/>
            <w:vAlign w:val="bottom"/>
            <w:hideMark/>
          </w:tcPr>
          <w:p w14:paraId="6809CF28"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$1.979,20</w:t>
            </w:r>
          </w:p>
        </w:tc>
      </w:tr>
      <w:tr w:rsidR="00384589" w:rsidRPr="005A5F93" w14:paraId="01EE1C9D" w14:textId="77777777" w:rsidTr="00384589">
        <w:trPr>
          <w:trHeight w:val="601"/>
        </w:trPr>
        <w:tc>
          <w:tcPr>
            <w:tcW w:w="4230" w:type="dxa"/>
            <w:tcBorders>
              <w:top w:val="nil"/>
              <w:left w:val="single" w:sz="8" w:space="0" w:color="auto"/>
              <w:bottom w:val="single" w:sz="8" w:space="0" w:color="auto"/>
              <w:right w:val="single" w:sz="8" w:space="0" w:color="auto"/>
            </w:tcBorders>
            <w:shd w:val="clear" w:color="auto" w:fill="auto"/>
            <w:vAlign w:val="bottom"/>
            <w:hideMark/>
          </w:tcPr>
          <w:p w14:paraId="1D6177FA"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Lecho profundo 10x54 (Carbón activado), válvula automática</w:t>
            </w:r>
          </w:p>
        </w:tc>
        <w:tc>
          <w:tcPr>
            <w:tcW w:w="1003" w:type="dxa"/>
            <w:tcBorders>
              <w:top w:val="nil"/>
              <w:left w:val="nil"/>
              <w:bottom w:val="single" w:sz="8" w:space="0" w:color="auto"/>
              <w:right w:val="single" w:sz="8" w:space="0" w:color="auto"/>
            </w:tcBorders>
            <w:shd w:val="clear" w:color="auto" w:fill="auto"/>
            <w:noWrap/>
            <w:vAlign w:val="bottom"/>
            <w:hideMark/>
          </w:tcPr>
          <w:p w14:paraId="3F447388"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single" w:sz="8" w:space="0" w:color="auto"/>
            </w:tcBorders>
            <w:shd w:val="clear" w:color="auto" w:fill="auto"/>
            <w:noWrap/>
            <w:vAlign w:val="bottom"/>
            <w:hideMark/>
          </w:tcPr>
          <w:p w14:paraId="40110DB6"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$1.979,20</w:t>
            </w:r>
          </w:p>
        </w:tc>
        <w:tc>
          <w:tcPr>
            <w:tcW w:w="1303" w:type="dxa"/>
            <w:tcBorders>
              <w:top w:val="nil"/>
              <w:left w:val="nil"/>
              <w:bottom w:val="single" w:sz="8" w:space="0" w:color="auto"/>
              <w:right w:val="single" w:sz="8" w:space="0" w:color="auto"/>
            </w:tcBorders>
            <w:shd w:val="clear" w:color="auto" w:fill="auto"/>
            <w:noWrap/>
            <w:vAlign w:val="bottom"/>
            <w:hideMark/>
          </w:tcPr>
          <w:p w14:paraId="6947C8C5"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$1.979,20</w:t>
            </w:r>
          </w:p>
        </w:tc>
      </w:tr>
      <w:tr w:rsidR="00384589" w:rsidRPr="005A5F93" w14:paraId="2C562352" w14:textId="77777777" w:rsidTr="00384589">
        <w:trPr>
          <w:trHeight w:val="601"/>
        </w:trPr>
        <w:tc>
          <w:tcPr>
            <w:tcW w:w="4230" w:type="dxa"/>
            <w:tcBorders>
              <w:top w:val="nil"/>
              <w:left w:val="single" w:sz="8" w:space="0" w:color="auto"/>
              <w:bottom w:val="single" w:sz="8" w:space="0" w:color="auto"/>
              <w:right w:val="single" w:sz="8" w:space="0" w:color="auto"/>
            </w:tcBorders>
            <w:shd w:val="clear" w:color="auto" w:fill="auto"/>
            <w:vAlign w:val="bottom"/>
            <w:hideMark/>
          </w:tcPr>
          <w:p w14:paraId="26CC6DDB"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Lecho profundo 10x54 (Ablandador), válvula automática y tanque de sal</w:t>
            </w:r>
          </w:p>
        </w:tc>
        <w:tc>
          <w:tcPr>
            <w:tcW w:w="1003" w:type="dxa"/>
            <w:tcBorders>
              <w:top w:val="nil"/>
              <w:left w:val="nil"/>
              <w:bottom w:val="single" w:sz="8" w:space="0" w:color="auto"/>
              <w:right w:val="single" w:sz="8" w:space="0" w:color="auto"/>
            </w:tcBorders>
            <w:shd w:val="clear" w:color="auto" w:fill="auto"/>
            <w:noWrap/>
            <w:vAlign w:val="bottom"/>
            <w:hideMark/>
          </w:tcPr>
          <w:p w14:paraId="0B9F3498"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75B16104"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$2.274,30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30E3C054"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$2.274,30</w:t>
            </w:r>
          </w:p>
        </w:tc>
      </w:tr>
      <w:tr w:rsidR="00384589" w:rsidRPr="005A5F93" w14:paraId="66487D92" w14:textId="77777777" w:rsidTr="00384589">
        <w:trPr>
          <w:trHeight w:val="308"/>
        </w:trPr>
        <w:tc>
          <w:tcPr>
            <w:tcW w:w="4230" w:type="dxa"/>
            <w:tcBorders>
              <w:top w:val="nil"/>
              <w:left w:val="single" w:sz="8" w:space="0" w:color="auto"/>
              <w:bottom w:val="single" w:sz="8" w:space="0" w:color="auto"/>
              <w:right w:val="single" w:sz="8" w:space="0" w:color="auto"/>
            </w:tcBorders>
            <w:shd w:val="clear" w:color="auto" w:fill="auto"/>
            <w:noWrap/>
            <w:vAlign w:val="bottom"/>
            <w:hideMark/>
          </w:tcPr>
          <w:p w14:paraId="7F95BB3B"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Filtro pulidor de 2,5x20</w:t>
            </w:r>
          </w:p>
        </w:tc>
        <w:tc>
          <w:tcPr>
            <w:tcW w:w="1003" w:type="dxa"/>
            <w:tcBorders>
              <w:top w:val="nil"/>
              <w:left w:val="nil"/>
              <w:bottom w:val="single" w:sz="8" w:space="0" w:color="auto"/>
              <w:right w:val="single" w:sz="8" w:space="0" w:color="auto"/>
            </w:tcBorders>
            <w:shd w:val="clear" w:color="auto" w:fill="auto"/>
            <w:noWrap/>
            <w:vAlign w:val="bottom"/>
            <w:hideMark/>
          </w:tcPr>
          <w:p w14:paraId="2E3CBA59"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6AC5C22B"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$217,50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3FB6E3A8"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$217,50</w:t>
            </w:r>
          </w:p>
        </w:tc>
      </w:tr>
      <w:tr w:rsidR="00384589" w:rsidRPr="005A5F93" w14:paraId="55E134D4" w14:textId="77777777" w:rsidTr="00384589">
        <w:trPr>
          <w:trHeight w:val="308"/>
        </w:trPr>
        <w:tc>
          <w:tcPr>
            <w:tcW w:w="4230" w:type="dxa"/>
            <w:tcBorders>
              <w:top w:val="nil"/>
              <w:left w:val="single" w:sz="8" w:space="0" w:color="auto"/>
              <w:bottom w:val="single" w:sz="8" w:space="0" w:color="auto"/>
              <w:right w:val="single" w:sz="8" w:space="0" w:color="auto"/>
            </w:tcBorders>
            <w:shd w:val="clear" w:color="auto" w:fill="auto"/>
            <w:noWrap/>
            <w:vAlign w:val="bottom"/>
            <w:hideMark/>
          </w:tcPr>
          <w:p w14:paraId="06062634"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Ultra filtro 1000 Lts/h</w:t>
            </w:r>
          </w:p>
        </w:tc>
        <w:tc>
          <w:tcPr>
            <w:tcW w:w="1003" w:type="dxa"/>
            <w:tcBorders>
              <w:top w:val="nil"/>
              <w:left w:val="nil"/>
              <w:bottom w:val="single" w:sz="8" w:space="0" w:color="auto"/>
              <w:right w:val="single" w:sz="8" w:space="0" w:color="auto"/>
            </w:tcBorders>
            <w:shd w:val="clear" w:color="auto" w:fill="auto"/>
            <w:noWrap/>
            <w:vAlign w:val="bottom"/>
            <w:hideMark/>
          </w:tcPr>
          <w:p w14:paraId="34F45C67"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1D89A826"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$1.393,20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45046D48"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$1.393,20</w:t>
            </w:r>
          </w:p>
        </w:tc>
      </w:tr>
      <w:tr w:rsidR="00384589" w:rsidRPr="005A5F93" w14:paraId="28743447" w14:textId="77777777" w:rsidTr="00384589">
        <w:trPr>
          <w:trHeight w:val="308"/>
        </w:trPr>
        <w:tc>
          <w:tcPr>
            <w:tcW w:w="4230" w:type="dxa"/>
            <w:tcBorders>
              <w:top w:val="nil"/>
              <w:left w:val="single" w:sz="8" w:space="0" w:color="auto"/>
              <w:bottom w:val="single" w:sz="8" w:space="0" w:color="auto"/>
              <w:right w:val="single" w:sz="8" w:space="0" w:color="auto"/>
            </w:tcBorders>
            <w:shd w:val="clear" w:color="auto" w:fill="auto"/>
            <w:noWrap/>
            <w:vAlign w:val="bottom"/>
            <w:hideMark/>
          </w:tcPr>
          <w:p w14:paraId="3BB48268"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Lampara ultra violeta de 6 galones por minuto</w:t>
            </w:r>
          </w:p>
        </w:tc>
        <w:tc>
          <w:tcPr>
            <w:tcW w:w="1003" w:type="dxa"/>
            <w:tcBorders>
              <w:top w:val="nil"/>
              <w:left w:val="nil"/>
              <w:bottom w:val="single" w:sz="8" w:space="0" w:color="auto"/>
              <w:right w:val="single" w:sz="8" w:space="0" w:color="auto"/>
            </w:tcBorders>
            <w:shd w:val="clear" w:color="auto" w:fill="auto"/>
            <w:noWrap/>
            <w:vAlign w:val="bottom"/>
            <w:hideMark/>
          </w:tcPr>
          <w:p w14:paraId="16FB9E02"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4DE97E7B"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$790,00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11A600AA"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$790,00</w:t>
            </w:r>
          </w:p>
        </w:tc>
      </w:tr>
      <w:tr w:rsidR="00384589" w:rsidRPr="005A5F93" w14:paraId="327676C2" w14:textId="77777777" w:rsidTr="00384589">
        <w:trPr>
          <w:trHeight w:val="308"/>
        </w:trPr>
        <w:tc>
          <w:tcPr>
            <w:tcW w:w="4230" w:type="dxa"/>
            <w:tcBorders>
              <w:top w:val="nil"/>
              <w:left w:val="single" w:sz="8" w:space="0" w:color="auto"/>
              <w:bottom w:val="single" w:sz="8" w:space="0" w:color="auto"/>
              <w:right w:val="single" w:sz="8" w:space="0" w:color="auto"/>
            </w:tcBorders>
            <w:shd w:val="clear" w:color="auto" w:fill="auto"/>
            <w:noWrap/>
            <w:vAlign w:val="bottom"/>
            <w:hideMark/>
          </w:tcPr>
          <w:p w14:paraId="0D065C51"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Generador de ozono de 2gr./h</w:t>
            </w:r>
          </w:p>
        </w:tc>
        <w:tc>
          <w:tcPr>
            <w:tcW w:w="1003" w:type="dxa"/>
            <w:tcBorders>
              <w:top w:val="nil"/>
              <w:left w:val="nil"/>
              <w:bottom w:val="single" w:sz="8" w:space="0" w:color="auto"/>
              <w:right w:val="single" w:sz="8" w:space="0" w:color="auto"/>
            </w:tcBorders>
            <w:shd w:val="clear" w:color="auto" w:fill="auto"/>
            <w:noWrap/>
            <w:vAlign w:val="bottom"/>
            <w:hideMark/>
          </w:tcPr>
          <w:p w14:paraId="48103EB5"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324270D5"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$1.444,14</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39EF755E"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$1.444,14</w:t>
            </w:r>
          </w:p>
        </w:tc>
      </w:tr>
      <w:tr w:rsidR="00384589" w:rsidRPr="005A5F93" w14:paraId="5FB47B06" w14:textId="77777777" w:rsidTr="00384589">
        <w:trPr>
          <w:trHeight w:val="308"/>
        </w:trPr>
        <w:tc>
          <w:tcPr>
            <w:tcW w:w="4230" w:type="dxa"/>
            <w:tcBorders>
              <w:top w:val="nil"/>
              <w:left w:val="single" w:sz="8" w:space="0" w:color="auto"/>
              <w:bottom w:val="single" w:sz="8" w:space="0" w:color="auto"/>
              <w:right w:val="single" w:sz="8" w:space="0" w:color="auto"/>
            </w:tcBorders>
            <w:shd w:val="clear" w:color="auto" w:fill="auto"/>
            <w:noWrap/>
            <w:vAlign w:val="bottom"/>
            <w:hideMark/>
          </w:tcPr>
          <w:p w14:paraId="05B6C1A1"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Lavador de botellones</w:t>
            </w:r>
          </w:p>
        </w:tc>
        <w:tc>
          <w:tcPr>
            <w:tcW w:w="1003" w:type="dxa"/>
            <w:tcBorders>
              <w:top w:val="nil"/>
              <w:left w:val="nil"/>
              <w:bottom w:val="single" w:sz="8" w:space="0" w:color="auto"/>
              <w:right w:val="single" w:sz="8" w:space="0" w:color="auto"/>
            </w:tcBorders>
            <w:shd w:val="clear" w:color="auto" w:fill="auto"/>
            <w:noWrap/>
            <w:vAlign w:val="bottom"/>
            <w:hideMark/>
          </w:tcPr>
          <w:p w14:paraId="4F2EE619"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553E3827"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$890,00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4EFD1FA9"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$890,00</w:t>
            </w:r>
          </w:p>
        </w:tc>
      </w:tr>
      <w:tr w:rsidR="00384589" w:rsidRPr="005A5F93" w14:paraId="38218F14" w14:textId="77777777" w:rsidTr="00384589">
        <w:trPr>
          <w:trHeight w:val="308"/>
        </w:trPr>
        <w:tc>
          <w:tcPr>
            <w:tcW w:w="4230" w:type="dxa"/>
            <w:tcBorders>
              <w:top w:val="nil"/>
              <w:left w:val="single" w:sz="8" w:space="0" w:color="auto"/>
              <w:bottom w:val="single" w:sz="8" w:space="0" w:color="auto"/>
              <w:right w:val="single" w:sz="8" w:space="0" w:color="auto"/>
            </w:tcBorders>
            <w:shd w:val="clear" w:color="auto" w:fill="auto"/>
            <w:noWrap/>
            <w:vAlign w:val="bottom"/>
            <w:hideMark/>
          </w:tcPr>
          <w:p w14:paraId="29E06CD9"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Contador de galones</w:t>
            </w:r>
          </w:p>
        </w:tc>
        <w:tc>
          <w:tcPr>
            <w:tcW w:w="1003" w:type="dxa"/>
            <w:tcBorders>
              <w:top w:val="nil"/>
              <w:left w:val="nil"/>
              <w:bottom w:val="single" w:sz="8" w:space="0" w:color="auto"/>
              <w:right w:val="single" w:sz="8" w:space="0" w:color="auto"/>
            </w:tcBorders>
            <w:shd w:val="clear" w:color="auto" w:fill="auto"/>
            <w:noWrap/>
            <w:vAlign w:val="bottom"/>
            <w:hideMark/>
          </w:tcPr>
          <w:p w14:paraId="21BC883E"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58C369F8"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$290,00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5BC538D1"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$290,00</w:t>
            </w:r>
          </w:p>
        </w:tc>
      </w:tr>
      <w:tr w:rsidR="00384589" w:rsidRPr="005A5F93" w14:paraId="78B05854" w14:textId="77777777" w:rsidTr="00384589">
        <w:trPr>
          <w:trHeight w:val="601"/>
        </w:trPr>
        <w:tc>
          <w:tcPr>
            <w:tcW w:w="4230" w:type="dxa"/>
            <w:tcBorders>
              <w:top w:val="nil"/>
              <w:left w:val="single" w:sz="8" w:space="0" w:color="auto"/>
              <w:bottom w:val="single" w:sz="8" w:space="0" w:color="auto"/>
              <w:right w:val="single" w:sz="8" w:space="0" w:color="auto"/>
            </w:tcBorders>
            <w:shd w:val="clear" w:color="auto" w:fill="auto"/>
            <w:vAlign w:val="bottom"/>
            <w:hideMark/>
          </w:tcPr>
          <w:p w14:paraId="7A7AD458"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Llenadora de botellones de 1/2, 1, 2 y 4 litros para 8 tomas</w:t>
            </w:r>
          </w:p>
        </w:tc>
        <w:tc>
          <w:tcPr>
            <w:tcW w:w="1003" w:type="dxa"/>
            <w:tcBorders>
              <w:top w:val="nil"/>
              <w:left w:val="nil"/>
              <w:bottom w:val="single" w:sz="8" w:space="0" w:color="auto"/>
              <w:right w:val="single" w:sz="8" w:space="0" w:color="auto"/>
            </w:tcBorders>
            <w:shd w:val="clear" w:color="auto" w:fill="auto"/>
            <w:noWrap/>
            <w:vAlign w:val="bottom"/>
            <w:hideMark/>
          </w:tcPr>
          <w:p w14:paraId="55312B41"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5A553D0B"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$2.500,00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1313C66F"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$2.500,00</w:t>
            </w:r>
          </w:p>
        </w:tc>
      </w:tr>
      <w:tr w:rsidR="00384589" w:rsidRPr="005A5F93" w14:paraId="2A1EE23B" w14:textId="77777777" w:rsidTr="00384589">
        <w:trPr>
          <w:trHeight w:val="308"/>
        </w:trPr>
        <w:tc>
          <w:tcPr>
            <w:tcW w:w="4230" w:type="dxa"/>
            <w:tcBorders>
              <w:top w:val="nil"/>
              <w:left w:val="single" w:sz="8" w:space="0" w:color="auto"/>
              <w:bottom w:val="single" w:sz="8" w:space="0" w:color="auto"/>
              <w:right w:val="single" w:sz="8" w:space="0" w:color="auto"/>
            </w:tcBorders>
            <w:shd w:val="clear" w:color="auto" w:fill="auto"/>
            <w:noWrap/>
            <w:vAlign w:val="bottom"/>
            <w:hideMark/>
          </w:tcPr>
          <w:p w14:paraId="20397DB6"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Medidor de TDS</w:t>
            </w:r>
          </w:p>
        </w:tc>
        <w:tc>
          <w:tcPr>
            <w:tcW w:w="1003" w:type="dxa"/>
            <w:tcBorders>
              <w:top w:val="nil"/>
              <w:left w:val="nil"/>
              <w:bottom w:val="single" w:sz="8" w:space="0" w:color="auto"/>
              <w:right w:val="single" w:sz="8" w:space="0" w:color="auto"/>
            </w:tcBorders>
            <w:shd w:val="clear" w:color="auto" w:fill="auto"/>
            <w:noWrap/>
            <w:vAlign w:val="bottom"/>
            <w:hideMark/>
          </w:tcPr>
          <w:p w14:paraId="589877DF"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6C3B8E29"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$100,00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43C9A72A"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$100,00</w:t>
            </w:r>
          </w:p>
        </w:tc>
      </w:tr>
      <w:tr w:rsidR="00384589" w:rsidRPr="005A5F93" w14:paraId="25A4A167" w14:textId="77777777" w:rsidTr="00384589">
        <w:trPr>
          <w:trHeight w:val="308"/>
        </w:trPr>
        <w:tc>
          <w:tcPr>
            <w:tcW w:w="4230" w:type="dxa"/>
            <w:tcBorders>
              <w:top w:val="nil"/>
              <w:left w:val="single" w:sz="8" w:space="0" w:color="auto"/>
              <w:bottom w:val="single" w:sz="8" w:space="0" w:color="auto"/>
              <w:right w:val="single" w:sz="8" w:space="0" w:color="auto"/>
            </w:tcBorders>
            <w:shd w:val="clear" w:color="auto" w:fill="auto"/>
            <w:noWrap/>
            <w:vAlign w:val="bottom"/>
            <w:hideMark/>
          </w:tcPr>
          <w:p w14:paraId="7DD9C174"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Pistola Selladora</w:t>
            </w:r>
          </w:p>
        </w:tc>
        <w:tc>
          <w:tcPr>
            <w:tcW w:w="1003" w:type="dxa"/>
            <w:tcBorders>
              <w:top w:val="nil"/>
              <w:left w:val="nil"/>
              <w:bottom w:val="single" w:sz="8" w:space="0" w:color="auto"/>
              <w:right w:val="single" w:sz="8" w:space="0" w:color="auto"/>
            </w:tcBorders>
            <w:shd w:val="clear" w:color="auto" w:fill="auto"/>
            <w:noWrap/>
            <w:vAlign w:val="bottom"/>
            <w:hideMark/>
          </w:tcPr>
          <w:p w14:paraId="25DF7F0C"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single" w:sz="8" w:space="0" w:color="auto"/>
              <w:right w:val="nil"/>
            </w:tcBorders>
            <w:shd w:val="clear" w:color="auto" w:fill="auto"/>
            <w:noWrap/>
            <w:vAlign w:val="bottom"/>
            <w:hideMark/>
          </w:tcPr>
          <w:p w14:paraId="0A19A53D"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$70,00</w:t>
            </w:r>
          </w:p>
        </w:tc>
        <w:tc>
          <w:tcPr>
            <w:tcW w:w="1303" w:type="dxa"/>
            <w:tcBorders>
              <w:top w:val="nil"/>
              <w:left w:val="single" w:sz="8" w:space="0" w:color="auto"/>
              <w:bottom w:val="single" w:sz="8" w:space="0" w:color="auto"/>
              <w:right w:val="single" w:sz="8" w:space="0" w:color="auto"/>
            </w:tcBorders>
            <w:shd w:val="clear" w:color="auto" w:fill="auto"/>
            <w:noWrap/>
            <w:vAlign w:val="bottom"/>
            <w:hideMark/>
          </w:tcPr>
          <w:p w14:paraId="14E4B947"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$70,00</w:t>
            </w:r>
          </w:p>
        </w:tc>
      </w:tr>
      <w:tr w:rsidR="00384589" w:rsidRPr="005A5F93" w14:paraId="2A403080" w14:textId="77777777" w:rsidTr="00384589">
        <w:trPr>
          <w:trHeight w:val="308"/>
        </w:trPr>
        <w:tc>
          <w:tcPr>
            <w:tcW w:w="4230" w:type="dxa"/>
            <w:tcBorders>
              <w:top w:val="nil"/>
              <w:left w:val="single" w:sz="8" w:space="0" w:color="auto"/>
              <w:bottom w:val="nil"/>
              <w:right w:val="single" w:sz="8" w:space="0" w:color="auto"/>
            </w:tcBorders>
            <w:shd w:val="clear" w:color="auto" w:fill="auto"/>
            <w:noWrap/>
            <w:vAlign w:val="bottom"/>
            <w:hideMark/>
          </w:tcPr>
          <w:p w14:paraId="37D0A045"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Taladro para limpieza</w:t>
            </w:r>
          </w:p>
        </w:tc>
        <w:tc>
          <w:tcPr>
            <w:tcW w:w="1003" w:type="dxa"/>
            <w:tcBorders>
              <w:top w:val="nil"/>
              <w:left w:val="nil"/>
              <w:bottom w:val="nil"/>
              <w:right w:val="single" w:sz="8" w:space="0" w:color="auto"/>
            </w:tcBorders>
            <w:shd w:val="clear" w:color="auto" w:fill="auto"/>
            <w:noWrap/>
            <w:vAlign w:val="bottom"/>
            <w:hideMark/>
          </w:tcPr>
          <w:p w14:paraId="59A14537"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1</w:t>
            </w:r>
          </w:p>
        </w:tc>
        <w:tc>
          <w:tcPr>
            <w:tcW w:w="1181" w:type="dxa"/>
            <w:tcBorders>
              <w:top w:val="nil"/>
              <w:left w:val="nil"/>
              <w:bottom w:val="nil"/>
              <w:right w:val="nil"/>
            </w:tcBorders>
            <w:shd w:val="clear" w:color="auto" w:fill="auto"/>
            <w:noWrap/>
            <w:vAlign w:val="bottom"/>
            <w:hideMark/>
          </w:tcPr>
          <w:p w14:paraId="1AE93A21"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$70,00</w:t>
            </w:r>
          </w:p>
        </w:tc>
        <w:tc>
          <w:tcPr>
            <w:tcW w:w="1303" w:type="dxa"/>
            <w:tcBorders>
              <w:top w:val="nil"/>
              <w:left w:val="single" w:sz="8" w:space="0" w:color="auto"/>
              <w:bottom w:val="nil"/>
              <w:right w:val="single" w:sz="8" w:space="0" w:color="auto"/>
            </w:tcBorders>
            <w:shd w:val="clear" w:color="auto" w:fill="auto"/>
            <w:noWrap/>
            <w:vAlign w:val="bottom"/>
            <w:hideMark/>
          </w:tcPr>
          <w:p w14:paraId="0067D417" w14:textId="77777777" w:rsidR="00384589" w:rsidRPr="00EA76C9" w:rsidRDefault="00384589" w:rsidP="0055053F">
            <w:pPr>
              <w:rPr>
                <w:rFonts w:ascii="Times New Roman" w:hAnsi="Times New Roman" w:cs="Times New Roman"/>
                <w:color w:val="000000"/>
                <w:sz w:val="16"/>
                <w:szCs w:val="16"/>
              </w:rPr>
            </w:pPr>
            <w:r w:rsidRPr="00EA76C9">
              <w:rPr>
                <w:rFonts w:ascii="Times New Roman" w:hAnsi="Times New Roman" w:cs="Times New Roman"/>
                <w:color w:val="000000"/>
                <w:sz w:val="16"/>
                <w:szCs w:val="16"/>
              </w:rPr>
              <w:t>$70,00</w:t>
            </w:r>
          </w:p>
        </w:tc>
      </w:tr>
      <w:tr w:rsidR="00384589" w:rsidRPr="005A5F93" w14:paraId="1E975896" w14:textId="77777777" w:rsidTr="00384589">
        <w:trPr>
          <w:trHeight w:val="381"/>
        </w:trPr>
        <w:tc>
          <w:tcPr>
            <w:tcW w:w="42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91768A" w14:textId="77777777" w:rsidR="00384589" w:rsidRPr="00EA76C9" w:rsidRDefault="00384589" w:rsidP="0055053F">
            <w:pPr>
              <w:rPr>
                <w:rFonts w:ascii="Times New Roman" w:hAnsi="Times New Roman" w:cs="Times New Roman"/>
                <w:b/>
                <w:bCs/>
                <w:color w:val="000000"/>
                <w:sz w:val="16"/>
                <w:szCs w:val="16"/>
              </w:rPr>
            </w:pPr>
            <w:r w:rsidRPr="00EA76C9">
              <w:rPr>
                <w:rFonts w:ascii="Times New Roman" w:hAnsi="Times New Roman" w:cs="Times New Roman"/>
                <w:b/>
                <w:bCs/>
                <w:color w:val="000000"/>
                <w:sz w:val="16"/>
                <w:szCs w:val="16"/>
              </w:rPr>
              <w:t xml:space="preserve">Total </w:t>
            </w:r>
          </w:p>
        </w:tc>
        <w:tc>
          <w:tcPr>
            <w:tcW w:w="1003" w:type="dxa"/>
            <w:tcBorders>
              <w:top w:val="single" w:sz="8" w:space="0" w:color="auto"/>
              <w:left w:val="nil"/>
              <w:bottom w:val="single" w:sz="8" w:space="0" w:color="auto"/>
              <w:right w:val="single" w:sz="8" w:space="0" w:color="auto"/>
            </w:tcBorders>
            <w:shd w:val="clear" w:color="auto" w:fill="auto"/>
            <w:noWrap/>
            <w:vAlign w:val="bottom"/>
            <w:hideMark/>
          </w:tcPr>
          <w:p w14:paraId="167D84C5" w14:textId="77777777" w:rsidR="00384589" w:rsidRPr="00EA76C9" w:rsidRDefault="00384589" w:rsidP="0055053F">
            <w:pPr>
              <w:rPr>
                <w:rFonts w:ascii="Times New Roman" w:hAnsi="Times New Roman" w:cs="Times New Roman"/>
                <w:b/>
                <w:bCs/>
                <w:color w:val="000000"/>
                <w:sz w:val="16"/>
                <w:szCs w:val="16"/>
              </w:rPr>
            </w:pPr>
            <w:r w:rsidRPr="00EA76C9">
              <w:rPr>
                <w:rFonts w:ascii="Times New Roman" w:hAnsi="Times New Roman" w:cs="Times New Roman"/>
                <w:b/>
                <w:bCs/>
                <w:color w:val="000000"/>
                <w:sz w:val="16"/>
                <w:szCs w:val="16"/>
              </w:rPr>
              <w:t> </w:t>
            </w:r>
          </w:p>
        </w:tc>
        <w:tc>
          <w:tcPr>
            <w:tcW w:w="1181" w:type="dxa"/>
            <w:tcBorders>
              <w:top w:val="single" w:sz="8" w:space="0" w:color="auto"/>
              <w:left w:val="nil"/>
              <w:bottom w:val="single" w:sz="8" w:space="0" w:color="auto"/>
              <w:right w:val="nil"/>
            </w:tcBorders>
            <w:shd w:val="clear" w:color="auto" w:fill="auto"/>
            <w:noWrap/>
            <w:vAlign w:val="bottom"/>
            <w:hideMark/>
          </w:tcPr>
          <w:p w14:paraId="685B3E20" w14:textId="77777777" w:rsidR="00384589" w:rsidRPr="00EA76C9" w:rsidRDefault="00384589" w:rsidP="0055053F">
            <w:pPr>
              <w:rPr>
                <w:rFonts w:ascii="Times New Roman" w:hAnsi="Times New Roman" w:cs="Times New Roman"/>
                <w:b/>
                <w:bCs/>
                <w:color w:val="000000"/>
                <w:sz w:val="16"/>
                <w:szCs w:val="16"/>
              </w:rPr>
            </w:pPr>
            <w:r w:rsidRPr="00EA76C9">
              <w:rPr>
                <w:rFonts w:ascii="Times New Roman" w:hAnsi="Times New Roman" w:cs="Times New Roman"/>
                <w:b/>
                <w:bCs/>
                <w:color w:val="000000"/>
                <w:sz w:val="16"/>
                <w:szCs w:val="16"/>
              </w:rPr>
              <w:t> </w:t>
            </w:r>
          </w:p>
        </w:tc>
        <w:tc>
          <w:tcPr>
            <w:tcW w:w="130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6B332F" w14:textId="77777777" w:rsidR="00384589" w:rsidRPr="00EA76C9" w:rsidRDefault="00384589" w:rsidP="0055053F">
            <w:pPr>
              <w:rPr>
                <w:rFonts w:ascii="Times New Roman" w:hAnsi="Times New Roman" w:cs="Times New Roman"/>
                <w:b/>
                <w:bCs/>
                <w:color w:val="000000"/>
                <w:sz w:val="16"/>
                <w:szCs w:val="16"/>
              </w:rPr>
            </w:pPr>
            <w:r w:rsidRPr="00EA76C9">
              <w:rPr>
                <w:rFonts w:ascii="Times New Roman" w:hAnsi="Times New Roman" w:cs="Times New Roman"/>
                <w:b/>
                <w:bCs/>
                <w:color w:val="000000"/>
                <w:sz w:val="16"/>
                <w:szCs w:val="16"/>
              </w:rPr>
              <w:t>$15.247,54</w:t>
            </w:r>
          </w:p>
        </w:tc>
      </w:tr>
    </w:tbl>
    <w:p w14:paraId="2F2E230C" w14:textId="77777777" w:rsidR="00384589" w:rsidRPr="00493B09" w:rsidRDefault="00384589" w:rsidP="0055053F">
      <w:pPr>
        <w:rPr>
          <w:rFonts w:ascii="Times New Roman" w:hAnsi="Times New Roman" w:cs="Times New Roman"/>
          <w:sz w:val="20"/>
          <w:szCs w:val="20"/>
          <w:lang w:eastAsia="es-ES"/>
        </w:rPr>
      </w:pPr>
      <w:r w:rsidRPr="00EA76C9">
        <w:rPr>
          <w:rFonts w:ascii="Times New Roman" w:hAnsi="Times New Roman" w:cs="Times New Roman"/>
          <w:sz w:val="20"/>
          <w:szCs w:val="20"/>
          <w:lang w:eastAsia="es-ES"/>
        </w:rPr>
        <w:t>Guarderas, G. (2022). Equipos industriales.</w:t>
      </w:r>
    </w:p>
    <w:p w14:paraId="180351D0" w14:textId="77777777" w:rsidR="00384589" w:rsidRPr="00504B99" w:rsidRDefault="00384589" w:rsidP="0055053F">
      <w:pPr>
        <w:rPr>
          <w:rFonts w:ascii="Times New Roman" w:hAnsi="Times New Roman" w:cs="Times New Roman"/>
          <w:b/>
          <w:bCs/>
          <w:sz w:val="24"/>
          <w:szCs w:val="24"/>
          <w:lang w:eastAsia="es-ES"/>
        </w:rPr>
      </w:pPr>
      <w:bookmarkStart w:id="839" w:name="_Toc47266526"/>
      <w:bookmarkStart w:id="840" w:name="_Toc62753875"/>
      <w:bookmarkStart w:id="841" w:name="_Toc97404281"/>
      <w:bookmarkStart w:id="842" w:name="_Toc97407096"/>
      <w:r w:rsidRPr="00504B99">
        <w:rPr>
          <w:rFonts w:ascii="Times New Roman" w:hAnsi="Times New Roman" w:cs="Times New Roman"/>
          <w:b/>
          <w:bCs/>
          <w:sz w:val="24"/>
          <w:szCs w:val="24"/>
          <w:lang w:eastAsia="es-ES"/>
        </w:rPr>
        <w:t>Equipos de computación.</w:t>
      </w:r>
      <w:bookmarkEnd w:id="839"/>
      <w:bookmarkEnd w:id="840"/>
      <w:bookmarkEnd w:id="841"/>
      <w:bookmarkEnd w:id="842"/>
    </w:p>
    <w:p w14:paraId="526652DB" w14:textId="632F1BC5" w:rsidR="00384589" w:rsidRDefault="00384589" w:rsidP="00384589">
      <w:pPr>
        <w:pStyle w:val="Descripcin"/>
        <w:keepNext/>
        <w:spacing w:line="480" w:lineRule="auto"/>
        <w:jc w:val="left"/>
      </w:pPr>
      <w:bookmarkStart w:id="843" w:name="_Toc97408614"/>
      <w:r>
        <w:t xml:space="preserve">Tabla </w:t>
      </w:r>
      <w:r>
        <w:fldChar w:fldCharType="begin"/>
      </w:r>
      <w:r>
        <w:instrText xml:space="preserve"> SEQ Tabla \* ARABIC </w:instrText>
      </w:r>
      <w:r>
        <w:fldChar w:fldCharType="separate"/>
      </w:r>
      <w:r w:rsidR="00DC5547">
        <w:t>22</w:t>
      </w:r>
      <w:r>
        <w:fldChar w:fldCharType="end"/>
      </w:r>
      <w:r>
        <w:t xml:space="preserve">. </w:t>
      </w:r>
      <w:r w:rsidRPr="008E373F">
        <w:t>Equipos de computación</w:t>
      </w:r>
      <w:bookmarkEnd w:id="843"/>
    </w:p>
    <w:tbl>
      <w:tblPr>
        <w:tblW w:w="7568" w:type="dxa"/>
        <w:tblCellMar>
          <w:left w:w="70" w:type="dxa"/>
          <w:right w:w="70" w:type="dxa"/>
        </w:tblCellMar>
        <w:tblLook w:val="04A0" w:firstRow="1" w:lastRow="0" w:firstColumn="1" w:lastColumn="0" w:noHBand="0" w:noVBand="1"/>
      </w:tblPr>
      <w:tblGrid>
        <w:gridCol w:w="3966"/>
        <w:gridCol w:w="1049"/>
        <w:gridCol w:w="1219"/>
        <w:gridCol w:w="1334"/>
      </w:tblGrid>
      <w:tr w:rsidR="00384589" w:rsidRPr="003901B3" w14:paraId="2EC746C7" w14:textId="77777777" w:rsidTr="00384589">
        <w:trPr>
          <w:trHeight w:val="357"/>
        </w:trPr>
        <w:tc>
          <w:tcPr>
            <w:tcW w:w="756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A858189" w14:textId="77777777" w:rsidR="00384589" w:rsidRPr="003901B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bookmarkStart w:id="844" w:name="_Toc47266527"/>
            <w:r w:rsidRPr="003901B3">
              <w:rPr>
                <w:rFonts w:ascii="Times New Roman" w:eastAsia="Times New Roman" w:hAnsi="Times New Roman" w:cs="Times New Roman"/>
                <w:b/>
                <w:bCs/>
                <w:color w:val="000000"/>
                <w:sz w:val="16"/>
                <w:szCs w:val="16"/>
                <w:lang w:eastAsia="es-EC"/>
              </w:rPr>
              <w:t>EQUIPOS DE COMPUTACIÓN</w:t>
            </w:r>
          </w:p>
        </w:tc>
      </w:tr>
      <w:tr w:rsidR="00384589" w:rsidRPr="003901B3" w14:paraId="7B5DF83A" w14:textId="77777777" w:rsidTr="00384589">
        <w:trPr>
          <w:trHeight w:val="357"/>
        </w:trPr>
        <w:tc>
          <w:tcPr>
            <w:tcW w:w="3966" w:type="dxa"/>
            <w:tcBorders>
              <w:top w:val="nil"/>
              <w:left w:val="single" w:sz="8" w:space="0" w:color="auto"/>
              <w:bottom w:val="single" w:sz="8" w:space="0" w:color="auto"/>
              <w:right w:val="single" w:sz="8" w:space="0" w:color="auto"/>
            </w:tcBorders>
            <w:shd w:val="clear" w:color="auto" w:fill="auto"/>
            <w:noWrap/>
            <w:vAlign w:val="bottom"/>
            <w:hideMark/>
          </w:tcPr>
          <w:p w14:paraId="2DF30A40" w14:textId="77777777" w:rsidR="00384589" w:rsidRPr="003901B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DESCRIPCIÓN</w:t>
            </w:r>
          </w:p>
        </w:tc>
        <w:tc>
          <w:tcPr>
            <w:tcW w:w="1049" w:type="dxa"/>
            <w:tcBorders>
              <w:top w:val="nil"/>
              <w:left w:val="nil"/>
              <w:bottom w:val="single" w:sz="8" w:space="0" w:color="auto"/>
              <w:right w:val="single" w:sz="8" w:space="0" w:color="auto"/>
            </w:tcBorders>
            <w:shd w:val="clear" w:color="auto" w:fill="auto"/>
            <w:noWrap/>
            <w:vAlign w:val="bottom"/>
            <w:hideMark/>
          </w:tcPr>
          <w:p w14:paraId="5FDCF770" w14:textId="77777777" w:rsidR="00384589" w:rsidRPr="003901B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CANTIDAD</w:t>
            </w:r>
          </w:p>
        </w:tc>
        <w:tc>
          <w:tcPr>
            <w:tcW w:w="1219" w:type="dxa"/>
            <w:tcBorders>
              <w:top w:val="nil"/>
              <w:left w:val="nil"/>
              <w:bottom w:val="single" w:sz="8" w:space="0" w:color="auto"/>
              <w:right w:val="nil"/>
            </w:tcBorders>
            <w:shd w:val="clear" w:color="auto" w:fill="auto"/>
            <w:noWrap/>
            <w:vAlign w:val="bottom"/>
            <w:hideMark/>
          </w:tcPr>
          <w:p w14:paraId="3B0D7AC0" w14:textId="77777777" w:rsidR="00384589" w:rsidRPr="003901B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V. UNITARIO</w:t>
            </w: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0F2AE348" w14:textId="77777777" w:rsidR="00384589" w:rsidRPr="003901B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VALOR TOTAL</w:t>
            </w:r>
          </w:p>
        </w:tc>
      </w:tr>
      <w:tr w:rsidR="00384589" w:rsidRPr="003901B3" w14:paraId="14E552B7" w14:textId="77777777" w:rsidTr="00384589">
        <w:trPr>
          <w:trHeight w:val="357"/>
        </w:trPr>
        <w:tc>
          <w:tcPr>
            <w:tcW w:w="3966" w:type="dxa"/>
            <w:tcBorders>
              <w:top w:val="single" w:sz="4" w:space="0" w:color="auto"/>
              <w:left w:val="single" w:sz="8" w:space="0" w:color="auto"/>
              <w:bottom w:val="nil"/>
              <w:right w:val="single" w:sz="4" w:space="0" w:color="auto"/>
            </w:tcBorders>
            <w:shd w:val="clear" w:color="auto" w:fill="auto"/>
            <w:noWrap/>
            <w:vAlign w:val="bottom"/>
            <w:hideMark/>
          </w:tcPr>
          <w:p w14:paraId="5F08B650"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Laptop HP Pavilion 15- eh1070</w:t>
            </w:r>
          </w:p>
        </w:tc>
        <w:tc>
          <w:tcPr>
            <w:tcW w:w="1049" w:type="dxa"/>
            <w:tcBorders>
              <w:top w:val="nil"/>
              <w:left w:val="single" w:sz="8" w:space="0" w:color="auto"/>
              <w:bottom w:val="nil"/>
              <w:right w:val="single" w:sz="8" w:space="0" w:color="auto"/>
            </w:tcBorders>
            <w:shd w:val="clear" w:color="auto" w:fill="auto"/>
            <w:noWrap/>
            <w:vAlign w:val="bottom"/>
            <w:hideMark/>
          </w:tcPr>
          <w:p w14:paraId="6C4714F8"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1</w:t>
            </w:r>
          </w:p>
        </w:tc>
        <w:tc>
          <w:tcPr>
            <w:tcW w:w="1219" w:type="dxa"/>
            <w:tcBorders>
              <w:top w:val="nil"/>
              <w:left w:val="nil"/>
              <w:bottom w:val="nil"/>
              <w:right w:val="nil"/>
            </w:tcBorders>
            <w:shd w:val="clear" w:color="auto" w:fill="auto"/>
            <w:noWrap/>
            <w:vAlign w:val="bottom"/>
            <w:hideMark/>
          </w:tcPr>
          <w:p w14:paraId="7DFC5C3C"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$869,00</w:t>
            </w:r>
          </w:p>
        </w:tc>
        <w:tc>
          <w:tcPr>
            <w:tcW w:w="1333" w:type="dxa"/>
            <w:tcBorders>
              <w:top w:val="nil"/>
              <w:left w:val="single" w:sz="8" w:space="0" w:color="auto"/>
              <w:bottom w:val="nil"/>
              <w:right w:val="single" w:sz="8" w:space="0" w:color="auto"/>
            </w:tcBorders>
            <w:shd w:val="clear" w:color="auto" w:fill="auto"/>
            <w:noWrap/>
            <w:vAlign w:val="bottom"/>
            <w:hideMark/>
          </w:tcPr>
          <w:p w14:paraId="556B6A99"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$869,00</w:t>
            </w:r>
          </w:p>
        </w:tc>
      </w:tr>
      <w:tr w:rsidR="00384589" w:rsidRPr="003901B3" w14:paraId="7C7CA662" w14:textId="77777777" w:rsidTr="00384589">
        <w:trPr>
          <w:trHeight w:val="357"/>
        </w:trPr>
        <w:tc>
          <w:tcPr>
            <w:tcW w:w="396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CA2F5DF"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Impresor multifuncional EPSON L3110</w:t>
            </w:r>
          </w:p>
        </w:tc>
        <w:tc>
          <w:tcPr>
            <w:tcW w:w="104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BF391D"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1</w:t>
            </w:r>
          </w:p>
        </w:tc>
        <w:tc>
          <w:tcPr>
            <w:tcW w:w="1219" w:type="dxa"/>
            <w:tcBorders>
              <w:top w:val="single" w:sz="8" w:space="0" w:color="auto"/>
              <w:left w:val="nil"/>
              <w:bottom w:val="single" w:sz="8" w:space="0" w:color="auto"/>
              <w:right w:val="nil"/>
            </w:tcBorders>
            <w:shd w:val="clear" w:color="auto" w:fill="auto"/>
            <w:noWrap/>
            <w:vAlign w:val="bottom"/>
            <w:hideMark/>
          </w:tcPr>
          <w:p w14:paraId="0CFEE3DB"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$219,00</w:t>
            </w:r>
          </w:p>
        </w:tc>
        <w:tc>
          <w:tcPr>
            <w:tcW w:w="13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97805A0"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$219,00</w:t>
            </w:r>
          </w:p>
        </w:tc>
      </w:tr>
      <w:tr w:rsidR="00384589" w:rsidRPr="003901B3" w14:paraId="5FAB592C" w14:textId="77777777" w:rsidTr="00384589">
        <w:trPr>
          <w:trHeight w:val="357"/>
        </w:trPr>
        <w:tc>
          <w:tcPr>
            <w:tcW w:w="3966" w:type="dxa"/>
            <w:tcBorders>
              <w:top w:val="nil"/>
              <w:left w:val="single" w:sz="8" w:space="0" w:color="auto"/>
              <w:bottom w:val="single" w:sz="8" w:space="0" w:color="auto"/>
              <w:right w:val="nil"/>
            </w:tcBorders>
            <w:shd w:val="clear" w:color="auto" w:fill="auto"/>
            <w:noWrap/>
            <w:vAlign w:val="bottom"/>
            <w:hideMark/>
          </w:tcPr>
          <w:p w14:paraId="550806F2"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Calculadora</w:t>
            </w:r>
          </w:p>
        </w:tc>
        <w:tc>
          <w:tcPr>
            <w:tcW w:w="1049" w:type="dxa"/>
            <w:tcBorders>
              <w:top w:val="nil"/>
              <w:left w:val="single" w:sz="8" w:space="0" w:color="auto"/>
              <w:bottom w:val="single" w:sz="8" w:space="0" w:color="auto"/>
              <w:right w:val="single" w:sz="8" w:space="0" w:color="auto"/>
            </w:tcBorders>
            <w:shd w:val="clear" w:color="auto" w:fill="auto"/>
            <w:noWrap/>
            <w:vAlign w:val="bottom"/>
            <w:hideMark/>
          </w:tcPr>
          <w:p w14:paraId="2FFF49CE"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1</w:t>
            </w:r>
          </w:p>
        </w:tc>
        <w:tc>
          <w:tcPr>
            <w:tcW w:w="1219" w:type="dxa"/>
            <w:tcBorders>
              <w:top w:val="nil"/>
              <w:left w:val="nil"/>
              <w:bottom w:val="single" w:sz="8" w:space="0" w:color="auto"/>
              <w:right w:val="single" w:sz="8" w:space="0" w:color="auto"/>
            </w:tcBorders>
            <w:shd w:val="clear" w:color="auto" w:fill="auto"/>
            <w:noWrap/>
            <w:vAlign w:val="bottom"/>
            <w:hideMark/>
          </w:tcPr>
          <w:p w14:paraId="6FBF4025"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$4,38</w:t>
            </w:r>
          </w:p>
        </w:tc>
        <w:tc>
          <w:tcPr>
            <w:tcW w:w="1333" w:type="dxa"/>
            <w:tcBorders>
              <w:top w:val="nil"/>
              <w:left w:val="nil"/>
              <w:bottom w:val="single" w:sz="8" w:space="0" w:color="auto"/>
              <w:right w:val="single" w:sz="8" w:space="0" w:color="auto"/>
            </w:tcBorders>
            <w:shd w:val="clear" w:color="auto" w:fill="auto"/>
            <w:noWrap/>
            <w:vAlign w:val="bottom"/>
            <w:hideMark/>
          </w:tcPr>
          <w:p w14:paraId="170CC341"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$4,38</w:t>
            </w:r>
          </w:p>
        </w:tc>
      </w:tr>
      <w:tr w:rsidR="00384589" w:rsidRPr="003901B3" w14:paraId="09942D0B" w14:textId="77777777" w:rsidTr="00384589">
        <w:trPr>
          <w:trHeight w:val="442"/>
        </w:trPr>
        <w:tc>
          <w:tcPr>
            <w:tcW w:w="3966" w:type="dxa"/>
            <w:tcBorders>
              <w:top w:val="nil"/>
              <w:left w:val="single" w:sz="8" w:space="0" w:color="auto"/>
              <w:bottom w:val="single" w:sz="8" w:space="0" w:color="auto"/>
              <w:right w:val="nil"/>
            </w:tcBorders>
            <w:shd w:val="clear" w:color="auto" w:fill="auto"/>
            <w:vAlign w:val="bottom"/>
            <w:hideMark/>
          </w:tcPr>
          <w:p w14:paraId="4B88CE8A" w14:textId="77777777" w:rsidR="00384589" w:rsidRPr="003901B3" w:rsidRDefault="00384589" w:rsidP="00384589">
            <w:pPr>
              <w:spacing w:after="0" w:line="480" w:lineRule="auto"/>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TOTAL</w:t>
            </w:r>
          </w:p>
        </w:tc>
        <w:tc>
          <w:tcPr>
            <w:tcW w:w="1049" w:type="dxa"/>
            <w:tcBorders>
              <w:top w:val="nil"/>
              <w:left w:val="nil"/>
              <w:bottom w:val="single" w:sz="8" w:space="0" w:color="auto"/>
              <w:right w:val="nil"/>
            </w:tcBorders>
            <w:shd w:val="clear" w:color="auto" w:fill="auto"/>
            <w:noWrap/>
            <w:vAlign w:val="bottom"/>
            <w:hideMark/>
          </w:tcPr>
          <w:p w14:paraId="5A687101" w14:textId="77777777" w:rsidR="00384589" w:rsidRPr="003901B3" w:rsidRDefault="00384589" w:rsidP="00384589">
            <w:pPr>
              <w:spacing w:after="0" w:line="480" w:lineRule="auto"/>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 </w:t>
            </w:r>
          </w:p>
        </w:tc>
        <w:tc>
          <w:tcPr>
            <w:tcW w:w="1219" w:type="dxa"/>
            <w:tcBorders>
              <w:top w:val="nil"/>
              <w:left w:val="nil"/>
              <w:bottom w:val="single" w:sz="8" w:space="0" w:color="auto"/>
              <w:right w:val="nil"/>
            </w:tcBorders>
            <w:shd w:val="clear" w:color="auto" w:fill="auto"/>
            <w:noWrap/>
            <w:vAlign w:val="bottom"/>
            <w:hideMark/>
          </w:tcPr>
          <w:p w14:paraId="73C40A47" w14:textId="77777777" w:rsidR="00384589" w:rsidRPr="003901B3" w:rsidRDefault="00384589" w:rsidP="00384589">
            <w:pPr>
              <w:spacing w:after="0" w:line="480" w:lineRule="auto"/>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 </w:t>
            </w: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42CB3A9B" w14:textId="77777777" w:rsidR="00384589" w:rsidRPr="003901B3" w:rsidRDefault="00384589" w:rsidP="00384589">
            <w:pPr>
              <w:spacing w:after="0" w:line="480" w:lineRule="auto"/>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$1.088,00</w:t>
            </w:r>
          </w:p>
        </w:tc>
      </w:tr>
    </w:tbl>
    <w:p w14:paraId="10F89CA7" w14:textId="50B0AA4B" w:rsidR="00384589" w:rsidRPr="00950D4B" w:rsidRDefault="00384589" w:rsidP="0055053F">
      <w:pPr>
        <w:pStyle w:val="Sinespaciado"/>
        <w:spacing w:line="480" w:lineRule="auto"/>
        <w:rPr>
          <w:rFonts w:ascii="Times New Roman" w:hAnsi="Times New Roman" w:cs="Times New Roman"/>
          <w:bCs/>
          <w:sz w:val="20"/>
          <w:szCs w:val="20"/>
          <w:lang w:eastAsia="es-ES"/>
        </w:rPr>
      </w:pPr>
      <w:r w:rsidRPr="003901B3">
        <w:rPr>
          <w:rFonts w:ascii="Times New Roman" w:hAnsi="Times New Roman" w:cs="Times New Roman"/>
          <w:bCs/>
          <w:sz w:val="20"/>
          <w:szCs w:val="20"/>
          <w:lang w:eastAsia="es-ES"/>
        </w:rPr>
        <w:t>Guarderas, G. (2022). Equipos de computación.</w:t>
      </w:r>
    </w:p>
    <w:p w14:paraId="2C9E7D00" w14:textId="77777777" w:rsidR="00384589" w:rsidRPr="007D3EAB" w:rsidRDefault="00384589" w:rsidP="00837EC2">
      <w:pPr>
        <w:numPr>
          <w:ilvl w:val="0"/>
          <w:numId w:val="37"/>
        </w:numPr>
        <w:spacing w:line="480" w:lineRule="auto"/>
        <w:jc w:val="both"/>
        <w:rPr>
          <w:rFonts w:ascii="Times New Roman" w:hAnsi="Times New Roman" w:cs="Times New Roman"/>
          <w:b/>
          <w:bCs/>
          <w:sz w:val="24"/>
          <w:szCs w:val="24"/>
          <w:lang w:eastAsia="es-ES"/>
        </w:rPr>
      </w:pPr>
      <w:bookmarkStart w:id="845" w:name="_Toc62753876"/>
      <w:bookmarkStart w:id="846" w:name="_Toc97404282"/>
      <w:bookmarkStart w:id="847" w:name="_Toc97407097"/>
      <w:r w:rsidRPr="007D3EAB">
        <w:rPr>
          <w:rFonts w:ascii="Times New Roman" w:hAnsi="Times New Roman" w:cs="Times New Roman"/>
          <w:b/>
          <w:bCs/>
          <w:sz w:val="24"/>
          <w:szCs w:val="24"/>
          <w:lang w:eastAsia="es-ES"/>
        </w:rPr>
        <w:lastRenderedPageBreak/>
        <w:t>Muebles y enseres.</w:t>
      </w:r>
      <w:bookmarkEnd w:id="844"/>
      <w:bookmarkEnd w:id="845"/>
      <w:bookmarkEnd w:id="846"/>
      <w:bookmarkEnd w:id="847"/>
    </w:p>
    <w:p w14:paraId="572E23AB" w14:textId="604ACCF5" w:rsidR="00384589" w:rsidRPr="007D3EAB" w:rsidRDefault="00384589" w:rsidP="00384589">
      <w:pPr>
        <w:keepNext/>
        <w:spacing w:after="200" w:line="480" w:lineRule="auto"/>
        <w:rPr>
          <w:rFonts w:ascii="Times New Roman" w:hAnsi="Times New Roman" w:cs="Times New Roman"/>
          <w:sz w:val="20"/>
          <w:szCs w:val="20"/>
        </w:rPr>
      </w:pPr>
      <w:bookmarkStart w:id="848" w:name="_Toc47266430"/>
      <w:bookmarkStart w:id="849" w:name="_Toc62753959"/>
      <w:bookmarkStart w:id="850" w:name="_Toc97408615"/>
      <w:r w:rsidRPr="007D3EAB">
        <w:rPr>
          <w:rFonts w:ascii="Times New Roman" w:hAnsi="Times New Roman" w:cs="Times New Roman"/>
          <w:sz w:val="20"/>
          <w:szCs w:val="20"/>
        </w:rPr>
        <w:t xml:space="preserve">Tabla </w:t>
      </w:r>
      <w:r w:rsidRPr="007D3EAB">
        <w:rPr>
          <w:rFonts w:ascii="Times New Roman" w:hAnsi="Times New Roman" w:cs="Times New Roman"/>
          <w:sz w:val="20"/>
          <w:szCs w:val="20"/>
        </w:rPr>
        <w:fldChar w:fldCharType="begin"/>
      </w:r>
      <w:r w:rsidRPr="007D3EAB">
        <w:rPr>
          <w:rFonts w:ascii="Times New Roman" w:hAnsi="Times New Roman" w:cs="Times New Roman"/>
          <w:sz w:val="20"/>
          <w:szCs w:val="20"/>
        </w:rPr>
        <w:instrText xml:space="preserve"> SEQ Tabla \* ARABIC </w:instrText>
      </w:r>
      <w:r w:rsidRPr="007D3EAB">
        <w:rPr>
          <w:rFonts w:ascii="Times New Roman" w:hAnsi="Times New Roman" w:cs="Times New Roman"/>
          <w:sz w:val="20"/>
          <w:szCs w:val="20"/>
        </w:rPr>
        <w:fldChar w:fldCharType="separate"/>
      </w:r>
      <w:r w:rsidR="00DC5547">
        <w:rPr>
          <w:rFonts w:ascii="Times New Roman" w:hAnsi="Times New Roman" w:cs="Times New Roman"/>
          <w:noProof/>
          <w:sz w:val="20"/>
          <w:szCs w:val="20"/>
        </w:rPr>
        <w:t>23</w:t>
      </w:r>
      <w:r w:rsidRPr="007D3EAB">
        <w:rPr>
          <w:rFonts w:ascii="Times New Roman" w:hAnsi="Times New Roman" w:cs="Times New Roman"/>
          <w:sz w:val="20"/>
          <w:szCs w:val="20"/>
        </w:rPr>
        <w:fldChar w:fldCharType="end"/>
      </w:r>
      <w:r w:rsidRPr="007D3EAB">
        <w:rPr>
          <w:rFonts w:ascii="Times New Roman" w:hAnsi="Times New Roman" w:cs="Times New Roman"/>
          <w:sz w:val="20"/>
          <w:szCs w:val="20"/>
        </w:rPr>
        <w:t>. Muebles y enseres</w:t>
      </w:r>
      <w:bookmarkEnd w:id="848"/>
      <w:bookmarkEnd w:id="849"/>
      <w:bookmarkEnd w:id="850"/>
    </w:p>
    <w:tbl>
      <w:tblPr>
        <w:tblW w:w="7552" w:type="dxa"/>
        <w:tblCellMar>
          <w:left w:w="70" w:type="dxa"/>
          <w:right w:w="70" w:type="dxa"/>
        </w:tblCellMar>
        <w:tblLook w:val="04A0" w:firstRow="1" w:lastRow="0" w:firstColumn="1" w:lastColumn="0" w:noHBand="0" w:noVBand="1"/>
      </w:tblPr>
      <w:tblGrid>
        <w:gridCol w:w="3759"/>
        <w:gridCol w:w="1218"/>
        <w:gridCol w:w="1230"/>
        <w:gridCol w:w="1345"/>
      </w:tblGrid>
      <w:tr w:rsidR="00384589" w:rsidRPr="005A5F93" w14:paraId="4F7CB02A" w14:textId="77777777" w:rsidTr="00384589">
        <w:trPr>
          <w:trHeight w:val="406"/>
        </w:trPr>
        <w:tc>
          <w:tcPr>
            <w:tcW w:w="755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01B3994"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bookmarkStart w:id="851" w:name="_Toc47266528"/>
            <w:r w:rsidRPr="00797367">
              <w:rPr>
                <w:rFonts w:ascii="Times New Roman" w:eastAsia="Times New Roman" w:hAnsi="Times New Roman" w:cs="Times New Roman"/>
                <w:b/>
                <w:bCs/>
                <w:color w:val="000000"/>
                <w:sz w:val="16"/>
                <w:szCs w:val="16"/>
                <w:lang w:eastAsia="es-EC"/>
              </w:rPr>
              <w:t>MUEBLES Y ENSERES</w:t>
            </w:r>
          </w:p>
        </w:tc>
      </w:tr>
      <w:tr w:rsidR="00384589" w:rsidRPr="005A5F93" w14:paraId="16A96C13" w14:textId="77777777" w:rsidTr="00384589">
        <w:trPr>
          <w:trHeight w:val="406"/>
        </w:trPr>
        <w:tc>
          <w:tcPr>
            <w:tcW w:w="3759" w:type="dxa"/>
            <w:tcBorders>
              <w:top w:val="nil"/>
              <w:left w:val="single" w:sz="8" w:space="0" w:color="auto"/>
              <w:bottom w:val="single" w:sz="8" w:space="0" w:color="auto"/>
              <w:right w:val="single" w:sz="8" w:space="0" w:color="auto"/>
            </w:tcBorders>
            <w:shd w:val="clear" w:color="auto" w:fill="auto"/>
            <w:noWrap/>
            <w:vAlign w:val="bottom"/>
            <w:hideMark/>
          </w:tcPr>
          <w:p w14:paraId="7D7F2D72"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DESCRIPCIÓN</w:t>
            </w:r>
          </w:p>
        </w:tc>
        <w:tc>
          <w:tcPr>
            <w:tcW w:w="1218" w:type="dxa"/>
            <w:tcBorders>
              <w:top w:val="nil"/>
              <w:left w:val="nil"/>
              <w:bottom w:val="single" w:sz="8" w:space="0" w:color="auto"/>
              <w:right w:val="single" w:sz="8" w:space="0" w:color="auto"/>
            </w:tcBorders>
            <w:shd w:val="clear" w:color="auto" w:fill="auto"/>
            <w:noWrap/>
            <w:vAlign w:val="bottom"/>
            <w:hideMark/>
          </w:tcPr>
          <w:p w14:paraId="12FF67BA"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CANTIDAD</w:t>
            </w:r>
          </w:p>
        </w:tc>
        <w:tc>
          <w:tcPr>
            <w:tcW w:w="1230" w:type="dxa"/>
            <w:tcBorders>
              <w:top w:val="nil"/>
              <w:left w:val="nil"/>
              <w:bottom w:val="single" w:sz="8" w:space="0" w:color="auto"/>
              <w:right w:val="nil"/>
            </w:tcBorders>
            <w:shd w:val="clear" w:color="auto" w:fill="auto"/>
            <w:noWrap/>
            <w:vAlign w:val="bottom"/>
            <w:hideMark/>
          </w:tcPr>
          <w:p w14:paraId="6B3B010A"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V. UNITARIO</w:t>
            </w:r>
          </w:p>
        </w:tc>
        <w:tc>
          <w:tcPr>
            <w:tcW w:w="1345" w:type="dxa"/>
            <w:tcBorders>
              <w:top w:val="nil"/>
              <w:left w:val="single" w:sz="8" w:space="0" w:color="auto"/>
              <w:bottom w:val="single" w:sz="8" w:space="0" w:color="auto"/>
              <w:right w:val="single" w:sz="8" w:space="0" w:color="auto"/>
            </w:tcBorders>
            <w:shd w:val="clear" w:color="auto" w:fill="auto"/>
            <w:noWrap/>
            <w:vAlign w:val="bottom"/>
            <w:hideMark/>
          </w:tcPr>
          <w:p w14:paraId="51A3DEDC"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VALOR TOTAL</w:t>
            </w:r>
          </w:p>
        </w:tc>
      </w:tr>
      <w:tr w:rsidR="00384589" w:rsidRPr="005A5F93" w14:paraId="05B2AD06" w14:textId="77777777" w:rsidTr="00384589">
        <w:trPr>
          <w:trHeight w:val="406"/>
        </w:trPr>
        <w:tc>
          <w:tcPr>
            <w:tcW w:w="3759" w:type="dxa"/>
            <w:tcBorders>
              <w:top w:val="nil"/>
              <w:left w:val="single" w:sz="8" w:space="0" w:color="auto"/>
              <w:bottom w:val="single" w:sz="8" w:space="0" w:color="auto"/>
              <w:right w:val="single" w:sz="8" w:space="0" w:color="auto"/>
            </w:tcBorders>
            <w:shd w:val="clear" w:color="auto" w:fill="auto"/>
            <w:noWrap/>
            <w:vAlign w:val="bottom"/>
            <w:hideMark/>
          </w:tcPr>
          <w:p w14:paraId="7CA3D9AF" w14:textId="77777777" w:rsidR="00384589" w:rsidRPr="005A5F93" w:rsidRDefault="00384589" w:rsidP="00384589">
            <w:pPr>
              <w:spacing w:after="0" w:line="480" w:lineRule="auto"/>
              <w:rPr>
                <w:rFonts w:ascii="Times New Roman" w:eastAsia="Times New Roman" w:hAnsi="Times New Roman" w:cs="Times New Roman"/>
                <w:color w:val="000000"/>
                <w:sz w:val="20"/>
                <w:szCs w:val="20"/>
                <w:lang w:eastAsia="es-EC"/>
              </w:rPr>
            </w:pPr>
            <w:r w:rsidRPr="00D257BF">
              <w:rPr>
                <w:rFonts w:ascii="Times New Roman" w:eastAsia="Times New Roman" w:hAnsi="Times New Roman" w:cs="Times New Roman"/>
                <w:color w:val="000000"/>
                <w:sz w:val="20"/>
                <w:szCs w:val="20"/>
                <w:lang w:eastAsia="es-EC"/>
              </w:rPr>
              <w:t>Botellón</w:t>
            </w:r>
            <w:r w:rsidRPr="005A5F93">
              <w:rPr>
                <w:rFonts w:ascii="Times New Roman" w:eastAsia="Times New Roman" w:hAnsi="Times New Roman" w:cs="Times New Roman"/>
                <w:color w:val="000000"/>
                <w:sz w:val="20"/>
                <w:szCs w:val="20"/>
                <w:lang w:eastAsia="es-EC"/>
              </w:rPr>
              <w:t xml:space="preserve"> </w:t>
            </w:r>
            <w:r w:rsidRPr="00D257BF">
              <w:rPr>
                <w:rFonts w:ascii="Times New Roman" w:eastAsia="Times New Roman" w:hAnsi="Times New Roman" w:cs="Times New Roman"/>
                <w:color w:val="000000"/>
                <w:sz w:val="20"/>
                <w:szCs w:val="20"/>
                <w:lang w:eastAsia="es-EC"/>
              </w:rPr>
              <w:t>Garrafón</w:t>
            </w:r>
            <w:r w:rsidRPr="005A5F93">
              <w:rPr>
                <w:rFonts w:ascii="Times New Roman" w:eastAsia="Times New Roman" w:hAnsi="Times New Roman" w:cs="Times New Roman"/>
                <w:color w:val="000000"/>
                <w:sz w:val="20"/>
                <w:szCs w:val="20"/>
                <w:lang w:eastAsia="es-EC"/>
              </w:rPr>
              <w:t xml:space="preserve"> de agua 20Lts</w:t>
            </w:r>
          </w:p>
        </w:tc>
        <w:tc>
          <w:tcPr>
            <w:tcW w:w="1218" w:type="dxa"/>
            <w:tcBorders>
              <w:top w:val="nil"/>
              <w:left w:val="nil"/>
              <w:bottom w:val="single" w:sz="8" w:space="0" w:color="auto"/>
              <w:right w:val="single" w:sz="8" w:space="0" w:color="auto"/>
            </w:tcBorders>
            <w:shd w:val="clear" w:color="auto" w:fill="auto"/>
            <w:noWrap/>
            <w:vAlign w:val="bottom"/>
            <w:hideMark/>
          </w:tcPr>
          <w:p w14:paraId="34E30509" w14:textId="77777777" w:rsidR="00384589" w:rsidRPr="005A5F93" w:rsidRDefault="00384589" w:rsidP="00384589">
            <w:pPr>
              <w:spacing w:after="0" w:line="480" w:lineRule="auto"/>
              <w:jc w:val="center"/>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50</w:t>
            </w:r>
          </w:p>
        </w:tc>
        <w:tc>
          <w:tcPr>
            <w:tcW w:w="1230" w:type="dxa"/>
            <w:tcBorders>
              <w:top w:val="nil"/>
              <w:left w:val="nil"/>
              <w:bottom w:val="single" w:sz="8" w:space="0" w:color="auto"/>
              <w:right w:val="nil"/>
            </w:tcBorders>
            <w:shd w:val="clear" w:color="auto" w:fill="auto"/>
            <w:noWrap/>
            <w:vAlign w:val="bottom"/>
            <w:hideMark/>
          </w:tcPr>
          <w:p w14:paraId="04450ADB"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$4,99</w:t>
            </w:r>
          </w:p>
        </w:tc>
        <w:tc>
          <w:tcPr>
            <w:tcW w:w="1345" w:type="dxa"/>
            <w:tcBorders>
              <w:top w:val="nil"/>
              <w:left w:val="single" w:sz="8" w:space="0" w:color="auto"/>
              <w:bottom w:val="single" w:sz="8" w:space="0" w:color="auto"/>
              <w:right w:val="single" w:sz="8" w:space="0" w:color="auto"/>
            </w:tcBorders>
            <w:shd w:val="clear" w:color="auto" w:fill="auto"/>
            <w:noWrap/>
            <w:vAlign w:val="bottom"/>
            <w:hideMark/>
          </w:tcPr>
          <w:p w14:paraId="67BE2C34"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$249,50</w:t>
            </w:r>
          </w:p>
        </w:tc>
      </w:tr>
      <w:tr w:rsidR="00384589" w:rsidRPr="005A5F93" w14:paraId="6D60F2C8" w14:textId="77777777" w:rsidTr="00384589">
        <w:trPr>
          <w:trHeight w:val="406"/>
        </w:trPr>
        <w:tc>
          <w:tcPr>
            <w:tcW w:w="3759" w:type="dxa"/>
            <w:tcBorders>
              <w:top w:val="nil"/>
              <w:left w:val="single" w:sz="8" w:space="0" w:color="auto"/>
              <w:bottom w:val="single" w:sz="8" w:space="0" w:color="auto"/>
              <w:right w:val="single" w:sz="8" w:space="0" w:color="auto"/>
            </w:tcBorders>
            <w:shd w:val="clear" w:color="auto" w:fill="auto"/>
            <w:noWrap/>
            <w:vAlign w:val="bottom"/>
            <w:hideMark/>
          </w:tcPr>
          <w:p w14:paraId="32A46266" w14:textId="77777777" w:rsidR="00384589" w:rsidRPr="005A5F93" w:rsidRDefault="00384589" w:rsidP="00384589">
            <w:pPr>
              <w:spacing w:after="0" w:line="480" w:lineRule="auto"/>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 xml:space="preserve">Tapas para </w:t>
            </w:r>
            <w:r w:rsidRPr="00D257BF">
              <w:rPr>
                <w:rFonts w:ascii="Times New Roman" w:eastAsia="Times New Roman" w:hAnsi="Times New Roman" w:cs="Times New Roman"/>
                <w:color w:val="000000"/>
                <w:sz w:val="20"/>
                <w:szCs w:val="20"/>
                <w:lang w:eastAsia="es-EC"/>
              </w:rPr>
              <w:t>botellón</w:t>
            </w:r>
            <w:r w:rsidRPr="005A5F93">
              <w:rPr>
                <w:rFonts w:ascii="Times New Roman" w:eastAsia="Times New Roman" w:hAnsi="Times New Roman" w:cs="Times New Roman"/>
                <w:color w:val="000000"/>
                <w:sz w:val="20"/>
                <w:szCs w:val="20"/>
                <w:lang w:eastAsia="es-EC"/>
              </w:rPr>
              <w:t xml:space="preserve"> (millar)</w:t>
            </w:r>
          </w:p>
        </w:tc>
        <w:tc>
          <w:tcPr>
            <w:tcW w:w="1218" w:type="dxa"/>
            <w:tcBorders>
              <w:top w:val="nil"/>
              <w:left w:val="nil"/>
              <w:bottom w:val="single" w:sz="8" w:space="0" w:color="auto"/>
              <w:right w:val="single" w:sz="8" w:space="0" w:color="auto"/>
            </w:tcBorders>
            <w:shd w:val="clear" w:color="auto" w:fill="auto"/>
            <w:noWrap/>
            <w:vAlign w:val="bottom"/>
            <w:hideMark/>
          </w:tcPr>
          <w:p w14:paraId="675FA4C4" w14:textId="77777777" w:rsidR="00384589" w:rsidRPr="005A5F93" w:rsidRDefault="00384589" w:rsidP="00384589">
            <w:pPr>
              <w:spacing w:after="0" w:line="480" w:lineRule="auto"/>
              <w:jc w:val="center"/>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1000</w:t>
            </w:r>
          </w:p>
        </w:tc>
        <w:tc>
          <w:tcPr>
            <w:tcW w:w="1230" w:type="dxa"/>
            <w:tcBorders>
              <w:top w:val="nil"/>
              <w:left w:val="nil"/>
              <w:bottom w:val="single" w:sz="8" w:space="0" w:color="auto"/>
              <w:right w:val="nil"/>
            </w:tcBorders>
            <w:shd w:val="clear" w:color="auto" w:fill="auto"/>
            <w:noWrap/>
            <w:vAlign w:val="bottom"/>
            <w:hideMark/>
          </w:tcPr>
          <w:p w14:paraId="5B40D881"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$0,0</w:t>
            </w:r>
            <w:r>
              <w:rPr>
                <w:rFonts w:ascii="Times New Roman" w:eastAsia="Times New Roman" w:hAnsi="Times New Roman" w:cs="Times New Roman"/>
                <w:color w:val="000000"/>
                <w:sz w:val="20"/>
                <w:szCs w:val="20"/>
                <w:lang w:eastAsia="es-EC"/>
              </w:rPr>
              <w:t>55</w:t>
            </w:r>
          </w:p>
        </w:tc>
        <w:tc>
          <w:tcPr>
            <w:tcW w:w="1345" w:type="dxa"/>
            <w:tcBorders>
              <w:top w:val="nil"/>
              <w:left w:val="single" w:sz="8" w:space="0" w:color="auto"/>
              <w:bottom w:val="single" w:sz="8" w:space="0" w:color="auto"/>
              <w:right w:val="single" w:sz="8" w:space="0" w:color="auto"/>
            </w:tcBorders>
            <w:shd w:val="clear" w:color="auto" w:fill="auto"/>
            <w:noWrap/>
            <w:vAlign w:val="bottom"/>
            <w:hideMark/>
          </w:tcPr>
          <w:p w14:paraId="61BEBCE1"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$55,00</w:t>
            </w:r>
          </w:p>
        </w:tc>
      </w:tr>
      <w:tr w:rsidR="00384589" w:rsidRPr="005A5F93" w14:paraId="7DB20DBE" w14:textId="77777777" w:rsidTr="00384589">
        <w:trPr>
          <w:trHeight w:val="406"/>
        </w:trPr>
        <w:tc>
          <w:tcPr>
            <w:tcW w:w="3759" w:type="dxa"/>
            <w:tcBorders>
              <w:top w:val="nil"/>
              <w:left w:val="single" w:sz="8" w:space="0" w:color="auto"/>
              <w:bottom w:val="single" w:sz="8" w:space="0" w:color="auto"/>
              <w:right w:val="single" w:sz="8" w:space="0" w:color="auto"/>
            </w:tcBorders>
            <w:shd w:val="clear" w:color="auto" w:fill="auto"/>
            <w:noWrap/>
            <w:vAlign w:val="bottom"/>
          </w:tcPr>
          <w:p w14:paraId="3B4EC3D7" w14:textId="77777777" w:rsidR="00384589" w:rsidRPr="005A5F93" w:rsidRDefault="00384589" w:rsidP="00384589">
            <w:pPr>
              <w:spacing w:after="0" w:line="480" w:lineRule="auto"/>
              <w:rPr>
                <w:rFonts w:ascii="Times New Roman" w:eastAsia="Times New Roman" w:hAnsi="Times New Roman" w:cs="Times New Roman"/>
                <w:color w:val="000000"/>
                <w:sz w:val="20"/>
                <w:szCs w:val="20"/>
                <w:lang w:eastAsia="es-EC"/>
              </w:rPr>
            </w:pPr>
            <w:r>
              <w:rPr>
                <w:rFonts w:ascii="Times New Roman" w:eastAsia="Times New Roman" w:hAnsi="Times New Roman" w:cs="Times New Roman"/>
                <w:color w:val="000000"/>
                <w:sz w:val="20"/>
                <w:szCs w:val="20"/>
                <w:lang w:eastAsia="es-EC"/>
              </w:rPr>
              <w:t>Capuchón</w:t>
            </w:r>
          </w:p>
        </w:tc>
        <w:tc>
          <w:tcPr>
            <w:tcW w:w="1218" w:type="dxa"/>
            <w:tcBorders>
              <w:top w:val="nil"/>
              <w:left w:val="nil"/>
              <w:bottom w:val="single" w:sz="8" w:space="0" w:color="auto"/>
              <w:right w:val="single" w:sz="8" w:space="0" w:color="auto"/>
            </w:tcBorders>
            <w:shd w:val="clear" w:color="auto" w:fill="auto"/>
            <w:noWrap/>
            <w:vAlign w:val="bottom"/>
          </w:tcPr>
          <w:p w14:paraId="57BBD935" w14:textId="77777777" w:rsidR="00384589" w:rsidRPr="005A5F93" w:rsidRDefault="00384589" w:rsidP="00384589">
            <w:pPr>
              <w:spacing w:after="0" w:line="480" w:lineRule="auto"/>
              <w:jc w:val="center"/>
              <w:rPr>
                <w:rFonts w:ascii="Times New Roman" w:eastAsia="Times New Roman" w:hAnsi="Times New Roman" w:cs="Times New Roman"/>
                <w:color w:val="000000"/>
                <w:sz w:val="20"/>
                <w:szCs w:val="20"/>
                <w:lang w:eastAsia="es-EC"/>
              </w:rPr>
            </w:pPr>
            <w:r>
              <w:rPr>
                <w:rFonts w:ascii="Times New Roman" w:eastAsia="Times New Roman" w:hAnsi="Times New Roman" w:cs="Times New Roman"/>
                <w:color w:val="000000"/>
                <w:sz w:val="20"/>
                <w:szCs w:val="20"/>
                <w:lang w:eastAsia="es-EC"/>
              </w:rPr>
              <w:t>1000</w:t>
            </w:r>
          </w:p>
        </w:tc>
        <w:tc>
          <w:tcPr>
            <w:tcW w:w="1230" w:type="dxa"/>
            <w:tcBorders>
              <w:top w:val="nil"/>
              <w:left w:val="nil"/>
              <w:bottom w:val="single" w:sz="8" w:space="0" w:color="auto"/>
              <w:right w:val="nil"/>
            </w:tcBorders>
            <w:shd w:val="clear" w:color="auto" w:fill="auto"/>
            <w:noWrap/>
            <w:vAlign w:val="bottom"/>
          </w:tcPr>
          <w:p w14:paraId="5C88B8BE" w14:textId="0CC55F7A"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Pr>
                <w:rFonts w:ascii="Times New Roman" w:eastAsia="Times New Roman" w:hAnsi="Times New Roman" w:cs="Times New Roman"/>
                <w:color w:val="000000"/>
                <w:sz w:val="20"/>
                <w:szCs w:val="20"/>
                <w:lang w:eastAsia="es-EC"/>
              </w:rPr>
              <w:t>$0,0</w:t>
            </w:r>
            <w:r w:rsidR="0028494A">
              <w:rPr>
                <w:rFonts w:ascii="Times New Roman" w:eastAsia="Times New Roman" w:hAnsi="Times New Roman" w:cs="Times New Roman"/>
                <w:color w:val="000000"/>
                <w:sz w:val="20"/>
                <w:szCs w:val="20"/>
                <w:lang w:eastAsia="es-EC"/>
              </w:rPr>
              <w:t>17</w:t>
            </w:r>
          </w:p>
        </w:tc>
        <w:tc>
          <w:tcPr>
            <w:tcW w:w="1345" w:type="dxa"/>
            <w:tcBorders>
              <w:top w:val="nil"/>
              <w:left w:val="single" w:sz="8" w:space="0" w:color="auto"/>
              <w:bottom w:val="single" w:sz="8" w:space="0" w:color="auto"/>
              <w:right w:val="single" w:sz="8" w:space="0" w:color="auto"/>
            </w:tcBorders>
            <w:shd w:val="clear" w:color="auto" w:fill="auto"/>
            <w:noWrap/>
            <w:vAlign w:val="bottom"/>
          </w:tcPr>
          <w:p w14:paraId="04243FD9" w14:textId="4F4A6B85"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Pr>
                <w:rFonts w:ascii="Times New Roman" w:eastAsia="Times New Roman" w:hAnsi="Times New Roman" w:cs="Times New Roman"/>
                <w:color w:val="000000"/>
                <w:sz w:val="20"/>
                <w:szCs w:val="20"/>
                <w:lang w:eastAsia="es-EC"/>
              </w:rPr>
              <w:t>$</w:t>
            </w:r>
            <w:r w:rsidR="0028494A">
              <w:rPr>
                <w:rFonts w:ascii="Times New Roman" w:eastAsia="Times New Roman" w:hAnsi="Times New Roman" w:cs="Times New Roman"/>
                <w:color w:val="000000"/>
                <w:sz w:val="20"/>
                <w:szCs w:val="20"/>
                <w:lang w:eastAsia="es-EC"/>
              </w:rPr>
              <w:t>17</w:t>
            </w:r>
          </w:p>
        </w:tc>
      </w:tr>
      <w:tr w:rsidR="00384589" w:rsidRPr="005A5F93" w14:paraId="78FE4346" w14:textId="77777777" w:rsidTr="00384589">
        <w:trPr>
          <w:trHeight w:val="406"/>
        </w:trPr>
        <w:tc>
          <w:tcPr>
            <w:tcW w:w="3759" w:type="dxa"/>
            <w:tcBorders>
              <w:top w:val="nil"/>
              <w:left w:val="single" w:sz="8" w:space="0" w:color="auto"/>
              <w:bottom w:val="single" w:sz="8" w:space="0" w:color="auto"/>
              <w:right w:val="single" w:sz="8" w:space="0" w:color="auto"/>
            </w:tcBorders>
            <w:shd w:val="clear" w:color="auto" w:fill="auto"/>
            <w:vAlign w:val="bottom"/>
            <w:hideMark/>
          </w:tcPr>
          <w:p w14:paraId="32C62EC8" w14:textId="77777777" w:rsidR="00384589" w:rsidRPr="005A5F93" w:rsidRDefault="00384589" w:rsidP="00384589">
            <w:pPr>
              <w:spacing w:after="0" w:line="480" w:lineRule="auto"/>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 xml:space="preserve">Lavabo, incluye </w:t>
            </w:r>
            <w:r w:rsidRPr="00D257BF">
              <w:rPr>
                <w:rFonts w:ascii="Times New Roman" w:eastAsia="Times New Roman" w:hAnsi="Times New Roman" w:cs="Times New Roman"/>
                <w:color w:val="000000"/>
                <w:sz w:val="20"/>
                <w:szCs w:val="20"/>
                <w:lang w:eastAsia="es-EC"/>
              </w:rPr>
              <w:t>accesorios,</w:t>
            </w:r>
            <w:r w:rsidRPr="005A5F93">
              <w:rPr>
                <w:rFonts w:ascii="Times New Roman" w:eastAsia="Times New Roman" w:hAnsi="Times New Roman" w:cs="Times New Roman"/>
                <w:color w:val="000000"/>
                <w:sz w:val="20"/>
                <w:szCs w:val="20"/>
                <w:lang w:eastAsia="es-EC"/>
              </w:rPr>
              <w:t xml:space="preserve"> (ducha)</w:t>
            </w:r>
          </w:p>
        </w:tc>
        <w:tc>
          <w:tcPr>
            <w:tcW w:w="1218" w:type="dxa"/>
            <w:tcBorders>
              <w:top w:val="nil"/>
              <w:left w:val="nil"/>
              <w:bottom w:val="single" w:sz="8" w:space="0" w:color="auto"/>
              <w:right w:val="single" w:sz="8" w:space="0" w:color="auto"/>
            </w:tcBorders>
            <w:shd w:val="clear" w:color="auto" w:fill="auto"/>
            <w:noWrap/>
            <w:vAlign w:val="bottom"/>
            <w:hideMark/>
          </w:tcPr>
          <w:p w14:paraId="77FD72C3" w14:textId="77777777" w:rsidR="00384589" w:rsidRPr="005A5F93" w:rsidRDefault="00384589" w:rsidP="00384589">
            <w:pPr>
              <w:spacing w:after="0" w:line="480" w:lineRule="auto"/>
              <w:jc w:val="center"/>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1</w:t>
            </w:r>
          </w:p>
        </w:tc>
        <w:tc>
          <w:tcPr>
            <w:tcW w:w="1230" w:type="dxa"/>
            <w:tcBorders>
              <w:top w:val="nil"/>
              <w:left w:val="nil"/>
              <w:bottom w:val="single" w:sz="8" w:space="0" w:color="auto"/>
              <w:right w:val="nil"/>
            </w:tcBorders>
            <w:shd w:val="clear" w:color="auto" w:fill="auto"/>
            <w:noWrap/>
            <w:vAlign w:val="bottom"/>
            <w:hideMark/>
          </w:tcPr>
          <w:p w14:paraId="5128A750"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$200,00</w:t>
            </w:r>
          </w:p>
        </w:tc>
        <w:tc>
          <w:tcPr>
            <w:tcW w:w="1345" w:type="dxa"/>
            <w:tcBorders>
              <w:top w:val="nil"/>
              <w:left w:val="single" w:sz="8" w:space="0" w:color="auto"/>
              <w:bottom w:val="single" w:sz="8" w:space="0" w:color="auto"/>
              <w:right w:val="single" w:sz="8" w:space="0" w:color="auto"/>
            </w:tcBorders>
            <w:shd w:val="clear" w:color="auto" w:fill="auto"/>
            <w:noWrap/>
            <w:vAlign w:val="bottom"/>
            <w:hideMark/>
          </w:tcPr>
          <w:p w14:paraId="1FA7874C"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$200,00</w:t>
            </w:r>
          </w:p>
        </w:tc>
      </w:tr>
      <w:tr w:rsidR="00384589" w:rsidRPr="005A5F93" w14:paraId="0EDFC322" w14:textId="77777777" w:rsidTr="00384589">
        <w:trPr>
          <w:trHeight w:val="406"/>
        </w:trPr>
        <w:tc>
          <w:tcPr>
            <w:tcW w:w="3759" w:type="dxa"/>
            <w:tcBorders>
              <w:top w:val="nil"/>
              <w:left w:val="single" w:sz="8" w:space="0" w:color="auto"/>
              <w:bottom w:val="single" w:sz="8" w:space="0" w:color="auto"/>
              <w:right w:val="single" w:sz="8" w:space="0" w:color="auto"/>
            </w:tcBorders>
            <w:shd w:val="clear" w:color="auto" w:fill="auto"/>
            <w:vAlign w:val="bottom"/>
            <w:hideMark/>
          </w:tcPr>
          <w:p w14:paraId="4D67DE5F" w14:textId="77777777" w:rsidR="00384589" w:rsidRPr="005A5F93" w:rsidRDefault="00384589" w:rsidP="00384589">
            <w:pPr>
              <w:spacing w:after="0" w:line="480" w:lineRule="auto"/>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Mesa 60x90 acero inoxidable</w:t>
            </w:r>
          </w:p>
        </w:tc>
        <w:tc>
          <w:tcPr>
            <w:tcW w:w="1218" w:type="dxa"/>
            <w:tcBorders>
              <w:top w:val="nil"/>
              <w:left w:val="nil"/>
              <w:bottom w:val="single" w:sz="8" w:space="0" w:color="auto"/>
              <w:right w:val="single" w:sz="8" w:space="0" w:color="auto"/>
            </w:tcBorders>
            <w:shd w:val="clear" w:color="auto" w:fill="auto"/>
            <w:noWrap/>
            <w:vAlign w:val="bottom"/>
            <w:hideMark/>
          </w:tcPr>
          <w:p w14:paraId="24CACBCA" w14:textId="77777777" w:rsidR="00384589" w:rsidRPr="005A5F93" w:rsidRDefault="00384589" w:rsidP="00384589">
            <w:pPr>
              <w:spacing w:after="0" w:line="480" w:lineRule="auto"/>
              <w:jc w:val="center"/>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1</w:t>
            </w:r>
          </w:p>
        </w:tc>
        <w:tc>
          <w:tcPr>
            <w:tcW w:w="1230" w:type="dxa"/>
            <w:tcBorders>
              <w:top w:val="nil"/>
              <w:left w:val="nil"/>
              <w:bottom w:val="single" w:sz="8" w:space="0" w:color="auto"/>
              <w:right w:val="single" w:sz="8" w:space="0" w:color="auto"/>
            </w:tcBorders>
            <w:shd w:val="clear" w:color="auto" w:fill="auto"/>
            <w:noWrap/>
            <w:vAlign w:val="bottom"/>
            <w:hideMark/>
          </w:tcPr>
          <w:p w14:paraId="12F8BFBB"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$250,00</w:t>
            </w:r>
          </w:p>
        </w:tc>
        <w:tc>
          <w:tcPr>
            <w:tcW w:w="1345" w:type="dxa"/>
            <w:tcBorders>
              <w:top w:val="nil"/>
              <w:left w:val="nil"/>
              <w:bottom w:val="single" w:sz="8" w:space="0" w:color="auto"/>
              <w:right w:val="single" w:sz="8" w:space="0" w:color="auto"/>
            </w:tcBorders>
            <w:shd w:val="clear" w:color="auto" w:fill="auto"/>
            <w:noWrap/>
            <w:vAlign w:val="bottom"/>
            <w:hideMark/>
          </w:tcPr>
          <w:p w14:paraId="6BE01703"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$250,00</w:t>
            </w:r>
          </w:p>
        </w:tc>
      </w:tr>
      <w:tr w:rsidR="00384589" w:rsidRPr="005A5F93" w14:paraId="29C6A210" w14:textId="77777777" w:rsidTr="00384589">
        <w:trPr>
          <w:trHeight w:val="406"/>
        </w:trPr>
        <w:tc>
          <w:tcPr>
            <w:tcW w:w="3759" w:type="dxa"/>
            <w:tcBorders>
              <w:top w:val="nil"/>
              <w:left w:val="single" w:sz="8" w:space="0" w:color="auto"/>
              <w:bottom w:val="single" w:sz="8" w:space="0" w:color="auto"/>
              <w:right w:val="single" w:sz="8" w:space="0" w:color="auto"/>
            </w:tcBorders>
            <w:shd w:val="clear" w:color="auto" w:fill="auto"/>
            <w:vAlign w:val="bottom"/>
            <w:hideMark/>
          </w:tcPr>
          <w:p w14:paraId="394D9857" w14:textId="77777777" w:rsidR="00384589" w:rsidRPr="005A5F93" w:rsidRDefault="00384589" w:rsidP="00384589">
            <w:pPr>
              <w:spacing w:after="0" w:line="480" w:lineRule="auto"/>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Estac</w:t>
            </w:r>
            <w:r>
              <w:rPr>
                <w:rFonts w:ascii="Times New Roman" w:eastAsia="Times New Roman" w:hAnsi="Times New Roman" w:cs="Times New Roman"/>
                <w:color w:val="000000"/>
                <w:sz w:val="20"/>
                <w:szCs w:val="20"/>
                <w:lang w:eastAsia="es-EC"/>
              </w:rPr>
              <w:t>i</w:t>
            </w:r>
            <w:r w:rsidRPr="005A5F93">
              <w:rPr>
                <w:rFonts w:ascii="Times New Roman" w:eastAsia="Times New Roman" w:hAnsi="Times New Roman" w:cs="Times New Roman"/>
                <w:color w:val="000000"/>
                <w:sz w:val="20"/>
                <w:szCs w:val="20"/>
                <w:lang w:eastAsia="es-EC"/>
              </w:rPr>
              <w:t>ón de trabajo</w:t>
            </w:r>
          </w:p>
        </w:tc>
        <w:tc>
          <w:tcPr>
            <w:tcW w:w="1218" w:type="dxa"/>
            <w:tcBorders>
              <w:top w:val="nil"/>
              <w:left w:val="nil"/>
              <w:bottom w:val="single" w:sz="8" w:space="0" w:color="auto"/>
              <w:right w:val="single" w:sz="8" w:space="0" w:color="auto"/>
            </w:tcBorders>
            <w:shd w:val="clear" w:color="auto" w:fill="auto"/>
            <w:noWrap/>
            <w:vAlign w:val="bottom"/>
            <w:hideMark/>
          </w:tcPr>
          <w:p w14:paraId="70DA02CA" w14:textId="77777777" w:rsidR="00384589" w:rsidRPr="005A5F93" w:rsidRDefault="00384589" w:rsidP="00384589">
            <w:pPr>
              <w:spacing w:after="0" w:line="480" w:lineRule="auto"/>
              <w:jc w:val="center"/>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1</w:t>
            </w:r>
          </w:p>
        </w:tc>
        <w:tc>
          <w:tcPr>
            <w:tcW w:w="1230" w:type="dxa"/>
            <w:tcBorders>
              <w:top w:val="nil"/>
              <w:left w:val="nil"/>
              <w:bottom w:val="single" w:sz="8" w:space="0" w:color="auto"/>
              <w:right w:val="single" w:sz="8" w:space="0" w:color="auto"/>
            </w:tcBorders>
            <w:shd w:val="clear" w:color="auto" w:fill="auto"/>
            <w:noWrap/>
            <w:vAlign w:val="bottom"/>
            <w:hideMark/>
          </w:tcPr>
          <w:p w14:paraId="76AA00A2"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$160,00</w:t>
            </w:r>
          </w:p>
        </w:tc>
        <w:tc>
          <w:tcPr>
            <w:tcW w:w="1345" w:type="dxa"/>
            <w:tcBorders>
              <w:top w:val="nil"/>
              <w:left w:val="nil"/>
              <w:bottom w:val="single" w:sz="8" w:space="0" w:color="auto"/>
              <w:right w:val="single" w:sz="8" w:space="0" w:color="auto"/>
            </w:tcBorders>
            <w:shd w:val="clear" w:color="auto" w:fill="auto"/>
            <w:noWrap/>
            <w:vAlign w:val="bottom"/>
            <w:hideMark/>
          </w:tcPr>
          <w:p w14:paraId="72E72D6D"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$160,00</w:t>
            </w:r>
          </w:p>
        </w:tc>
      </w:tr>
      <w:tr w:rsidR="00384589" w:rsidRPr="005A5F93" w14:paraId="41B8D511" w14:textId="77777777" w:rsidTr="00384589">
        <w:trPr>
          <w:trHeight w:val="406"/>
        </w:trPr>
        <w:tc>
          <w:tcPr>
            <w:tcW w:w="3759" w:type="dxa"/>
            <w:tcBorders>
              <w:top w:val="nil"/>
              <w:left w:val="single" w:sz="8" w:space="0" w:color="auto"/>
              <w:bottom w:val="single" w:sz="8" w:space="0" w:color="auto"/>
              <w:right w:val="single" w:sz="8" w:space="0" w:color="auto"/>
            </w:tcBorders>
            <w:shd w:val="clear" w:color="auto" w:fill="auto"/>
            <w:vAlign w:val="bottom"/>
            <w:hideMark/>
          </w:tcPr>
          <w:p w14:paraId="44441634" w14:textId="77777777" w:rsidR="00384589" w:rsidRPr="005A5F93" w:rsidRDefault="00384589" w:rsidP="00384589">
            <w:pPr>
              <w:spacing w:after="0" w:line="480" w:lineRule="auto"/>
              <w:rPr>
                <w:rFonts w:ascii="Times New Roman" w:eastAsia="Times New Roman" w:hAnsi="Times New Roman" w:cs="Times New Roman"/>
                <w:color w:val="000000"/>
                <w:sz w:val="20"/>
                <w:szCs w:val="20"/>
                <w:lang w:eastAsia="es-EC"/>
              </w:rPr>
            </w:pPr>
            <w:r>
              <w:rPr>
                <w:rFonts w:ascii="Times New Roman" w:eastAsia="Times New Roman" w:hAnsi="Times New Roman" w:cs="Times New Roman"/>
                <w:color w:val="000000"/>
                <w:sz w:val="20"/>
                <w:szCs w:val="20"/>
                <w:lang w:eastAsia="es-EC"/>
              </w:rPr>
              <w:t>S</w:t>
            </w:r>
            <w:r w:rsidRPr="005A5F93">
              <w:rPr>
                <w:rFonts w:ascii="Times New Roman" w:eastAsia="Times New Roman" w:hAnsi="Times New Roman" w:cs="Times New Roman"/>
                <w:color w:val="000000"/>
                <w:sz w:val="20"/>
                <w:szCs w:val="20"/>
                <w:lang w:eastAsia="es-EC"/>
              </w:rPr>
              <w:t xml:space="preserve">illa de oficina </w:t>
            </w:r>
          </w:p>
        </w:tc>
        <w:tc>
          <w:tcPr>
            <w:tcW w:w="1218" w:type="dxa"/>
            <w:tcBorders>
              <w:top w:val="nil"/>
              <w:left w:val="nil"/>
              <w:bottom w:val="single" w:sz="8" w:space="0" w:color="auto"/>
              <w:right w:val="single" w:sz="8" w:space="0" w:color="auto"/>
            </w:tcBorders>
            <w:shd w:val="clear" w:color="auto" w:fill="auto"/>
            <w:noWrap/>
            <w:vAlign w:val="bottom"/>
            <w:hideMark/>
          </w:tcPr>
          <w:p w14:paraId="0314B34B" w14:textId="77777777" w:rsidR="00384589" w:rsidRPr="005A5F93" w:rsidRDefault="00384589" w:rsidP="00384589">
            <w:pPr>
              <w:spacing w:after="0" w:line="480" w:lineRule="auto"/>
              <w:jc w:val="center"/>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1</w:t>
            </w:r>
          </w:p>
        </w:tc>
        <w:tc>
          <w:tcPr>
            <w:tcW w:w="1230" w:type="dxa"/>
            <w:tcBorders>
              <w:top w:val="nil"/>
              <w:left w:val="nil"/>
              <w:bottom w:val="single" w:sz="8" w:space="0" w:color="auto"/>
              <w:right w:val="single" w:sz="8" w:space="0" w:color="auto"/>
            </w:tcBorders>
            <w:shd w:val="clear" w:color="auto" w:fill="auto"/>
            <w:noWrap/>
            <w:vAlign w:val="bottom"/>
            <w:hideMark/>
          </w:tcPr>
          <w:p w14:paraId="4C2EF506"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$64,99</w:t>
            </w:r>
          </w:p>
        </w:tc>
        <w:tc>
          <w:tcPr>
            <w:tcW w:w="1345" w:type="dxa"/>
            <w:tcBorders>
              <w:top w:val="nil"/>
              <w:left w:val="nil"/>
              <w:bottom w:val="single" w:sz="8" w:space="0" w:color="auto"/>
              <w:right w:val="single" w:sz="8" w:space="0" w:color="auto"/>
            </w:tcBorders>
            <w:shd w:val="clear" w:color="auto" w:fill="auto"/>
            <w:noWrap/>
            <w:vAlign w:val="bottom"/>
            <w:hideMark/>
          </w:tcPr>
          <w:p w14:paraId="407ACA8A"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$64,99</w:t>
            </w:r>
          </w:p>
        </w:tc>
      </w:tr>
      <w:tr w:rsidR="00384589" w:rsidRPr="005A5F93" w14:paraId="36B75569" w14:textId="77777777" w:rsidTr="00384589">
        <w:trPr>
          <w:trHeight w:val="406"/>
        </w:trPr>
        <w:tc>
          <w:tcPr>
            <w:tcW w:w="3759" w:type="dxa"/>
            <w:tcBorders>
              <w:top w:val="nil"/>
              <w:left w:val="single" w:sz="8" w:space="0" w:color="auto"/>
              <w:bottom w:val="single" w:sz="8" w:space="0" w:color="auto"/>
              <w:right w:val="single" w:sz="8" w:space="0" w:color="auto"/>
            </w:tcBorders>
            <w:shd w:val="clear" w:color="auto" w:fill="auto"/>
            <w:vAlign w:val="bottom"/>
            <w:hideMark/>
          </w:tcPr>
          <w:p w14:paraId="6AD2CB35" w14:textId="77777777" w:rsidR="00384589" w:rsidRPr="005A5F93" w:rsidRDefault="00384589" w:rsidP="00384589">
            <w:pPr>
              <w:spacing w:after="0" w:line="480" w:lineRule="auto"/>
              <w:rPr>
                <w:rFonts w:ascii="Times New Roman" w:eastAsia="Times New Roman" w:hAnsi="Times New Roman" w:cs="Times New Roman"/>
                <w:color w:val="000000"/>
                <w:sz w:val="20"/>
                <w:szCs w:val="20"/>
                <w:lang w:eastAsia="es-EC"/>
              </w:rPr>
            </w:pPr>
            <w:r>
              <w:rPr>
                <w:rFonts w:ascii="Times New Roman" w:eastAsia="Times New Roman" w:hAnsi="Times New Roman" w:cs="Times New Roman"/>
                <w:color w:val="000000"/>
                <w:sz w:val="20"/>
                <w:szCs w:val="20"/>
                <w:lang w:eastAsia="es-EC"/>
              </w:rPr>
              <w:t>C</w:t>
            </w:r>
            <w:r w:rsidRPr="005A5F93">
              <w:rPr>
                <w:rFonts w:ascii="Times New Roman" w:eastAsia="Times New Roman" w:hAnsi="Times New Roman" w:cs="Times New Roman"/>
                <w:color w:val="000000"/>
                <w:sz w:val="20"/>
                <w:szCs w:val="20"/>
                <w:lang w:eastAsia="es-EC"/>
              </w:rPr>
              <w:t>asillero/locker</w:t>
            </w:r>
          </w:p>
        </w:tc>
        <w:tc>
          <w:tcPr>
            <w:tcW w:w="1218" w:type="dxa"/>
            <w:tcBorders>
              <w:top w:val="nil"/>
              <w:left w:val="nil"/>
              <w:bottom w:val="single" w:sz="8" w:space="0" w:color="auto"/>
              <w:right w:val="single" w:sz="8" w:space="0" w:color="auto"/>
            </w:tcBorders>
            <w:shd w:val="clear" w:color="auto" w:fill="auto"/>
            <w:noWrap/>
            <w:vAlign w:val="bottom"/>
            <w:hideMark/>
          </w:tcPr>
          <w:p w14:paraId="33CAAEE2" w14:textId="77777777" w:rsidR="00384589" w:rsidRPr="005A5F93" w:rsidRDefault="00384589" w:rsidP="00384589">
            <w:pPr>
              <w:spacing w:after="0" w:line="480" w:lineRule="auto"/>
              <w:jc w:val="center"/>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1</w:t>
            </w:r>
          </w:p>
        </w:tc>
        <w:tc>
          <w:tcPr>
            <w:tcW w:w="1230" w:type="dxa"/>
            <w:tcBorders>
              <w:top w:val="nil"/>
              <w:left w:val="nil"/>
              <w:bottom w:val="single" w:sz="8" w:space="0" w:color="auto"/>
              <w:right w:val="single" w:sz="8" w:space="0" w:color="auto"/>
            </w:tcBorders>
            <w:shd w:val="clear" w:color="auto" w:fill="auto"/>
            <w:noWrap/>
            <w:vAlign w:val="bottom"/>
            <w:hideMark/>
          </w:tcPr>
          <w:p w14:paraId="01A3ED0C"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$27,00</w:t>
            </w:r>
          </w:p>
        </w:tc>
        <w:tc>
          <w:tcPr>
            <w:tcW w:w="1345" w:type="dxa"/>
            <w:tcBorders>
              <w:top w:val="nil"/>
              <w:left w:val="nil"/>
              <w:bottom w:val="single" w:sz="8" w:space="0" w:color="auto"/>
              <w:right w:val="single" w:sz="8" w:space="0" w:color="auto"/>
            </w:tcBorders>
            <w:shd w:val="clear" w:color="auto" w:fill="auto"/>
            <w:noWrap/>
            <w:vAlign w:val="bottom"/>
            <w:hideMark/>
          </w:tcPr>
          <w:p w14:paraId="08C989C7"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$27,00</w:t>
            </w:r>
          </w:p>
        </w:tc>
      </w:tr>
      <w:tr w:rsidR="00384589" w:rsidRPr="005A5F93" w14:paraId="5761D102" w14:textId="77777777" w:rsidTr="00384589">
        <w:trPr>
          <w:trHeight w:val="406"/>
        </w:trPr>
        <w:tc>
          <w:tcPr>
            <w:tcW w:w="3759" w:type="dxa"/>
            <w:tcBorders>
              <w:top w:val="nil"/>
              <w:left w:val="single" w:sz="8" w:space="0" w:color="auto"/>
              <w:bottom w:val="single" w:sz="8" w:space="0" w:color="auto"/>
              <w:right w:val="single" w:sz="8" w:space="0" w:color="auto"/>
            </w:tcBorders>
            <w:shd w:val="clear" w:color="auto" w:fill="auto"/>
            <w:vAlign w:val="bottom"/>
            <w:hideMark/>
          </w:tcPr>
          <w:p w14:paraId="32547260" w14:textId="77777777" w:rsidR="00384589" w:rsidRPr="005A5F93" w:rsidRDefault="00384589" w:rsidP="00384589">
            <w:pPr>
              <w:spacing w:after="0" w:line="480" w:lineRule="auto"/>
              <w:rPr>
                <w:rFonts w:ascii="Times New Roman" w:eastAsia="Times New Roman" w:hAnsi="Times New Roman" w:cs="Times New Roman"/>
                <w:color w:val="000000"/>
                <w:sz w:val="20"/>
                <w:szCs w:val="20"/>
                <w:lang w:eastAsia="es-EC"/>
              </w:rPr>
            </w:pPr>
            <w:r>
              <w:rPr>
                <w:rFonts w:ascii="Times New Roman" w:eastAsia="Times New Roman" w:hAnsi="Times New Roman" w:cs="Times New Roman"/>
                <w:color w:val="000000"/>
                <w:sz w:val="20"/>
                <w:szCs w:val="20"/>
                <w:lang w:eastAsia="es-EC"/>
              </w:rPr>
              <w:t>E</w:t>
            </w:r>
            <w:r w:rsidRPr="005A5F93">
              <w:rPr>
                <w:rFonts w:ascii="Times New Roman" w:eastAsia="Times New Roman" w:hAnsi="Times New Roman" w:cs="Times New Roman"/>
                <w:color w:val="000000"/>
                <w:sz w:val="20"/>
                <w:szCs w:val="20"/>
                <w:lang w:eastAsia="es-EC"/>
              </w:rPr>
              <w:t>stantería metálica</w:t>
            </w:r>
          </w:p>
        </w:tc>
        <w:tc>
          <w:tcPr>
            <w:tcW w:w="1218" w:type="dxa"/>
            <w:tcBorders>
              <w:top w:val="nil"/>
              <w:left w:val="nil"/>
              <w:bottom w:val="single" w:sz="8" w:space="0" w:color="auto"/>
              <w:right w:val="single" w:sz="8" w:space="0" w:color="auto"/>
            </w:tcBorders>
            <w:shd w:val="clear" w:color="auto" w:fill="auto"/>
            <w:noWrap/>
            <w:vAlign w:val="bottom"/>
            <w:hideMark/>
          </w:tcPr>
          <w:p w14:paraId="6CB4AB22" w14:textId="77777777" w:rsidR="00384589" w:rsidRPr="005A5F93" w:rsidRDefault="00384589" w:rsidP="00384589">
            <w:pPr>
              <w:spacing w:after="0" w:line="480" w:lineRule="auto"/>
              <w:jc w:val="center"/>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1</w:t>
            </w:r>
          </w:p>
        </w:tc>
        <w:tc>
          <w:tcPr>
            <w:tcW w:w="1230" w:type="dxa"/>
            <w:tcBorders>
              <w:top w:val="nil"/>
              <w:left w:val="nil"/>
              <w:bottom w:val="single" w:sz="8" w:space="0" w:color="auto"/>
              <w:right w:val="single" w:sz="8" w:space="0" w:color="auto"/>
            </w:tcBorders>
            <w:shd w:val="clear" w:color="auto" w:fill="auto"/>
            <w:noWrap/>
            <w:vAlign w:val="bottom"/>
            <w:hideMark/>
          </w:tcPr>
          <w:p w14:paraId="6A162485"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$47,00</w:t>
            </w:r>
          </w:p>
        </w:tc>
        <w:tc>
          <w:tcPr>
            <w:tcW w:w="1345" w:type="dxa"/>
            <w:tcBorders>
              <w:top w:val="nil"/>
              <w:left w:val="nil"/>
              <w:bottom w:val="single" w:sz="8" w:space="0" w:color="auto"/>
              <w:right w:val="single" w:sz="8" w:space="0" w:color="auto"/>
            </w:tcBorders>
            <w:shd w:val="clear" w:color="auto" w:fill="auto"/>
            <w:noWrap/>
            <w:vAlign w:val="bottom"/>
            <w:hideMark/>
          </w:tcPr>
          <w:p w14:paraId="6E83F52E" w14:textId="77777777" w:rsidR="00384589" w:rsidRPr="005A5F93" w:rsidRDefault="00384589" w:rsidP="00384589">
            <w:pPr>
              <w:spacing w:after="0" w:line="480" w:lineRule="auto"/>
              <w:jc w:val="right"/>
              <w:rPr>
                <w:rFonts w:ascii="Times New Roman" w:eastAsia="Times New Roman" w:hAnsi="Times New Roman" w:cs="Times New Roman"/>
                <w:color w:val="000000"/>
                <w:sz w:val="20"/>
                <w:szCs w:val="20"/>
                <w:lang w:eastAsia="es-EC"/>
              </w:rPr>
            </w:pPr>
            <w:r w:rsidRPr="005A5F93">
              <w:rPr>
                <w:rFonts w:ascii="Times New Roman" w:eastAsia="Times New Roman" w:hAnsi="Times New Roman" w:cs="Times New Roman"/>
                <w:color w:val="000000"/>
                <w:sz w:val="20"/>
                <w:szCs w:val="20"/>
                <w:lang w:eastAsia="es-EC"/>
              </w:rPr>
              <w:t>$47,00</w:t>
            </w:r>
          </w:p>
        </w:tc>
      </w:tr>
      <w:tr w:rsidR="00384589" w:rsidRPr="005A5F93" w14:paraId="6F6EBBBD" w14:textId="77777777" w:rsidTr="00384589">
        <w:trPr>
          <w:trHeight w:val="503"/>
        </w:trPr>
        <w:tc>
          <w:tcPr>
            <w:tcW w:w="3759" w:type="dxa"/>
            <w:tcBorders>
              <w:top w:val="nil"/>
              <w:left w:val="single" w:sz="8" w:space="0" w:color="auto"/>
              <w:bottom w:val="single" w:sz="8" w:space="0" w:color="auto"/>
              <w:right w:val="single" w:sz="8" w:space="0" w:color="auto"/>
            </w:tcBorders>
            <w:shd w:val="clear" w:color="auto" w:fill="auto"/>
            <w:vAlign w:val="bottom"/>
            <w:hideMark/>
          </w:tcPr>
          <w:p w14:paraId="5E9C17C3" w14:textId="77777777" w:rsidR="00384589" w:rsidRPr="005A5F93" w:rsidRDefault="00384589" w:rsidP="00384589">
            <w:pPr>
              <w:spacing w:after="0" w:line="480" w:lineRule="auto"/>
              <w:rPr>
                <w:rFonts w:ascii="Times New Roman" w:eastAsia="Times New Roman" w:hAnsi="Times New Roman" w:cs="Times New Roman"/>
                <w:b/>
                <w:bCs/>
                <w:color w:val="000000"/>
                <w:sz w:val="20"/>
                <w:szCs w:val="20"/>
                <w:lang w:eastAsia="es-EC"/>
              </w:rPr>
            </w:pPr>
            <w:r w:rsidRPr="005A5F93">
              <w:rPr>
                <w:rFonts w:ascii="Times New Roman" w:eastAsia="Times New Roman" w:hAnsi="Times New Roman" w:cs="Times New Roman"/>
                <w:b/>
                <w:bCs/>
                <w:color w:val="000000"/>
                <w:sz w:val="20"/>
                <w:szCs w:val="20"/>
                <w:lang w:eastAsia="es-EC"/>
              </w:rPr>
              <w:t>TOTAL</w:t>
            </w:r>
          </w:p>
        </w:tc>
        <w:tc>
          <w:tcPr>
            <w:tcW w:w="1218" w:type="dxa"/>
            <w:tcBorders>
              <w:top w:val="nil"/>
              <w:left w:val="nil"/>
              <w:bottom w:val="single" w:sz="8" w:space="0" w:color="auto"/>
              <w:right w:val="nil"/>
            </w:tcBorders>
            <w:shd w:val="clear" w:color="auto" w:fill="auto"/>
            <w:noWrap/>
            <w:vAlign w:val="bottom"/>
            <w:hideMark/>
          </w:tcPr>
          <w:p w14:paraId="25486C1B" w14:textId="77777777" w:rsidR="00384589" w:rsidRPr="005A5F93" w:rsidRDefault="00384589" w:rsidP="00384589">
            <w:pPr>
              <w:spacing w:after="0" w:line="480" w:lineRule="auto"/>
              <w:rPr>
                <w:rFonts w:ascii="Times New Roman" w:eastAsia="Times New Roman" w:hAnsi="Times New Roman" w:cs="Times New Roman"/>
                <w:b/>
                <w:bCs/>
                <w:color w:val="000000"/>
                <w:sz w:val="20"/>
                <w:szCs w:val="20"/>
                <w:lang w:eastAsia="es-EC"/>
              </w:rPr>
            </w:pPr>
            <w:r w:rsidRPr="005A5F93">
              <w:rPr>
                <w:rFonts w:ascii="Times New Roman" w:eastAsia="Times New Roman" w:hAnsi="Times New Roman" w:cs="Times New Roman"/>
                <w:b/>
                <w:bCs/>
                <w:color w:val="000000"/>
                <w:sz w:val="20"/>
                <w:szCs w:val="20"/>
                <w:lang w:eastAsia="es-EC"/>
              </w:rPr>
              <w:t> </w:t>
            </w:r>
          </w:p>
        </w:tc>
        <w:tc>
          <w:tcPr>
            <w:tcW w:w="1230" w:type="dxa"/>
            <w:tcBorders>
              <w:top w:val="nil"/>
              <w:left w:val="nil"/>
              <w:bottom w:val="single" w:sz="8" w:space="0" w:color="auto"/>
              <w:right w:val="nil"/>
            </w:tcBorders>
            <w:shd w:val="clear" w:color="auto" w:fill="auto"/>
            <w:noWrap/>
            <w:vAlign w:val="bottom"/>
            <w:hideMark/>
          </w:tcPr>
          <w:p w14:paraId="66682099" w14:textId="77777777" w:rsidR="00384589" w:rsidRPr="005A5F93" w:rsidRDefault="00384589" w:rsidP="00384589">
            <w:pPr>
              <w:spacing w:after="0" w:line="480" w:lineRule="auto"/>
              <w:rPr>
                <w:rFonts w:ascii="Times New Roman" w:eastAsia="Times New Roman" w:hAnsi="Times New Roman" w:cs="Times New Roman"/>
                <w:b/>
                <w:bCs/>
                <w:color w:val="000000"/>
                <w:sz w:val="20"/>
                <w:szCs w:val="20"/>
                <w:lang w:eastAsia="es-EC"/>
              </w:rPr>
            </w:pPr>
            <w:r w:rsidRPr="005A5F93">
              <w:rPr>
                <w:rFonts w:ascii="Times New Roman" w:eastAsia="Times New Roman" w:hAnsi="Times New Roman" w:cs="Times New Roman"/>
                <w:b/>
                <w:bCs/>
                <w:color w:val="000000"/>
                <w:sz w:val="20"/>
                <w:szCs w:val="20"/>
                <w:lang w:eastAsia="es-EC"/>
              </w:rPr>
              <w:t> </w:t>
            </w:r>
          </w:p>
        </w:tc>
        <w:tc>
          <w:tcPr>
            <w:tcW w:w="1345" w:type="dxa"/>
            <w:tcBorders>
              <w:top w:val="nil"/>
              <w:left w:val="single" w:sz="8" w:space="0" w:color="auto"/>
              <w:bottom w:val="single" w:sz="8" w:space="0" w:color="auto"/>
              <w:right w:val="single" w:sz="8" w:space="0" w:color="auto"/>
            </w:tcBorders>
            <w:shd w:val="clear" w:color="auto" w:fill="auto"/>
            <w:noWrap/>
            <w:vAlign w:val="bottom"/>
            <w:hideMark/>
          </w:tcPr>
          <w:p w14:paraId="43B770CA" w14:textId="73F71849" w:rsidR="00384589" w:rsidRPr="005A5F93" w:rsidRDefault="00384589" w:rsidP="00384589">
            <w:pPr>
              <w:spacing w:after="0" w:line="480" w:lineRule="auto"/>
              <w:jc w:val="right"/>
              <w:rPr>
                <w:rFonts w:ascii="Times New Roman" w:eastAsia="Times New Roman" w:hAnsi="Times New Roman" w:cs="Times New Roman"/>
                <w:b/>
                <w:bCs/>
                <w:color w:val="000000"/>
                <w:sz w:val="20"/>
                <w:szCs w:val="20"/>
                <w:lang w:eastAsia="es-EC"/>
              </w:rPr>
            </w:pPr>
            <w:r w:rsidRPr="005A5F93">
              <w:rPr>
                <w:rFonts w:ascii="Times New Roman" w:eastAsia="Times New Roman" w:hAnsi="Times New Roman" w:cs="Times New Roman"/>
                <w:b/>
                <w:bCs/>
                <w:color w:val="000000"/>
                <w:sz w:val="20"/>
                <w:szCs w:val="20"/>
                <w:lang w:eastAsia="es-EC"/>
              </w:rPr>
              <w:t>$1.0</w:t>
            </w:r>
            <w:r w:rsidR="00065309">
              <w:rPr>
                <w:rFonts w:ascii="Times New Roman" w:eastAsia="Times New Roman" w:hAnsi="Times New Roman" w:cs="Times New Roman"/>
                <w:b/>
                <w:bCs/>
                <w:color w:val="000000"/>
                <w:sz w:val="20"/>
                <w:szCs w:val="20"/>
                <w:lang w:eastAsia="es-EC"/>
              </w:rPr>
              <w:t>70</w:t>
            </w:r>
            <w:r w:rsidRPr="005A5F93">
              <w:rPr>
                <w:rFonts w:ascii="Times New Roman" w:eastAsia="Times New Roman" w:hAnsi="Times New Roman" w:cs="Times New Roman"/>
                <w:b/>
                <w:bCs/>
                <w:color w:val="000000"/>
                <w:sz w:val="20"/>
                <w:szCs w:val="20"/>
                <w:lang w:eastAsia="es-EC"/>
              </w:rPr>
              <w:t>,49</w:t>
            </w:r>
          </w:p>
        </w:tc>
      </w:tr>
    </w:tbl>
    <w:p w14:paraId="33BB1ABD" w14:textId="5ECBED82" w:rsidR="00384589" w:rsidRDefault="00384589" w:rsidP="00384589">
      <w:pPr>
        <w:pStyle w:val="Sinespaciado"/>
        <w:spacing w:line="480" w:lineRule="auto"/>
        <w:rPr>
          <w:rFonts w:ascii="Times New Roman" w:hAnsi="Times New Roman" w:cs="Times New Roman"/>
          <w:sz w:val="20"/>
          <w:szCs w:val="20"/>
        </w:rPr>
      </w:pPr>
      <w:r w:rsidRPr="003901B3">
        <w:rPr>
          <w:rFonts w:ascii="Times New Roman" w:hAnsi="Times New Roman" w:cs="Times New Roman"/>
          <w:sz w:val="20"/>
          <w:szCs w:val="20"/>
        </w:rPr>
        <w:t>Guarderas, G. (2022). Muebles y enceres.</w:t>
      </w:r>
    </w:p>
    <w:p w14:paraId="506370C3" w14:textId="11E9CF32" w:rsidR="00950D4B" w:rsidRDefault="00950D4B" w:rsidP="00384589">
      <w:pPr>
        <w:pStyle w:val="Sinespaciado"/>
        <w:spacing w:line="480" w:lineRule="auto"/>
        <w:rPr>
          <w:rFonts w:ascii="Times New Roman" w:hAnsi="Times New Roman" w:cs="Times New Roman"/>
          <w:b/>
          <w:bCs/>
          <w:sz w:val="20"/>
          <w:szCs w:val="20"/>
          <w:lang w:eastAsia="es-ES"/>
        </w:rPr>
      </w:pPr>
    </w:p>
    <w:p w14:paraId="51BE6949" w14:textId="10D9F13C" w:rsidR="00950D4B" w:rsidRDefault="00950D4B" w:rsidP="00384589">
      <w:pPr>
        <w:pStyle w:val="Sinespaciado"/>
        <w:spacing w:line="480" w:lineRule="auto"/>
        <w:rPr>
          <w:rFonts w:ascii="Times New Roman" w:hAnsi="Times New Roman" w:cs="Times New Roman"/>
          <w:b/>
          <w:bCs/>
          <w:sz w:val="20"/>
          <w:szCs w:val="20"/>
          <w:lang w:eastAsia="es-ES"/>
        </w:rPr>
      </w:pPr>
    </w:p>
    <w:p w14:paraId="14084ADD" w14:textId="1D2CBF61" w:rsidR="00950D4B" w:rsidRDefault="00950D4B" w:rsidP="00384589">
      <w:pPr>
        <w:pStyle w:val="Sinespaciado"/>
        <w:spacing w:line="480" w:lineRule="auto"/>
        <w:rPr>
          <w:rFonts w:ascii="Times New Roman" w:hAnsi="Times New Roman" w:cs="Times New Roman"/>
          <w:b/>
          <w:bCs/>
          <w:sz w:val="20"/>
          <w:szCs w:val="20"/>
          <w:lang w:eastAsia="es-ES"/>
        </w:rPr>
      </w:pPr>
    </w:p>
    <w:p w14:paraId="58B69D77" w14:textId="70C3C508" w:rsidR="00950D4B" w:rsidRDefault="00950D4B" w:rsidP="00384589">
      <w:pPr>
        <w:pStyle w:val="Sinespaciado"/>
        <w:spacing w:line="480" w:lineRule="auto"/>
        <w:rPr>
          <w:rFonts w:ascii="Times New Roman" w:hAnsi="Times New Roman" w:cs="Times New Roman"/>
          <w:b/>
          <w:bCs/>
          <w:sz w:val="20"/>
          <w:szCs w:val="20"/>
          <w:lang w:eastAsia="es-ES"/>
        </w:rPr>
      </w:pPr>
    </w:p>
    <w:p w14:paraId="216AA5D7" w14:textId="1368EC2B" w:rsidR="00950D4B" w:rsidRDefault="00950D4B" w:rsidP="00384589">
      <w:pPr>
        <w:pStyle w:val="Sinespaciado"/>
        <w:spacing w:line="480" w:lineRule="auto"/>
        <w:rPr>
          <w:rFonts w:ascii="Times New Roman" w:hAnsi="Times New Roman" w:cs="Times New Roman"/>
          <w:b/>
          <w:bCs/>
          <w:sz w:val="20"/>
          <w:szCs w:val="20"/>
          <w:lang w:eastAsia="es-ES"/>
        </w:rPr>
      </w:pPr>
    </w:p>
    <w:p w14:paraId="3B38F6E7" w14:textId="1364C820" w:rsidR="00950D4B" w:rsidRDefault="00950D4B" w:rsidP="00384589">
      <w:pPr>
        <w:pStyle w:val="Sinespaciado"/>
        <w:spacing w:line="480" w:lineRule="auto"/>
        <w:rPr>
          <w:rFonts w:ascii="Times New Roman" w:hAnsi="Times New Roman" w:cs="Times New Roman"/>
          <w:b/>
          <w:bCs/>
          <w:sz w:val="20"/>
          <w:szCs w:val="20"/>
          <w:lang w:eastAsia="es-ES"/>
        </w:rPr>
      </w:pPr>
    </w:p>
    <w:p w14:paraId="1C5E1CB0" w14:textId="617F5417" w:rsidR="00950D4B" w:rsidRDefault="00950D4B" w:rsidP="00384589">
      <w:pPr>
        <w:pStyle w:val="Sinespaciado"/>
        <w:spacing w:line="480" w:lineRule="auto"/>
        <w:rPr>
          <w:rFonts w:ascii="Times New Roman" w:hAnsi="Times New Roman" w:cs="Times New Roman"/>
          <w:b/>
          <w:bCs/>
          <w:sz w:val="20"/>
          <w:szCs w:val="20"/>
          <w:lang w:eastAsia="es-ES"/>
        </w:rPr>
      </w:pPr>
    </w:p>
    <w:p w14:paraId="6CC9F37C" w14:textId="1A8EC2ED" w:rsidR="00950D4B" w:rsidRDefault="00950D4B" w:rsidP="00384589">
      <w:pPr>
        <w:pStyle w:val="Sinespaciado"/>
        <w:spacing w:line="480" w:lineRule="auto"/>
        <w:rPr>
          <w:rFonts w:ascii="Times New Roman" w:hAnsi="Times New Roman" w:cs="Times New Roman"/>
          <w:b/>
          <w:bCs/>
          <w:sz w:val="20"/>
          <w:szCs w:val="20"/>
          <w:lang w:eastAsia="es-ES"/>
        </w:rPr>
      </w:pPr>
    </w:p>
    <w:p w14:paraId="71D8C0B5" w14:textId="2365CBF4" w:rsidR="00950D4B" w:rsidRDefault="00950D4B" w:rsidP="00384589">
      <w:pPr>
        <w:pStyle w:val="Sinespaciado"/>
        <w:spacing w:line="480" w:lineRule="auto"/>
        <w:rPr>
          <w:rFonts w:ascii="Times New Roman" w:hAnsi="Times New Roman" w:cs="Times New Roman"/>
          <w:b/>
          <w:bCs/>
          <w:sz w:val="20"/>
          <w:szCs w:val="20"/>
          <w:lang w:eastAsia="es-ES"/>
        </w:rPr>
      </w:pPr>
    </w:p>
    <w:p w14:paraId="134E0E35" w14:textId="3483D46E" w:rsidR="00950D4B" w:rsidRDefault="00950D4B" w:rsidP="00384589">
      <w:pPr>
        <w:pStyle w:val="Sinespaciado"/>
        <w:spacing w:line="480" w:lineRule="auto"/>
        <w:rPr>
          <w:rFonts w:ascii="Times New Roman" w:hAnsi="Times New Roman" w:cs="Times New Roman"/>
          <w:b/>
          <w:bCs/>
          <w:sz w:val="20"/>
          <w:szCs w:val="20"/>
          <w:lang w:eastAsia="es-ES"/>
        </w:rPr>
      </w:pPr>
    </w:p>
    <w:p w14:paraId="40795D3F" w14:textId="0AFB1933" w:rsidR="00950D4B" w:rsidRDefault="00950D4B" w:rsidP="00384589">
      <w:pPr>
        <w:pStyle w:val="Sinespaciado"/>
        <w:spacing w:line="480" w:lineRule="auto"/>
        <w:rPr>
          <w:rFonts w:ascii="Times New Roman" w:hAnsi="Times New Roman" w:cs="Times New Roman"/>
          <w:b/>
          <w:bCs/>
          <w:sz w:val="20"/>
          <w:szCs w:val="20"/>
          <w:lang w:eastAsia="es-ES"/>
        </w:rPr>
      </w:pPr>
    </w:p>
    <w:p w14:paraId="5E026ECD" w14:textId="1E618DEF" w:rsidR="00950D4B" w:rsidRDefault="00950D4B" w:rsidP="00384589">
      <w:pPr>
        <w:pStyle w:val="Sinespaciado"/>
        <w:spacing w:line="480" w:lineRule="auto"/>
        <w:rPr>
          <w:rFonts w:ascii="Times New Roman" w:hAnsi="Times New Roman" w:cs="Times New Roman"/>
          <w:b/>
          <w:bCs/>
          <w:sz w:val="20"/>
          <w:szCs w:val="20"/>
          <w:lang w:eastAsia="es-ES"/>
        </w:rPr>
      </w:pPr>
    </w:p>
    <w:p w14:paraId="1F8ECD0A" w14:textId="77777777" w:rsidR="00950D4B" w:rsidRPr="00950D4B" w:rsidRDefault="00950D4B" w:rsidP="00384589">
      <w:pPr>
        <w:pStyle w:val="Sinespaciado"/>
        <w:spacing w:line="480" w:lineRule="auto"/>
        <w:rPr>
          <w:rFonts w:ascii="Times New Roman" w:hAnsi="Times New Roman" w:cs="Times New Roman"/>
          <w:b/>
          <w:bCs/>
          <w:sz w:val="20"/>
          <w:szCs w:val="20"/>
          <w:lang w:eastAsia="es-ES"/>
        </w:rPr>
      </w:pPr>
    </w:p>
    <w:p w14:paraId="2BFD8314" w14:textId="77777777" w:rsidR="00384589" w:rsidRPr="00504B99" w:rsidRDefault="00384589" w:rsidP="00837EC2">
      <w:pPr>
        <w:pStyle w:val="Prrafodelista"/>
        <w:numPr>
          <w:ilvl w:val="0"/>
          <w:numId w:val="29"/>
        </w:numPr>
        <w:spacing w:line="480" w:lineRule="auto"/>
        <w:ind w:left="714" w:hanging="357"/>
        <w:jc w:val="both"/>
        <w:rPr>
          <w:rFonts w:ascii="Times New Roman" w:hAnsi="Times New Roman" w:cs="Times New Roman"/>
          <w:b/>
          <w:sz w:val="24"/>
          <w:szCs w:val="24"/>
          <w:lang w:eastAsia="es-ES"/>
        </w:rPr>
      </w:pPr>
      <w:r w:rsidRPr="00504B99">
        <w:rPr>
          <w:rFonts w:ascii="Times New Roman" w:hAnsi="Times New Roman" w:cs="Times New Roman"/>
          <w:b/>
          <w:sz w:val="24"/>
          <w:szCs w:val="24"/>
          <w:lang w:eastAsia="es-ES"/>
        </w:rPr>
        <w:lastRenderedPageBreak/>
        <w:t>Equipos industriales de seguridad.</w:t>
      </w:r>
      <w:bookmarkEnd w:id="851"/>
    </w:p>
    <w:p w14:paraId="379A5582" w14:textId="09ACC6CF" w:rsidR="00384589" w:rsidRDefault="00384589" w:rsidP="00384589">
      <w:pPr>
        <w:keepNext/>
        <w:spacing w:after="200" w:line="480" w:lineRule="auto"/>
        <w:rPr>
          <w:rFonts w:ascii="Times New Roman" w:hAnsi="Times New Roman" w:cs="Times New Roman"/>
          <w:sz w:val="20"/>
          <w:szCs w:val="20"/>
        </w:rPr>
      </w:pPr>
      <w:bookmarkStart w:id="852" w:name="_Toc62753960"/>
      <w:bookmarkStart w:id="853" w:name="_Toc97408616"/>
      <w:r w:rsidRPr="007D3EAB">
        <w:rPr>
          <w:rFonts w:ascii="Times New Roman" w:hAnsi="Times New Roman" w:cs="Times New Roman"/>
          <w:sz w:val="20"/>
          <w:szCs w:val="20"/>
        </w:rPr>
        <w:t xml:space="preserve">Tabla </w:t>
      </w:r>
      <w:r w:rsidRPr="007D3EAB">
        <w:rPr>
          <w:rFonts w:ascii="Times New Roman" w:hAnsi="Times New Roman" w:cs="Times New Roman"/>
          <w:sz w:val="20"/>
          <w:szCs w:val="20"/>
        </w:rPr>
        <w:fldChar w:fldCharType="begin"/>
      </w:r>
      <w:r w:rsidRPr="007D3EAB">
        <w:rPr>
          <w:rFonts w:ascii="Times New Roman" w:hAnsi="Times New Roman" w:cs="Times New Roman"/>
          <w:sz w:val="20"/>
          <w:szCs w:val="20"/>
        </w:rPr>
        <w:instrText xml:space="preserve"> SEQ Tabla \* ARABIC </w:instrText>
      </w:r>
      <w:r w:rsidRPr="007D3EAB">
        <w:rPr>
          <w:rFonts w:ascii="Times New Roman" w:hAnsi="Times New Roman" w:cs="Times New Roman"/>
          <w:sz w:val="20"/>
          <w:szCs w:val="20"/>
        </w:rPr>
        <w:fldChar w:fldCharType="separate"/>
      </w:r>
      <w:r w:rsidR="00DC5547">
        <w:rPr>
          <w:rFonts w:ascii="Times New Roman" w:hAnsi="Times New Roman" w:cs="Times New Roman"/>
          <w:noProof/>
          <w:sz w:val="20"/>
          <w:szCs w:val="20"/>
        </w:rPr>
        <w:t>24</w:t>
      </w:r>
      <w:r w:rsidRPr="007D3EAB">
        <w:rPr>
          <w:rFonts w:ascii="Times New Roman" w:hAnsi="Times New Roman" w:cs="Times New Roman"/>
          <w:sz w:val="20"/>
          <w:szCs w:val="20"/>
        </w:rPr>
        <w:fldChar w:fldCharType="end"/>
      </w:r>
      <w:r w:rsidRPr="007D3EAB">
        <w:rPr>
          <w:rFonts w:ascii="Times New Roman" w:hAnsi="Times New Roman" w:cs="Times New Roman"/>
          <w:sz w:val="20"/>
          <w:szCs w:val="20"/>
        </w:rPr>
        <w:t>. Equipos industriales de seguridad</w:t>
      </w:r>
      <w:bookmarkStart w:id="854" w:name="_Toc47266529"/>
      <w:bookmarkEnd w:id="852"/>
      <w:bookmarkEnd w:id="853"/>
    </w:p>
    <w:tbl>
      <w:tblPr>
        <w:tblW w:w="7784" w:type="dxa"/>
        <w:tblCellMar>
          <w:left w:w="70" w:type="dxa"/>
          <w:right w:w="70" w:type="dxa"/>
        </w:tblCellMar>
        <w:tblLook w:val="04A0" w:firstRow="1" w:lastRow="0" w:firstColumn="1" w:lastColumn="0" w:noHBand="0" w:noVBand="1"/>
      </w:tblPr>
      <w:tblGrid>
        <w:gridCol w:w="4015"/>
        <w:gridCol w:w="1218"/>
        <w:gridCol w:w="1218"/>
        <w:gridCol w:w="1333"/>
      </w:tblGrid>
      <w:tr w:rsidR="00384589" w:rsidRPr="005A5F93" w14:paraId="425AA9E3" w14:textId="77777777" w:rsidTr="00384589">
        <w:trPr>
          <w:trHeight w:val="349"/>
        </w:trPr>
        <w:tc>
          <w:tcPr>
            <w:tcW w:w="7784"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6CF1B64"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EQUIPOS INDUSTRIALES DE SEGURIDAD</w:t>
            </w:r>
          </w:p>
        </w:tc>
      </w:tr>
      <w:tr w:rsidR="00384589" w:rsidRPr="005A5F93" w14:paraId="5BF6E8EB" w14:textId="77777777" w:rsidTr="00384589">
        <w:trPr>
          <w:trHeight w:val="349"/>
        </w:trPr>
        <w:tc>
          <w:tcPr>
            <w:tcW w:w="4015" w:type="dxa"/>
            <w:tcBorders>
              <w:top w:val="nil"/>
              <w:left w:val="single" w:sz="8" w:space="0" w:color="auto"/>
              <w:bottom w:val="single" w:sz="8" w:space="0" w:color="auto"/>
              <w:right w:val="single" w:sz="8" w:space="0" w:color="auto"/>
            </w:tcBorders>
            <w:shd w:val="clear" w:color="auto" w:fill="auto"/>
            <w:noWrap/>
            <w:vAlign w:val="bottom"/>
            <w:hideMark/>
          </w:tcPr>
          <w:p w14:paraId="2B344C26"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DESCRIPCIÓN</w:t>
            </w:r>
          </w:p>
        </w:tc>
        <w:tc>
          <w:tcPr>
            <w:tcW w:w="1218" w:type="dxa"/>
            <w:tcBorders>
              <w:top w:val="nil"/>
              <w:left w:val="nil"/>
              <w:bottom w:val="single" w:sz="8" w:space="0" w:color="auto"/>
              <w:right w:val="single" w:sz="8" w:space="0" w:color="auto"/>
            </w:tcBorders>
            <w:shd w:val="clear" w:color="auto" w:fill="auto"/>
            <w:noWrap/>
            <w:vAlign w:val="bottom"/>
            <w:hideMark/>
          </w:tcPr>
          <w:p w14:paraId="105A09C0"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CANTIDAD</w:t>
            </w:r>
          </w:p>
        </w:tc>
        <w:tc>
          <w:tcPr>
            <w:tcW w:w="1218" w:type="dxa"/>
            <w:tcBorders>
              <w:top w:val="nil"/>
              <w:left w:val="nil"/>
              <w:bottom w:val="single" w:sz="8" w:space="0" w:color="auto"/>
              <w:right w:val="nil"/>
            </w:tcBorders>
            <w:shd w:val="clear" w:color="auto" w:fill="auto"/>
            <w:noWrap/>
            <w:vAlign w:val="bottom"/>
            <w:hideMark/>
          </w:tcPr>
          <w:p w14:paraId="6934CA36"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V. UNITARIO</w:t>
            </w: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293E740D"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VALOR TOTAL</w:t>
            </w:r>
          </w:p>
        </w:tc>
      </w:tr>
      <w:tr w:rsidR="00384589" w:rsidRPr="005A5F93" w14:paraId="12C3C1DD" w14:textId="77777777" w:rsidTr="00384589">
        <w:trPr>
          <w:trHeight w:val="349"/>
        </w:trPr>
        <w:tc>
          <w:tcPr>
            <w:tcW w:w="4015" w:type="dxa"/>
            <w:tcBorders>
              <w:top w:val="nil"/>
              <w:left w:val="single" w:sz="8" w:space="0" w:color="auto"/>
              <w:bottom w:val="single" w:sz="8" w:space="0" w:color="auto"/>
              <w:right w:val="single" w:sz="8" w:space="0" w:color="auto"/>
            </w:tcBorders>
            <w:shd w:val="clear" w:color="auto" w:fill="auto"/>
            <w:noWrap/>
            <w:vAlign w:val="bottom"/>
            <w:hideMark/>
          </w:tcPr>
          <w:p w14:paraId="2A52632D"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 xml:space="preserve">Extintor </w:t>
            </w:r>
          </w:p>
        </w:tc>
        <w:tc>
          <w:tcPr>
            <w:tcW w:w="1218" w:type="dxa"/>
            <w:tcBorders>
              <w:top w:val="nil"/>
              <w:left w:val="nil"/>
              <w:bottom w:val="nil"/>
              <w:right w:val="single" w:sz="8" w:space="0" w:color="auto"/>
            </w:tcBorders>
            <w:shd w:val="clear" w:color="auto" w:fill="auto"/>
            <w:noWrap/>
            <w:vAlign w:val="bottom"/>
            <w:hideMark/>
          </w:tcPr>
          <w:p w14:paraId="35B38D17"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218" w:type="dxa"/>
            <w:tcBorders>
              <w:top w:val="nil"/>
              <w:left w:val="nil"/>
              <w:bottom w:val="nil"/>
              <w:right w:val="nil"/>
            </w:tcBorders>
            <w:shd w:val="clear" w:color="auto" w:fill="auto"/>
            <w:noWrap/>
            <w:vAlign w:val="bottom"/>
            <w:hideMark/>
          </w:tcPr>
          <w:p w14:paraId="443879BB"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$17,99</w:t>
            </w:r>
          </w:p>
        </w:tc>
        <w:tc>
          <w:tcPr>
            <w:tcW w:w="1333" w:type="dxa"/>
            <w:tcBorders>
              <w:top w:val="nil"/>
              <w:left w:val="single" w:sz="8" w:space="0" w:color="auto"/>
              <w:bottom w:val="nil"/>
              <w:right w:val="single" w:sz="8" w:space="0" w:color="auto"/>
            </w:tcBorders>
            <w:shd w:val="clear" w:color="auto" w:fill="auto"/>
            <w:noWrap/>
            <w:vAlign w:val="bottom"/>
            <w:hideMark/>
          </w:tcPr>
          <w:p w14:paraId="45A2D49F"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$17,99</w:t>
            </w:r>
          </w:p>
        </w:tc>
      </w:tr>
      <w:tr w:rsidR="00384589" w:rsidRPr="005A5F93" w14:paraId="7EDC0333" w14:textId="77777777" w:rsidTr="00384589">
        <w:trPr>
          <w:trHeight w:val="366"/>
        </w:trPr>
        <w:tc>
          <w:tcPr>
            <w:tcW w:w="4015" w:type="dxa"/>
            <w:tcBorders>
              <w:top w:val="nil"/>
              <w:left w:val="single" w:sz="8" w:space="0" w:color="auto"/>
              <w:bottom w:val="single" w:sz="8" w:space="0" w:color="auto"/>
              <w:right w:val="nil"/>
            </w:tcBorders>
            <w:shd w:val="clear" w:color="auto" w:fill="auto"/>
            <w:noWrap/>
            <w:vAlign w:val="bottom"/>
            <w:hideMark/>
          </w:tcPr>
          <w:p w14:paraId="7AF0F68D"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Equipo de seguridad para personal</w:t>
            </w:r>
          </w:p>
        </w:tc>
        <w:tc>
          <w:tcPr>
            <w:tcW w:w="1218" w:type="dxa"/>
            <w:tcBorders>
              <w:top w:val="single" w:sz="8" w:space="0" w:color="auto"/>
              <w:left w:val="single" w:sz="8" w:space="0" w:color="auto"/>
              <w:bottom w:val="single" w:sz="8" w:space="0" w:color="auto"/>
              <w:right w:val="nil"/>
            </w:tcBorders>
            <w:shd w:val="clear" w:color="auto" w:fill="auto"/>
            <w:noWrap/>
            <w:vAlign w:val="bottom"/>
            <w:hideMark/>
          </w:tcPr>
          <w:p w14:paraId="092F7311"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 </w:t>
            </w:r>
          </w:p>
        </w:tc>
        <w:tc>
          <w:tcPr>
            <w:tcW w:w="1218" w:type="dxa"/>
            <w:tcBorders>
              <w:top w:val="single" w:sz="8" w:space="0" w:color="auto"/>
              <w:left w:val="nil"/>
              <w:bottom w:val="single" w:sz="8" w:space="0" w:color="auto"/>
              <w:right w:val="nil"/>
            </w:tcBorders>
            <w:shd w:val="clear" w:color="auto" w:fill="auto"/>
            <w:noWrap/>
            <w:vAlign w:val="bottom"/>
            <w:hideMark/>
          </w:tcPr>
          <w:p w14:paraId="7C5DFFC1"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 </w:t>
            </w:r>
          </w:p>
        </w:tc>
        <w:tc>
          <w:tcPr>
            <w:tcW w:w="1333" w:type="dxa"/>
            <w:tcBorders>
              <w:top w:val="single" w:sz="8" w:space="0" w:color="auto"/>
              <w:left w:val="nil"/>
              <w:bottom w:val="single" w:sz="8" w:space="0" w:color="auto"/>
              <w:right w:val="single" w:sz="8" w:space="0" w:color="auto"/>
            </w:tcBorders>
            <w:shd w:val="clear" w:color="auto" w:fill="auto"/>
            <w:noWrap/>
            <w:vAlign w:val="bottom"/>
            <w:hideMark/>
          </w:tcPr>
          <w:p w14:paraId="3D29923D" w14:textId="77777777" w:rsidR="00384589" w:rsidRPr="00797367" w:rsidRDefault="00384589" w:rsidP="00384589">
            <w:pPr>
              <w:spacing w:after="0" w:line="480" w:lineRule="auto"/>
              <w:jc w:val="right"/>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$44,35</w:t>
            </w:r>
          </w:p>
        </w:tc>
      </w:tr>
      <w:tr w:rsidR="00384589" w:rsidRPr="005A5F93" w14:paraId="41F74379" w14:textId="77777777" w:rsidTr="00384589">
        <w:trPr>
          <w:trHeight w:val="349"/>
        </w:trPr>
        <w:tc>
          <w:tcPr>
            <w:tcW w:w="4015" w:type="dxa"/>
            <w:tcBorders>
              <w:top w:val="nil"/>
              <w:left w:val="single" w:sz="8" w:space="0" w:color="auto"/>
              <w:bottom w:val="single" w:sz="8" w:space="0" w:color="auto"/>
              <w:right w:val="single" w:sz="8" w:space="0" w:color="auto"/>
            </w:tcBorders>
            <w:shd w:val="clear" w:color="auto" w:fill="auto"/>
            <w:noWrap/>
            <w:vAlign w:val="bottom"/>
            <w:hideMark/>
          </w:tcPr>
          <w:p w14:paraId="5973C1F3"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Bota de caucho</w:t>
            </w:r>
          </w:p>
        </w:tc>
        <w:tc>
          <w:tcPr>
            <w:tcW w:w="1218" w:type="dxa"/>
            <w:tcBorders>
              <w:top w:val="nil"/>
              <w:left w:val="nil"/>
              <w:bottom w:val="single" w:sz="8" w:space="0" w:color="auto"/>
              <w:right w:val="single" w:sz="8" w:space="0" w:color="auto"/>
            </w:tcBorders>
            <w:shd w:val="clear" w:color="auto" w:fill="auto"/>
            <w:noWrap/>
            <w:vAlign w:val="bottom"/>
            <w:hideMark/>
          </w:tcPr>
          <w:p w14:paraId="48E45C05"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218" w:type="dxa"/>
            <w:tcBorders>
              <w:top w:val="nil"/>
              <w:left w:val="nil"/>
              <w:bottom w:val="single" w:sz="8" w:space="0" w:color="auto"/>
              <w:right w:val="nil"/>
            </w:tcBorders>
            <w:shd w:val="clear" w:color="auto" w:fill="auto"/>
            <w:noWrap/>
            <w:vAlign w:val="bottom"/>
            <w:hideMark/>
          </w:tcPr>
          <w:p w14:paraId="7BAB165C"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$15,70</w:t>
            </w: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6D85D2DC"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$15,70</w:t>
            </w:r>
          </w:p>
        </w:tc>
      </w:tr>
      <w:tr w:rsidR="00384589" w:rsidRPr="005A5F93" w14:paraId="33653877" w14:textId="77777777" w:rsidTr="00384589">
        <w:trPr>
          <w:trHeight w:val="349"/>
        </w:trPr>
        <w:tc>
          <w:tcPr>
            <w:tcW w:w="4015" w:type="dxa"/>
            <w:tcBorders>
              <w:top w:val="nil"/>
              <w:left w:val="single" w:sz="8" w:space="0" w:color="auto"/>
              <w:bottom w:val="single" w:sz="8" w:space="0" w:color="auto"/>
              <w:right w:val="single" w:sz="8" w:space="0" w:color="auto"/>
            </w:tcBorders>
            <w:shd w:val="clear" w:color="auto" w:fill="auto"/>
            <w:vAlign w:val="bottom"/>
            <w:hideMark/>
          </w:tcPr>
          <w:p w14:paraId="45E4550B"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Cofias</w:t>
            </w:r>
          </w:p>
        </w:tc>
        <w:tc>
          <w:tcPr>
            <w:tcW w:w="1218" w:type="dxa"/>
            <w:tcBorders>
              <w:top w:val="nil"/>
              <w:left w:val="nil"/>
              <w:bottom w:val="single" w:sz="8" w:space="0" w:color="auto"/>
              <w:right w:val="single" w:sz="8" w:space="0" w:color="auto"/>
            </w:tcBorders>
            <w:shd w:val="clear" w:color="auto" w:fill="auto"/>
            <w:noWrap/>
            <w:vAlign w:val="bottom"/>
            <w:hideMark/>
          </w:tcPr>
          <w:p w14:paraId="639F69E6"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218" w:type="dxa"/>
            <w:tcBorders>
              <w:top w:val="nil"/>
              <w:left w:val="nil"/>
              <w:bottom w:val="single" w:sz="8" w:space="0" w:color="auto"/>
              <w:right w:val="nil"/>
            </w:tcBorders>
            <w:shd w:val="clear" w:color="auto" w:fill="auto"/>
            <w:noWrap/>
            <w:vAlign w:val="bottom"/>
            <w:hideMark/>
          </w:tcPr>
          <w:p w14:paraId="75AE93C3"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$3,90</w:t>
            </w: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45679FAB"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$3,90</w:t>
            </w:r>
          </w:p>
        </w:tc>
      </w:tr>
      <w:tr w:rsidR="00384589" w:rsidRPr="005A5F93" w14:paraId="38165E70" w14:textId="77777777" w:rsidTr="00384589">
        <w:trPr>
          <w:trHeight w:val="349"/>
        </w:trPr>
        <w:tc>
          <w:tcPr>
            <w:tcW w:w="4015" w:type="dxa"/>
            <w:tcBorders>
              <w:top w:val="nil"/>
              <w:left w:val="single" w:sz="8" w:space="0" w:color="auto"/>
              <w:bottom w:val="single" w:sz="8" w:space="0" w:color="auto"/>
              <w:right w:val="single" w:sz="8" w:space="0" w:color="auto"/>
            </w:tcBorders>
            <w:shd w:val="clear" w:color="auto" w:fill="auto"/>
            <w:vAlign w:val="bottom"/>
            <w:hideMark/>
          </w:tcPr>
          <w:p w14:paraId="4D3402CC"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Protector ocular</w:t>
            </w:r>
          </w:p>
        </w:tc>
        <w:tc>
          <w:tcPr>
            <w:tcW w:w="1218" w:type="dxa"/>
            <w:tcBorders>
              <w:top w:val="nil"/>
              <w:left w:val="nil"/>
              <w:bottom w:val="single" w:sz="8" w:space="0" w:color="auto"/>
              <w:right w:val="single" w:sz="8" w:space="0" w:color="auto"/>
            </w:tcBorders>
            <w:shd w:val="clear" w:color="auto" w:fill="auto"/>
            <w:noWrap/>
            <w:vAlign w:val="bottom"/>
            <w:hideMark/>
          </w:tcPr>
          <w:p w14:paraId="5F5C3695"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218" w:type="dxa"/>
            <w:tcBorders>
              <w:top w:val="nil"/>
              <w:left w:val="nil"/>
              <w:bottom w:val="single" w:sz="8" w:space="0" w:color="auto"/>
              <w:right w:val="single" w:sz="8" w:space="0" w:color="auto"/>
            </w:tcBorders>
            <w:shd w:val="clear" w:color="auto" w:fill="auto"/>
            <w:noWrap/>
            <w:vAlign w:val="bottom"/>
            <w:hideMark/>
          </w:tcPr>
          <w:p w14:paraId="6FA6D03C"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$1,35</w:t>
            </w:r>
          </w:p>
        </w:tc>
        <w:tc>
          <w:tcPr>
            <w:tcW w:w="1333" w:type="dxa"/>
            <w:tcBorders>
              <w:top w:val="nil"/>
              <w:left w:val="nil"/>
              <w:bottom w:val="single" w:sz="8" w:space="0" w:color="auto"/>
              <w:right w:val="single" w:sz="8" w:space="0" w:color="auto"/>
            </w:tcBorders>
            <w:shd w:val="clear" w:color="auto" w:fill="auto"/>
            <w:noWrap/>
            <w:vAlign w:val="bottom"/>
            <w:hideMark/>
          </w:tcPr>
          <w:p w14:paraId="6D8F9364"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$1,35</w:t>
            </w:r>
          </w:p>
        </w:tc>
      </w:tr>
      <w:tr w:rsidR="00384589" w:rsidRPr="005A5F93" w14:paraId="35150BA5" w14:textId="77777777" w:rsidTr="00384589">
        <w:trPr>
          <w:trHeight w:val="349"/>
        </w:trPr>
        <w:tc>
          <w:tcPr>
            <w:tcW w:w="4015" w:type="dxa"/>
            <w:tcBorders>
              <w:top w:val="nil"/>
              <w:left w:val="single" w:sz="8" w:space="0" w:color="auto"/>
              <w:bottom w:val="single" w:sz="8" w:space="0" w:color="auto"/>
              <w:right w:val="single" w:sz="8" w:space="0" w:color="auto"/>
            </w:tcBorders>
            <w:shd w:val="clear" w:color="auto" w:fill="auto"/>
            <w:vAlign w:val="bottom"/>
            <w:hideMark/>
          </w:tcPr>
          <w:p w14:paraId="4D31B2F2"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Guante de seguridad industrial</w:t>
            </w:r>
          </w:p>
        </w:tc>
        <w:tc>
          <w:tcPr>
            <w:tcW w:w="1218" w:type="dxa"/>
            <w:tcBorders>
              <w:top w:val="nil"/>
              <w:left w:val="nil"/>
              <w:bottom w:val="single" w:sz="8" w:space="0" w:color="auto"/>
              <w:right w:val="single" w:sz="8" w:space="0" w:color="auto"/>
            </w:tcBorders>
            <w:shd w:val="clear" w:color="auto" w:fill="auto"/>
            <w:noWrap/>
            <w:vAlign w:val="bottom"/>
            <w:hideMark/>
          </w:tcPr>
          <w:p w14:paraId="06AAD9F7"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218" w:type="dxa"/>
            <w:tcBorders>
              <w:top w:val="nil"/>
              <w:left w:val="nil"/>
              <w:bottom w:val="single" w:sz="8" w:space="0" w:color="auto"/>
              <w:right w:val="single" w:sz="8" w:space="0" w:color="auto"/>
            </w:tcBorders>
            <w:shd w:val="clear" w:color="auto" w:fill="auto"/>
            <w:noWrap/>
            <w:vAlign w:val="bottom"/>
            <w:hideMark/>
          </w:tcPr>
          <w:p w14:paraId="6378895B"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$8,40</w:t>
            </w:r>
          </w:p>
        </w:tc>
        <w:tc>
          <w:tcPr>
            <w:tcW w:w="1333" w:type="dxa"/>
            <w:tcBorders>
              <w:top w:val="nil"/>
              <w:left w:val="nil"/>
              <w:bottom w:val="single" w:sz="8" w:space="0" w:color="auto"/>
              <w:right w:val="single" w:sz="8" w:space="0" w:color="auto"/>
            </w:tcBorders>
            <w:shd w:val="clear" w:color="auto" w:fill="auto"/>
            <w:noWrap/>
            <w:vAlign w:val="bottom"/>
            <w:hideMark/>
          </w:tcPr>
          <w:p w14:paraId="223A63D8"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$8,40</w:t>
            </w:r>
          </w:p>
        </w:tc>
      </w:tr>
      <w:tr w:rsidR="00384589" w:rsidRPr="005A5F93" w14:paraId="29445DC1" w14:textId="77777777" w:rsidTr="00384589">
        <w:trPr>
          <w:trHeight w:val="349"/>
        </w:trPr>
        <w:tc>
          <w:tcPr>
            <w:tcW w:w="4015" w:type="dxa"/>
            <w:tcBorders>
              <w:top w:val="nil"/>
              <w:left w:val="single" w:sz="8" w:space="0" w:color="auto"/>
              <w:bottom w:val="single" w:sz="8" w:space="0" w:color="auto"/>
              <w:right w:val="single" w:sz="8" w:space="0" w:color="auto"/>
            </w:tcBorders>
            <w:shd w:val="clear" w:color="auto" w:fill="auto"/>
            <w:vAlign w:val="bottom"/>
            <w:hideMark/>
          </w:tcPr>
          <w:p w14:paraId="036C78EF"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Mandil</w:t>
            </w:r>
          </w:p>
        </w:tc>
        <w:tc>
          <w:tcPr>
            <w:tcW w:w="1218" w:type="dxa"/>
            <w:tcBorders>
              <w:top w:val="nil"/>
              <w:left w:val="nil"/>
              <w:bottom w:val="single" w:sz="8" w:space="0" w:color="auto"/>
              <w:right w:val="single" w:sz="8" w:space="0" w:color="auto"/>
            </w:tcBorders>
            <w:shd w:val="clear" w:color="auto" w:fill="auto"/>
            <w:noWrap/>
            <w:vAlign w:val="bottom"/>
            <w:hideMark/>
          </w:tcPr>
          <w:p w14:paraId="736820F1"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218" w:type="dxa"/>
            <w:tcBorders>
              <w:top w:val="nil"/>
              <w:left w:val="nil"/>
              <w:bottom w:val="single" w:sz="8" w:space="0" w:color="auto"/>
              <w:right w:val="single" w:sz="8" w:space="0" w:color="auto"/>
            </w:tcBorders>
            <w:shd w:val="clear" w:color="auto" w:fill="auto"/>
            <w:noWrap/>
            <w:vAlign w:val="bottom"/>
            <w:hideMark/>
          </w:tcPr>
          <w:p w14:paraId="7CC4BF9F"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$15,00</w:t>
            </w:r>
          </w:p>
        </w:tc>
        <w:tc>
          <w:tcPr>
            <w:tcW w:w="1333" w:type="dxa"/>
            <w:tcBorders>
              <w:top w:val="nil"/>
              <w:left w:val="nil"/>
              <w:bottom w:val="single" w:sz="8" w:space="0" w:color="auto"/>
              <w:right w:val="single" w:sz="8" w:space="0" w:color="auto"/>
            </w:tcBorders>
            <w:shd w:val="clear" w:color="auto" w:fill="auto"/>
            <w:noWrap/>
            <w:vAlign w:val="bottom"/>
            <w:hideMark/>
          </w:tcPr>
          <w:p w14:paraId="22F8438E"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$15,00</w:t>
            </w:r>
          </w:p>
        </w:tc>
      </w:tr>
      <w:tr w:rsidR="00384589" w:rsidRPr="005A5F93" w14:paraId="33107339" w14:textId="77777777" w:rsidTr="00384589">
        <w:trPr>
          <w:trHeight w:val="682"/>
        </w:trPr>
        <w:tc>
          <w:tcPr>
            <w:tcW w:w="4015" w:type="dxa"/>
            <w:tcBorders>
              <w:top w:val="nil"/>
              <w:left w:val="single" w:sz="8" w:space="0" w:color="auto"/>
              <w:bottom w:val="single" w:sz="8" w:space="0" w:color="auto"/>
              <w:right w:val="nil"/>
            </w:tcBorders>
            <w:shd w:val="clear" w:color="auto" w:fill="auto"/>
            <w:vAlign w:val="bottom"/>
            <w:hideMark/>
          </w:tcPr>
          <w:p w14:paraId="3ECD6D4F"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Rótulos de señalética (baño, salida, normas de seguridad, extintor, aforo)</w:t>
            </w:r>
          </w:p>
        </w:tc>
        <w:tc>
          <w:tcPr>
            <w:tcW w:w="1218" w:type="dxa"/>
            <w:tcBorders>
              <w:top w:val="nil"/>
              <w:left w:val="single" w:sz="8" w:space="0" w:color="auto"/>
              <w:bottom w:val="single" w:sz="8" w:space="0" w:color="auto"/>
              <w:right w:val="single" w:sz="8" w:space="0" w:color="auto"/>
            </w:tcBorders>
            <w:shd w:val="clear" w:color="auto" w:fill="auto"/>
            <w:noWrap/>
            <w:vAlign w:val="bottom"/>
            <w:hideMark/>
          </w:tcPr>
          <w:p w14:paraId="69E75261"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5</w:t>
            </w:r>
          </w:p>
        </w:tc>
        <w:tc>
          <w:tcPr>
            <w:tcW w:w="1218" w:type="dxa"/>
            <w:tcBorders>
              <w:top w:val="nil"/>
              <w:left w:val="nil"/>
              <w:bottom w:val="single" w:sz="8" w:space="0" w:color="auto"/>
              <w:right w:val="nil"/>
            </w:tcBorders>
            <w:shd w:val="clear" w:color="auto" w:fill="auto"/>
            <w:noWrap/>
            <w:vAlign w:val="bottom"/>
            <w:hideMark/>
          </w:tcPr>
          <w:p w14:paraId="6A50358B"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$5,00</w:t>
            </w: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2222FB53"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$25,00</w:t>
            </w:r>
          </w:p>
        </w:tc>
      </w:tr>
      <w:tr w:rsidR="00384589" w:rsidRPr="005A5F93" w14:paraId="3058605C" w14:textId="77777777" w:rsidTr="00384589">
        <w:trPr>
          <w:trHeight w:val="432"/>
        </w:trPr>
        <w:tc>
          <w:tcPr>
            <w:tcW w:w="4015" w:type="dxa"/>
            <w:tcBorders>
              <w:top w:val="nil"/>
              <w:left w:val="single" w:sz="8" w:space="0" w:color="auto"/>
              <w:bottom w:val="single" w:sz="8" w:space="0" w:color="auto"/>
              <w:right w:val="nil"/>
            </w:tcBorders>
            <w:shd w:val="clear" w:color="auto" w:fill="auto"/>
            <w:noWrap/>
            <w:vAlign w:val="bottom"/>
            <w:hideMark/>
          </w:tcPr>
          <w:p w14:paraId="192123E8"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TOTAL</w:t>
            </w:r>
          </w:p>
        </w:tc>
        <w:tc>
          <w:tcPr>
            <w:tcW w:w="1218" w:type="dxa"/>
            <w:tcBorders>
              <w:top w:val="nil"/>
              <w:left w:val="nil"/>
              <w:bottom w:val="single" w:sz="8" w:space="0" w:color="auto"/>
              <w:right w:val="nil"/>
            </w:tcBorders>
            <w:shd w:val="clear" w:color="auto" w:fill="auto"/>
            <w:noWrap/>
            <w:vAlign w:val="bottom"/>
            <w:hideMark/>
          </w:tcPr>
          <w:p w14:paraId="276B38B9"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 </w:t>
            </w:r>
          </w:p>
        </w:tc>
        <w:tc>
          <w:tcPr>
            <w:tcW w:w="1218" w:type="dxa"/>
            <w:tcBorders>
              <w:top w:val="nil"/>
              <w:left w:val="nil"/>
              <w:bottom w:val="single" w:sz="8" w:space="0" w:color="auto"/>
              <w:right w:val="nil"/>
            </w:tcBorders>
            <w:shd w:val="clear" w:color="auto" w:fill="auto"/>
            <w:noWrap/>
            <w:vAlign w:val="bottom"/>
            <w:hideMark/>
          </w:tcPr>
          <w:p w14:paraId="576BE8F2"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 </w:t>
            </w:r>
          </w:p>
        </w:tc>
        <w:tc>
          <w:tcPr>
            <w:tcW w:w="1333" w:type="dxa"/>
            <w:tcBorders>
              <w:top w:val="nil"/>
              <w:left w:val="single" w:sz="8" w:space="0" w:color="auto"/>
              <w:bottom w:val="single" w:sz="8" w:space="0" w:color="auto"/>
              <w:right w:val="single" w:sz="8" w:space="0" w:color="auto"/>
            </w:tcBorders>
            <w:shd w:val="clear" w:color="auto" w:fill="auto"/>
            <w:noWrap/>
            <w:vAlign w:val="bottom"/>
            <w:hideMark/>
          </w:tcPr>
          <w:p w14:paraId="61D480A7" w14:textId="77777777" w:rsidR="00384589" w:rsidRPr="00797367" w:rsidRDefault="00384589" w:rsidP="00384589">
            <w:pPr>
              <w:spacing w:after="0" w:line="480" w:lineRule="auto"/>
              <w:jc w:val="right"/>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$87,34</w:t>
            </w:r>
          </w:p>
        </w:tc>
      </w:tr>
    </w:tbl>
    <w:p w14:paraId="49756D28" w14:textId="77777777" w:rsidR="00384589" w:rsidRPr="00797367" w:rsidRDefault="00384589" w:rsidP="00384589">
      <w:pPr>
        <w:pStyle w:val="Subttulo"/>
        <w:spacing w:line="480" w:lineRule="auto"/>
        <w:jc w:val="left"/>
      </w:pPr>
      <w:r>
        <w:t>Guarderas, G. (2022). Equipos industriales de seguridad.</w:t>
      </w:r>
    </w:p>
    <w:p w14:paraId="38E9792A" w14:textId="77777777" w:rsidR="00384589" w:rsidRPr="00542F93" w:rsidRDefault="00384589" w:rsidP="00384589">
      <w:pPr>
        <w:spacing w:line="480" w:lineRule="auto"/>
        <w:contextualSpacing/>
        <w:jc w:val="both"/>
        <w:rPr>
          <w:rFonts w:ascii="Times New Roman" w:hAnsi="Times New Roman" w:cs="Times New Roman"/>
          <w:sz w:val="24"/>
          <w:szCs w:val="24"/>
          <w:lang w:eastAsia="es-ES"/>
        </w:rPr>
      </w:pPr>
    </w:p>
    <w:p w14:paraId="6FDA0DBB" w14:textId="77777777" w:rsidR="00384589" w:rsidRDefault="00384589" w:rsidP="00837EC2">
      <w:pPr>
        <w:numPr>
          <w:ilvl w:val="0"/>
          <w:numId w:val="37"/>
        </w:numPr>
        <w:spacing w:line="480" w:lineRule="auto"/>
        <w:contextualSpacing/>
        <w:jc w:val="both"/>
        <w:rPr>
          <w:rFonts w:ascii="Times New Roman" w:hAnsi="Times New Roman" w:cs="Times New Roman"/>
          <w:sz w:val="24"/>
          <w:szCs w:val="24"/>
          <w:lang w:eastAsia="es-ES"/>
        </w:rPr>
      </w:pPr>
      <w:r w:rsidRPr="007D3EAB">
        <w:rPr>
          <w:rFonts w:ascii="Times New Roman" w:hAnsi="Times New Roman" w:cs="Times New Roman"/>
          <w:b/>
          <w:bCs/>
          <w:sz w:val="24"/>
          <w:szCs w:val="24"/>
        </w:rPr>
        <w:t>Suministros de oficina</w:t>
      </w:r>
      <w:bookmarkEnd w:id="854"/>
      <w:r w:rsidRPr="007D3EAB">
        <w:rPr>
          <w:rFonts w:ascii="Times New Roman" w:hAnsi="Times New Roman" w:cs="Times New Roman"/>
          <w:sz w:val="24"/>
          <w:szCs w:val="24"/>
          <w:lang w:eastAsia="es-ES"/>
        </w:rPr>
        <w:t>.</w:t>
      </w:r>
    </w:p>
    <w:p w14:paraId="1B4DB818" w14:textId="24D936D3" w:rsidR="00384589" w:rsidRDefault="00384589" w:rsidP="00384589">
      <w:pPr>
        <w:pStyle w:val="Descripcin"/>
        <w:keepNext/>
        <w:spacing w:line="480" w:lineRule="auto"/>
        <w:jc w:val="left"/>
      </w:pPr>
      <w:bookmarkStart w:id="855" w:name="_Toc97408617"/>
      <w:r>
        <w:t xml:space="preserve">Tabla </w:t>
      </w:r>
      <w:r>
        <w:fldChar w:fldCharType="begin"/>
      </w:r>
      <w:r>
        <w:instrText xml:space="preserve"> SEQ Tabla \* ARABIC </w:instrText>
      </w:r>
      <w:r>
        <w:fldChar w:fldCharType="separate"/>
      </w:r>
      <w:r w:rsidR="00DC5547">
        <w:t>25</w:t>
      </w:r>
      <w:r>
        <w:fldChar w:fldCharType="end"/>
      </w:r>
      <w:r>
        <w:t xml:space="preserve">. </w:t>
      </w:r>
      <w:r w:rsidRPr="00390663">
        <w:t>Suministros de oficina.</w:t>
      </w:r>
      <w:bookmarkEnd w:id="855"/>
    </w:p>
    <w:tbl>
      <w:tblPr>
        <w:tblW w:w="7665" w:type="dxa"/>
        <w:tblCellMar>
          <w:left w:w="70" w:type="dxa"/>
          <w:right w:w="70" w:type="dxa"/>
        </w:tblCellMar>
        <w:tblLook w:val="04A0" w:firstRow="1" w:lastRow="0" w:firstColumn="1" w:lastColumn="0" w:noHBand="0" w:noVBand="1"/>
      </w:tblPr>
      <w:tblGrid>
        <w:gridCol w:w="2705"/>
        <w:gridCol w:w="1422"/>
        <w:gridCol w:w="1687"/>
        <w:gridCol w:w="1851"/>
      </w:tblGrid>
      <w:tr w:rsidR="00384589" w:rsidRPr="005A5F93" w14:paraId="78417480" w14:textId="77777777" w:rsidTr="00384589">
        <w:trPr>
          <w:trHeight w:val="370"/>
        </w:trPr>
        <w:tc>
          <w:tcPr>
            <w:tcW w:w="7665"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9C3F9F"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SUMINISTROS DE OFICINA</w:t>
            </w:r>
          </w:p>
        </w:tc>
      </w:tr>
      <w:tr w:rsidR="00384589" w:rsidRPr="005A5F93" w14:paraId="33DE564C" w14:textId="77777777" w:rsidTr="00384589">
        <w:trPr>
          <w:trHeight w:val="370"/>
        </w:trPr>
        <w:tc>
          <w:tcPr>
            <w:tcW w:w="2705" w:type="dxa"/>
            <w:tcBorders>
              <w:top w:val="nil"/>
              <w:left w:val="single" w:sz="8" w:space="0" w:color="auto"/>
              <w:bottom w:val="single" w:sz="8" w:space="0" w:color="auto"/>
              <w:right w:val="single" w:sz="8" w:space="0" w:color="auto"/>
            </w:tcBorders>
            <w:shd w:val="clear" w:color="auto" w:fill="auto"/>
            <w:noWrap/>
            <w:vAlign w:val="bottom"/>
            <w:hideMark/>
          </w:tcPr>
          <w:p w14:paraId="021F461E"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DESCRIPCIÓN</w:t>
            </w:r>
          </w:p>
        </w:tc>
        <w:tc>
          <w:tcPr>
            <w:tcW w:w="1422" w:type="dxa"/>
            <w:tcBorders>
              <w:top w:val="nil"/>
              <w:left w:val="nil"/>
              <w:bottom w:val="single" w:sz="8" w:space="0" w:color="auto"/>
              <w:right w:val="single" w:sz="8" w:space="0" w:color="auto"/>
            </w:tcBorders>
            <w:shd w:val="clear" w:color="auto" w:fill="auto"/>
            <w:noWrap/>
            <w:vAlign w:val="bottom"/>
            <w:hideMark/>
          </w:tcPr>
          <w:p w14:paraId="04D1AADE"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CANTIDAD</w:t>
            </w:r>
          </w:p>
        </w:tc>
        <w:tc>
          <w:tcPr>
            <w:tcW w:w="1687" w:type="dxa"/>
            <w:tcBorders>
              <w:top w:val="nil"/>
              <w:left w:val="nil"/>
              <w:bottom w:val="single" w:sz="8" w:space="0" w:color="auto"/>
              <w:right w:val="nil"/>
            </w:tcBorders>
            <w:shd w:val="clear" w:color="auto" w:fill="auto"/>
            <w:noWrap/>
            <w:vAlign w:val="bottom"/>
            <w:hideMark/>
          </w:tcPr>
          <w:p w14:paraId="7A94C271"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V. UNITARIO</w:t>
            </w:r>
          </w:p>
        </w:tc>
        <w:tc>
          <w:tcPr>
            <w:tcW w:w="1848" w:type="dxa"/>
            <w:tcBorders>
              <w:top w:val="nil"/>
              <w:left w:val="single" w:sz="8" w:space="0" w:color="auto"/>
              <w:bottom w:val="single" w:sz="8" w:space="0" w:color="auto"/>
              <w:right w:val="single" w:sz="8" w:space="0" w:color="auto"/>
            </w:tcBorders>
            <w:shd w:val="clear" w:color="auto" w:fill="auto"/>
            <w:noWrap/>
            <w:vAlign w:val="bottom"/>
            <w:hideMark/>
          </w:tcPr>
          <w:p w14:paraId="37F457F0"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VALOR TOTAL</w:t>
            </w:r>
          </w:p>
        </w:tc>
      </w:tr>
      <w:tr w:rsidR="00384589" w:rsidRPr="005A5F93" w14:paraId="57CBBA82" w14:textId="77777777" w:rsidTr="00384589">
        <w:trPr>
          <w:trHeight w:val="370"/>
        </w:trPr>
        <w:tc>
          <w:tcPr>
            <w:tcW w:w="2705" w:type="dxa"/>
            <w:tcBorders>
              <w:top w:val="nil"/>
              <w:left w:val="single" w:sz="8" w:space="0" w:color="auto"/>
              <w:bottom w:val="single" w:sz="8" w:space="0" w:color="auto"/>
              <w:right w:val="nil"/>
            </w:tcBorders>
            <w:shd w:val="clear" w:color="auto" w:fill="auto"/>
            <w:noWrap/>
            <w:vAlign w:val="bottom"/>
            <w:hideMark/>
          </w:tcPr>
          <w:p w14:paraId="73A17FB7"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Papel bond, 1 resma</w:t>
            </w:r>
          </w:p>
        </w:tc>
        <w:tc>
          <w:tcPr>
            <w:tcW w:w="1422" w:type="dxa"/>
            <w:tcBorders>
              <w:top w:val="nil"/>
              <w:left w:val="single" w:sz="8" w:space="0" w:color="auto"/>
              <w:bottom w:val="single" w:sz="8" w:space="0" w:color="auto"/>
              <w:right w:val="single" w:sz="8" w:space="0" w:color="auto"/>
            </w:tcBorders>
            <w:shd w:val="clear" w:color="auto" w:fill="auto"/>
            <w:noWrap/>
            <w:vAlign w:val="bottom"/>
            <w:hideMark/>
          </w:tcPr>
          <w:p w14:paraId="15AD9515"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687" w:type="dxa"/>
            <w:tcBorders>
              <w:top w:val="nil"/>
              <w:left w:val="nil"/>
              <w:bottom w:val="single" w:sz="8" w:space="0" w:color="auto"/>
              <w:right w:val="single" w:sz="8" w:space="0" w:color="auto"/>
            </w:tcBorders>
            <w:shd w:val="clear" w:color="auto" w:fill="auto"/>
            <w:noWrap/>
            <w:vAlign w:val="bottom"/>
            <w:hideMark/>
          </w:tcPr>
          <w:p w14:paraId="3F3CF503"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$3,78</w:t>
            </w:r>
          </w:p>
        </w:tc>
        <w:tc>
          <w:tcPr>
            <w:tcW w:w="1848" w:type="dxa"/>
            <w:tcBorders>
              <w:top w:val="nil"/>
              <w:left w:val="nil"/>
              <w:bottom w:val="single" w:sz="8" w:space="0" w:color="auto"/>
              <w:right w:val="single" w:sz="8" w:space="0" w:color="auto"/>
            </w:tcBorders>
            <w:shd w:val="clear" w:color="auto" w:fill="auto"/>
            <w:noWrap/>
            <w:vAlign w:val="bottom"/>
            <w:hideMark/>
          </w:tcPr>
          <w:p w14:paraId="20903847"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$3,78</w:t>
            </w:r>
          </w:p>
        </w:tc>
      </w:tr>
      <w:tr w:rsidR="00384589" w:rsidRPr="005A5F93" w14:paraId="4B7517D9" w14:textId="77777777" w:rsidTr="00384589">
        <w:trPr>
          <w:trHeight w:val="370"/>
        </w:trPr>
        <w:tc>
          <w:tcPr>
            <w:tcW w:w="2705" w:type="dxa"/>
            <w:tcBorders>
              <w:top w:val="nil"/>
              <w:left w:val="single" w:sz="8" w:space="0" w:color="auto"/>
              <w:bottom w:val="single" w:sz="8" w:space="0" w:color="auto"/>
              <w:right w:val="nil"/>
            </w:tcBorders>
            <w:shd w:val="clear" w:color="auto" w:fill="auto"/>
            <w:noWrap/>
            <w:vAlign w:val="bottom"/>
            <w:hideMark/>
          </w:tcPr>
          <w:p w14:paraId="3DBEE857"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Grapadora</w:t>
            </w:r>
          </w:p>
        </w:tc>
        <w:tc>
          <w:tcPr>
            <w:tcW w:w="1422" w:type="dxa"/>
            <w:tcBorders>
              <w:top w:val="nil"/>
              <w:left w:val="single" w:sz="8" w:space="0" w:color="auto"/>
              <w:bottom w:val="single" w:sz="8" w:space="0" w:color="auto"/>
              <w:right w:val="single" w:sz="8" w:space="0" w:color="auto"/>
            </w:tcBorders>
            <w:shd w:val="clear" w:color="auto" w:fill="auto"/>
            <w:noWrap/>
            <w:vAlign w:val="bottom"/>
            <w:hideMark/>
          </w:tcPr>
          <w:p w14:paraId="5FE426A6"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687" w:type="dxa"/>
            <w:tcBorders>
              <w:top w:val="nil"/>
              <w:left w:val="nil"/>
              <w:bottom w:val="single" w:sz="8" w:space="0" w:color="auto"/>
              <w:right w:val="single" w:sz="8" w:space="0" w:color="auto"/>
            </w:tcBorders>
            <w:shd w:val="clear" w:color="auto" w:fill="auto"/>
            <w:noWrap/>
            <w:vAlign w:val="bottom"/>
            <w:hideMark/>
          </w:tcPr>
          <w:p w14:paraId="4EAB8E5D"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$2,55</w:t>
            </w:r>
          </w:p>
        </w:tc>
        <w:tc>
          <w:tcPr>
            <w:tcW w:w="1848" w:type="dxa"/>
            <w:tcBorders>
              <w:top w:val="nil"/>
              <w:left w:val="nil"/>
              <w:bottom w:val="single" w:sz="8" w:space="0" w:color="auto"/>
              <w:right w:val="single" w:sz="8" w:space="0" w:color="auto"/>
            </w:tcBorders>
            <w:shd w:val="clear" w:color="auto" w:fill="auto"/>
            <w:noWrap/>
            <w:vAlign w:val="bottom"/>
            <w:hideMark/>
          </w:tcPr>
          <w:p w14:paraId="26815A62"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$2,55</w:t>
            </w:r>
          </w:p>
        </w:tc>
      </w:tr>
      <w:tr w:rsidR="00384589" w:rsidRPr="005A5F93" w14:paraId="129AD410" w14:textId="77777777" w:rsidTr="00384589">
        <w:trPr>
          <w:trHeight w:val="370"/>
        </w:trPr>
        <w:tc>
          <w:tcPr>
            <w:tcW w:w="2705" w:type="dxa"/>
            <w:tcBorders>
              <w:top w:val="nil"/>
              <w:left w:val="single" w:sz="8" w:space="0" w:color="auto"/>
              <w:bottom w:val="single" w:sz="8" w:space="0" w:color="auto"/>
              <w:right w:val="nil"/>
            </w:tcBorders>
            <w:shd w:val="clear" w:color="auto" w:fill="auto"/>
            <w:noWrap/>
            <w:vAlign w:val="bottom"/>
            <w:hideMark/>
          </w:tcPr>
          <w:p w14:paraId="6620CD27"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Grapas</w:t>
            </w:r>
          </w:p>
        </w:tc>
        <w:tc>
          <w:tcPr>
            <w:tcW w:w="1422" w:type="dxa"/>
            <w:tcBorders>
              <w:top w:val="nil"/>
              <w:left w:val="single" w:sz="8" w:space="0" w:color="auto"/>
              <w:bottom w:val="single" w:sz="8" w:space="0" w:color="auto"/>
              <w:right w:val="single" w:sz="8" w:space="0" w:color="auto"/>
            </w:tcBorders>
            <w:shd w:val="clear" w:color="auto" w:fill="auto"/>
            <w:noWrap/>
            <w:vAlign w:val="bottom"/>
            <w:hideMark/>
          </w:tcPr>
          <w:p w14:paraId="136B2B89"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687" w:type="dxa"/>
            <w:tcBorders>
              <w:top w:val="nil"/>
              <w:left w:val="nil"/>
              <w:bottom w:val="single" w:sz="8" w:space="0" w:color="auto"/>
              <w:right w:val="single" w:sz="8" w:space="0" w:color="auto"/>
            </w:tcBorders>
            <w:shd w:val="clear" w:color="auto" w:fill="auto"/>
            <w:noWrap/>
            <w:vAlign w:val="bottom"/>
            <w:hideMark/>
          </w:tcPr>
          <w:p w14:paraId="1171DC7F"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$0,92</w:t>
            </w:r>
          </w:p>
        </w:tc>
        <w:tc>
          <w:tcPr>
            <w:tcW w:w="1848" w:type="dxa"/>
            <w:tcBorders>
              <w:top w:val="nil"/>
              <w:left w:val="nil"/>
              <w:bottom w:val="single" w:sz="8" w:space="0" w:color="auto"/>
              <w:right w:val="single" w:sz="8" w:space="0" w:color="auto"/>
            </w:tcBorders>
            <w:shd w:val="clear" w:color="auto" w:fill="auto"/>
            <w:noWrap/>
            <w:vAlign w:val="bottom"/>
            <w:hideMark/>
          </w:tcPr>
          <w:p w14:paraId="5824B0AD"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$0,92</w:t>
            </w:r>
          </w:p>
        </w:tc>
      </w:tr>
      <w:tr w:rsidR="00384589" w:rsidRPr="005A5F93" w14:paraId="6CF6C957" w14:textId="77777777" w:rsidTr="00384589">
        <w:trPr>
          <w:trHeight w:val="370"/>
        </w:trPr>
        <w:tc>
          <w:tcPr>
            <w:tcW w:w="2705" w:type="dxa"/>
            <w:tcBorders>
              <w:top w:val="nil"/>
              <w:left w:val="single" w:sz="8" w:space="0" w:color="auto"/>
              <w:bottom w:val="single" w:sz="8" w:space="0" w:color="auto"/>
              <w:right w:val="nil"/>
            </w:tcBorders>
            <w:shd w:val="clear" w:color="auto" w:fill="auto"/>
            <w:noWrap/>
            <w:vAlign w:val="bottom"/>
            <w:hideMark/>
          </w:tcPr>
          <w:p w14:paraId="58C61CEA"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Esferos BIC</w:t>
            </w:r>
          </w:p>
        </w:tc>
        <w:tc>
          <w:tcPr>
            <w:tcW w:w="1422" w:type="dxa"/>
            <w:tcBorders>
              <w:top w:val="nil"/>
              <w:left w:val="single" w:sz="8" w:space="0" w:color="auto"/>
              <w:bottom w:val="single" w:sz="8" w:space="0" w:color="auto"/>
              <w:right w:val="single" w:sz="8" w:space="0" w:color="auto"/>
            </w:tcBorders>
            <w:shd w:val="clear" w:color="auto" w:fill="auto"/>
            <w:noWrap/>
            <w:vAlign w:val="bottom"/>
            <w:hideMark/>
          </w:tcPr>
          <w:p w14:paraId="43501234"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3</w:t>
            </w:r>
          </w:p>
        </w:tc>
        <w:tc>
          <w:tcPr>
            <w:tcW w:w="1687" w:type="dxa"/>
            <w:tcBorders>
              <w:top w:val="nil"/>
              <w:left w:val="nil"/>
              <w:bottom w:val="single" w:sz="8" w:space="0" w:color="auto"/>
              <w:right w:val="nil"/>
            </w:tcBorders>
            <w:shd w:val="clear" w:color="auto" w:fill="auto"/>
            <w:noWrap/>
            <w:vAlign w:val="bottom"/>
            <w:hideMark/>
          </w:tcPr>
          <w:p w14:paraId="71D71C85"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$0,33</w:t>
            </w:r>
          </w:p>
        </w:tc>
        <w:tc>
          <w:tcPr>
            <w:tcW w:w="1848" w:type="dxa"/>
            <w:tcBorders>
              <w:top w:val="nil"/>
              <w:left w:val="single" w:sz="8" w:space="0" w:color="auto"/>
              <w:bottom w:val="single" w:sz="8" w:space="0" w:color="auto"/>
              <w:right w:val="single" w:sz="8" w:space="0" w:color="auto"/>
            </w:tcBorders>
            <w:shd w:val="clear" w:color="auto" w:fill="auto"/>
            <w:noWrap/>
            <w:vAlign w:val="bottom"/>
            <w:hideMark/>
          </w:tcPr>
          <w:p w14:paraId="646E0D08"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$0,99</w:t>
            </w:r>
          </w:p>
        </w:tc>
      </w:tr>
      <w:tr w:rsidR="00384589" w:rsidRPr="005A5F93" w14:paraId="77A076BE" w14:textId="77777777" w:rsidTr="00384589">
        <w:trPr>
          <w:trHeight w:val="370"/>
        </w:trPr>
        <w:tc>
          <w:tcPr>
            <w:tcW w:w="2705" w:type="dxa"/>
            <w:tcBorders>
              <w:top w:val="nil"/>
              <w:left w:val="single" w:sz="8" w:space="0" w:color="auto"/>
              <w:bottom w:val="single" w:sz="8" w:space="0" w:color="auto"/>
              <w:right w:val="nil"/>
            </w:tcBorders>
            <w:shd w:val="clear" w:color="auto" w:fill="auto"/>
            <w:noWrap/>
            <w:vAlign w:val="bottom"/>
            <w:hideMark/>
          </w:tcPr>
          <w:p w14:paraId="5296FBDA"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Carpetas de archivo</w:t>
            </w:r>
          </w:p>
        </w:tc>
        <w:tc>
          <w:tcPr>
            <w:tcW w:w="1422" w:type="dxa"/>
            <w:tcBorders>
              <w:top w:val="nil"/>
              <w:left w:val="single" w:sz="8" w:space="0" w:color="auto"/>
              <w:bottom w:val="single" w:sz="8" w:space="0" w:color="auto"/>
              <w:right w:val="single" w:sz="8" w:space="0" w:color="auto"/>
            </w:tcBorders>
            <w:shd w:val="clear" w:color="auto" w:fill="auto"/>
            <w:noWrap/>
            <w:vAlign w:val="bottom"/>
            <w:hideMark/>
          </w:tcPr>
          <w:p w14:paraId="0548ADBF"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3</w:t>
            </w:r>
          </w:p>
        </w:tc>
        <w:tc>
          <w:tcPr>
            <w:tcW w:w="1687" w:type="dxa"/>
            <w:tcBorders>
              <w:top w:val="nil"/>
              <w:left w:val="nil"/>
              <w:bottom w:val="single" w:sz="8" w:space="0" w:color="auto"/>
              <w:right w:val="nil"/>
            </w:tcBorders>
            <w:shd w:val="clear" w:color="auto" w:fill="auto"/>
            <w:noWrap/>
            <w:vAlign w:val="bottom"/>
            <w:hideMark/>
          </w:tcPr>
          <w:p w14:paraId="503E19CE"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$2,31</w:t>
            </w:r>
          </w:p>
        </w:tc>
        <w:tc>
          <w:tcPr>
            <w:tcW w:w="1848" w:type="dxa"/>
            <w:tcBorders>
              <w:top w:val="nil"/>
              <w:left w:val="single" w:sz="8" w:space="0" w:color="auto"/>
              <w:bottom w:val="single" w:sz="8" w:space="0" w:color="auto"/>
              <w:right w:val="single" w:sz="8" w:space="0" w:color="auto"/>
            </w:tcBorders>
            <w:shd w:val="clear" w:color="auto" w:fill="auto"/>
            <w:noWrap/>
            <w:vAlign w:val="bottom"/>
            <w:hideMark/>
          </w:tcPr>
          <w:p w14:paraId="7970CE1F"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$6,93</w:t>
            </w:r>
          </w:p>
        </w:tc>
      </w:tr>
      <w:tr w:rsidR="00384589" w:rsidRPr="005A5F93" w14:paraId="4B9D7F45" w14:textId="77777777" w:rsidTr="00384589">
        <w:trPr>
          <w:trHeight w:val="370"/>
        </w:trPr>
        <w:tc>
          <w:tcPr>
            <w:tcW w:w="2705" w:type="dxa"/>
            <w:tcBorders>
              <w:top w:val="nil"/>
              <w:left w:val="single" w:sz="8" w:space="0" w:color="auto"/>
              <w:bottom w:val="single" w:sz="8" w:space="0" w:color="auto"/>
              <w:right w:val="nil"/>
            </w:tcBorders>
            <w:shd w:val="clear" w:color="auto" w:fill="auto"/>
            <w:noWrap/>
            <w:vAlign w:val="bottom"/>
            <w:hideMark/>
          </w:tcPr>
          <w:p w14:paraId="61F83E0C"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Perforadora</w:t>
            </w:r>
          </w:p>
        </w:tc>
        <w:tc>
          <w:tcPr>
            <w:tcW w:w="1422" w:type="dxa"/>
            <w:tcBorders>
              <w:top w:val="nil"/>
              <w:left w:val="single" w:sz="8" w:space="0" w:color="auto"/>
              <w:bottom w:val="single" w:sz="8" w:space="0" w:color="auto"/>
              <w:right w:val="single" w:sz="8" w:space="0" w:color="auto"/>
            </w:tcBorders>
            <w:shd w:val="clear" w:color="auto" w:fill="auto"/>
            <w:noWrap/>
            <w:vAlign w:val="bottom"/>
            <w:hideMark/>
          </w:tcPr>
          <w:p w14:paraId="0B714946"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687" w:type="dxa"/>
            <w:tcBorders>
              <w:top w:val="nil"/>
              <w:left w:val="nil"/>
              <w:bottom w:val="single" w:sz="8" w:space="0" w:color="auto"/>
              <w:right w:val="nil"/>
            </w:tcBorders>
            <w:shd w:val="clear" w:color="auto" w:fill="auto"/>
            <w:noWrap/>
            <w:vAlign w:val="bottom"/>
            <w:hideMark/>
          </w:tcPr>
          <w:p w14:paraId="1414C006"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$1,91</w:t>
            </w:r>
          </w:p>
        </w:tc>
        <w:tc>
          <w:tcPr>
            <w:tcW w:w="1848" w:type="dxa"/>
            <w:tcBorders>
              <w:top w:val="nil"/>
              <w:left w:val="single" w:sz="8" w:space="0" w:color="auto"/>
              <w:bottom w:val="single" w:sz="8" w:space="0" w:color="auto"/>
              <w:right w:val="single" w:sz="8" w:space="0" w:color="auto"/>
            </w:tcBorders>
            <w:shd w:val="clear" w:color="auto" w:fill="auto"/>
            <w:noWrap/>
            <w:vAlign w:val="bottom"/>
            <w:hideMark/>
          </w:tcPr>
          <w:p w14:paraId="7B17657E"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$1,91</w:t>
            </w:r>
          </w:p>
        </w:tc>
      </w:tr>
      <w:tr w:rsidR="00384589" w:rsidRPr="005A5F93" w14:paraId="7196B5D6" w14:textId="77777777" w:rsidTr="00384589">
        <w:trPr>
          <w:trHeight w:val="459"/>
        </w:trPr>
        <w:tc>
          <w:tcPr>
            <w:tcW w:w="2705" w:type="dxa"/>
            <w:tcBorders>
              <w:top w:val="nil"/>
              <w:left w:val="single" w:sz="8" w:space="0" w:color="auto"/>
              <w:bottom w:val="single" w:sz="8" w:space="0" w:color="auto"/>
              <w:right w:val="nil"/>
            </w:tcBorders>
            <w:shd w:val="clear" w:color="auto" w:fill="auto"/>
            <w:noWrap/>
            <w:vAlign w:val="bottom"/>
            <w:hideMark/>
          </w:tcPr>
          <w:p w14:paraId="74285481"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TOTAL</w:t>
            </w:r>
          </w:p>
        </w:tc>
        <w:tc>
          <w:tcPr>
            <w:tcW w:w="1422" w:type="dxa"/>
            <w:tcBorders>
              <w:top w:val="nil"/>
              <w:left w:val="nil"/>
              <w:bottom w:val="single" w:sz="8" w:space="0" w:color="auto"/>
              <w:right w:val="nil"/>
            </w:tcBorders>
            <w:shd w:val="clear" w:color="auto" w:fill="auto"/>
            <w:noWrap/>
            <w:vAlign w:val="bottom"/>
            <w:hideMark/>
          </w:tcPr>
          <w:p w14:paraId="4A3EBBEB"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 </w:t>
            </w:r>
          </w:p>
        </w:tc>
        <w:tc>
          <w:tcPr>
            <w:tcW w:w="1687" w:type="dxa"/>
            <w:tcBorders>
              <w:top w:val="nil"/>
              <w:left w:val="nil"/>
              <w:bottom w:val="single" w:sz="8" w:space="0" w:color="auto"/>
              <w:right w:val="nil"/>
            </w:tcBorders>
            <w:shd w:val="clear" w:color="auto" w:fill="auto"/>
            <w:noWrap/>
            <w:vAlign w:val="bottom"/>
            <w:hideMark/>
          </w:tcPr>
          <w:p w14:paraId="63BC054E"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 </w:t>
            </w:r>
          </w:p>
        </w:tc>
        <w:tc>
          <w:tcPr>
            <w:tcW w:w="1848" w:type="dxa"/>
            <w:tcBorders>
              <w:top w:val="nil"/>
              <w:left w:val="single" w:sz="8" w:space="0" w:color="auto"/>
              <w:bottom w:val="single" w:sz="8" w:space="0" w:color="auto"/>
              <w:right w:val="single" w:sz="8" w:space="0" w:color="auto"/>
            </w:tcBorders>
            <w:shd w:val="clear" w:color="auto" w:fill="auto"/>
            <w:noWrap/>
            <w:vAlign w:val="bottom"/>
            <w:hideMark/>
          </w:tcPr>
          <w:p w14:paraId="3F24607F"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$7,25</w:t>
            </w:r>
          </w:p>
        </w:tc>
      </w:tr>
    </w:tbl>
    <w:p w14:paraId="3DCABA72" w14:textId="77777777" w:rsidR="00384589" w:rsidRDefault="00384589" w:rsidP="00384589">
      <w:pPr>
        <w:pStyle w:val="Subttulo"/>
        <w:spacing w:line="480" w:lineRule="auto"/>
        <w:jc w:val="left"/>
      </w:pPr>
      <w:r>
        <w:t xml:space="preserve">Guarderas, G. (2022). Suministros de Oficina. </w:t>
      </w:r>
    </w:p>
    <w:p w14:paraId="255F69E1" w14:textId="77777777" w:rsidR="00384589" w:rsidRPr="00602E7A" w:rsidRDefault="00384589" w:rsidP="00384589">
      <w:pPr>
        <w:spacing w:line="480" w:lineRule="auto"/>
        <w:rPr>
          <w:lang w:val="es-419"/>
        </w:rPr>
      </w:pPr>
    </w:p>
    <w:p w14:paraId="586D94A2" w14:textId="77777777" w:rsidR="00384589" w:rsidRPr="007D3EAB" w:rsidRDefault="00384589" w:rsidP="0055053F">
      <w:pPr>
        <w:rPr>
          <w:rFonts w:ascii="Times New Roman" w:hAnsi="Times New Roman" w:cs="Times New Roman"/>
          <w:b/>
          <w:bCs/>
          <w:sz w:val="24"/>
          <w:szCs w:val="24"/>
          <w:lang w:eastAsia="es-ES"/>
        </w:rPr>
      </w:pPr>
      <w:bookmarkStart w:id="856" w:name="_Toc47266530"/>
      <w:bookmarkStart w:id="857" w:name="_Toc62753877"/>
      <w:bookmarkStart w:id="858" w:name="_Toc97404283"/>
      <w:bookmarkStart w:id="859" w:name="_Toc97407098"/>
      <w:r w:rsidRPr="007D3EAB">
        <w:rPr>
          <w:rFonts w:ascii="Times New Roman" w:hAnsi="Times New Roman" w:cs="Times New Roman"/>
          <w:b/>
          <w:bCs/>
          <w:sz w:val="24"/>
          <w:szCs w:val="24"/>
          <w:lang w:eastAsia="es-ES"/>
        </w:rPr>
        <w:lastRenderedPageBreak/>
        <w:t>Servicios básicos.</w:t>
      </w:r>
      <w:bookmarkEnd w:id="856"/>
      <w:bookmarkEnd w:id="857"/>
      <w:bookmarkEnd w:id="858"/>
      <w:bookmarkEnd w:id="859"/>
    </w:p>
    <w:p w14:paraId="7EEBF805" w14:textId="1E1FADD5" w:rsidR="00384589" w:rsidRDefault="00384589" w:rsidP="00384589">
      <w:pPr>
        <w:keepNext/>
        <w:spacing w:after="200" w:line="480" w:lineRule="auto"/>
        <w:rPr>
          <w:rFonts w:ascii="Times New Roman" w:hAnsi="Times New Roman" w:cs="Times New Roman"/>
          <w:sz w:val="20"/>
          <w:szCs w:val="20"/>
        </w:rPr>
      </w:pPr>
      <w:bookmarkStart w:id="860" w:name="_Toc47266433"/>
      <w:bookmarkStart w:id="861" w:name="_Toc62753962"/>
      <w:bookmarkStart w:id="862" w:name="_Toc97408618"/>
      <w:r w:rsidRPr="007D3EAB">
        <w:rPr>
          <w:rFonts w:ascii="Times New Roman" w:hAnsi="Times New Roman" w:cs="Times New Roman"/>
          <w:sz w:val="20"/>
          <w:szCs w:val="20"/>
        </w:rPr>
        <w:t xml:space="preserve">Tabla </w:t>
      </w:r>
      <w:r w:rsidRPr="007D3EAB">
        <w:rPr>
          <w:rFonts w:ascii="Times New Roman" w:hAnsi="Times New Roman" w:cs="Times New Roman"/>
          <w:sz w:val="20"/>
          <w:szCs w:val="20"/>
        </w:rPr>
        <w:fldChar w:fldCharType="begin"/>
      </w:r>
      <w:r w:rsidRPr="007D3EAB">
        <w:rPr>
          <w:rFonts w:ascii="Times New Roman" w:hAnsi="Times New Roman" w:cs="Times New Roman"/>
          <w:sz w:val="20"/>
          <w:szCs w:val="20"/>
        </w:rPr>
        <w:instrText xml:space="preserve"> SEQ Tabla \* ARABIC </w:instrText>
      </w:r>
      <w:r w:rsidRPr="007D3EAB">
        <w:rPr>
          <w:rFonts w:ascii="Times New Roman" w:hAnsi="Times New Roman" w:cs="Times New Roman"/>
          <w:sz w:val="20"/>
          <w:szCs w:val="20"/>
        </w:rPr>
        <w:fldChar w:fldCharType="separate"/>
      </w:r>
      <w:r w:rsidR="00DC5547">
        <w:rPr>
          <w:rFonts w:ascii="Times New Roman" w:hAnsi="Times New Roman" w:cs="Times New Roman"/>
          <w:noProof/>
          <w:sz w:val="20"/>
          <w:szCs w:val="20"/>
        </w:rPr>
        <w:t>26</w:t>
      </w:r>
      <w:r w:rsidRPr="007D3EAB">
        <w:rPr>
          <w:rFonts w:ascii="Times New Roman" w:hAnsi="Times New Roman" w:cs="Times New Roman"/>
          <w:sz w:val="20"/>
          <w:szCs w:val="20"/>
        </w:rPr>
        <w:fldChar w:fldCharType="end"/>
      </w:r>
      <w:r w:rsidRPr="007D3EAB">
        <w:rPr>
          <w:rFonts w:ascii="Times New Roman" w:hAnsi="Times New Roman" w:cs="Times New Roman"/>
          <w:sz w:val="20"/>
          <w:szCs w:val="20"/>
        </w:rPr>
        <w:t>. Servicios básicos</w:t>
      </w:r>
      <w:bookmarkEnd w:id="860"/>
      <w:bookmarkEnd w:id="861"/>
      <w:bookmarkEnd w:id="862"/>
    </w:p>
    <w:tbl>
      <w:tblPr>
        <w:tblW w:w="3460" w:type="dxa"/>
        <w:tblCellMar>
          <w:left w:w="70" w:type="dxa"/>
          <w:right w:w="70" w:type="dxa"/>
        </w:tblCellMar>
        <w:tblLook w:val="04A0" w:firstRow="1" w:lastRow="0" w:firstColumn="1" w:lastColumn="0" w:noHBand="0" w:noVBand="1"/>
      </w:tblPr>
      <w:tblGrid>
        <w:gridCol w:w="1599"/>
        <w:gridCol w:w="1861"/>
      </w:tblGrid>
      <w:tr w:rsidR="00384589" w:rsidRPr="00D257BF" w14:paraId="5CE780A3" w14:textId="77777777" w:rsidTr="00384589">
        <w:trPr>
          <w:trHeight w:val="315"/>
        </w:trPr>
        <w:tc>
          <w:tcPr>
            <w:tcW w:w="34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D96CA9B" w14:textId="77777777" w:rsidR="00384589" w:rsidRPr="003901B3"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SERVICIOS BÁSICOS</w:t>
            </w:r>
          </w:p>
        </w:tc>
      </w:tr>
      <w:tr w:rsidR="00384589" w:rsidRPr="00D257BF" w14:paraId="720E16BA" w14:textId="77777777" w:rsidTr="00384589">
        <w:trPr>
          <w:trHeight w:val="315"/>
        </w:trPr>
        <w:tc>
          <w:tcPr>
            <w:tcW w:w="1599" w:type="dxa"/>
            <w:tcBorders>
              <w:top w:val="nil"/>
              <w:left w:val="single" w:sz="8" w:space="0" w:color="auto"/>
              <w:bottom w:val="single" w:sz="4" w:space="0" w:color="auto"/>
              <w:right w:val="single" w:sz="8" w:space="0" w:color="auto"/>
            </w:tcBorders>
            <w:shd w:val="clear" w:color="auto" w:fill="auto"/>
            <w:noWrap/>
            <w:vAlign w:val="bottom"/>
            <w:hideMark/>
          </w:tcPr>
          <w:p w14:paraId="383ECF5F" w14:textId="77777777" w:rsidR="00384589" w:rsidRPr="003901B3" w:rsidRDefault="00384589" w:rsidP="00384589">
            <w:pPr>
              <w:spacing w:after="0" w:line="480" w:lineRule="auto"/>
              <w:jc w:val="right"/>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DESCRIPCIÓN</w:t>
            </w:r>
          </w:p>
        </w:tc>
        <w:tc>
          <w:tcPr>
            <w:tcW w:w="1861" w:type="dxa"/>
            <w:tcBorders>
              <w:top w:val="nil"/>
              <w:left w:val="nil"/>
              <w:bottom w:val="single" w:sz="4" w:space="0" w:color="auto"/>
              <w:right w:val="single" w:sz="8" w:space="0" w:color="auto"/>
            </w:tcBorders>
            <w:shd w:val="clear" w:color="auto" w:fill="auto"/>
            <w:noWrap/>
            <w:vAlign w:val="bottom"/>
            <w:hideMark/>
          </w:tcPr>
          <w:p w14:paraId="5CA64767" w14:textId="77777777" w:rsidR="00384589" w:rsidRPr="003901B3" w:rsidRDefault="00384589" w:rsidP="00384589">
            <w:pPr>
              <w:spacing w:after="0" w:line="480" w:lineRule="auto"/>
              <w:jc w:val="right"/>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PAGO MENSUAL</w:t>
            </w:r>
          </w:p>
        </w:tc>
      </w:tr>
      <w:tr w:rsidR="00384589" w:rsidRPr="00D257BF" w14:paraId="47866773" w14:textId="77777777" w:rsidTr="00384589">
        <w:trPr>
          <w:trHeight w:val="315"/>
        </w:trPr>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AD562"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Agua</w:t>
            </w: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8D529"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$22,00</w:t>
            </w:r>
          </w:p>
        </w:tc>
      </w:tr>
      <w:tr w:rsidR="00384589" w:rsidRPr="00D257BF" w14:paraId="42403F28" w14:textId="77777777" w:rsidTr="00384589">
        <w:trPr>
          <w:trHeight w:val="315"/>
        </w:trPr>
        <w:tc>
          <w:tcPr>
            <w:tcW w:w="1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B93A7"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Luz</w:t>
            </w: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C1E39"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$15,00</w:t>
            </w:r>
          </w:p>
        </w:tc>
      </w:tr>
      <w:tr w:rsidR="00384589" w:rsidRPr="00D257BF" w14:paraId="67C07183" w14:textId="77777777" w:rsidTr="00384589">
        <w:trPr>
          <w:trHeight w:val="315"/>
        </w:trPr>
        <w:tc>
          <w:tcPr>
            <w:tcW w:w="1599" w:type="dxa"/>
            <w:tcBorders>
              <w:top w:val="single" w:sz="4" w:space="0" w:color="auto"/>
              <w:left w:val="single" w:sz="8" w:space="0" w:color="auto"/>
              <w:bottom w:val="nil"/>
              <w:right w:val="single" w:sz="8" w:space="0" w:color="auto"/>
            </w:tcBorders>
            <w:shd w:val="clear" w:color="auto" w:fill="auto"/>
            <w:noWrap/>
            <w:vAlign w:val="bottom"/>
            <w:hideMark/>
          </w:tcPr>
          <w:p w14:paraId="35C3C231"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Internet</w:t>
            </w:r>
          </w:p>
        </w:tc>
        <w:tc>
          <w:tcPr>
            <w:tcW w:w="1861" w:type="dxa"/>
            <w:tcBorders>
              <w:top w:val="single" w:sz="4" w:space="0" w:color="auto"/>
              <w:left w:val="nil"/>
              <w:bottom w:val="nil"/>
              <w:right w:val="single" w:sz="8" w:space="0" w:color="auto"/>
            </w:tcBorders>
            <w:shd w:val="clear" w:color="auto" w:fill="auto"/>
            <w:noWrap/>
            <w:vAlign w:val="bottom"/>
            <w:hideMark/>
          </w:tcPr>
          <w:p w14:paraId="31FD916B" w14:textId="77777777" w:rsidR="00384589" w:rsidRPr="003901B3" w:rsidRDefault="00384589" w:rsidP="00384589">
            <w:pPr>
              <w:spacing w:after="0" w:line="480" w:lineRule="auto"/>
              <w:rPr>
                <w:rFonts w:ascii="Times New Roman" w:eastAsia="Times New Roman" w:hAnsi="Times New Roman" w:cs="Times New Roman"/>
                <w:color w:val="000000"/>
                <w:sz w:val="16"/>
                <w:szCs w:val="16"/>
                <w:lang w:eastAsia="es-EC"/>
              </w:rPr>
            </w:pPr>
            <w:r w:rsidRPr="003901B3">
              <w:rPr>
                <w:rFonts w:ascii="Times New Roman" w:eastAsia="Times New Roman" w:hAnsi="Times New Roman" w:cs="Times New Roman"/>
                <w:color w:val="000000"/>
                <w:sz w:val="16"/>
                <w:szCs w:val="16"/>
                <w:lang w:eastAsia="es-EC"/>
              </w:rPr>
              <w:t>$27,30</w:t>
            </w:r>
          </w:p>
        </w:tc>
      </w:tr>
      <w:tr w:rsidR="00384589" w:rsidRPr="00D257BF" w14:paraId="1715F871" w14:textId="77777777" w:rsidTr="00384589">
        <w:trPr>
          <w:trHeight w:val="315"/>
        </w:trPr>
        <w:tc>
          <w:tcPr>
            <w:tcW w:w="1599" w:type="dxa"/>
            <w:tcBorders>
              <w:top w:val="single" w:sz="8" w:space="0" w:color="auto"/>
              <w:left w:val="single" w:sz="8" w:space="0" w:color="auto"/>
              <w:bottom w:val="single" w:sz="8" w:space="0" w:color="auto"/>
              <w:right w:val="nil"/>
            </w:tcBorders>
            <w:shd w:val="clear" w:color="auto" w:fill="auto"/>
            <w:noWrap/>
            <w:vAlign w:val="bottom"/>
            <w:hideMark/>
          </w:tcPr>
          <w:p w14:paraId="5CCF9EE8" w14:textId="77777777" w:rsidR="00384589" w:rsidRPr="003901B3" w:rsidRDefault="00384589" w:rsidP="00384589">
            <w:pPr>
              <w:spacing w:after="0" w:line="480" w:lineRule="auto"/>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TOTAL</w:t>
            </w:r>
          </w:p>
        </w:tc>
        <w:tc>
          <w:tcPr>
            <w:tcW w:w="186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100ED6" w14:textId="77777777" w:rsidR="00384589" w:rsidRPr="003901B3" w:rsidRDefault="00384589" w:rsidP="00384589">
            <w:pPr>
              <w:spacing w:after="0" w:line="480" w:lineRule="auto"/>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$64,30</w:t>
            </w:r>
          </w:p>
        </w:tc>
      </w:tr>
      <w:tr w:rsidR="00384589" w:rsidRPr="00D257BF" w14:paraId="324872C6" w14:textId="77777777" w:rsidTr="00384589">
        <w:trPr>
          <w:trHeight w:val="315"/>
        </w:trPr>
        <w:tc>
          <w:tcPr>
            <w:tcW w:w="1599" w:type="dxa"/>
            <w:tcBorders>
              <w:top w:val="nil"/>
              <w:left w:val="single" w:sz="8" w:space="0" w:color="auto"/>
              <w:bottom w:val="single" w:sz="8" w:space="0" w:color="auto"/>
              <w:right w:val="nil"/>
            </w:tcBorders>
            <w:shd w:val="clear" w:color="auto" w:fill="auto"/>
            <w:noWrap/>
            <w:vAlign w:val="bottom"/>
            <w:hideMark/>
          </w:tcPr>
          <w:p w14:paraId="40E8D294" w14:textId="77777777" w:rsidR="00384589" w:rsidRPr="003901B3" w:rsidRDefault="00384589" w:rsidP="00384589">
            <w:pPr>
              <w:spacing w:after="0" w:line="480" w:lineRule="auto"/>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TOTAL ANUAL</w:t>
            </w:r>
          </w:p>
        </w:tc>
        <w:tc>
          <w:tcPr>
            <w:tcW w:w="1861" w:type="dxa"/>
            <w:tcBorders>
              <w:top w:val="nil"/>
              <w:left w:val="single" w:sz="8" w:space="0" w:color="auto"/>
              <w:bottom w:val="single" w:sz="8" w:space="0" w:color="auto"/>
              <w:right w:val="single" w:sz="8" w:space="0" w:color="auto"/>
            </w:tcBorders>
            <w:shd w:val="clear" w:color="auto" w:fill="auto"/>
            <w:noWrap/>
            <w:vAlign w:val="bottom"/>
            <w:hideMark/>
          </w:tcPr>
          <w:p w14:paraId="3EE35534" w14:textId="77777777" w:rsidR="00384589" w:rsidRPr="003901B3" w:rsidRDefault="00384589" w:rsidP="00384589">
            <w:pPr>
              <w:spacing w:after="0" w:line="480" w:lineRule="auto"/>
              <w:rPr>
                <w:rFonts w:ascii="Times New Roman" w:eastAsia="Times New Roman" w:hAnsi="Times New Roman" w:cs="Times New Roman"/>
                <w:b/>
                <w:bCs/>
                <w:color w:val="000000"/>
                <w:sz w:val="16"/>
                <w:szCs w:val="16"/>
                <w:lang w:eastAsia="es-EC"/>
              </w:rPr>
            </w:pPr>
            <w:r w:rsidRPr="003901B3">
              <w:rPr>
                <w:rFonts w:ascii="Times New Roman" w:eastAsia="Times New Roman" w:hAnsi="Times New Roman" w:cs="Times New Roman"/>
                <w:b/>
                <w:bCs/>
                <w:color w:val="000000"/>
                <w:sz w:val="16"/>
                <w:szCs w:val="16"/>
                <w:lang w:eastAsia="es-EC"/>
              </w:rPr>
              <w:t>$771,60</w:t>
            </w:r>
          </w:p>
        </w:tc>
      </w:tr>
    </w:tbl>
    <w:p w14:paraId="2067E954" w14:textId="77777777" w:rsidR="00384589" w:rsidRDefault="00384589" w:rsidP="00384589">
      <w:pPr>
        <w:pStyle w:val="Subttulo"/>
        <w:spacing w:line="480" w:lineRule="auto"/>
        <w:jc w:val="left"/>
      </w:pPr>
      <w:r>
        <w:t xml:space="preserve">Guarderas, G. (2022). Servicios básicos. </w:t>
      </w:r>
    </w:p>
    <w:p w14:paraId="4D6EF55C" w14:textId="77777777" w:rsidR="00384589" w:rsidRPr="00493B09" w:rsidRDefault="00384589" w:rsidP="00384589">
      <w:pPr>
        <w:rPr>
          <w:lang w:val="es-419"/>
        </w:rPr>
      </w:pPr>
    </w:p>
    <w:p w14:paraId="34C7ACF4" w14:textId="77777777" w:rsidR="00384589" w:rsidRPr="007D3EAB" w:rsidRDefault="00384589" w:rsidP="0055053F">
      <w:pPr>
        <w:rPr>
          <w:rFonts w:ascii="Times New Roman" w:hAnsi="Times New Roman" w:cs="Times New Roman"/>
          <w:b/>
          <w:bCs/>
          <w:sz w:val="24"/>
          <w:szCs w:val="24"/>
          <w:lang w:eastAsia="es-ES"/>
        </w:rPr>
      </w:pPr>
      <w:bookmarkStart w:id="863" w:name="_Toc47266531"/>
      <w:bookmarkStart w:id="864" w:name="_Toc62753878"/>
      <w:bookmarkStart w:id="865" w:name="_Toc97404284"/>
      <w:bookmarkStart w:id="866" w:name="_Toc97407099"/>
      <w:r w:rsidRPr="007D3EAB">
        <w:rPr>
          <w:rFonts w:ascii="Times New Roman" w:hAnsi="Times New Roman" w:cs="Times New Roman"/>
          <w:b/>
          <w:bCs/>
          <w:sz w:val="24"/>
          <w:szCs w:val="24"/>
          <w:lang w:eastAsia="es-ES"/>
        </w:rPr>
        <w:t>Materiales de limpieza.</w:t>
      </w:r>
      <w:bookmarkEnd w:id="863"/>
      <w:bookmarkEnd w:id="864"/>
      <w:bookmarkEnd w:id="865"/>
      <w:bookmarkEnd w:id="866"/>
    </w:p>
    <w:p w14:paraId="6B42E102" w14:textId="18F9E547" w:rsidR="00384589" w:rsidRDefault="00384589" w:rsidP="00384589">
      <w:pPr>
        <w:pStyle w:val="Descripcin"/>
        <w:keepNext/>
        <w:spacing w:line="480" w:lineRule="auto"/>
        <w:jc w:val="left"/>
      </w:pPr>
      <w:bookmarkStart w:id="867" w:name="_Toc97408619"/>
      <w:bookmarkStart w:id="868" w:name="_Toc47266532"/>
      <w:r>
        <w:t xml:space="preserve">Tabla </w:t>
      </w:r>
      <w:r>
        <w:fldChar w:fldCharType="begin"/>
      </w:r>
      <w:r>
        <w:instrText xml:space="preserve"> SEQ Tabla \* ARABIC </w:instrText>
      </w:r>
      <w:r>
        <w:fldChar w:fldCharType="separate"/>
      </w:r>
      <w:r w:rsidR="00DC5547">
        <w:t>27</w:t>
      </w:r>
      <w:r>
        <w:fldChar w:fldCharType="end"/>
      </w:r>
      <w:r>
        <w:t xml:space="preserve">. </w:t>
      </w:r>
      <w:r w:rsidRPr="007B0D2A">
        <w:t>Materiales de limpieza</w:t>
      </w:r>
      <w:bookmarkEnd w:id="867"/>
    </w:p>
    <w:tbl>
      <w:tblPr>
        <w:tblW w:w="7017" w:type="dxa"/>
        <w:tblCellMar>
          <w:left w:w="70" w:type="dxa"/>
          <w:right w:w="70" w:type="dxa"/>
        </w:tblCellMar>
        <w:tblLook w:val="04A0" w:firstRow="1" w:lastRow="0" w:firstColumn="1" w:lastColumn="0" w:noHBand="0" w:noVBand="1"/>
      </w:tblPr>
      <w:tblGrid>
        <w:gridCol w:w="3630"/>
        <w:gridCol w:w="1003"/>
        <w:gridCol w:w="1138"/>
        <w:gridCol w:w="1246"/>
      </w:tblGrid>
      <w:tr w:rsidR="00384589" w:rsidRPr="00BA598F" w14:paraId="5C352081" w14:textId="77777777" w:rsidTr="00384589">
        <w:trPr>
          <w:trHeight w:val="345"/>
        </w:trPr>
        <w:tc>
          <w:tcPr>
            <w:tcW w:w="701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FBEF7CB"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MATERIAL DE LIMPIEZA</w:t>
            </w:r>
          </w:p>
        </w:tc>
      </w:tr>
      <w:tr w:rsidR="00384589" w:rsidRPr="00BA598F" w14:paraId="239BD589" w14:textId="77777777" w:rsidTr="00384589">
        <w:trPr>
          <w:trHeight w:val="443"/>
        </w:trPr>
        <w:tc>
          <w:tcPr>
            <w:tcW w:w="3630" w:type="dxa"/>
            <w:tcBorders>
              <w:top w:val="nil"/>
              <w:left w:val="single" w:sz="8" w:space="0" w:color="auto"/>
              <w:bottom w:val="single" w:sz="8" w:space="0" w:color="auto"/>
              <w:right w:val="single" w:sz="8" w:space="0" w:color="auto"/>
            </w:tcBorders>
            <w:shd w:val="clear" w:color="auto" w:fill="auto"/>
            <w:noWrap/>
            <w:vAlign w:val="bottom"/>
            <w:hideMark/>
          </w:tcPr>
          <w:p w14:paraId="7D2CD525"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DESCRIPCIÓN</w:t>
            </w:r>
          </w:p>
        </w:tc>
        <w:tc>
          <w:tcPr>
            <w:tcW w:w="1003" w:type="dxa"/>
            <w:tcBorders>
              <w:top w:val="nil"/>
              <w:left w:val="nil"/>
              <w:bottom w:val="single" w:sz="8" w:space="0" w:color="auto"/>
              <w:right w:val="single" w:sz="8" w:space="0" w:color="auto"/>
            </w:tcBorders>
            <w:shd w:val="clear" w:color="auto" w:fill="auto"/>
            <w:noWrap/>
            <w:vAlign w:val="bottom"/>
            <w:hideMark/>
          </w:tcPr>
          <w:p w14:paraId="3BF9D5F1"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CANTIDAD</w:t>
            </w:r>
          </w:p>
        </w:tc>
        <w:tc>
          <w:tcPr>
            <w:tcW w:w="1138" w:type="dxa"/>
            <w:tcBorders>
              <w:top w:val="nil"/>
              <w:left w:val="nil"/>
              <w:bottom w:val="single" w:sz="8" w:space="0" w:color="auto"/>
              <w:right w:val="nil"/>
            </w:tcBorders>
            <w:shd w:val="clear" w:color="auto" w:fill="auto"/>
            <w:noWrap/>
            <w:vAlign w:val="bottom"/>
            <w:hideMark/>
          </w:tcPr>
          <w:p w14:paraId="7A914ECC"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V. UNITARIO</w:t>
            </w:r>
          </w:p>
        </w:tc>
        <w:tc>
          <w:tcPr>
            <w:tcW w:w="1246" w:type="dxa"/>
            <w:tcBorders>
              <w:top w:val="nil"/>
              <w:left w:val="single" w:sz="8" w:space="0" w:color="auto"/>
              <w:bottom w:val="single" w:sz="8" w:space="0" w:color="auto"/>
              <w:right w:val="single" w:sz="8" w:space="0" w:color="auto"/>
            </w:tcBorders>
            <w:shd w:val="clear" w:color="auto" w:fill="auto"/>
            <w:noWrap/>
            <w:vAlign w:val="bottom"/>
            <w:hideMark/>
          </w:tcPr>
          <w:p w14:paraId="3388D68E" w14:textId="77777777" w:rsidR="00384589" w:rsidRPr="00797367" w:rsidRDefault="00384589" w:rsidP="00384589">
            <w:pPr>
              <w:spacing w:after="0" w:line="480" w:lineRule="auto"/>
              <w:jc w:val="center"/>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VALOR TOTAL</w:t>
            </w:r>
          </w:p>
        </w:tc>
      </w:tr>
      <w:tr w:rsidR="00384589" w:rsidRPr="00BA598F" w14:paraId="01195945" w14:textId="77777777" w:rsidTr="00384589">
        <w:trPr>
          <w:trHeight w:val="345"/>
        </w:trPr>
        <w:tc>
          <w:tcPr>
            <w:tcW w:w="3630" w:type="dxa"/>
            <w:tcBorders>
              <w:top w:val="nil"/>
              <w:left w:val="single" w:sz="8" w:space="0" w:color="auto"/>
              <w:bottom w:val="single" w:sz="8" w:space="0" w:color="auto"/>
              <w:right w:val="single" w:sz="8" w:space="0" w:color="auto"/>
            </w:tcBorders>
            <w:shd w:val="clear" w:color="auto" w:fill="auto"/>
            <w:noWrap/>
            <w:vAlign w:val="bottom"/>
            <w:hideMark/>
          </w:tcPr>
          <w:p w14:paraId="2C5BBB58"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Escoba</w:t>
            </w:r>
          </w:p>
        </w:tc>
        <w:tc>
          <w:tcPr>
            <w:tcW w:w="1003" w:type="dxa"/>
            <w:tcBorders>
              <w:top w:val="nil"/>
              <w:left w:val="nil"/>
              <w:bottom w:val="single" w:sz="8" w:space="0" w:color="auto"/>
              <w:right w:val="single" w:sz="8" w:space="0" w:color="auto"/>
            </w:tcBorders>
            <w:shd w:val="clear" w:color="auto" w:fill="auto"/>
            <w:noWrap/>
            <w:vAlign w:val="bottom"/>
            <w:hideMark/>
          </w:tcPr>
          <w:p w14:paraId="562ED8E3"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138" w:type="dxa"/>
            <w:tcBorders>
              <w:top w:val="nil"/>
              <w:left w:val="nil"/>
              <w:bottom w:val="single" w:sz="8" w:space="0" w:color="auto"/>
              <w:right w:val="single" w:sz="8" w:space="0" w:color="auto"/>
            </w:tcBorders>
            <w:shd w:val="clear" w:color="auto" w:fill="auto"/>
            <w:noWrap/>
            <w:vAlign w:val="bottom"/>
            <w:hideMark/>
          </w:tcPr>
          <w:p w14:paraId="5E4365F6"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$2,99</w:t>
            </w:r>
          </w:p>
        </w:tc>
        <w:tc>
          <w:tcPr>
            <w:tcW w:w="1246" w:type="dxa"/>
            <w:tcBorders>
              <w:top w:val="nil"/>
              <w:left w:val="nil"/>
              <w:bottom w:val="single" w:sz="8" w:space="0" w:color="auto"/>
              <w:right w:val="single" w:sz="8" w:space="0" w:color="auto"/>
            </w:tcBorders>
            <w:shd w:val="clear" w:color="auto" w:fill="auto"/>
            <w:noWrap/>
            <w:vAlign w:val="bottom"/>
            <w:hideMark/>
          </w:tcPr>
          <w:p w14:paraId="5AAB84FA"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$2,99</w:t>
            </w:r>
          </w:p>
        </w:tc>
      </w:tr>
      <w:tr w:rsidR="00384589" w:rsidRPr="00BA598F" w14:paraId="31F9CA01" w14:textId="77777777" w:rsidTr="00384589">
        <w:trPr>
          <w:trHeight w:val="345"/>
        </w:trPr>
        <w:tc>
          <w:tcPr>
            <w:tcW w:w="3630" w:type="dxa"/>
            <w:tcBorders>
              <w:top w:val="nil"/>
              <w:left w:val="single" w:sz="8" w:space="0" w:color="auto"/>
              <w:bottom w:val="single" w:sz="8" w:space="0" w:color="auto"/>
              <w:right w:val="single" w:sz="8" w:space="0" w:color="auto"/>
            </w:tcBorders>
            <w:shd w:val="clear" w:color="auto" w:fill="auto"/>
            <w:noWrap/>
            <w:vAlign w:val="bottom"/>
            <w:hideMark/>
          </w:tcPr>
          <w:p w14:paraId="44825580"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Trapeador con balde</w:t>
            </w:r>
          </w:p>
        </w:tc>
        <w:tc>
          <w:tcPr>
            <w:tcW w:w="1003" w:type="dxa"/>
            <w:tcBorders>
              <w:top w:val="nil"/>
              <w:left w:val="nil"/>
              <w:bottom w:val="single" w:sz="8" w:space="0" w:color="auto"/>
              <w:right w:val="single" w:sz="8" w:space="0" w:color="auto"/>
            </w:tcBorders>
            <w:shd w:val="clear" w:color="auto" w:fill="auto"/>
            <w:noWrap/>
            <w:vAlign w:val="bottom"/>
            <w:hideMark/>
          </w:tcPr>
          <w:p w14:paraId="5716FA7F"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138" w:type="dxa"/>
            <w:tcBorders>
              <w:top w:val="nil"/>
              <w:left w:val="nil"/>
              <w:bottom w:val="single" w:sz="8" w:space="0" w:color="auto"/>
              <w:right w:val="single" w:sz="8" w:space="0" w:color="auto"/>
            </w:tcBorders>
            <w:shd w:val="clear" w:color="auto" w:fill="auto"/>
            <w:noWrap/>
            <w:vAlign w:val="bottom"/>
            <w:hideMark/>
          </w:tcPr>
          <w:p w14:paraId="2794CE21"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$9,89</w:t>
            </w:r>
          </w:p>
        </w:tc>
        <w:tc>
          <w:tcPr>
            <w:tcW w:w="1246" w:type="dxa"/>
            <w:tcBorders>
              <w:top w:val="nil"/>
              <w:left w:val="nil"/>
              <w:bottom w:val="single" w:sz="8" w:space="0" w:color="auto"/>
              <w:right w:val="single" w:sz="8" w:space="0" w:color="auto"/>
            </w:tcBorders>
            <w:shd w:val="clear" w:color="auto" w:fill="auto"/>
            <w:noWrap/>
            <w:vAlign w:val="bottom"/>
            <w:hideMark/>
          </w:tcPr>
          <w:p w14:paraId="12B4825C"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$9,89</w:t>
            </w:r>
          </w:p>
        </w:tc>
      </w:tr>
      <w:tr w:rsidR="00384589" w:rsidRPr="00BA598F" w14:paraId="580BD513" w14:textId="77777777" w:rsidTr="00384589">
        <w:trPr>
          <w:trHeight w:val="345"/>
        </w:trPr>
        <w:tc>
          <w:tcPr>
            <w:tcW w:w="3630" w:type="dxa"/>
            <w:tcBorders>
              <w:top w:val="nil"/>
              <w:left w:val="single" w:sz="8" w:space="0" w:color="auto"/>
              <w:bottom w:val="single" w:sz="8" w:space="0" w:color="auto"/>
              <w:right w:val="single" w:sz="8" w:space="0" w:color="auto"/>
            </w:tcBorders>
            <w:shd w:val="clear" w:color="auto" w:fill="auto"/>
            <w:noWrap/>
            <w:vAlign w:val="bottom"/>
            <w:hideMark/>
          </w:tcPr>
          <w:p w14:paraId="56C7663F"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Desinfectante amonio cuaternario 1 galón</w:t>
            </w:r>
          </w:p>
        </w:tc>
        <w:tc>
          <w:tcPr>
            <w:tcW w:w="1003" w:type="dxa"/>
            <w:tcBorders>
              <w:top w:val="nil"/>
              <w:left w:val="nil"/>
              <w:bottom w:val="single" w:sz="8" w:space="0" w:color="auto"/>
              <w:right w:val="single" w:sz="8" w:space="0" w:color="auto"/>
            </w:tcBorders>
            <w:shd w:val="clear" w:color="auto" w:fill="auto"/>
            <w:noWrap/>
            <w:vAlign w:val="bottom"/>
            <w:hideMark/>
          </w:tcPr>
          <w:p w14:paraId="3AAA6F94"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138" w:type="dxa"/>
            <w:tcBorders>
              <w:top w:val="nil"/>
              <w:left w:val="nil"/>
              <w:bottom w:val="single" w:sz="8" w:space="0" w:color="auto"/>
              <w:right w:val="single" w:sz="8" w:space="0" w:color="auto"/>
            </w:tcBorders>
            <w:shd w:val="clear" w:color="auto" w:fill="auto"/>
            <w:noWrap/>
            <w:vAlign w:val="bottom"/>
            <w:hideMark/>
          </w:tcPr>
          <w:p w14:paraId="378761CC"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$14,00</w:t>
            </w:r>
          </w:p>
        </w:tc>
        <w:tc>
          <w:tcPr>
            <w:tcW w:w="1246" w:type="dxa"/>
            <w:tcBorders>
              <w:top w:val="nil"/>
              <w:left w:val="nil"/>
              <w:bottom w:val="single" w:sz="8" w:space="0" w:color="auto"/>
              <w:right w:val="single" w:sz="8" w:space="0" w:color="auto"/>
            </w:tcBorders>
            <w:shd w:val="clear" w:color="auto" w:fill="auto"/>
            <w:noWrap/>
            <w:vAlign w:val="bottom"/>
            <w:hideMark/>
          </w:tcPr>
          <w:p w14:paraId="5FBFB190"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$14,00</w:t>
            </w:r>
          </w:p>
        </w:tc>
      </w:tr>
      <w:tr w:rsidR="00384589" w:rsidRPr="00BA598F" w14:paraId="736149BC" w14:textId="77777777" w:rsidTr="00384589">
        <w:trPr>
          <w:trHeight w:val="345"/>
        </w:trPr>
        <w:tc>
          <w:tcPr>
            <w:tcW w:w="3630" w:type="dxa"/>
            <w:tcBorders>
              <w:top w:val="nil"/>
              <w:left w:val="single" w:sz="8" w:space="0" w:color="auto"/>
              <w:bottom w:val="single" w:sz="8" w:space="0" w:color="auto"/>
              <w:right w:val="single" w:sz="8" w:space="0" w:color="auto"/>
            </w:tcBorders>
            <w:shd w:val="clear" w:color="auto" w:fill="auto"/>
            <w:noWrap/>
            <w:vAlign w:val="bottom"/>
            <w:hideMark/>
          </w:tcPr>
          <w:p w14:paraId="58FA2C18"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Cloro 1galon</w:t>
            </w:r>
          </w:p>
        </w:tc>
        <w:tc>
          <w:tcPr>
            <w:tcW w:w="1003" w:type="dxa"/>
            <w:tcBorders>
              <w:top w:val="nil"/>
              <w:left w:val="nil"/>
              <w:bottom w:val="single" w:sz="8" w:space="0" w:color="auto"/>
              <w:right w:val="single" w:sz="8" w:space="0" w:color="auto"/>
            </w:tcBorders>
            <w:shd w:val="clear" w:color="auto" w:fill="auto"/>
            <w:noWrap/>
            <w:vAlign w:val="bottom"/>
            <w:hideMark/>
          </w:tcPr>
          <w:p w14:paraId="107A67AB"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138" w:type="dxa"/>
            <w:tcBorders>
              <w:top w:val="nil"/>
              <w:left w:val="nil"/>
              <w:bottom w:val="single" w:sz="8" w:space="0" w:color="auto"/>
              <w:right w:val="single" w:sz="8" w:space="0" w:color="auto"/>
            </w:tcBorders>
            <w:shd w:val="clear" w:color="auto" w:fill="auto"/>
            <w:noWrap/>
            <w:vAlign w:val="bottom"/>
            <w:hideMark/>
          </w:tcPr>
          <w:p w14:paraId="42E7C185"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$4,00</w:t>
            </w:r>
          </w:p>
        </w:tc>
        <w:tc>
          <w:tcPr>
            <w:tcW w:w="1246" w:type="dxa"/>
            <w:tcBorders>
              <w:top w:val="nil"/>
              <w:left w:val="nil"/>
              <w:bottom w:val="single" w:sz="8" w:space="0" w:color="auto"/>
              <w:right w:val="single" w:sz="8" w:space="0" w:color="auto"/>
            </w:tcBorders>
            <w:shd w:val="clear" w:color="auto" w:fill="auto"/>
            <w:noWrap/>
            <w:vAlign w:val="bottom"/>
            <w:hideMark/>
          </w:tcPr>
          <w:p w14:paraId="4FF7E036"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$4,00</w:t>
            </w:r>
          </w:p>
        </w:tc>
      </w:tr>
      <w:tr w:rsidR="00384589" w:rsidRPr="00BA598F" w14:paraId="093CF8ED" w14:textId="77777777" w:rsidTr="00384589">
        <w:trPr>
          <w:trHeight w:val="345"/>
        </w:trPr>
        <w:tc>
          <w:tcPr>
            <w:tcW w:w="3630" w:type="dxa"/>
            <w:tcBorders>
              <w:top w:val="nil"/>
              <w:left w:val="single" w:sz="8" w:space="0" w:color="auto"/>
              <w:bottom w:val="single" w:sz="8" w:space="0" w:color="auto"/>
              <w:right w:val="single" w:sz="8" w:space="0" w:color="auto"/>
            </w:tcBorders>
            <w:shd w:val="clear" w:color="auto" w:fill="auto"/>
            <w:noWrap/>
            <w:vAlign w:val="bottom"/>
            <w:hideMark/>
          </w:tcPr>
          <w:p w14:paraId="7656B47E"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Fundas de basura industriales</w:t>
            </w:r>
          </w:p>
        </w:tc>
        <w:tc>
          <w:tcPr>
            <w:tcW w:w="1003" w:type="dxa"/>
            <w:tcBorders>
              <w:top w:val="nil"/>
              <w:left w:val="nil"/>
              <w:bottom w:val="single" w:sz="8" w:space="0" w:color="auto"/>
              <w:right w:val="single" w:sz="8" w:space="0" w:color="auto"/>
            </w:tcBorders>
            <w:shd w:val="clear" w:color="auto" w:fill="auto"/>
            <w:noWrap/>
            <w:vAlign w:val="bottom"/>
            <w:hideMark/>
          </w:tcPr>
          <w:p w14:paraId="77574812"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138" w:type="dxa"/>
            <w:tcBorders>
              <w:top w:val="nil"/>
              <w:left w:val="nil"/>
              <w:bottom w:val="single" w:sz="8" w:space="0" w:color="auto"/>
              <w:right w:val="single" w:sz="8" w:space="0" w:color="auto"/>
            </w:tcBorders>
            <w:shd w:val="clear" w:color="auto" w:fill="auto"/>
            <w:noWrap/>
            <w:vAlign w:val="bottom"/>
            <w:hideMark/>
          </w:tcPr>
          <w:p w14:paraId="6A74D5F2"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$2,50</w:t>
            </w:r>
          </w:p>
        </w:tc>
        <w:tc>
          <w:tcPr>
            <w:tcW w:w="1246" w:type="dxa"/>
            <w:tcBorders>
              <w:top w:val="nil"/>
              <w:left w:val="nil"/>
              <w:bottom w:val="single" w:sz="8" w:space="0" w:color="auto"/>
              <w:right w:val="single" w:sz="8" w:space="0" w:color="auto"/>
            </w:tcBorders>
            <w:shd w:val="clear" w:color="auto" w:fill="auto"/>
            <w:noWrap/>
            <w:vAlign w:val="bottom"/>
            <w:hideMark/>
          </w:tcPr>
          <w:p w14:paraId="1F40850D"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$2,50</w:t>
            </w:r>
          </w:p>
        </w:tc>
      </w:tr>
      <w:tr w:rsidR="00384589" w:rsidRPr="00BA598F" w14:paraId="2CA2BE5E" w14:textId="77777777" w:rsidTr="00384589">
        <w:trPr>
          <w:trHeight w:val="345"/>
        </w:trPr>
        <w:tc>
          <w:tcPr>
            <w:tcW w:w="3630" w:type="dxa"/>
            <w:tcBorders>
              <w:top w:val="nil"/>
              <w:left w:val="single" w:sz="8" w:space="0" w:color="auto"/>
              <w:bottom w:val="single" w:sz="8" w:space="0" w:color="auto"/>
              <w:right w:val="single" w:sz="8" w:space="0" w:color="auto"/>
            </w:tcBorders>
            <w:shd w:val="clear" w:color="auto" w:fill="auto"/>
            <w:noWrap/>
            <w:vAlign w:val="bottom"/>
            <w:hideMark/>
          </w:tcPr>
          <w:p w14:paraId="03264E3B"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Jabón líquido de manos 1 galón</w:t>
            </w:r>
          </w:p>
        </w:tc>
        <w:tc>
          <w:tcPr>
            <w:tcW w:w="1003" w:type="dxa"/>
            <w:tcBorders>
              <w:top w:val="nil"/>
              <w:left w:val="nil"/>
              <w:bottom w:val="single" w:sz="8" w:space="0" w:color="auto"/>
              <w:right w:val="single" w:sz="8" w:space="0" w:color="auto"/>
            </w:tcBorders>
            <w:shd w:val="clear" w:color="auto" w:fill="auto"/>
            <w:noWrap/>
            <w:vAlign w:val="bottom"/>
            <w:hideMark/>
          </w:tcPr>
          <w:p w14:paraId="6F93CE66"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138" w:type="dxa"/>
            <w:tcBorders>
              <w:top w:val="nil"/>
              <w:left w:val="nil"/>
              <w:bottom w:val="single" w:sz="8" w:space="0" w:color="auto"/>
              <w:right w:val="single" w:sz="8" w:space="0" w:color="auto"/>
            </w:tcBorders>
            <w:shd w:val="clear" w:color="auto" w:fill="auto"/>
            <w:noWrap/>
            <w:vAlign w:val="bottom"/>
            <w:hideMark/>
          </w:tcPr>
          <w:p w14:paraId="14621C44"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$5,00</w:t>
            </w:r>
          </w:p>
        </w:tc>
        <w:tc>
          <w:tcPr>
            <w:tcW w:w="1246" w:type="dxa"/>
            <w:tcBorders>
              <w:top w:val="nil"/>
              <w:left w:val="nil"/>
              <w:bottom w:val="single" w:sz="8" w:space="0" w:color="auto"/>
              <w:right w:val="single" w:sz="8" w:space="0" w:color="auto"/>
            </w:tcBorders>
            <w:shd w:val="clear" w:color="auto" w:fill="auto"/>
            <w:noWrap/>
            <w:vAlign w:val="bottom"/>
            <w:hideMark/>
          </w:tcPr>
          <w:p w14:paraId="12E314D4"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$5,00</w:t>
            </w:r>
          </w:p>
        </w:tc>
      </w:tr>
      <w:tr w:rsidR="00384589" w:rsidRPr="00BA598F" w14:paraId="3C9E5A3F" w14:textId="77777777" w:rsidTr="00384589">
        <w:trPr>
          <w:trHeight w:val="345"/>
        </w:trPr>
        <w:tc>
          <w:tcPr>
            <w:tcW w:w="3630" w:type="dxa"/>
            <w:tcBorders>
              <w:top w:val="nil"/>
              <w:left w:val="single" w:sz="8" w:space="0" w:color="auto"/>
              <w:bottom w:val="single" w:sz="8" w:space="0" w:color="auto"/>
              <w:right w:val="single" w:sz="8" w:space="0" w:color="auto"/>
            </w:tcBorders>
            <w:shd w:val="clear" w:color="auto" w:fill="auto"/>
            <w:noWrap/>
            <w:vAlign w:val="bottom"/>
            <w:hideMark/>
          </w:tcPr>
          <w:p w14:paraId="7A6DDC35"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Papel higiénico jumbo X4</w:t>
            </w:r>
          </w:p>
        </w:tc>
        <w:tc>
          <w:tcPr>
            <w:tcW w:w="1003" w:type="dxa"/>
            <w:tcBorders>
              <w:top w:val="nil"/>
              <w:left w:val="nil"/>
              <w:bottom w:val="single" w:sz="8" w:space="0" w:color="auto"/>
              <w:right w:val="single" w:sz="8" w:space="0" w:color="auto"/>
            </w:tcBorders>
            <w:shd w:val="clear" w:color="auto" w:fill="auto"/>
            <w:noWrap/>
            <w:vAlign w:val="bottom"/>
            <w:hideMark/>
          </w:tcPr>
          <w:p w14:paraId="63A5E911"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138" w:type="dxa"/>
            <w:tcBorders>
              <w:top w:val="nil"/>
              <w:left w:val="nil"/>
              <w:bottom w:val="single" w:sz="8" w:space="0" w:color="auto"/>
              <w:right w:val="single" w:sz="8" w:space="0" w:color="auto"/>
            </w:tcBorders>
            <w:shd w:val="clear" w:color="auto" w:fill="auto"/>
            <w:noWrap/>
            <w:vAlign w:val="bottom"/>
            <w:hideMark/>
          </w:tcPr>
          <w:p w14:paraId="6EEB2F47"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$2,75</w:t>
            </w:r>
          </w:p>
        </w:tc>
        <w:tc>
          <w:tcPr>
            <w:tcW w:w="1246" w:type="dxa"/>
            <w:tcBorders>
              <w:top w:val="nil"/>
              <w:left w:val="nil"/>
              <w:bottom w:val="single" w:sz="8" w:space="0" w:color="auto"/>
              <w:right w:val="single" w:sz="8" w:space="0" w:color="auto"/>
            </w:tcBorders>
            <w:shd w:val="clear" w:color="auto" w:fill="auto"/>
            <w:noWrap/>
            <w:vAlign w:val="bottom"/>
            <w:hideMark/>
          </w:tcPr>
          <w:p w14:paraId="4F81AB88"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$2,75</w:t>
            </w:r>
          </w:p>
        </w:tc>
      </w:tr>
      <w:tr w:rsidR="00384589" w:rsidRPr="00BA598F" w14:paraId="1C0DC555" w14:textId="77777777" w:rsidTr="00384589">
        <w:trPr>
          <w:trHeight w:val="345"/>
        </w:trPr>
        <w:tc>
          <w:tcPr>
            <w:tcW w:w="3630" w:type="dxa"/>
            <w:tcBorders>
              <w:top w:val="nil"/>
              <w:left w:val="single" w:sz="8" w:space="0" w:color="auto"/>
              <w:bottom w:val="single" w:sz="8" w:space="0" w:color="auto"/>
              <w:right w:val="single" w:sz="8" w:space="0" w:color="auto"/>
            </w:tcBorders>
            <w:shd w:val="clear" w:color="auto" w:fill="auto"/>
            <w:noWrap/>
            <w:vAlign w:val="bottom"/>
            <w:hideMark/>
          </w:tcPr>
          <w:p w14:paraId="21F8F490"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 xml:space="preserve">Toalla de Papel 305m </w:t>
            </w:r>
          </w:p>
        </w:tc>
        <w:tc>
          <w:tcPr>
            <w:tcW w:w="1003" w:type="dxa"/>
            <w:tcBorders>
              <w:top w:val="nil"/>
              <w:left w:val="nil"/>
              <w:bottom w:val="single" w:sz="8" w:space="0" w:color="auto"/>
              <w:right w:val="single" w:sz="8" w:space="0" w:color="auto"/>
            </w:tcBorders>
            <w:shd w:val="clear" w:color="auto" w:fill="auto"/>
            <w:noWrap/>
            <w:vAlign w:val="bottom"/>
            <w:hideMark/>
          </w:tcPr>
          <w:p w14:paraId="66CAEB56"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138" w:type="dxa"/>
            <w:tcBorders>
              <w:top w:val="nil"/>
              <w:left w:val="nil"/>
              <w:bottom w:val="single" w:sz="8" w:space="0" w:color="auto"/>
              <w:right w:val="single" w:sz="8" w:space="0" w:color="auto"/>
            </w:tcBorders>
            <w:shd w:val="clear" w:color="auto" w:fill="auto"/>
            <w:noWrap/>
            <w:vAlign w:val="bottom"/>
            <w:hideMark/>
          </w:tcPr>
          <w:p w14:paraId="11B336D5"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$18,00</w:t>
            </w:r>
          </w:p>
        </w:tc>
        <w:tc>
          <w:tcPr>
            <w:tcW w:w="1246" w:type="dxa"/>
            <w:tcBorders>
              <w:top w:val="nil"/>
              <w:left w:val="nil"/>
              <w:bottom w:val="single" w:sz="8" w:space="0" w:color="auto"/>
              <w:right w:val="single" w:sz="8" w:space="0" w:color="auto"/>
            </w:tcBorders>
            <w:shd w:val="clear" w:color="auto" w:fill="auto"/>
            <w:noWrap/>
            <w:vAlign w:val="bottom"/>
            <w:hideMark/>
          </w:tcPr>
          <w:p w14:paraId="234B5522"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$18,00</w:t>
            </w:r>
          </w:p>
        </w:tc>
      </w:tr>
      <w:tr w:rsidR="00384589" w:rsidRPr="00BA598F" w14:paraId="27A81BAE" w14:textId="77777777" w:rsidTr="00384589">
        <w:trPr>
          <w:trHeight w:val="345"/>
        </w:trPr>
        <w:tc>
          <w:tcPr>
            <w:tcW w:w="3630" w:type="dxa"/>
            <w:tcBorders>
              <w:top w:val="nil"/>
              <w:left w:val="single" w:sz="8" w:space="0" w:color="auto"/>
              <w:bottom w:val="single" w:sz="8" w:space="0" w:color="auto"/>
              <w:right w:val="single" w:sz="8" w:space="0" w:color="auto"/>
            </w:tcBorders>
            <w:shd w:val="clear" w:color="auto" w:fill="auto"/>
            <w:noWrap/>
            <w:vAlign w:val="bottom"/>
            <w:hideMark/>
          </w:tcPr>
          <w:p w14:paraId="57580866"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Recogedor de basura de metal</w:t>
            </w:r>
          </w:p>
        </w:tc>
        <w:tc>
          <w:tcPr>
            <w:tcW w:w="1003" w:type="dxa"/>
            <w:tcBorders>
              <w:top w:val="nil"/>
              <w:left w:val="nil"/>
              <w:bottom w:val="single" w:sz="8" w:space="0" w:color="auto"/>
              <w:right w:val="single" w:sz="8" w:space="0" w:color="auto"/>
            </w:tcBorders>
            <w:shd w:val="clear" w:color="auto" w:fill="auto"/>
            <w:noWrap/>
            <w:vAlign w:val="bottom"/>
            <w:hideMark/>
          </w:tcPr>
          <w:p w14:paraId="67470592"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138" w:type="dxa"/>
            <w:tcBorders>
              <w:top w:val="nil"/>
              <w:left w:val="nil"/>
              <w:bottom w:val="single" w:sz="8" w:space="0" w:color="auto"/>
              <w:right w:val="single" w:sz="8" w:space="0" w:color="auto"/>
            </w:tcBorders>
            <w:shd w:val="clear" w:color="auto" w:fill="auto"/>
            <w:noWrap/>
            <w:vAlign w:val="bottom"/>
            <w:hideMark/>
          </w:tcPr>
          <w:p w14:paraId="2AADAE0C"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$5,00</w:t>
            </w:r>
          </w:p>
        </w:tc>
        <w:tc>
          <w:tcPr>
            <w:tcW w:w="1246" w:type="dxa"/>
            <w:tcBorders>
              <w:top w:val="nil"/>
              <w:left w:val="nil"/>
              <w:bottom w:val="single" w:sz="8" w:space="0" w:color="auto"/>
              <w:right w:val="single" w:sz="8" w:space="0" w:color="auto"/>
            </w:tcBorders>
            <w:shd w:val="clear" w:color="auto" w:fill="auto"/>
            <w:noWrap/>
            <w:vAlign w:val="bottom"/>
            <w:hideMark/>
          </w:tcPr>
          <w:p w14:paraId="63FACD70"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$5,00</w:t>
            </w:r>
          </w:p>
        </w:tc>
      </w:tr>
      <w:tr w:rsidR="00384589" w:rsidRPr="00BA598F" w14:paraId="040984D8" w14:textId="77777777" w:rsidTr="00384589">
        <w:trPr>
          <w:trHeight w:val="345"/>
        </w:trPr>
        <w:tc>
          <w:tcPr>
            <w:tcW w:w="3630" w:type="dxa"/>
            <w:tcBorders>
              <w:top w:val="nil"/>
              <w:left w:val="single" w:sz="8" w:space="0" w:color="auto"/>
              <w:bottom w:val="single" w:sz="8" w:space="0" w:color="auto"/>
              <w:right w:val="nil"/>
            </w:tcBorders>
            <w:shd w:val="clear" w:color="auto" w:fill="auto"/>
            <w:noWrap/>
            <w:vAlign w:val="bottom"/>
            <w:hideMark/>
          </w:tcPr>
          <w:p w14:paraId="773A9B74" w14:textId="77777777" w:rsidR="00384589" w:rsidRPr="00797367" w:rsidRDefault="00384589" w:rsidP="00384589">
            <w:pPr>
              <w:spacing w:after="0" w:line="480" w:lineRule="auto"/>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Kit de limpieza de equipo industrial</w:t>
            </w:r>
          </w:p>
        </w:tc>
        <w:tc>
          <w:tcPr>
            <w:tcW w:w="1003" w:type="dxa"/>
            <w:tcBorders>
              <w:top w:val="nil"/>
              <w:left w:val="single" w:sz="8" w:space="0" w:color="auto"/>
              <w:bottom w:val="single" w:sz="8" w:space="0" w:color="auto"/>
              <w:right w:val="single" w:sz="8" w:space="0" w:color="auto"/>
            </w:tcBorders>
            <w:shd w:val="clear" w:color="auto" w:fill="auto"/>
            <w:noWrap/>
            <w:vAlign w:val="bottom"/>
            <w:hideMark/>
          </w:tcPr>
          <w:p w14:paraId="1E6AA8A7" w14:textId="77777777" w:rsidR="00384589" w:rsidRPr="00797367" w:rsidRDefault="00384589" w:rsidP="00384589">
            <w:pPr>
              <w:spacing w:after="0" w:line="480" w:lineRule="auto"/>
              <w:jc w:val="center"/>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1</w:t>
            </w:r>
          </w:p>
        </w:tc>
        <w:tc>
          <w:tcPr>
            <w:tcW w:w="1138" w:type="dxa"/>
            <w:tcBorders>
              <w:top w:val="nil"/>
              <w:left w:val="nil"/>
              <w:bottom w:val="single" w:sz="8" w:space="0" w:color="auto"/>
              <w:right w:val="single" w:sz="8" w:space="0" w:color="auto"/>
            </w:tcBorders>
            <w:shd w:val="clear" w:color="auto" w:fill="auto"/>
            <w:noWrap/>
            <w:vAlign w:val="bottom"/>
            <w:hideMark/>
          </w:tcPr>
          <w:p w14:paraId="7CD4DDB7"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$50,00</w:t>
            </w:r>
          </w:p>
        </w:tc>
        <w:tc>
          <w:tcPr>
            <w:tcW w:w="1246" w:type="dxa"/>
            <w:tcBorders>
              <w:top w:val="nil"/>
              <w:left w:val="nil"/>
              <w:bottom w:val="single" w:sz="8" w:space="0" w:color="auto"/>
              <w:right w:val="single" w:sz="8" w:space="0" w:color="auto"/>
            </w:tcBorders>
            <w:shd w:val="clear" w:color="auto" w:fill="auto"/>
            <w:noWrap/>
            <w:vAlign w:val="bottom"/>
            <w:hideMark/>
          </w:tcPr>
          <w:p w14:paraId="0D4AA786" w14:textId="77777777" w:rsidR="00384589" w:rsidRPr="00797367" w:rsidRDefault="00384589" w:rsidP="00384589">
            <w:pPr>
              <w:spacing w:after="0" w:line="480" w:lineRule="auto"/>
              <w:jc w:val="right"/>
              <w:rPr>
                <w:rFonts w:ascii="Times New Roman" w:eastAsia="Times New Roman" w:hAnsi="Times New Roman" w:cs="Times New Roman"/>
                <w:color w:val="000000"/>
                <w:sz w:val="16"/>
                <w:szCs w:val="16"/>
                <w:lang w:eastAsia="es-EC"/>
              </w:rPr>
            </w:pPr>
            <w:r w:rsidRPr="00797367">
              <w:rPr>
                <w:rFonts w:ascii="Times New Roman" w:eastAsia="Times New Roman" w:hAnsi="Times New Roman" w:cs="Times New Roman"/>
                <w:color w:val="000000"/>
                <w:sz w:val="16"/>
                <w:szCs w:val="16"/>
                <w:lang w:eastAsia="es-EC"/>
              </w:rPr>
              <w:t>$50,00</w:t>
            </w:r>
          </w:p>
        </w:tc>
      </w:tr>
      <w:tr w:rsidR="00384589" w:rsidRPr="00BA598F" w14:paraId="246908D9" w14:textId="77777777" w:rsidTr="00384589">
        <w:trPr>
          <w:trHeight w:val="427"/>
        </w:trPr>
        <w:tc>
          <w:tcPr>
            <w:tcW w:w="3630" w:type="dxa"/>
            <w:tcBorders>
              <w:top w:val="nil"/>
              <w:left w:val="single" w:sz="8" w:space="0" w:color="auto"/>
              <w:bottom w:val="single" w:sz="8" w:space="0" w:color="auto"/>
              <w:right w:val="nil"/>
            </w:tcBorders>
            <w:shd w:val="clear" w:color="auto" w:fill="auto"/>
            <w:noWrap/>
            <w:vAlign w:val="bottom"/>
            <w:hideMark/>
          </w:tcPr>
          <w:p w14:paraId="7C39F8AE"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TOTAL</w:t>
            </w:r>
          </w:p>
        </w:tc>
        <w:tc>
          <w:tcPr>
            <w:tcW w:w="1003" w:type="dxa"/>
            <w:tcBorders>
              <w:top w:val="nil"/>
              <w:left w:val="nil"/>
              <w:bottom w:val="single" w:sz="8" w:space="0" w:color="auto"/>
              <w:right w:val="nil"/>
            </w:tcBorders>
            <w:shd w:val="clear" w:color="auto" w:fill="auto"/>
            <w:noWrap/>
            <w:vAlign w:val="bottom"/>
            <w:hideMark/>
          </w:tcPr>
          <w:p w14:paraId="57061D7A"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 </w:t>
            </w:r>
          </w:p>
        </w:tc>
        <w:tc>
          <w:tcPr>
            <w:tcW w:w="1138" w:type="dxa"/>
            <w:tcBorders>
              <w:top w:val="nil"/>
              <w:left w:val="nil"/>
              <w:bottom w:val="single" w:sz="8" w:space="0" w:color="auto"/>
              <w:right w:val="nil"/>
            </w:tcBorders>
            <w:shd w:val="clear" w:color="auto" w:fill="auto"/>
            <w:noWrap/>
            <w:vAlign w:val="bottom"/>
            <w:hideMark/>
          </w:tcPr>
          <w:p w14:paraId="20A5AB50" w14:textId="77777777" w:rsidR="00384589" w:rsidRPr="00797367" w:rsidRDefault="00384589" w:rsidP="00384589">
            <w:pPr>
              <w:spacing w:after="0" w:line="480" w:lineRule="auto"/>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 </w:t>
            </w:r>
          </w:p>
        </w:tc>
        <w:tc>
          <w:tcPr>
            <w:tcW w:w="1246" w:type="dxa"/>
            <w:tcBorders>
              <w:top w:val="nil"/>
              <w:left w:val="single" w:sz="8" w:space="0" w:color="auto"/>
              <w:bottom w:val="single" w:sz="8" w:space="0" w:color="auto"/>
              <w:right w:val="single" w:sz="8" w:space="0" w:color="auto"/>
            </w:tcBorders>
            <w:shd w:val="clear" w:color="auto" w:fill="auto"/>
            <w:noWrap/>
            <w:vAlign w:val="bottom"/>
            <w:hideMark/>
          </w:tcPr>
          <w:p w14:paraId="0EA9D550" w14:textId="77777777" w:rsidR="00384589" w:rsidRPr="00797367" w:rsidRDefault="00384589" w:rsidP="00384589">
            <w:pPr>
              <w:spacing w:after="0" w:line="480" w:lineRule="auto"/>
              <w:jc w:val="right"/>
              <w:rPr>
                <w:rFonts w:ascii="Times New Roman" w:eastAsia="Times New Roman" w:hAnsi="Times New Roman" w:cs="Times New Roman"/>
                <w:b/>
                <w:bCs/>
                <w:color w:val="000000"/>
                <w:sz w:val="16"/>
                <w:szCs w:val="16"/>
                <w:lang w:eastAsia="es-EC"/>
              </w:rPr>
            </w:pPr>
            <w:r w:rsidRPr="00797367">
              <w:rPr>
                <w:rFonts w:ascii="Times New Roman" w:eastAsia="Times New Roman" w:hAnsi="Times New Roman" w:cs="Times New Roman"/>
                <w:b/>
                <w:bCs/>
                <w:color w:val="000000"/>
                <w:sz w:val="16"/>
                <w:szCs w:val="16"/>
                <w:lang w:eastAsia="es-EC"/>
              </w:rPr>
              <w:t>$64,13</w:t>
            </w:r>
          </w:p>
        </w:tc>
      </w:tr>
    </w:tbl>
    <w:p w14:paraId="6C853BCE" w14:textId="77777777" w:rsidR="00384589" w:rsidRDefault="00384589" w:rsidP="00384589">
      <w:pPr>
        <w:pStyle w:val="Subttulo"/>
        <w:spacing w:line="480" w:lineRule="auto"/>
        <w:jc w:val="left"/>
      </w:pPr>
      <w:r>
        <w:t xml:space="preserve">Guarderas, G. (2022). Materiales de limpieza. </w:t>
      </w:r>
    </w:p>
    <w:p w14:paraId="4E5438E8" w14:textId="445CA97C" w:rsidR="00384589" w:rsidRDefault="00384589" w:rsidP="00384589">
      <w:pPr>
        <w:pStyle w:val="Sinespaciado"/>
        <w:spacing w:line="480" w:lineRule="auto"/>
        <w:rPr>
          <w:bCs/>
          <w:lang w:eastAsia="es-ES"/>
        </w:rPr>
      </w:pPr>
    </w:p>
    <w:p w14:paraId="31DEE45F" w14:textId="77777777" w:rsidR="00950D4B" w:rsidRPr="00542F93" w:rsidRDefault="00950D4B" w:rsidP="00384589">
      <w:pPr>
        <w:pStyle w:val="Sinespaciado"/>
        <w:spacing w:line="480" w:lineRule="auto"/>
        <w:rPr>
          <w:bCs/>
          <w:lang w:eastAsia="es-ES"/>
        </w:rPr>
      </w:pPr>
    </w:p>
    <w:p w14:paraId="10180BDA" w14:textId="77777777" w:rsidR="00384589" w:rsidRPr="00DF500F" w:rsidRDefault="00384589" w:rsidP="00837EC2">
      <w:pPr>
        <w:pStyle w:val="Prrafodelista"/>
        <w:numPr>
          <w:ilvl w:val="0"/>
          <w:numId w:val="39"/>
        </w:numPr>
        <w:spacing w:line="480" w:lineRule="auto"/>
        <w:contextualSpacing w:val="0"/>
        <w:jc w:val="both"/>
        <w:outlineLvl w:val="1"/>
        <w:rPr>
          <w:b/>
          <w:bCs/>
          <w:vanish/>
          <w:lang w:eastAsia="es-ES"/>
        </w:rPr>
      </w:pPr>
      <w:bookmarkStart w:id="869" w:name="_Toc61439551"/>
      <w:bookmarkStart w:id="870" w:name="_Toc61439769"/>
      <w:bookmarkStart w:id="871" w:name="_Toc61439876"/>
      <w:bookmarkStart w:id="872" w:name="_Toc62654327"/>
      <w:bookmarkStart w:id="873" w:name="_Toc62742774"/>
      <w:bookmarkStart w:id="874" w:name="_Toc62743123"/>
      <w:bookmarkStart w:id="875" w:name="_Toc62743434"/>
      <w:bookmarkStart w:id="876" w:name="_Toc62743838"/>
      <w:bookmarkStart w:id="877" w:name="_Toc62743994"/>
      <w:bookmarkStart w:id="878" w:name="_Toc62744306"/>
      <w:bookmarkStart w:id="879" w:name="_Toc62744462"/>
      <w:bookmarkStart w:id="880" w:name="_Toc62744618"/>
      <w:bookmarkStart w:id="881" w:name="_Toc62745433"/>
      <w:bookmarkStart w:id="882" w:name="_Toc62745853"/>
      <w:bookmarkStart w:id="883" w:name="_Toc62750936"/>
      <w:bookmarkStart w:id="884" w:name="_Toc62753879"/>
      <w:bookmarkStart w:id="885" w:name="_Toc97402981"/>
      <w:bookmarkStart w:id="886" w:name="_Toc97403468"/>
      <w:bookmarkStart w:id="887" w:name="_Toc97404285"/>
      <w:bookmarkStart w:id="888" w:name="_Toc97404412"/>
      <w:bookmarkStart w:id="889" w:name="_Toc97404733"/>
      <w:bookmarkStart w:id="890" w:name="_Toc97405016"/>
      <w:bookmarkStart w:id="891" w:name="_Toc97405461"/>
      <w:bookmarkStart w:id="892" w:name="_Toc97406316"/>
      <w:bookmarkStart w:id="893" w:name="_Toc97406971"/>
      <w:bookmarkStart w:id="894" w:name="_Toc97407100"/>
      <w:bookmarkStart w:id="895" w:name="_Toc97407217"/>
      <w:bookmarkStart w:id="896" w:name="_Toc97407847"/>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058B6F6F" w14:textId="77777777" w:rsidR="00384589" w:rsidRPr="00DF500F" w:rsidRDefault="00384589" w:rsidP="00837EC2">
      <w:pPr>
        <w:pStyle w:val="Prrafodelista"/>
        <w:numPr>
          <w:ilvl w:val="0"/>
          <w:numId w:val="39"/>
        </w:numPr>
        <w:spacing w:line="480" w:lineRule="auto"/>
        <w:contextualSpacing w:val="0"/>
        <w:jc w:val="both"/>
        <w:outlineLvl w:val="1"/>
        <w:rPr>
          <w:b/>
          <w:bCs/>
          <w:vanish/>
          <w:lang w:eastAsia="es-ES"/>
        </w:rPr>
      </w:pPr>
      <w:bookmarkStart w:id="897" w:name="_Toc61439552"/>
      <w:bookmarkStart w:id="898" w:name="_Toc61439770"/>
      <w:bookmarkStart w:id="899" w:name="_Toc61439877"/>
      <w:bookmarkStart w:id="900" w:name="_Toc62654328"/>
      <w:bookmarkStart w:id="901" w:name="_Toc62742775"/>
      <w:bookmarkStart w:id="902" w:name="_Toc62743124"/>
      <w:bookmarkStart w:id="903" w:name="_Toc62743435"/>
      <w:bookmarkStart w:id="904" w:name="_Toc62743839"/>
      <w:bookmarkStart w:id="905" w:name="_Toc62743995"/>
      <w:bookmarkStart w:id="906" w:name="_Toc62744307"/>
      <w:bookmarkStart w:id="907" w:name="_Toc62744463"/>
      <w:bookmarkStart w:id="908" w:name="_Toc62744619"/>
      <w:bookmarkStart w:id="909" w:name="_Toc62745434"/>
      <w:bookmarkStart w:id="910" w:name="_Toc62745854"/>
      <w:bookmarkStart w:id="911" w:name="_Toc62750937"/>
      <w:bookmarkStart w:id="912" w:name="_Toc62753880"/>
      <w:bookmarkStart w:id="913" w:name="_Toc97402982"/>
      <w:bookmarkStart w:id="914" w:name="_Toc97403469"/>
      <w:bookmarkStart w:id="915" w:name="_Toc97404286"/>
      <w:bookmarkStart w:id="916" w:name="_Toc97404413"/>
      <w:bookmarkStart w:id="917" w:name="_Toc97404734"/>
      <w:bookmarkStart w:id="918" w:name="_Toc97405017"/>
      <w:bookmarkStart w:id="919" w:name="_Toc97405462"/>
      <w:bookmarkStart w:id="920" w:name="_Toc97406317"/>
      <w:bookmarkStart w:id="921" w:name="_Toc97406972"/>
      <w:bookmarkStart w:id="922" w:name="_Toc97407101"/>
      <w:bookmarkStart w:id="923" w:name="_Toc97407218"/>
      <w:bookmarkStart w:id="924" w:name="_Toc97407848"/>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513EA281" w14:textId="77777777" w:rsidR="00384589" w:rsidRPr="00DF500F" w:rsidRDefault="00384589" w:rsidP="00837EC2">
      <w:pPr>
        <w:pStyle w:val="Prrafodelista"/>
        <w:numPr>
          <w:ilvl w:val="0"/>
          <w:numId w:val="39"/>
        </w:numPr>
        <w:spacing w:line="480" w:lineRule="auto"/>
        <w:contextualSpacing w:val="0"/>
        <w:jc w:val="both"/>
        <w:outlineLvl w:val="1"/>
        <w:rPr>
          <w:b/>
          <w:bCs/>
          <w:vanish/>
          <w:lang w:eastAsia="es-ES"/>
        </w:rPr>
      </w:pPr>
      <w:bookmarkStart w:id="925" w:name="_Toc61439553"/>
      <w:bookmarkStart w:id="926" w:name="_Toc61439771"/>
      <w:bookmarkStart w:id="927" w:name="_Toc61439878"/>
      <w:bookmarkStart w:id="928" w:name="_Toc62654329"/>
      <w:bookmarkStart w:id="929" w:name="_Toc62742776"/>
      <w:bookmarkStart w:id="930" w:name="_Toc62743125"/>
      <w:bookmarkStart w:id="931" w:name="_Toc62743436"/>
      <w:bookmarkStart w:id="932" w:name="_Toc62743840"/>
      <w:bookmarkStart w:id="933" w:name="_Toc62743996"/>
      <w:bookmarkStart w:id="934" w:name="_Toc62744308"/>
      <w:bookmarkStart w:id="935" w:name="_Toc62744464"/>
      <w:bookmarkStart w:id="936" w:name="_Toc62744620"/>
      <w:bookmarkStart w:id="937" w:name="_Toc62745435"/>
      <w:bookmarkStart w:id="938" w:name="_Toc62745855"/>
      <w:bookmarkStart w:id="939" w:name="_Toc62750938"/>
      <w:bookmarkStart w:id="940" w:name="_Toc62753881"/>
      <w:bookmarkStart w:id="941" w:name="_Toc97402983"/>
      <w:bookmarkStart w:id="942" w:name="_Toc97403470"/>
      <w:bookmarkStart w:id="943" w:name="_Toc97404287"/>
      <w:bookmarkStart w:id="944" w:name="_Toc97404414"/>
      <w:bookmarkStart w:id="945" w:name="_Toc97404735"/>
      <w:bookmarkStart w:id="946" w:name="_Toc97405018"/>
      <w:bookmarkStart w:id="947" w:name="_Toc97405463"/>
      <w:bookmarkStart w:id="948" w:name="_Toc97406318"/>
      <w:bookmarkStart w:id="949" w:name="_Toc97406973"/>
      <w:bookmarkStart w:id="950" w:name="_Toc97407102"/>
      <w:bookmarkStart w:id="951" w:name="_Toc97407219"/>
      <w:bookmarkStart w:id="952" w:name="_Toc97407849"/>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6AED1D01" w14:textId="77777777" w:rsidR="00384589" w:rsidRPr="00DF500F" w:rsidRDefault="00384589" w:rsidP="00837EC2">
      <w:pPr>
        <w:pStyle w:val="Prrafodelista"/>
        <w:numPr>
          <w:ilvl w:val="1"/>
          <w:numId w:val="39"/>
        </w:numPr>
        <w:spacing w:line="480" w:lineRule="auto"/>
        <w:contextualSpacing w:val="0"/>
        <w:jc w:val="both"/>
        <w:outlineLvl w:val="1"/>
        <w:rPr>
          <w:b/>
          <w:bCs/>
          <w:vanish/>
          <w:lang w:eastAsia="es-ES"/>
        </w:rPr>
      </w:pPr>
      <w:bookmarkStart w:id="953" w:name="_Toc61439554"/>
      <w:bookmarkStart w:id="954" w:name="_Toc61439772"/>
      <w:bookmarkStart w:id="955" w:name="_Toc61439879"/>
      <w:bookmarkStart w:id="956" w:name="_Toc62654330"/>
      <w:bookmarkStart w:id="957" w:name="_Toc62742777"/>
      <w:bookmarkStart w:id="958" w:name="_Toc62743126"/>
      <w:bookmarkStart w:id="959" w:name="_Toc62743437"/>
      <w:bookmarkStart w:id="960" w:name="_Toc62743841"/>
      <w:bookmarkStart w:id="961" w:name="_Toc62743997"/>
      <w:bookmarkStart w:id="962" w:name="_Toc62744309"/>
      <w:bookmarkStart w:id="963" w:name="_Toc62744465"/>
      <w:bookmarkStart w:id="964" w:name="_Toc62744621"/>
      <w:bookmarkStart w:id="965" w:name="_Toc62745436"/>
      <w:bookmarkStart w:id="966" w:name="_Toc62745856"/>
      <w:bookmarkStart w:id="967" w:name="_Toc62750939"/>
      <w:bookmarkStart w:id="968" w:name="_Toc62753882"/>
      <w:bookmarkStart w:id="969" w:name="_Toc97402984"/>
      <w:bookmarkStart w:id="970" w:name="_Toc97403471"/>
      <w:bookmarkStart w:id="971" w:name="_Toc97404288"/>
      <w:bookmarkStart w:id="972" w:name="_Toc97404415"/>
      <w:bookmarkStart w:id="973" w:name="_Toc97404736"/>
      <w:bookmarkStart w:id="974" w:name="_Toc97405019"/>
      <w:bookmarkStart w:id="975" w:name="_Toc97405464"/>
      <w:bookmarkStart w:id="976" w:name="_Toc97406319"/>
      <w:bookmarkStart w:id="977" w:name="_Toc97406974"/>
      <w:bookmarkStart w:id="978" w:name="_Toc97407103"/>
      <w:bookmarkStart w:id="979" w:name="_Toc97407220"/>
      <w:bookmarkStart w:id="980" w:name="_Toc97407850"/>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257EB004" w14:textId="77777777" w:rsidR="00384589" w:rsidRPr="00DF500F" w:rsidRDefault="00384589" w:rsidP="00837EC2">
      <w:pPr>
        <w:pStyle w:val="Prrafodelista"/>
        <w:numPr>
          <w:ilvl w:val="1"/>
          <w:numId w:val="39"/>
        </w:numPr>
        <w:spacing w:line="480" w:lineRule="auto"/>
        <w:contextualSpacing w:val="0"/>
        <w:jc w:val="both"/>
        <w:outlineLvl w:val="1"/>
        <w:rPr>
          <w:b/>
          <w:bCs/>
          <w:vanish/>
          <w:lang w:eastAsia="es-ES"/>
        </w:rPr>
      </w:pPr>
      <w:bookmarkStart w:id="981" w:name="_Toc61439555"/>
      <w:bookmarkStart w:id="982" w:name="_Toc61439773"/>
      <w:bookmarkStart w:id="983" w:name="_Toc61439880"/>
      <w:bookmarkStart w:id="984" w:name="_Toc62654331"/>
      <w:bookmarkStart w:id="985" w:name="_Toc62742778"/>
      <w:bookmarkStart w:id="986" w:name="_Toc62743127"/>
      <w:bookmarkStart w:id="987" w:name="_Toc62743438"/>
      <w:bookmarkStart w:id="988" w:name="_Toc62743842"/>
      <w:bookmarkStart w:id="989" w:name="_Toc62743998"/>
      <w:bookmarkStart w:id="990" w:name="_Toc62744310"/>
      <w:bookmarkStart w:id="991" w:name="_Toc62744466"/>
      <w:bookmarkStart w:id="992" w:name="_Toc62744622"/>
      <w:bookmarkStart w:id="993" w:name="_Toc62745437"/>
      <w:bookmarkStart w:id="994" w:name="_Toc62745857"/>
      <w:bookmarkStart w:id="995" w:name="_Toc62750940"/>
      <w:bookmarkStart w:id="996" w:name="_Toc62753883"/>
      <w:bookmarkStart w:id="997" w:name="_Toc97402985"/>
      <w:bookmarkStart w:id="998" w:name="_Toc97403472"/>
      <w:bookmarkStart w:id="999" w:name="_Toc97404289"/>
      <w:bookmarkStart w:id="1000" w:name="_Toc97404416"/>
      <w:bookmarkStart w:id="1001" w:name="_Toc97404737"/>
      <w:bookmarkStart w:id="1002" w:name="_Toc97405020"/>
      <w:bookmarkStart w:id="1003" w:name="_Toc97405465"/>
      <w:bookmarkStart w:id="1004" w:name="_Toc97406320"/>
      <w:bookmarkStart w:id="1005" w:name="_Toc97406975"/>
      <w:bookmarkStart w:id="1006" w:name="_Toc97407104"/>
      <w:bookmarkStart w:id="1007" w:name="_Toc97407221"/>
      <w:bookmarkStart w:id="1008" w:name="_Toc97407851"/>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08335EA6" w14:textId="77777777" w:rsidR="00384589" w:rsidRPr="00DF500F" w:rsidRDefault="00384589" w:rsidP="00837EC2">
      <w:pPr>
        <w:pStyle w:val="Prrafodelista"/>
        <w:numPr>
          <w:ilvl w:val="1"/>
          <w:numId w:val="39"/>
        </w:numPr>
        <w:spacing w:line="480" w:lineRule="auto"/>
        <w:contextualSpacing w:val="0"/>
        <w:jc w:val="both"/>
        <w:outlineLvl w:val="1"/>
        <w:rPr>
          <w:b/>
          <w:bCs/>
          <w:vanish/>
          <w:lang w:eastAsia="es-ES"/>
        </w:rPr>
      </w:pPr>
      <w:bookmarkStart w:id="1009" w:name="_Toc61439556"/>
      <w:bookmarkStart w:id="1010" w:name="_Toc61439774"/>
      <w:bookmarkStart w:id="1011" w:name="_Toc61439881"/>
      <w:bookmarkStart w:id="1012" w:name="_Toc62654332"/>
      <w:bookmarkStart w:id="1013" w:name="_Toc62742779"/>
      <w:bookmarkStart w:id="1014" w:name="_Toc62743128"/>
      <w:bookmarkStart w:id="1015" w:name="_Toc62743439"/>
      <w:bookmarkStart w:id="1016" w:name="_Toc62743843"/>
      <w:bookmarkStart w:id="1017" w:name="_Toc62743999"/>
      <w:bookmarkStart w:id="1018" w:name="_Toc62744311"/>
      <w:bookmarkStart w:id="1019" w:name="_Toc62744467"/>
      <w:bookmarkStart w:id="1020" w:name="_Toc62744623"/>
      <w:bookmarkStart w:id="1021" w:name="_Toc62745438"/>
      <w:bookmarkStart w:id="1022" w:name="_Toc62745858"/>
      <w:bookmarkStart w:id="1023" w:name="_Toc62750941"/>
      <w:bookmarkStart w:id="1024" w:name="_Toc62753884"/>
      <w:bookmarkStart w:id="1025" w:name="_Toc97402986"/>
      <w:bookmarkStart w:id="1026" w:name="_Toc97403473"/>
      <w:bookmarkStart w:id="1027" w:name="_Toc97404290"/>
      <w:bookmarkStart w:id="1028" w:name="_Toc97404417"/>
      <w:bookmarkStart w:id="1029" w:name="_Toc97404738"/>
      <w:bookmarkStart w:id="1030" w:name="_Toc97405021"/>
      <w:bookmarkStart w:id="1031" w:name="_Toc97405466"/>
      <w:bookmarkStart w:id="1032" w:name="_Toc97406321"/>
      <w:bookmarkStart w:id="1033" w:name="_Toc97406976"/>
      <w:bookmarkStart w:id="1034" w:name="_Toc97407105"/>
      <w:bookmarkStart w:id="1035" w:name="_Toc97407222"/>
      <w:bookmarkStart w:id="1036" w:name="_Toc97407852"/>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35C2CDF0" w14:textId="77777777" w:rsidR="00384589" w:rsidRPr="00DF500F" w:rsidRDefault="00384589" w:rsidP="00837EC2">
      <w:pPr>
        <w:pStyle w:val="Prrafodelista"/>
        <w:numPr>
          <w:ilvl w:val="1"/>
          <w:numId w:val="39"/>
        </w:numPr>
        <w:spacing w:line="480" w:lineRule="auto"/>
        <w:contextualSpacing w:val="0"/>
        <w:jc w:val="both"/>
        <w:outlineLvl w:val="1"/>
        <w:rPr>
          <w:b/>
          <w:bCs/>
          <w:vanish/>
          <w:lang w:eastAsia="es-ES"/>
        </w:rPr>
      </w:pPr>
      <w:bookmarkStart w:id="1037" w:name="_Toc61439557"/>
      <w:bookmarkStart w:id="1038" w:name="_Toc61439775"/>
      <w:bookmarkStart w:id="1039" w:name="_Toc61439882"/>
      <w:bookmarkStart w:id="1040" w:name="_Toc62654333"/>
      <w:bookmarkStart w:id="1041" w:name="_Toc62742780"/>
      <w:bookmarkStart w:id="1042" w:name="_Toc62743129"/>
      <w:bookmarkStart w:id="1043" w:name="_Toc62743440"/>
      <w:bookmarkStart w:id="1044" w:name="_Toc62743844"/>
      <w:bookmarkStart w:id="1045" w:name="_Toc62744000"/>
      <w:bookmarkStart w:id="1046" w:name="_Toc62744312"/>
      <w:bookmarkStart w:id="1047" w:name="_Toc62744468"/>
      <w:bookmarkStart w:id="1048" w:name="_Toc62744624"/>
      <w:bookmarkStart w:id="1049" w:name="_Toc62745439"/>
      <w:bookmarkStart w:id="1050" w:name="_Toc62745859"/>
      <w:bookmarkStart w:id="1051" w:name="_Toc62750942"/>
      <w:bookmarkStart w:id="1052" w:name="_Toc62753885"/>
      <w:bookmarkStart w:id="1053" w:name="_Toc97402987"/>
      <w:bookmarkStart w:id="1054" w:name="_Toc97403474"/>
      <w:bookmarkStart w:id="1055" w:name="_Toc97404291"/>
      <w:bookmarkStart w:id="1056" w:name="_Toc97404418"/>
      <w:bookmarkStart w:id="1057" w:name="_Toc97404739"/>
      <w:bookmarkStart w:id="1058" w:name="_Toc97405022"/>
      <w:bookmarkStart w:id="1059" w:name="_Toc97405467"/>
      <w:bookmarkStart w:id="1060" w:name="_Toc97406322"/>
      <w:bookmarkStart w:id="1061" w:name="_Toc97406977"/>
      <w:bookmarkStart w:id="1062" w:name="_Toc97407106"/>
      <w:bookmarkStart w:id="1063" w:name="_Toc97407223"/>
      <w:bookmarkStart w:id="1064" w:name="_Toc97407853"/>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0D633C8B" w14:textId="77777777" w:rsidR="00384589" w:rsidRPr="00DF500F" w:rsidRDefault="00384589" w:rsidP="00837EC2">
      <w:pPr>
        <w:pStyle w:val="Prrafodelista"/>
        <w:numPr>
          <w:ilvl w:val="1"/>
          <w:numId w:val="39"/>
        </w:numPr>
        <w:spacing w:line="480" w:lineRule="auto"/>
        <w:contextualSpacing w:val="0"/>
        <w:jc w:val="both"/>
        <w:outlineLvl w:val="1"/>
        <w:rPr>
          <w:b/>
          <w:bCs/>
          <w:vanish/>
          <w:lang w:eastAsia="es-ES"/>
        </w:rPr>
      </w:pPr>
      <w:bookmarkStart w:id="1065" w:name="_Toc61439558"/>
      <w:bookmarkStart w:id="1066" w:name="_Toc61439776"/>
      <w:bookmarkStart w:id="1067" w:name="_Toc61439883"/>
      <w:bookmarkStart w:id="1068" w:name="_Toc62654334"/>
      <w:bookmarkStart w:id="1069" w:name="_Toc62742781"/>
      <w:bookmarkStart w:id="1070" w:name="_Toc62743130"/>
      <w:bookmarkStart w:id="1071" w:name="_Toc62743441"/>
      <w:bookmarkStart w:id="1072" w:name="_Toc62743845"/>
      <w:bookmarkStart w:id="1073" w:name="_Toc62744001"/>
      <w:bookmarkStart w:id="1074" w:name="_Toc62744313"/>
      <w:bookmarkStart w:id="1075" w:name="_Toc62744469"/>
      <w:bookmarkStart w:id="1076" w:name="_Toc62744625"/>
      <w:bookmarkStart w:id="1077" w:name="_Toc62745440"/>
      <w:bookmarkStart w:id="1078" w:name="_Toc62745860"/>
      <w:bookmarkStart w:id="1079" w:name="_Toc62750943"/>
      <w:bookmarkStart w:id="1080" w:name="_Toc62753886"/>
      <w:bookmarkStart w:id="1081" w:name="_Toc97402988"/>
      <w:bookmarkStart w:id="1082" w:name="_Toc97403475"/>
      <w:bookmarkStart w:id="1083" w:name="_Toc97404292"/>
      <w:bookmarkStart w:id="1084" w:name="_Toc97404419"/>
      <w:bookmarkStart w:id="1085" w:name="_Toc97404740"/>
      <w:bookmarkStart w:id="1086" w:name="_Toc97405023"/>
      <w:bookmarkStart w:id="1087" w:name="_Toc97405468"/>
      <w:bookmarkStart w:id="1088" w:name="_Toc97406323"/>
      <w:bookmarkStart w:id="1089" w:name="_Toc97406978"/>
      <w:bookmarkStart w:id="1090" w:name="_Toc97407107"/>
      <w:bookmarkStart w:id="1091" w:name="_Toc97407224"/>
      <w:bookmarkStart w:id="1092" w:name="_Toc9740785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3316577F" w14:textId="77777777" w:rsidR="00384589" w:rsidRPr="00DF500F" w:rsidRDefault="00384589" w:rsidP="00837EC2">
      <w:pPr>
        <w:pStyle w:val="Prrafodelista"/>
        <w:numPr>
          <w:ilvl w:val="1"/>
          <w:numId w:val="39"/>
        </w:numPr>
        <w:spacing w:line="480" w:lineRule="auto"/>
        <w:contextualSpacing w:val="0"/>
        <w:jc w:val="both"/>
        <w:outlineLvl w:val="1"/>
        <w:rPr>
          <w:b/>
          <w:bCs/>
          <w:vanish/>
          <w:lang w:eastAsia="es-ES"/>
        </w:rPr>
      </w:pPr>
      <w:bookmarkStart w:id="1093" w:name="_Toc61439559"/>
      <w:bookmarkStart w:id="1094" w:name="_Toc61439777"/>
      <w:bookmarkStart w:id="1095" w:name="_Toc61439884"/>
      <w:bookmarkStart w:id="1096" w:name="_Toc62654335"/>
      <w:bookmarkStart w:id="1097" w:name="_Toc62742782"/>
      <w:bookmarkStart w:id="1098" w:name="_Toc62743131"/>
      <w:bookmarkStart w:id="1099" w:name="_Toc62743442"/>
      <w:bookmarkStart w:id="1100" w:name="_Toc62743846"/>
      <w:bookmarkStart w:id="1101" w:name="_Toc62744002"/>
      <w:bookmarkStart w:id="1102" w:name="_Toc62744314"/>
      <w:bookmarkStart w:id="1103" w:name="_Toc62744470"/>
      <w:bookmarkStart w:id="1104" w:name="_Toc62744626"/>
      <w:bookmarkStart w:id="1105" w:name="_Toc62745441"/>
      <w:bookmarkStart w:id="1106" w:name="_Toc62745861"/>
      <w:bookmarkStart w:id="1107" w:name="_Toc62750944"/>
      <w:bookmarkStart w:id="1108" w:name="_Toc62753887"/>
      <w:bookmarkStart w:id="1109" w:name="_Toc97402989"/>
      <w:bookmarkStart w:id="1110" w:name="_Toc97403476"/>
      <w:bookmarkStart w:id="1111" w:name="_Toc97404293"/>
      <w:bookmarkStart w:id="1112" w:name="_Toc97404420"/>
      <w:bookmarkStart w:id="1113" w:name="_Toc97404741"/>
      <w:bookmarkStart w:id="1114" w:name="_Toc97405024"/>
      <w:bookmarkStart w:id="1115" w:name="_Toc97405469"/>
      <w:bookmarkStart w:id="1116" w:name="_Toc97406324"/>
      <w:bookmarkStart w:id="1117" w:name="_Toc97406979"/>
      <w:bookmarkStart w:id="1118" w:name="_Toc97407108"/>
      <w:bookmarkStart w:id="1119" w:name="_Toc97407225"/>
      <w:bookmarkStart w:id="1120" w:name="_Toc97407855"/>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7B27630C" w14:textId="77777777" w:rsidR="00384589" w:rsidRPr="00DF500F" w:rsidRDefault="00384589" w:rsidP="00837EC2">
      <w:pPr>
        <w:pStyle w:val="Prrafodelista"/>
        <w:numPr>
          <w:ilvl w:val="1"/>
          <w:numId w:val="39"/>
        </w:numPr>
        <w:spacing w:line="480" w:lineRule="auto"/>
        <w:contextualSpacing w:val="0"/>
        <w:jc w:val="both"/>
        <w:outlineLvl w:val="1"/>
        <w:rPr>
          <w:b/>
          <w:bCs/>
          <w:vanish/>
          <w:lang w:eastAsia="es-ES"/>
        </w:rPr>
      </w:pPr>
      <w:bookmarkStart w:id="1121" w:name="_Toc61439560"/>
      <w:bookmarkStart w:id="1122" w:name="_Toc61439778"/>
      <w:bookmarkStart w:id="1123" w:name="_Toc61439885"/>
      <w:bookmarkStart w:id="1124" w:name="_Toc62654336"/>
      <w:bookmarkStart w:id="1125" w:name="_Toc62742783"/>
      <w:bookmarkStart w:id="1126" w:name="_Toc62743132"/>
      <w:bookmarkStart w:id="1127" w:name="_Toc62743443"/>
      <w:bookmarkStart w:id="1128" w:name="_Toc62743847"/>
      <w:bookmarkStart w:id="1129" w:name="_Toc62744003"/>
      <w:bookmarkStart w:id="1130" w:name="_Toc62744315"/>
      <w:bookmarkStart w:id="1131" w:name="_Toc62744471"/>
      <w:bookmarkStart w:id="1132" w:name="_Toc62744627"/>
      <w:bookmarkStart w:id="1133" w:name="_Toc62745442"/>
      <w:bookmarkStart w:id="1134" w:name="_Toc62745862"/>
      <w:bookmarkStart w:id="1135" w:name="_Toc62750945"/>
      <w:bookmarkStart w:id="1136" w:name="_Toc62753888"/>
      <w:bookmarkStart w:id="1137" w:name="_Toc97402990"/>
      <w:bookmarkStart w:id="1138" w:name="_Toc97403477"/>
      <w:bookmarkStart w:id="1139" w:name="_Toc97404294"/>
      <w:bookmarkStart w:id="1140" w:name="_Toc97404421"/>
      <w:bookmarkStart w:id="1141" w:name="_Toc97404742"/>
      <w:bookmarkStart w:id="1142" w:name="_Toc97405025"/>
      <w:bookmarkStart w:id="1143" w:name="_Toc97405470"/>
      <w:bookmarkStart w:id="1144" w:name="_Toc97406325"/>
      <w:bookmarkStart w:id="1145" w:name="_Toc97406980"/>
      <w:bookmarkStart w:id="1146" w:name="_Toc97407109"/>
      <w:bookmarkStart w:id="1147" w:name="_Toc97407226"/>
      <w:bookmarkStart w:id="1148" w:name="_Toc97407856"/>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310FC13D" w14:textId="77777777" w:rsidR="00384589" w:rsidRPr="00DF500F" w:rsidRDefault="00384589" w:rsidP="00837EC2">
      <w:pPr>
        <w:pStyle w:val="Prrafodelista"/>
        <w:numPr>
          <w:ilvl w:val="1"/>
          <w:numId w:val="39"/>
        </w:numPr>
        <w:spacing w:line="480" w:lineRule="auto"/>
        <w:contextualSpacing w:val="0"/>
        <w:jc w:val="both"/>
        <w:outlineLvl w:val="1"/>
        <w:rPr>
          <w:b/>
          <w:bCs/>
          <w:vanish/>
          <w:lang w:eastAsia="es-ES"/>
        </w:rPr>
      </w:pPr>
      <w:bookmarkStart w:id="1149" w:name="_Toc61439561"/>
      <w:bookmarkStart w:id="1150" w:name="_Toc61439779"/>
      <w:bookmarkStart w:id="1151" w:name="_Toc61439886"/>
      <w:bookmarkStart w:id="1152" w:name="_Toc62654337"/>
      <w:bookmarkStart w:id="1153" w:name="_Toc62742784"/>
      <w:bookmarkStart w:id="1154" w:name="_Toc62743133"/>
      <w:bookmarkStart w:id="1155" w:name="_Toc62743444"/>
      <w:bookmarkStart w:id="1156" w:name="_Toc62743848"/>
      <w:bookmarkStart w:id="1157" w:name="_Toc62744004"/>
      <w:bookmarkStart w:id="1158" w:name="_Toc62744316"/>
      <w:bookmarkStart w:id="1159" w:name="_Toc62744472"/>
      <w:bookmarkStart w:id="1160" w:name="_Toc62744628"/>
      <w:bookmarkStart w:id="1161" w:name="_Toc62745443"/>
      <w:bookmarkStart w:id="1162" w:name="_Toc62745863"/>
      <w:bookmarkStart w:id="1163" w:name="_Toc62750946"/>
      <w:bookmarkStart w:id="1164" w:name="_Toc62753889"/>
      <w:bookmarkStart w:id="1165" w:name="_Toc97402991"/>
      <w:bookmarkStart w:id="1166" w:name="_Toc97403478"/>
      <w:bookmarkStart w:id="1167" w:name="_Toc97404295"/>
      <w:bookmarkStart w:id="1168" w:name="_Toc97404422"/>
      <w:bookmarkStart w:id="1169" w:name="_Toc97404743"/>
      <w:bookmarkStart w:id="1170" w:name="_Toc97405026"/>
      <w:bookmarkStart w:id="1171" w:name="_Toc97405471"/>
      <w:bookmarkStart w:id="1172" w:name="_Toc97406326"/>
      <w:bookmarkStart w:id="1173" w:name="_Toc97406981"/>
      <w:bookmarkStart w:id="1174" w:name="_Toc97407110"/>
      <w:bookmarkStart w:id="1175" w:name="_Toc97407227"/>
      <w:bookmarkStart w:id="1176" w:name="_Toc97407857"/>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447520FE" w14:textId="77777777" w:rsidR="00384589" w:rsidRPr="00DF500F" w:rsidRDefault="00384589" w:rsidP="00837EC2">
      <w:pPr>
        <w:pStyle w:val="Prrafodelista"/>
        <w:numPr>
          <w:ilvl w:val="1"/>
          <w:numId w:val="39"/>
        </w:numPr>
        <w:spacing w:line="480" w:lineRule="auto"/>
        <w:contextualSpacing w:val="0"/>
        <w:jc w:val="both"/>
        <w:outlineLvl w:val="1"/>
        <w:rPr>
          <w:b/>
          <w:bCs/>
          <w:vanish/>
          <w:lang w:eastAsia="es-ES"/>
        </w:rPr>
      </w:pPr>
      <w:bookmarkStart w:id="1177" w:name="_Toc61439562"/>
      <w:bookmarkStart w:id="1178" w:name="_Toc61439780"/>
      <w:bookmarkStart w:id="1179" w:name="_Toc61439887"/>
      <w:bookmarkStart w:id="1180" w:name="_Toc62654338"/>
      <w:bookmarkStart w:id="1181" w:name="_Toc62742785"/>
      <w:bookmarkStart w:id="1182" w:name="_Toc62743134"/>
      <w:bookmarkStart w:id="1183" w:name="_Toc62743445"/>
      <w:bookmarkStart w:id="1184" w:name="_Toc62743849"/>
      <w:bookmarkStart w:id="1185" w:name="_Toc62744005"/>
      <w:bookmarkStart w:id="1186" w:name="_Toc62744317"/>
      <w:bookmarkStart w:id="1187" w:name="_Toc62744473"/>
      <w:bookmarkStart w:id="1188" w:name="_Toc62744629"/>
      <w:bookmarkStart w:id="1189" w:name="_Toc62745444"/>
      <w:bookmarkStart w:id="1190" w:name="_Toc62745864"/>
      <w:bookmarkStart w:id="1191" w:name="_Toc62750947"/>
      <w:bookmarkStart w:id="1192" w:name="_Toc62753890"/>
      <w:bookmarkStart w:id="1193" w:name="_Toc97402992"/>
      <w:bookmarkStart w:id="1194" w:name="_Toc97403479"/>
      <w:bookmarkStart w:id="1195" w:name="_Toc97404296"/>
      <w:bookmarkStart w:id="1196" w:name="_Toc97404423"/>
      <w:bookmarkStart w:id="1197" w:name="_Toc97404744"/>
      <w:bookmarkStart w:id="1198" w:name="_Toc97405027"/>
      <w:bookmarkStart w:id="1199" w:name="_Toc97405472"/>
      <w:bookmarkStart w:id="1200" w:name="_Toc97406327"/>
      <w:bookmarkStart w:id="1201" w:name="_Toc97406982"/>
      <w:bookmarkStart w:id="1202" w:name="_Toc97407111"/>
      <w:bookmarkStart w:id="1203" w:name="_Toc97407228"/>
      <w:bookmarkStart w:id="1204" w:name="_Toc97407858"/>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5C7F9653" w14:textId="77777777" w:rsidR="00384589" w:rsidRPr="00DF500F" w:rsidRDefault="00384589" w:rsidP="00837EC2">
      <w:pPr>
        <w:pStyle w:val="Prrafodelista"/>
        <w:numPr>
          <w:ilvl w:val="1"/>
          <w:numId w:val="39"/>
        </w:numPr>
        <w:spacing w:line="480" w:lineRule="auto"/>
        <w:contextualSpacing w:val="0"/>
        <w:jc w:val="both"/>
        <w:outlineLvl w:val="1"/>
        <w:rPr>
          <w:b/>
          <w:bCs/>
          <w:vanish/>
          <w:lang w:eastAsia="es-ES"/>
        </w:rPr>
      </w:pPr>
      <w:bookmarkStart w:id="1205" w:name="_Toc61439563"/>
      <w:bookmarkStart w:id="1206" w:name="_Toc61439781"/>
      <w:bookmarkStart w:id="1207" w:name="_Toc61439888"/>
      <w:bookmarkStart w:id="1208" w:name="_Toc62654339"/>
      <w:bookmarkStart w:id="1209" w:name="_Toc62742786"/>
      <w:bookmarkStart w:id="1210" w:name="_Toc62743135"/>
      <w:bookmarkStart w:id="1211" w:name="_Toc62743446"/>
      <w:bookmarkStart w:id="1212" w:name="_Toc62743850"/>
      <w:bookmarkStart w:id="1213" w:name="_Toc62744006"/>
      <w:bookmarkStart w:id="1214" w:name="_Toc62744318"/>
      <w:bookmarkStart w:id="1215" w:name="_Toc62744474"/>
      <w:bookmarkStart w:id="1216" w:name="_Toc62744630"/>
      <w:bookmarkStart w:id="1217" w:name="_Toc62745445"/>
      <w:bookmarkStart w:id="1218" w:name="_Toc62745865"/>
      <w:bookmarkStart w:id="1219" w:name="_Toc62750948"/>
      <w:bookmarkStart w:id="1220" w:name="_Toc62753891"/>
      <w:bookmarkStart w:id="1221" w:name="_Toc97402993"/>
      <w:bookmarkStart w:id="1222" w:name="_Toc97403480"/>
      <w:bookmarkStart w:id="1223" w:name="_Toc97404297"/>
      <w:bookmarkStart w:id="1224" w:name="_Toc97404424"/>
      <w:bookmarkStart w:id="1225" w:name="_Toc97404745"/>
      <w:bookmarkStart w:id="1226" w:name="_Toc97405028"/>
      <w:bookmarkStart w:id="1227" w:name="_Toc97405473"/>
      <w:bookmarkStart w:id="1228" w:name="_Toc97406328"/>
      <w:bookmarkStart w:id="1229" w:name="_Toc97406983"/>
      <w:bookmarkStart w:id="1230" w:name="_Toc97407112"/>
      <w:bookmarkStart w:id="1231" w:name="_Toc97407229"/>
      <w:bookmarkStart w:id="1232" w:name="_Toc97407859"/>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25B6D721" w14:textId="53781E78" w:rsidR="00384589" w:rsidRPr="002A1ADC" w:rsidRDefault="00384589" w:rsidP="00837EC2">
      <w:pPr>
        <w:pStyle w:val="TITULO2"/>
        <w:numPr>
          <w:ilvl w:val="1"/>
          <w:numId w:val="59"/>
        </w:numPr>
        <w:outlineLvl w:val="1"/>
      </w:pPr>
      <w:bookmarkStart w:id="1233" w:name="_Toc62753892"/>
      <w:r w:rsidRPr="002A1ADC">
        <w:t xml:space="preserve"> </w:t>
      </w:r>
      <w:bookmarkStart w:id="1234" w:name="_Toc97404298"/>
      <w:bookmarkStart w:id="1235" w:name="_Toc97407860"/>
      <w:r w:rsidRPr="002A1ADC">
        <w:t>Estudio arquitectónico</w:t>
      </w:r>
      <w:bookmarkEnd w:id="868"/>
      <w:bookmarkEnd w:id="1233"/>
      <w:bookmarkEnd w:id="1234"/>
      <w:bookmarkEnd w:id="1235"/>
    </w:p>
    <w:p w14:paraId="7267D2D2" w14:textId="77777777" w:rsidR="00384589" w:rsidRPr="00493B09" w:rsidRDefault="00384589" w:rsidP="00384589">
      <w:pPr>
        <w:spacing w:line="48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De acuerdo al estudio realizado se determina que se necesitaría un área de 6x8 m2 para la distribución de la planta industrial, lavado y almacenamiento.</w:t>
      </w:r>
    </w:p>
    <w:p w14:paraId="140FA738" w14:textId="77777777" w:rsidR="00384589" w:rsidRPr="00DF500F" w:rsidRDefault="00384589" w:rsidP="0055053F">
      <w:pPr>
        <w:rPr>
          <w:rFonts w:ascii="Times New Roman" w:hAnsi="Times New Roman" w:cs="Times New Roman"/>
          <w:b/>
          <w:bCs/>
          <w:sz w:val="24"/>
          <w:szCs w:val="24"/>
          <w:lang w:eastAsia="es-ES"/>
        </w:rPr>
      </w:pPr>
      <w:bookmarkStart w:id="1236" w:name="_Toc47266533"/>
      <w:bookmarkStart w:id="1237" w:name="_Toc62654341"/>
      <w:bookmarkStart w:id="1238" w:name="_Toc62753893"/>
      <w:bookmarkStart w:id="1239" w:name="_Toc97404299"/>
      <w:bookmarkStart w:id="1240" w:name="_Toc97407113"/>
      <w:r w:rsidRPr="007D3EAB">
        <w:rPr>
          <w:rFonts w:ascii="Times New Roman" w:hAnsi="Times New Roman" w:cs="Times New Roman"/>
          <w:b/>
          <w:bCs/>
          <w:sz w:val="24"/>
          <w:szCs w:val="24"/>
          <w:lang w:eastAsia="es-ES"/>
        </w:rPr>
        <w:t>Estructura interna del establecimiento.</w:t>
      </w:r>
      <w:bookmarkEnd w:id="1236"/>
      <w:bookmarkEnd w:id="1237"/>
      <w:bookmarkEnd w:id="1238"/>
      <w:bookmarkEnd w:id="1239"/>
      <w:bookmarkEnd w:id="1240"/>
    </w:p>
    <w:p w14:paraId="378EDC98" w14:textId="62507FE3" w:rsidR="00384589" w:rsidRPr="007D3EAB" w:rsidRDefault="00384589" w:rsidP="00384589">
      <w:pPr>
        <w:pStyle w:val="Descripcin"/>
        <w:spacing w:line="480" w:lineRule="auto"/>
        <w:jc w:val="left"/>
        <w:rPr>
          <w:lang w:eastAsia="es-ES"/>
        </w:rPr>
      </w:pPr>
      <w:bookmarkStart w:id="1241" w:name="_Toc97408773"/>
      <w:r>
        <w:t xml:space="preserve">Ilustración </w:t>
      </w:r>
      <w:r>
        <w:fldChar w:fldCharType="begin"/>
      </w:r>
      <w:r>
        <w:instrText xml:space="preserve"> SEQ Ilustración \* ARABIC </w:instrText>
      </w:r>
      <w:r>
        <w:fldChar w:fldCharType="separate"/>
      </w:r>
      <w:r w:rsidR="00201203">
        <w:t>31</w:t>
      </w:r>
      <w:r>
        <w:fldChar w:fldCharType="end"/>
      </w:r>
      <w:r>
        <w:t xml:space="preserve">. </w:t>
      </w:r>
      <w:r w:rsidRPr="00EB3F50">
        <w:t>Estructura de</w:t>
      </w:r>
      <w:r>
        <w:t xml:space="preserve"> planta embotelladora</w:t>
      </w:r>
      <w:bookmarkEnd w:id="1241"/>
    </w:p>
    <w:p w14:paraId="7EB19778" w14:textId="77777777" w:rsidR="00384589" w:rsidRPr="007D3EAB" w:rsidRDefault="00384589" w:rsidP="00384589">
      <w:pPr>
        <w:spacing w:line="480" w:lineRule="auto"/>
        <w:jc w:val="both"/>
        <w:rPr>
          <w:rFonts w:ascii="Times New Roman" w:hAnsi="Times New Roman" w:cs="Times New Roman"/>
          <w:sz w:val="24"/>
          <w:szCs w:val="24"/>
          <w:lang w:eastAsia="es-ES"/>
        </w:rPr>
      </w:pPr>
      <w:r w:rsidRPr="005A35AA">
        <w:t xml:space="preserve"> </w:t>
      </w:r>
      <w:r>
        <w:rPr>
          <w:noProof/>
          <w:lang w:eastAsia="es-EC"/>
        </w:rPr>
        <w:drawing>
          <wp:inline distT="0" distB="0" distL="0" distR="0" wp14:anchorId="625E29B3" wp14:editId="51729B9B">
            <wp:extent cx="4762500" cy="2815127"/>
            <wp:effectExtent l="0" t="0" r="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67770" cy="2818242"/>
                    </a:xfrm>
                    <a:prstGeom prst="rect">
                      <a:avLst/>
                    </a:prstGeom>
                    <a:noFill/>
                    <a:ln>
                      <a:noFill/>
                    </a:ln>
                  </pic:spPr>
                </pic:pic>
              </a:graphicData>
            </a:graphic>
          </wp:inline>
        </w:drawing>
      </w:r>
    </w:p>
    <w:p w14:paraId="7E0CD824" w14:textId="77777777" w:rsidR="00384589" w:rsidRPr="007D3EAB" w:rsidRDefault="00384589" w:rsidP="00384589">
      <w:pPr>
        <w:spacing w:line="480" w:lineRule="auto"/>
        <w:jc w:val="both"/>
        <w:rPr>
          <w:rFonts w:ascii="Times New Roman" w:hAnsi="Times New Roman" w:cs="Times New Roman"/>
          <w:sz w:val="24"/>
          <w:szCs w:val="24"/>
          <w:lang w:eastAsia="es-ES"/>
        </w:rPr>
      </w:pPr>
      <w:r w:rsidRPr="007D3EAB">
        <w:rPr>
          <w:rFonts w:ascii="Times New Roman" w:hAnsi="Times New Roman" w:cs="Times New Roman"/>
          <w:noProof/>
          <w:sz w:val="24"/>
          <w:szCs w:val="24"/>
          <w:lang w:eastAsia="es-EC"/>
        </w:rPr>
        <mc:AlternateContent>
          <mc:Choice Requires="wps">
            <w:drawing>
              <wp:anchor distT="0" distB="0" distL="114300" distR="114300" simplePos="0" relativeHeight="251756544" behindDoc="0" locked="0" layoutInCell="1" allowOverlap="1" wp14:anchorId="34C87282" wp14:editId="08DDBFF8">
                <wp:simplePos x="0" y="0"/>
                <wp:positionH relativeFrom="margin">
                  <wp:align>left</wp:align>
                </wp:positionH>
                <wp:positionV relativeFrom="paragraph">
                  <wp:posOffset>4445</wp:posOffset>
                </wp:positionV>
                <wp:extent cx="4953000" cy="266700"/>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4953000" cy="266700"/>
                        </a:xfrm>
                        <a:prstGeom prst="rect">
                          <a:avLst/>
                        </a:prstGeom>
                        <a:solidFill>
                          <a:sysClr val="window" lastClr="FFFFFF"/>
                        </a:solidFill>
                        <a:ln w="6350">
                          <a:noFill/>
                        </a:ln>
                      </wps:spPr>
                      <wps:txbx>
                        <w:txbxContent>
                          <w:p w14:paraId="6B20B570" w14:textId="77777777" w:rsidR="0068765F" w:rsidRPr="00DF500F" w:rsidRDefault="0068765F" w:rsidP="00384589">
                            <w:pPr>
                              <w:rPr>
                                <w:rFonts w:ascii="Times New Roman" w:hAnsi="Times New Roman" w:cs="Times New Roman"/>
                                <w:sz w:val="20"/>
                              </w:rPr>
                            </w:pPr>
                            <w:r>
                              <w:rPr>
                                <w:rFonts w:ascii="Times New Roman" w:hAnsi="Times New Roman" w:cs="Times New Roman"/>
                                <w:sz w:val="20"/>
                              </w:rPr>
                              <w:t>Servitecint</w:t>
                            </w:r>
                            <w:r w:rsidRPr="00DF500F">
                              <w:rPr>
                                <w:rFonts w:ascii="Times New Roman" w:hAnsi="Times New Roman" w:cs="Times New Roman"/>
                                <w:sz w:val="20"/>
                              </w:rPr>
                              <w:t>. (20</w:t>
                            </w:r>
                            <w:r>
                              <w:rPr>
                                <w:rFonts w:ascii="Times New Roman" w:hAnsi="Times New Roman" w:cs="Times New Roman"/>
                                <w:sz w:val="20"/>
                              </w:rPr>
                              <w:t>18</w:t>
                            </w:r>
                            <w:r w:rsidRPr="00DF500F">
                              <w:rPr>
                                <w:rFonts w:ascii="Times New Roman" w:hAnsi="Times New Roman" w:cs="Times New Roman"/>
                                <w:sz w:val="20"/>
                              </w:rPr>
                              <w:t xml:space="preserve">). Estructura de </w:t>
                            </w:r>
                            <w:r>
                              <w:rPr>
                                <w:rFonts w:ascii="Times New Roman" w:hAnsi="Times New Roman" w:cs="Times New Roman"/>
                                <w:sz w:val="20"/>
                              </w:rPr>
                              <w:t>Planta embotelladora de garrafón</w:t>
                            </w:r>
                            <w:r w:rsidRPr="00DF500F">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87282" id="Cuadro de texto 271" o:spid="_x0000_s1055" type="#_x0000_t202" style="position:absolute;left:0;text-align:left;margin-left:0;margin-top:.35pt;width:390pt;height:21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" fillcolor="window" stroked="f" strokeweight=".5pt">
                <v:textbox>
                  <w:txbxContent>
                    <w:p w14:paraId="6B20B570" w14:textId="77777777" w:rsidR="0068765F" w:rsidRPr="00DF500F" w:rsidRDefault="0068765F" w:rsidP="00384589">
                      <w:pPr>
                        <w:rPr>
                          <w:rFonts w:ascii="Times New Roman" w:hAnsi="Times New Roman" w:cs="Times New Roman"/>
                          <w:sz w:val="20"/>
                        </w:rPr>
                      </w:pPr>
                      <w:r>
                        <w:rPr>
                          <w:rFonts w:ascii="Times New Roman" w:hAnsi="Times New Roman" w:cs="Times New Roman"/>
                          <w:sz w:val="20"/>
                        </w:rPr>
                        <w:t>Servitecint</w:t>
                      </w:r>
                      <w:r w:rsidRPr="00DF500F">
                        <w:rPr>
                          <w:rFonts w:ascii="Times New Roman" w:hAnsi="Times New Roman" w:cs="Times New Roman"/>
                          <w:sz w:val="20"/>
                        </w:rPr>
                        <w:t>. (20</w:t>
                      </w:r>
                      <w:r>
                        <w:rPr>
                          <w:rFonts w:ascii="Times New Roman" w:hAnsi="Times New Roman" w:cs="Times New Roman"/>
                          <w:sz w:val="20"/>
                        </w:rPr>
                        <w:t>18</w:t>
                      </w:r>
                      <w:r w:rsidRPr="00DF500F">
                        <w:rPr>
                          <w:rFonts w:ascii="Times New Roman" w:hAnsi="Times New Roman" w:cs="Times New Roman"/>
                          <w:sz w:val="20"/>
                        </w:rPr>
                        <w:t xml:space="preserve">). Estructura de </w:t>
                      </w:r>
                      <w:r>
                        <w:rPr>
                          <w:rFonts w:ascii="Times New Roman" w:hAnsi="Times New Roman" w:cs="Times New Roman"/>
                          <w:sz w:val="20"/>
                        </w:rPr>
                        <w:t>Planta embotelladora de garrafón</w:t>
                      </w:r>
                      <w:r w:rsidRPr="00DF500F">
                        <w:rPr>
                          <w:rFonts w:ascii="Times New Roman" w:hAnsi="Times New Roman" w:cs="Times New Roman"/>
                          <w:sz w:val="20"/>
                        </w:rPr>
                        <w:t>.</w:t>
                      </w:r>
                    </w:p>
                  </w:txbxContent>
                </v:textbox>
                <w10:wrap anchorx="margin"/>
              </v:shape>
            </w:pict>
          </mc:Fallback>
        </mc:AlternateContent>
      </w:r>
    </w:p>
    <w:p w14:paraId="4DCCDF87" w14:textId="77777777" w:rsidR="00384589" w:rsidRDefault="00384589" w:rsidP="00384589">
      <w:pPr>
        <w:spacing w:line="480" w:lineRule="auto"/>
      </w:pPr>
    </w:p>
    <w:p w14:paraId="47A82106" w14:textId="77777777" w:rsidR="00384589" w:rsidRPr="00E20C6D" w:rsidRDefault="00384589" w:rsidP="00384589">
      <w:pPr>
        <w:spacing w:line="480" w:lineRule="auto"/>
        <w:jc w:val="both"/>
        <w:rPr>
          <w:rFonts w:ascii="Times New Roman" w:eastAsia="Times New Roman" w:hAnsi="Times New Roman" w:cs="Times New Roman"/>
          <w:sz w:val="24"/>
          <w:szCs w:val="24"/>
          <w:lang w:eastAsia="es-ES"/>
        </w:rPr>
      </w:pPr>
    </w:p>
    <w:p w14:paraId="1B2B5591" w14:textId="77777777" w:rsidR="00384589" w:rsidRPr="00384589" w:rsidRDefault="00384589" w:rsidP="00384589">
      <w:pPr>
        <w:rPr>
          <w:lang w:val="es-419"/>
        </w:rPr>
      </w:pPr>
    </w:p>
    <w:p w14:paraId="366504D1" w14:textId="344F7457" w:rsidR="001E7D7F" w:rsidRDefault="001E7D7F" w:rsidP="00DD4FB9">
      <w:pPr>
        <w:rPr>
          <w:rFonts w:ascii="Times New Roman" w:hAnsi="Times New Roman" w:cs="Times New Roman"/>
          <w:sz w:val="24"/>
          <w:szCs w:val="24"/>
        </w:rPr>
      </w:pPr>
    </w:p>
    <w:p w14:paraId="672EEDF8" w14:textId="0E6C1E0F" w:rsidR="00900834" w:rsidRDefault="00900834" w:rsidP="00DD4FB9">
      <w:pPr>
        <w:rPr>
          <w:rFonts w:ascii="Times New Roman" w:hAnsi="Times New Roman" w:cs="Times New Roman"/>
          <w:sz w:val="24"/>
          <w:szCs w:val="24"/>
        </w:rPr>
      </w:pPr>
    </w:p>
    <w:p w14:paraId="64C9EC8E" w14:textId="77777777" w:rsidR="00900834" w:rsidRDefault="00900834" w:rsidP="00DD4FB9">
      <w:pPr>
        <w:rPr>
          <w:rFonts w:ascii="Times New Roman" w:hAnsi="Times New Roman" w:cs="Times New Roman"/>
          <w:sz w:val="24"/>
          <w:szCs w:val="24"/>
        </w:rPr>
      </w:pPr>
    </w:p>
    <w:p w14:paraId="4AF9351D" w14:textId="77777777" w:rsidR="001E7D7F" w:rsidRDefault="001E7D7F" w:rsidP="00DD4FB9">
      <w:pPr>
        <w:rPr>
          <w:rFonts w:ascii="Times New Roman" w:hAnsi="Times New Roman" w:cs="Times New Roman"/>
          <w:sz w:val="24"/>
          <w:szCs w:val="24"/>
        </w:rPr>
      </w:pPr>
    </w:p>
    <w:p w14:paraId="603EF651" w14:textId="77777777" w:rsidR="001E7D7F" w:rsidRDefault="001E7D7F" w:rsidP="00DD4FB9">
      <w:pPr>
        <w:rPr>
          <w:rFonts w:ascii="Times New Roman" w:hAnsi="Times New Roman" w:cs="Times New Roman"/>
          <w:sz w:val="24"/>
          <w:szCs w:val="24"/>
        </w:rPr>
      </w:pPr>
    </w:p>
    <w:p w14:paraId="4110A281" w14:textId="77777777" w:rsidR="001E7D7F" w:rsidRDefault="001E7D7F" w:rsidP="00DD4FB9">
      <w:pPr>
        <w:rPr>
          <w:rFonts w:ascii="Times New Roman" w:hAnsi="Times New Roman" w:cs="Times New Roman"/>
          <w:sz w:val="24"/>
          <w:szCs w:val="24"/>
        </w:rPr>
      </w:pPr>
    </w:p>
    <w:p w14:paraId="01846B64" w14:textId="29B58004" w:rsidR="00900834" w:rsidRPr="000E2192" w:rsidRDefault="00900834" w:rsidP="000E2192">
      <w:pPr>
        <w:pStyle w:val="Titulo1"/>
      </w:pPr>
      <w:bookmarkStart w:id="1242" w:name="_Toc97404300"/>
      <w:bookmarkStart w:id="1243" w:name="_Toc97407114"/>
      <w:bookmarkStart w:id="1244" w:name="_Toc97407861"/>
      <w:r w:rsidRPr="000E2192">
        <w:lastRenderedPageBreak/>
        <w:t>PROCESO DERECHO EMPRESARIAL</w:t>
      </w:r>
      <w:bookmarkEnd w:id="1242"/>
      <w:bookmarkEnd w:id="1243"/>
      <w:bookmarkEnd w:id="1244"/>
    </w:p>
    <w:p w14:paraId="50187E2B" w14:textId="77777777" w:rsidR="00900834" w:rsidRPr="00900834" w:rsidRDefault="00900834" w:rsidP="00900834">
      <w:pPr>
        <w:spacing w:line="480" w:lineRule="auto"/>
        <w:rPr>
          <w:rFonts w:ascii="Times New Roman" w:hAnsi="Times New Roman" w:cs="Times New Roman"/>
          <w:sz w:val="24"/>
          <w:szCs w:val="24"/>
        </w:rPr>
      </w:pPr>
    </w:p>
    <w:p w14:paraId="4B2CFA5A" w14:textId="64F0ECD8" w:rsidR="00900834" w:rsidRPr="00950D4B" w:rsidRDefault="00900834" w:rsidP="00900834">
      <w:pPr>
        <w:spacing w:line="480" w:lineRule="auto"/>
        <w:jc w:val="both"/>
        <w:rPr>
          <w:rFonts w:ascii="Times New Roman" w:hAnsi="Times New Roman" w:cs="Times New Roman"/>
          <w:bCs/>
          <w:sz w:val="24"/>
          <w:szCs w:val="24"/>
        </w:rPr>
      </w:pPr>
      <w:r w:rsidRPr="00900834">
        <w:rPr>
          <w:rFonts w:ascii="Times New Roman" w:hAnsi="Times New Roman" w:cs="Times New Roman"/>
          <w:bCs/>
          <w:sz w:val="24"/>
          <w:szCs w:val="24"/>
        </w:rPr>
        <w:t>Para</w:t>
      </w:r>
      <w:r w:rsidRPr="00900834">
        <w:rPr>
          <w:rFonts w:ascii="Times New Roman" w:hAnsi="Times New Roman" w:cs="Times New Roman"/>
          <w:sz w:val="24"/>
          <w:szCs w:val="24"/>
        </w:rPr>
        <w:t xml:space="preserve"> agregar formalidad </w:t>
      </w:r>
      <w:r w:rsidRPr="00900834">
        <w:rPr>
          <w:rFonts w:ascii="Times New Roman" w:hAnsi="Times New Roman" w:cs="Times New Roman"/>
          <w:bCs/>
          <w:sz w:val="24"/>
          <w:szCs w:val="24"/>
        </w:rPr>
        <w:t>a las actividades comerciales,</w:t>
      </w:r>
      <w:r w:rsidRPr="00900834">
        <w:rPr>
          <w:rFonts w:ascii="Times New Roman" w:hAnsi="Times New Roman" w:cs="Times New Roman"/>
          <w:sz w:val="24"/>
          <w:szCs w:val="24"/>
        </w:rPr>
        <w:t xml:space="preserve"> se </w:t>
      </w:r>
      <w:r w:rsidRPr="00900834">
        <w:rPr>
          <w:rFonts w:ascii="Times New Roman" w:hAnsi="Times New Roman" w:cs="Times New Roman"/>
          <w:bCs/>
          <w:sz w:val="24"/>
          <w:szCs w:val="24"/>
        </w:rPr>
        <w:t>han implementado</w:t>
      </w:r>
      <w:r w:rsidRPr="00900834">
        <w:rPr>
          <w:rFonts w:ascii="Times New Roman" w:hAnsi="Times New Roman" w:cs="Times New Roman"/>
          <w:sz w:val="24"/>
          <w:szCs w:val="24"/>
        </w:rPr>
        <w:t xml:space="preserve"> los </w:t>
      </w:r>
      <w:r w:rsidRPr="00900834">
        <w:rPr>
          <w:rFonts w:ascii="Times New Roman" w:hAnsi="Times New Roman" w:cs="Times New Roman"/>
          <w:bCs/>
          <w:sz w:val="24"/>
          <w:szCs w:val="24"/>
        </w:rPr>
        <w:t>procedimientos</w:t>
      </w:r>
      <w:r w:rsidRPr="00900834">
        <w:rPr>
          <w:rFonts w:ascii="Times New Roman" w:hAnsi="Times New Roman" w:cs="Times New Roman"/>
          <w:sz w:val="24"/>
          <w:szCs w:val="24"/>
        </w:rPr>
        <w:t xml:space="preserve"> y permisos </w:t>
      </w:r>
      <w:r w:rsidRPr="00900834">
        <w:rPr>
          <w:rFonts w:ascii="Times New Roman" w:hAnsi="Times New Roman" w:cs="Times New Roman"/>
          <w:bCs/>
          <w:sz w:val="24"/>
          <w:szCs w:val="24"/>
        </w:rPr>
        <w:t>relacionados.</w:t>
      </w:r>
    </w:p>
    <w:p w14:paraId="178D34D3" w14:textId="77777777" w:rsidR="00900834" w:rsidRPr="00900834" w:rsidRDefault="00900834" w:rsidP="0055053F">
      <w:pPr>
        <w:pStyle w:val="TITULO3"/>
        <w:outlineLvl w:val="1"/>
      </w:pPr>
      <w:bookmarkStart w:id="1245" w:name="_Toc97407862"/>
      <w:r w:rsidRPr="00900834">
        <w:t>Servicio de Rentas Internas / SRI</w:t>
      </w:r>
      <w:bookmarkEnd w:id="1245"/>
      <w:r w:rsidRPr="00900834">
        <w:t xml:space="preserve">  </w:t>
      </w:r>
    </w:p>
    <w:p w14:paraId="1AE95B83" w14:textId="460195A8" w:rsidR="00900834" w:rsidRPr="00900834" w:rsidRDefault="00900834" w:rsidP="00900834">
      <w:p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Para legalizar la empresa Pure Aqua y tener permiso del SRI se debe tener los siguientes documentos</w:t>
      </w:r>
      <w:r>
        <w:rPr>
          <w:rFonts w:ascii="Times New Roman" w:hAnsi="Times New Roman" w:cs="Times New Roman"/>
          <w:sz w:val="24"/>
          <w:szCs w:val="24"/>
        </w:rPr>
        <w:t>:</w:t>
      </w:r>
    </w:p>
    <w:p w14:paraId="05686F89" w14:textId="77777777" w:rsidR="00900834" w:rsidRPr="00900834" w:rsidRDefault="00900834" w:rsidP="00837EC2">
      <w:pPr>
        <w:numPr>
          <w:ilvl w:val="0"/>
          <w:numId w:val="43"/>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sz w:val="24"/>
          <w:szCs w:val="24"/>
          <w:lang w:val="es-ES_tradnl"/>
        </w:rPr>
        <w:t>Cédula de identidad (Presentación)</w:t>
      </w:r>
    </w:p>
    <w:p w14:paraId="128B7E10" w14:textId="77777777" w:rsidR="00900834" w:rsidRPr="00900834" w:rsidRDefault="00900834" w:rsidP="00837EC2">
      <w:pPr>
        <w:numPr>
          <w:ilvl w:val="0"/>
          <w:numId w:val="43"/>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sz w:val="24"/>
          <w:szCs w:val="24"/>
          <w:lang w:val="es-ES_tradnl"/>
        </w:rPr>
        <w:t>Certificado de votación (Presentación)</w:t>
      </w:r>
    </w:p>
    <w:p w14:paraId="0C6FF47F" w14:textId="77777777" w:rsidR="00900834" w:rsidRPr="00900834" w:rsidRDefault="00900834" w:rsidP="00837EC2">
      <w:pPr>
        <w:numPr>
          <w:ilvl w:val="0"/>
          <w:numId w:val="43"/>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sz w:val="24"/>
          <w:szCs w:val="24"/>
          <w:lang w:val="es-ES_tradnl"/>
        </w:rPr>
        <w:t>Documento para registrar el establecimiento del domicilio del contribuyente</w:t>
      </w:r>
    </w:p>
    <w:p w14:paraId="3E0366F5" w14:textId="77777777" w:rsidR="00900834" w:rsidRPr="00900834" w:rsidRDefault="00900834" w:rsidP="00837EC2">
      <w:pPr>
        <w:numPr>
          <w:ilvl w:val="0"/>
          <w:numId w:val="43"/>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sz w:val="24"/>
          <w:szCs w:val="24"/>
          <w:lang w:val="es-ES_tradnl"/>
        </w:rPr>
        <w:t>Escritura pública de constitución</w:t>
      </w:r>
    </w:p>
    <w:p w14:paraId="23918F09" w14:textId="77777777" w:rsidR="00900834" w:rsidRPr="00900834" w:rsidRDefault="00900834" w:rsidP="00837EC2">
      <w:pPr>
        <w:numPr>
          <w:ilvl w:val="0"/>
          <w:numId w:val="43"/>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sz w:val="24"/>
          <w:szCs w:val="24"/>
          <w:lang w:val="es-ES_tradnl"/>
        </w:rPr>
        <w:t>Nombramiento del representante legal</w:t>
      </w:r>
    </w:p>
    <w:p w14:paraId="1C8E758A" w14:textId="7BDBFDB2" w:rsidR="00900834" w:rsidRPr="00900834" w:rsidRDefault="00900834" w:rsidP="00837EC2">
      <w:pPr>
        <w:numPr>
          <w:ilvl w:val="0"/>
          <w:numId w:val="43"/>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sz w:val="24"/>
          <w:szCs w:val="24"/>
          <w:lang w:val="es-ES_tradnl"/>
        </w:rPr>
        <w:t>Solicitud de inscripción y actualización general del Registro Único de Contribuyentes (RUC) sociedades, sector privado y público</w:t>
      </w:r>
    </w:p>
    <w:p w14:paraId="203FFB0A" w14:textId="77777777" w:rsidR="00900834" w:rsidRPr="00900834" w:rsidRDefault="00900834" w:rsidP="0055053F">
      <w:pPr>
        <w:pStyle w:val="TITULO3"/>
        <w:outlineLvl w:val="1"/>
      </w:pPr>
      <w:bookmarkStart w:id="1246" w:name="_Toc97407863"/>
      <w:r w:rsidRPr="00900834">
        <w:t>Patente Municipal</w:t>
      </w:r>
      <w:bookmarkEnd w:id="1246"/>
    </w:p>
    <w:p w14:paraId="518E622F" w14:textId="77777777" w:rsidR="00900834" w:rsidRPr="00900834" w:rsidRDefault="00900834" w:rsidP="00900834">
      <w:p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 xml:space="preserve">La patente municipal se paga una vez por año y su valor está calculado por cada municipio. En este caso la Municipalidad de Latacunga. Los requisitos que se solicitan son </w:t>
      </w:r>
    </w:p>
    <w:p w14:paraId="5E597DB6" w14:textId="77777777" w:rsidR="00900834" w:rsidRPr="00900834" w:rsidRDefault="00900834" w:rsidP="00837EC2">
      <w:pPr>
        <w:numPr>
          <w:ilvl w:val="0"/>
          <w:numId w:val="44"/>
        </w:numPr>
        <w:spacing w:line="480" w:lineRule="auto"/>
        <w:jc w:val="both"/>
        <w:rPr>
          <w:rFonts w:ascii="Times New Roman" w:hAnsi="Times New Roman" w:cs="Times New Roman"/>
          <w:sz w:val="24"/>
          <w:szCs w:val="24"/>
          <w:lang w:val="es-ES"/>
        </w:rPr>
      </w:pPr>
      <w:r w:rsidRPr="00900834">
        <w:rPr>
          <w:rFonts w:ascii="Times New Roman" w:hAnsi="Times New Roman" w:cs="Times New Roman"/>
          <w:sz w:val="24"/>
          <w:szCs w:val="24"/>
          <w:lang w:val="es-ES"/>
        </w:rPr>
        <w:t>Formulario de registro de patente</w:t>
      </w:r>
    </w:p>
    <w:p w14:paraId="2A38AAC0" w14:textId="77777777" w:rsidR="00900834" w:rsidRPr="00900834" w:rsidRDefault="00900834" w:rsidP="00837EC2">
      <w:pPr>
        <w:numPr>
          <w:ilvl w:val="0"/>
          <w:numId w:val="44"/>
        </w:numPr>
        <w:spacing w:line="480" w:lineRule="auto"/>
        <w:jc w:val="both"/>
        <w:rPr>
          <w:rFonts w:ascii="Times New Roman" w:hAnsi="Times New Roman" w:cs="Times New Roman"/>
          <w:sz w:val="24"/>
          <w:szCs w:val="24"/>
          <w:lang w:val="es-ES"/>
        </w:rPr>
      </w:pPr>
      <w:r w:rsidRPr="00900834">
        <w:rPr>
          <w:rFonts w:ascii="Times New Roman" w:hAnsi="Times New Roman" w:cs="Times New Roman"/>
          <w:sz w:val="24"/>
          <w:szCs w:val="24"/>
          <w:lang w:val="es-ES"/>
        </w:rPr>
        <w:t>Solicitud para registro de patente</w:t>
      </w:r>
    </w:p>
    <w:p w14:paraId="5AFB5659" w14:textId="77777777" w:rsidR="00900834" w:rsidRPr="00900834" w:rsidRDefault="00900834" w:rsidP="00837EC2">
      <w:pPr>
        <w:numPr>
          <w:ilvl w:val="0"/>
          <w:numId w:val="44"/>
        </w:numPr>
        <w:spacing w:line="480" w:lineRule="auto"/>
        <w:jc w:val="both"/>
        <w:rPr>
          <w:rFonts w:ascii="Times New Roman" w:hAnsi="Times New Roman" w:cs="Times New Roman"/>
          <w:sz w:val="24"/>
          <w:szCs w:val="24"/>
          <w:lang w:val="es-ES"/>
        </w:rPr>
      </w:pPr>
      <w:r w:rsidRPr="00900834">
        <w:rPr>
          <w:rFonts w:ascii="Times New Roman" w:hAnsi="Times New Roman" w:cs="Times New Roman"/>
          <w:sz w:val="24"/>
          <w:szCs w:val="24"/>
          <w:lang w:val="es-ES"/>
        </w:rPr>
        <w:lastRenderedPageBreak/>
        <w:t>Copia de Registro Único de Contribuyentes (RUC)</w:t>
      </w:r>
    </w:p>
    <w:p w14:paraId="772C82EC" w14:textId="77777777" w:rsidR="00900834" w:rsidRPr="00900834" w:rsidRDefault="00900834" w:rsidP="00837EC2">
      <w:pPr>
        <w:numPr>
          <w:ilvl w:val="0"/>
          <w:numId w:val="44"/>
        </w:numPr>
        <w:spacing w:line="480" w:lineRule="auto"/>
        <w:jc w:val="both"/>
        <w:rPr>
          <w:rFonts w:ascii="Times New Roman" w:hAnsi="Times New Roman" w:cs="Times New Roman"/>
          <w:sz w:val="24"/>
          <w:szCs w:val="24"/>
          <w:lang w:val="es-ES"/>
        </w:rPr>
      </w:pPr>
      <w:r w:rsidRPr="00900834">
        <w:rPr>
          <w:rFonts w:ascii="Times New Roman" w:hAnsi="Times New Roman" w:cs="Times New Roman"/>
          <w:sz w:val="24"/>
          <w:szCs w:val="24"/>
          <w:lang w:val="es-ES"/>
        </w:rPr>
        <w:t>Copia de cedula de identidad</w:t>
      </w:r>
    </w:p>
    <w:p w14:paraId="01A79BD6" w14:textId="77777777" w:rsidR="00900834" w:rsidRPr="00900834" w:rsidRDefault="00900834" w:rsidP="00837EC2">
      <w:pPr>
        <w:numPr>
          <w:ilvl w:val="0"/>
          <w:numId w:val="44"/>
        </w:numPr>
        <w:spacing w:line="480" w:lineRule="auto"/>
        <w:jc w:val="both"/>
        <w:rPr>
          <w:rFonts w:ascii="Times New Roman" w:hAnsi="Times New Roman" w:cs="Times New Roman"/>
          <w:sz w:val="24"/>
          <w:szCs w:val="24"/>
          <w:lang w:val="es-ES"/>
        </w:rPr>
      </w:pPr>
      <w:r w:rsidRPr="00900834">
        <w:rPr>
          <w:rFonts w:ascii="Times New Roman" w:hAnsi="Times New Roman" w:cs="Times New Roman"/>
          <w:sz w:val="24"/>
          <w:szCs w:val="24"/>
          <w:lang w:val="es-ES"/>
        </w:rPr>
        <w:t>Copia de papeleta de votación</w:t>
      </w:r>
    </w:p>
    <w:p w14:paraId="16121D36" w14:textId="77777777" w:rsidR="00900834" w:rsidRPr="00900834" w:rsidRDefault="00900834" w:rsidP="0055053F">
      <w:pPr>
        <w:pStyle w:val="Ttulo2"/>
        <w:rPr>
          <w:rFonts w:ascii="Times New Roman" w:hAnsi="Times New Roman" w:cs="Times New Roman"/>
          <w:sz w:val="24"/>
          <w:szCs w:val="24"/>
        </w:rPr>
      </w:pPr>
    </w:p>
    <w:p w14:paraId="4FF76A7F" w14:textId="77777777" w:rsidR="00900834" w:rsidRPr="00950D4B" w:rsidRDefault="00900834" w:rsidP="00837EC2">
      <w:pPr>
        <w:pStyle w:val="Ttulo2"/>
        <w:numPr>
          <w:ilvl w:val="0"/>
          <w:numId w:val="60"/>
        </w:numPr>
        <w:spacing w:line="480" w:lineRule="auto"/>
        <w:rPr>
          <w:rFonts w:ascii="Times New Roman" w:hAnsi="Times New Roman" w:cs="Times New Roman"/>
          <w:b/>
          <w:color w:val="auto"/>
          <w:sz w:val="24"/>
          <w:szCs w:val="24"/>
        </w:rPr>
      </w:pPr>
      <w:bookmarkStart w:id="1247" w:name="_Toc97407864"/>
      <w:r w:rsidRPr="00950D4B">
        <w:rPr>
          <w:rFonts w:ascii="Times New Roman" w:hAnsi="Times New Roman" w:cs="Times New Roman"/>
          <w:b/>
          <w:color w:val="auto"/>
          <w:sz w:val="24"/>
          <w:szCs w:val="24"/>
        </w:rPr>
        <w:t>IESS (Instituto Ecuatoriano de Seguridad social)</w:t>
      </w:r>
      <w:bookmarkEnd w:id="1247"/>
    </w:p>
    <w:p w14:paraId="61BD7339" w14:textId="4A4C9FD8" w:rsidR="00900834" w:rsidRPr="00900834" w:rsidRDefault="00900834" w:rsidP="00950D4B">
      <w:p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 xml:space="preserve">El Registro Patronal en el Sistema de Historia Laboral, se lo obtiene en el IESS y no tiene ningún costo </w:t>
      </w:r>
      <w:sdt>
        <w:sdtPr>
          <w:rPr>
            <w:rFonts w:ascii="Times New Roman" w:hAnsi="Times New Roman" w:cs="Times New Roman"/>
            <w:sz w:val="24"/>
            <w:szCs w:val="24"/>
          </w:rPr>
          <w:id w:val="835185994"/>
          <w:citation/>
        </w:sdtPr>
        <w:sdtEndPr/>
        <w:sdtContent>
          <w:r w:rsidRPr="00900834">
            <w:rPr>
              <w:rFonts w:ascii="Times New Roman" w:hAnsi="Times New Roman" w:cs="Times New Roman"/>
              <w:sz w:val="24"/>
              <w:szCs w:val="24"/>
            </w:rPr>
            <w:fldChar w:fldCharType="begin"/>
          </w:r>
          <w:r w:rsidRPr="00900834">
            <w:rPr>
              <w:rFonts w:ascii="Times New Roman" w:hAnsi="Times New Roman" w:cs="Times New Roman"/>
              <w:sz w:val="24"/>
              <w:szCs w:val="24"/>
            </w:rPr>
            <w:instrText xml:space="preserve">CITATION IES211 \l 12298 </w:instrText>
          </w:r>
          <w:r w:rsidRPr="00900834">
            <w:rPr>
              <w:rFonts w:ascii="Times New Roman" w:hAnsi="Times New Roman" w:cs="Times New Roman"/>
              <w:sz w:val="24"/>
              <w:szCs w:val="24"/>
            </w:rPr>
            <w:fldChar w:fldCharType="separate"/>
          </w:r>
          <w:r w:rsidR="00DF0AE9" w:rsidRPr="00DF0AE9">
            <w:rPr>
              <w:rFonts w:ascii="Times New Roman" w:hAnsi="Times New Roman" w:cs="Times New Roman"/>
              <w:noProof/>
              <w:sz w:val="24"/>
              <w:szCs w:val="24"/>
            </w:rPr>
            <w:t>(IESS, 2022)</w:t>
          </w:r>
          <w:r w:rsidRPr="00900834">
            <w:rPr>
              <w:rFonts w:ascii="Times New Roman" w:hAnsi="Times New Roman" w:cs="Times New Roman"/>
              <w:sz w:val="24"/>
              <w:szCs w:val="24"/>
            </w:rPr>
            <w:fldChar w:fldCharType="end"/>
          </w:r>
        </w:sdtContent>
      </w:sdt>
      <w:r w:rsidRPr="00900834">
        <w:rPr>
          <w:rFonts w:ascii="Times New Roman" w:hAnsi="Times New Roman" w:cs="Times New Roman"/>
          <w:sz w:val="24"/>
          <w:szCs w:val="24"/>
        </w:rPr>
        <w:t>.</w:t>
      </w:r>
    </w:p>
    <w:p w14:paraId="3BFA3536" w14:textId="77777777" w:rsidR="00900834" w:rsidRPr="00900834" w:rsidRDefault="00900834" w:rsidP="00837EC2">
      <w:pPr>
        <w:numPr>
          <w:ilvl w:val="0"/>
          <w:numId w:val="45"/>
        </w:num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Ingresar a la página web del IESS www.iess.gob.ec.</w:t>
      </w:r>
    </w:p>
    <w:p w14:paraId="08D83ADA" w14:textId="77777777" w:rsidR="00900834" w:rsidRPr="00900834" w:rsidRDefault="00900834" w:rsidP="00837EC2">
      <w:pPr>
        <w:numPr>
          <w:ilvl w:val="0"/>
          <w:numId w:val="45"/>
        </w:num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Escoger la opción empleador-registro nuevo empleador.</w:t>
      </w:r>
    </w:p>
    <w:p w14:paraId="6A5675B0" w14:textId="77777777" w:rsidR="00900834" w:rsidRPr="00900834" w:rsidRDefault="00900834" w:rsidP="00837EC2">
      <w:pPr>
        <w:numPr>
          <w:ilvl w:val="0"/>
          <w:numId w:val="45"/>
        </w:num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Ingresar el número de RUC o cédula de ciudadanía y escoger el sector al que pertenece (privado, público o doméstico).</w:t>
      </w:r>
    </w:p>
    <w:p w14:paraId="11EDDF7F" w14:textId="77777777" w:rsidR="00900834" w:rsidRPr="00900834" w:rsidRDefault="00900834" w:rsidP="00837EC2">
      <w:pPr>
        <w:numPr>
          <w:ilvl w:val="0"/>
          <w:numId w:val="45"/>
        </w:num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Ingresar los datos obligatorios que se encuentran marcados con asterisco.</w:t>
      </w:r>
    </w:p>
    <w:p w14:paraId="6DA3B698" w14:textId="77777777" w:rsidR="00900834" w:rsidRPr="00900834" w:rsidRDefault="00900834" w:rsidP="00837EC2">
      <w:pPr>
        <w:numPr>
          <w:ilvl w:val="0"/>
          <w:numId w:val="45"/>
        </w:num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Terminar con el registro patronal, imprimir la solicitud de clave y el acuerdo de uso de la información.</w:t>
      </w:r>
    </w:p>
    <w:p w14:paraId="3CA0CC8C" w14:textId="77777777" w:rsidR="00900834" w:rsidRPr="00900834" w:rsidRDefault="00900834" w:rsidP="00837EC2">
      <w:pPr>
        <w:numPr>
          <w:ilvl w:val="0"/>
          <w:numId w:val="45"/>
        </w:num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Acercarse a las agencias del IESS a los Centros de Atención Universal, portando los documentos que han sido solicitados, para obtener la clave patronal.</w:t>
      </w:r>
    </w:p>
    <w:p w14:paraId="7FD3DCEA" w14:textId="6010F059" w:rsidR="00900834" w:rsidRDefault="00900834" w:rsidP="00900834">
      <w:pPr>
        <w:spacing w:line="480" w:lineRule="auto"/>
        <w:jc w:val="both"/>
        <w:rPr>
          <w:rFonts w:ascii="Times New Roman" w:hAnsi="Times New Roman" w:cs="Times New Roman"/>
          <w:sz w:val="24"/>
          <w:szCs w:val="24"/>
        </w:rPr>
      </w:pPr>
    </w:p>
    <w:p w14:paraId="04E1741B" w14:textId="77777777" w:rsidR="00950D4B" w:rsidRDefault="00950D4B" w:rsidP="00900834">
      <w:pPr>
        <w:spacing w:line="480" w:lineRule="auto"/>
        <w:jc w:val="both"/>
        <w:rPr>
          <w:rFonts w:ascii="Times New Roman" w:hAnsi="Times New Roman" w:cs="Times New Roman"/>
          <w:sz w:val="24"/>
          <w:szCs w:val="24"/>
        </w:rPr>
      </w:pPr>
    </w:p>
    <w:p w14:paraId="49394C3D" w14:textId="77777777" w:rsidR="00900834" w:rsidRPr="00900834" w:rsidRDefault="00900834" w:rsidP="00900834">
      <w:pPr>
        <w:spacing w:line="480" w:lineRule="auto"/>
        <w:jc w:val="both"/>
        <w:rPr>
          <w:rFonts w:ascii="Times New Roman" w:hAnsi="Times New Roman" w:cs="Times New Roman"/>
          <w:sz w:val="24"/>
          <w:szCs w:val="24"/>
        </w:rPr>
      </w:pPr>
    </w:p>
    <w:p w14:paraId="7DCEF6D6" w14:textId="77777777" w:rsidR="00900834" w:rsidRPr="00900834" w:rsidRDefault="00900834" w:rsidP="00116118">
      <w:pPr>
        <w:pStyle w:val="Titulo1"/>
        <w:rPr>
          <w:lang w:val="es-ES_tradnl"/>
        </w:rPr>
      </w:pPr>
      <w:bookmarkStart w:id="1248" w:name="_Toc62816569"/>
      <w:bookmarkStart w:id="1249" w:name="_Toc82869529"/>
      <w:bookmarkStart w:id="1250" w:name="_Toc97404301"/>
      <w:bookmarkStart w:id="1251" w:name="_Toc97407115"/>
      <w:bookmarkStart w:id="1252" w:name="_Toc97407865"/>
      <w:r w:rsidRPr="00900834">
        <w:rPr>
          <w:lang w:val="es-ES_tradnl"/>
        </w:rPr>
        <w:lastRenderedPageBreak/>
        <w:t>PROCESO DE IMPACTO AMBIENTAL Y SOCIAL</w:t>
      </w:r>
      <w:bookmarkEnd w:id="1248"/>
      <w:bookmarkEnd w:id="1249"/>
      <w:bookmarkEnd w:id="1250"/>
      <w:bookmarkEnd w:id="1251"/>
      <w:bookmarkEnd w:id="1252"/>
    </w:p>
    <w:p w14:paraId="07E07D6F" w14:textId="77777777" w:rsidR="00900834" w:rsidRPr="00900834" w:rsidRDefault="00900834" w:rsidP="00900834">
      <w:pPr>
        <w:spacing w:line="480" w:lineRule="auto"/>
        <w:jc w:val="both"/>
        <w:rPr>
          <w:rFonts w:ascii="Times New Roman" w:hAnsi="Times New Roman" w:cs="Times New Roman"/>
          <w:b/>
          <w:sz w:val="24"/>
          <w:szCs w:val="24"/>
        </w:rPr>
      </w:pPr>
    </w:p>
    <w:p w14:paraId="4A38D162" w14:textId="4F51358B" w:rsidR="00900834" w:rsidRPr="00900834" w:rsidRDefault="00900834" w:rsidP="00837EC2">
      <w:pPr>
        <w:pStyle w:val="TITULO2"/>
        <w:numPr>
          <w:ilvl w:val="1"/>
          <w:numId w:val="55"/>
        </w:numPr>
        <w:outlineLvl w:val="1"/>
      </w:pPr>
      <w:bookmarkStart w:id="1253" w:name="_Toc62816570"/>
      <w:bookmarkStart w:id="1254" w:name="_Toc82869530"/>
      <w:bookmarkStart w:id="1255" w:name="_Toc97407866"/>
      <w:r w:rsidRPr="00900834">
        <w:t>Objetivo de área</w:t>
      </w:r>
      <w:bookmarkEnd w:id="1253"/>
      <w:bookmarkEnd w:id="1254"/>
      <w:bookmarkEnd w:id="1255"/>
    </w:p>
    <w:p w14:paraId="00C57013" w14:textId="77777777" w:rsidR="00900834" w:rsidRPr="00900834" w:rsidRDefault="00900834" w:rsidP="00900834">
      <w:p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La purificadora de agua ‘’Pure Aqua” no presenta mayor impacto ambiental en la población.</w:t>
      </w:r>
    </w:p>
    <w:p w14:paraId="316949B7" w14:textId="77777777" w:rsidR="00900834" w:rsidRPr="00900834" w:rsidRDefault="00900834" w:rsidP="00900834">
      <w:pPr>
        <w:spacing w:line="480" w:lineRule="auto"/>
        <w:ind w:firstLine="720"/>
        <w:jc w:val="both"/>
        <w:rPr>
          <w:rFonts w:ascii="Times New Roman" w:hAnsi="Times New Roman" w:cs="Times New Roman"/>
          <w:b/>
          <w:sz w:val="24"/>
          <w:szCs w:val="24"/>
        </w:rPr>
      </w:pPr>
      <w:r w:rsidRPr="00900834">
        <w:rPr>
          <w:rFonts w:ascii="Times New Roman" w:hAnsi="Times New Roman" w:cs="Times New Roman"/>
          <w:sz w:val="24"/>
          <w:szCs w:val="24"/>
        </w:rPr>
        <w:t>El proceso debe ser realizado con un control operativo y la supervisión de cada una de las etapas involucradas, más aun tratándose de las plantas de tratamiento que son empresas que exigen mayor cuidado en sus procesos, tal es el caso de la purificadora de agua ‘’Pure Aqua” que ofrece un recurso libre de contaminantes, donde la aplicación del sistema de filtración permite mejorar las condiciones físicas, químicas y bacteriológicas del agua proveniente de vertientes naturales, brindando un producto final apto para el consumo humano precautelando la salud.</w:t>
      </w:r>
    </w:p>
    <w:p w14:paraId="2F3DCFE5" w14:textId="77777777" w:rsidR="00900834" w:rsidRPr="00900834" w:rsidRDefault="00900834" w:rsidP="00900834">
      <w:pPr>
        <w:spacing w:line="480" w:lineRule="auto"/>
        <w:ind w:firstLine="720"/>
        <w:jc w:val="both"/>
        <w:rPr>
          <w:rFonts w:ascii="Times New Roman" w:hAnsi="Times New Roman" w:cs="Times New Roman"/>
          <w:sz w:val="24"/>
          <w:szCs w:val="24"/>
        </w:rPr>
      </w:pPr>
      <w:r w:rsidRPr="00900834">
        <w:rPr>
          <w:rFonts w:ascii="Times New Roman" w:hAnsi="Times New Roman" w:cs="Times New Roman"/>
          <w:sz w:val="24"/>
          <w:szCs w:val="24"/>
        </w:rPr>
        <w:t xml:space="preserve">La purificadora de agua ‘’Pure Aqua” no presenta mayor impacto ambiental en la población, considerando que la finalidad de este proyecto es beneficiar a la población del barrio Bellavista. </w:t>
      </w:r>
    </w:p>
    <w:p w14:paraId="206C2337" w14:textId="77777777" w:rsidR="00900834" w:rsidRPr="00900834" w:rsidRDefault="00900834" w:rsidP="00900834">
      <w:pPr>
        <w:spacing w:line="480" w:lineRule="auto"/>
        <w:jc w:val="both"/>
        <w:rPr>
          <w:rFonts w:ascii="Times New Roman" w:hAnsi="Times New Roman" w:cs="Times New Roman"/>
          <w:b/>
          <w:sz w:val="24"/>
          <w:szCs w:val="24"/>
        </w:rPr>
      </w:pPr>
    </w:p>
    <w:p w14:paraId="6F8FB14C" w14:textId="6B5939D8" w:rsidR="00900834" w:rsidRPr="00900834" w:rsidRDefault="00900834" w:rsidP="00837EC2">
      <w:pPr>
        <w:pStyle w:val="TITULO2"/>
        <w:numPr>
          <w:ilvl w:val="1"/>
          <w:numId w:val="55"/>
        </w:numPr>
        <w:outlineLvl w:val="1"/>
      </w:pPr>
      <w:bookmarkStart w:id="1256" w:name="_Toc62816571"/>
      <w:bookmarkStart w:id="1257" w:name="_Toc82869531"/>
      <w:bookmarkStart w:id="1258" w:name="_Toc97407867"/>
      <w:r w:rsidRPr="00900834">
        <w:t>Impacto ambiental</w:t>
      </w:r>
      <w:bookmarkEnd w:id="1256"/>
      <w:bookmarkEnd w:id="1257"/>
      <w:bookmarkEnd w:id="1258"/>
    </w:p>
    <w:p w14:paraId="769192EA" w14:textId="77777777" w:rsidR="00900834" w:rsidRPr="00900834" w:rsidRDefault="00900834" w:rsidP="00900834">
      <w:pPr>
        <w:spacing w:line="480" w:lineRule="auto"/>
        <w:jc w:val="both"/>
        <w:rPr>
          <w:rFonts w:ascii="Times New Roman" w:hAnsi="Times New Roman" w:cs="Times New Roman"/>
          <w:b/>
          <w:sz w:val="24"/>
          <w:szCs w:val="24"/>
        </w:rPr>
      </w:pPr>
      <w:r w:rsidRPr="00900834">
        <w:rPr>
          <w:rFonts w:ascii="Times New Roman" w:hAnsi="Times New Roman" w:cs="Times New Roman"/>
          <w:b/>
          <w:sz w:val="24"/>
          <w:szCs w:val="24"/>
        </w:rPr>
        <w:t>Identificación de impactos ambientales que pueda ocasionar a Pure Aqua.</w:t>
      </w:r>
    </w:p>
    <w:p w14:paraId="49BE00D6" w14:textId="77777777" w:rsidR="00900834" w:rsidRPr="00900834" w:rsidRDefault="00900834" w:rsidP="00900834">
      <w:pPr>
        <w:spacing w:line="480" w:lineRule="auto"/>
        <w:jc w:val="both"/>
        <w:rPr>
          <w:rFonts w:ascii="Times New Roman" w:hAnsi="Times New Roman" w:cs="Times New Roman"/>
          <w:b/>
          <w:sz w:val="24"/>
          <w:szCs w:val="24"/>
        </w:rPr>
      </w:pPr>
      <w:r w:rsidRPr="00900834">
        <w:rPr>
          <w:rFonts w:ascii="Times New Roman" w:hAnsi="Times New Roman" w:cs="Times New Roman"/>
          <w:sz w:val="24"/>
          <w:szCs w:val="24"/>
        </w:rPr>
        <w:t xml:space="preserve">Para la identificación de los posibles impactos se ha considerado al ambiente en tres componentes: físico, biótico y socioeconómico cultural. </w:t>
      </w:r>
    </w:p>
    <w:p w14:paraId="1932E5E4" w14:textId="77777777" w:rsidR="00900834" w:rsidRPr="00900834" w:rsidRDefault="00900834" w:rsidP="00900834">
      <w:pPr>
        <w:spacing w:line="480" w:lineRule="auto"/>
        <w:jc w:val="both"/>
        <w:rPr>
          <w:rFonts w:ascii="Times New Roman" w:hAnsi="Times New Roman" w:cs="Times New Roman"/>
          <w:b/>
          <w:sz w:val="24"/>
          <w:szCs w:val="24"/>
        </w:rPr>
      </w:pPr>
      <w:r w:rsidRPr="00900834">
        <w:rPr>
          <w:rFonts w:ascii="Times New Roman" w:hAnsi="Times New Roman" w:cs="Times New Roman"/>
          <w:b/>
          <w:sz w:val="24"/>
          <w:szCs w:val="24"/>
        </w:rPr>
        <w:t>Componente Físico</w:t>
      </w:r>
    </w:p>
    <w:p w14:paraId="50AA0EA1" w14:textId="77777777" w:rsidR="00900834" w:rsidRPr="00900834" w:rsidRDefault="00900834" w:rsidP="00837EC2">
      <w:pPr>
        <w:numPr>
          <w:ilvl w:val="0"/>
          <w:numId w:val="46"/>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lastRenderedPageBreak/>
        <w:t>Ruido o vibración:</w:t>
      </w:r>
      <w:r w:rsidRPr="00900834">
        <w:rPr>
          <w:rFonts w:ascii="Times New Roman" w:hAnsi="Times New Roman" w:cs="Times New Roman"/>
          <w:sz w:val="24"/>
          <w:szCs w:val="24"/>
          <w:lang w:val="es-ES_tradnl"/>
        </w:rPr>
        <w:t xml:space="preserve"> Asociado a los niveles de presión sonora por el funcionamiento de la embotelladora y distribución.</w:t>
      </w:r>
    </w:p>
    <w:p w14:paraId="2700162C" w14:textId="77777777" w:rsidR="00900834" w:rsidRPr="00900834" w:rsidRDefault="00900834" w:rsidP="00900834">
      <w:pPr>
        <w:spacing w:line="480" w:lineRule="auto"/>
        <w:jc w:val="both"/>
        <w:rPr>
          <w:rFonts w:ascii="Times New Roman" w:hAnsi="Times New Roman" w:cs="Times New Roman"/>
          <w:sz w:val="24"/>
          <w:szCs w:val="24"/>
        </w:rPr>
      </w:pPr>
    </w:p>
    <w:p w14:paraId="495F6E1A" w14:textId="77777777" w:rsidR="00900834" w:rsidRPr="00900834" w:rsidRDefault="00900834" w:rsidP="00837EC2">
      <w:pPr>
        <w:numPr>
          <w:ilvl w:val="0"/>
          <w:numId w:val="46"/>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t>Agua superficial:</w:t>
      </w:r>
      <w:r w:rsidRPr="00900834">
        <w:rPr>
          <w:rFonts w:ascii="Times New Roman" w:hAnsi="Times New Roman" w:cs="Times New Roman"/>
          <w:sz w:val="24"/>
          <w:szCs w:val="24"/>
          <w:lang w:val="es-ES_tradnl"/>
        </w:rPr>
        <w:t xml:space="preserve"> Se evalúa el potencial deterioro de la calidad del agua superficial por contaminantes (sólidos o líquidos).</w:t>
      </w:r>
    </w:p>
    <w:p w14:paraId="6D0FA64C" w14:textId="77777777" w:rsidR="00900834" w:rsidRPr="00900834" w:rsidRDefault="00900834" w:rsidP="00900834">
      <w:pPr>
        <w:spacing w:line="480" w:lineRule="auto"/>
        <w:jc w:val="both"/>
        <w:rPr>
          <w:rFonts w:ascii="Times New Roman" w:hAnsi="Times New Roman" w:cs="Times New Roman"/>
          <w:sz w:val="24"/>
          <w:szCs w:val="24"/>
          <w:lang w:val="es-ES_tradnl"/>
        </w:rPr>
      </w:pPr>
    </w:p>
    <w:p w14:paraId="0C6B9D0F" w14:textId="77777777" w:rsidR="00900834" w:rsidRPr="00900834" w:rsidRDefault="00900834" w:rsidP="00837EC2">
      <w:pPr>
        <w:numPr>
          <w:ilvl w:val="0"/>
          <w:numId w:val="46"/>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t>Tierra Suelo (contaminación):</w:t>
      </w:r>
      <w:r w:rsidRPr="00900834">
        <w:rPr>
          <w:rFonts w:ascii="Times New Roman" w:hAnsi="Times New Roman" w:cs="Times New Roman"/>
          <w:sz w:val="24"/>
          <w:szCs w:val="24"/>
          <w:lang w:val="es-ES_tradnl"/>
        </w:rPr>
        <w:t xml:space="preserve"> Afectación del recurso por la generación de desechos peligrosos y no peligrosos.</w:t>
      </w:r>
    </w:p>
    <w:p w14:paraId="17750E36" w14:textId="77777777" w:rsidR="00900834" w:rsidRPr="00900834" w:rsidRDefault="00900834" w:rsidP="00900834">
      <w:pPr>
        <w:spacing w:line="480" w:lineRule="auto"/>
        <w:jc w:val="both"/>
        <w:rPr>
          <w:rFonts w:ascii="Times New Roman" w:hAnsi="Times New Roman" w:cs="Times New Roman"/>
          <w:sz w:val="24"/>
          <w:szCs w:val="24"/>
        </w:rPr>
      </w:pPr>
    </w:p>
    <w:p w14:paraId="00AEE538" w14:textId="77777777" w:rsidR="00900834" w:rsidRPr="00900834" w:rsidRDefault="00900834" w:rsidP="00900834">
      <w:pPr>
        <w:spacing w:line="480" w:lineRule="auto"/>
        <w:jc w:val="both"/>
        <w:rPr>
          <w:rFonts w:ascii="Times New Roman" w:hAnsi="Times New Roman" w:cs="Times New Roman"/>
          <w:b/>
          <w:sz w:val="24"/>
          <w:szCs w:val="24"/>
        </w:rPr>
      </w:pPr>
      <w:r w:rsidRPr="00900834">
        <w:rPr>
          <w:rFonts w:ascii="Times New Roman" w:hAnsi="Times New Roman" w:cs="Times New Roman"/>
          <w:b/>
          <w:sz w:val="24"/>
          <w:szCs w:val="24"/>
        </w:rPr>
        <w:t>Componente Biótico</w:t>
      </w:r>
    </w:p>
    <w:p w14:paraId="509C4047" w14:textId="77777777" w:rsidR="00900834" w:rsidRPr="00900834" w:rsidRDefault="00900834" w:rsidP="00900834">
      <w:pPr>
        <w:spacing w:line="480" w:lineRule="auto"/>
        <w:jc w:val="both"/>
        <w:rPr>
          <w:rFonts w:ascii="Times New Roman" w:hAnsi="Times New Roman" w:cs="Times New Roman"/>
          <w:b/>
          <w:sz w:val="24"/>
          <w:szCs w:val="24"/>
        </w:rPr>
      </w:pPr>
      <w:r w:rsidRPr="00900834">
        <w:rPr>
          <w:rFonts w:ascii="Times New Roman" w:hAnsi="Times New Roman" w:cs="Times New Roman"/>
          <w:b/>
          <w:sz w:val="24"/>
          <w:szCs w:val="24"/>
        </w:rPr>
        <w:t>Flora</w:t>
      </w:r>
    </w:p>
    <w:p w14:paraId="559FA7AF" w14:textId="441693CF" w:rsidR="00900834" w:rsidRPr="00900834" w:rsidRDefault="00900834" w:rsidP="00837EC2">
      <w:pPr>
        <w:numPr>
          <w:ilvl w:val="0"/>
          <w:numId w:val="47"/>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t>Cobertura vegetal:</w:t>
      </w:r>
      <w:r w:rsidRPr="00900834">
        <w:rPr>
          <w:rFonts w:ascii="Times New Roman" w:hAnsi="Times New Roman" w:cs="Times New Roman"/>
          <w:sz w:val="24"/>
          <w:szCs w:val="24"/>
          <w:lang w:val="es-ES_tradnl"/>
        </w:rPr>
        <w:t xml:space="preserve"> Disminución de la densidad de especies vegetales, considerando que el área se encuentra intervenida. El área en donde se construirá la empresa se encuentra intervenida, y hay muy pocas especies vegetales.</w:t>
      </w:r>
    </w:p>
    <w:p w14:paraId="68F0CCCC" w14:textId="77777777" w:rsidR="00900834" w:rsidRPr="00900834" w:rsidRDefault="00900834" w:rsidP="00900834">
      <w:pPr>
        <w:spacing w:line="480" w:lineRule="auto"/>
        <w:jc w:val="both"/>
        <w:rPr>
          <w:rFonts w:ascii="Times New Roman" w:hAnsi="Times New Roman" w:cs="Times New Roman"/>
          <w:b/>
          <w:sz w:val="24"/>
          <w:szCs w:val="24"/>
        </w:rPr>
      </w:pPr>
      <w:r w:rsidRPr="00900834">
        <w:rPr>
          <w:rFonts w:ascii="Times New Roman" w:hAnsi="Times New Roman" w:cs="Times New Roman"/>
          <w:b/>
          <w:sz w:val="24"/>
          <w:szCs w:val="24"/>
        </w:rPr>
        <w:t>Fauna</w:t>
      </w:r>
    </w:p>
    <w:p w14:paraId="78EDA159" w14:textId="77777777" w:rsidR="00900834" w:rsidRPr="00900834" w:rsidRDefault="00900834" w:rsidP="00837EC2">
      <w:pPr>
        <w:numPr>
          <w:ilvl w:val="0"/>
          <w:numId w:val="47"/>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t>Fauna terrestre:</w:t>
      </w:r>
      <w:r w:rsidRPr="00900834">
        <w:rPr>
          <w:rFonts w:ascii="Times New Roman" w:hAnsi="Times New Roman" w:cs="Times New Roman"/>
          <w:sz w:val="24"/>
          <w:szCs w:val="24"/>
          <w:lang w:val="es-ES_tradnl"/>
        </w:rPr>
        <w:t xml:space="preserve"> Relacionado con el ahuyentamiento de especies, reducción de hábitat, perdida de individuos de especies nativas y endémicas, reducción de poblaciones, alteración de hábitat, riesgos de enfermedades y migración; considerando que el área se encuentra intervenida, no hay impacto. </w:t>
      </w:r>
    </w:p>
    <w:p w14:paraId="4F53BB1B" w14:textId="77777777" w:rsidR="00900834" w:rsidRPr="00900834" w:rsidRDefault="00900834" w:rsidP="00837EC2">
      <w:pPr>
        <w:numPr>
          <w:ilvl w:val="0"/>
          <w:numId w:val="47"/>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lastRenderedPageBreak/>
        <w:t>Fauna acuática:</w:t>
      </w:r>
      <w:r w:rsidRPr="00900834">
        <w:rPr>
          <w:rFonts w:ascii="Times New Roman" w:hAnsi="Times New Roman" w:cs="Times New Roman"/>
          <w:sz w:val="24"/>
          <w:szCs w:val="24"/>
          <w:lang w:val="es-ES_tradnl"/>
        </w:rPr>
        <w:t xml:space="preserve"> Relacionado con el ahuyentamiento de especies, pérdida de individuos de especies nativas, alteración de hábitat, riesgos de enfermedades y migración, por encontrarse el área intervenida no hay impacto. </w:t>
      </w:r>
    </w:p>
    <w:p w14:paraId="5A3DEAAD" w14:textId="77777777" w:rsidR="00900834" w:rsidRPr="00900834" w:rsidRDefault="00900834" w:rsidP="00900834">
      <w:pPr>
        <w:spacing w:line="480" w:lineRule="auto"/>
        <w:jc w:val="both"/>
        <w:rPr>
          <w:rFonts w:ascii="Times New Roman" w:hAnsi="Times New Roman" w:cs="Times New Roman"/>
          <w:sz w:val="24"/>
          <w:szCs w:val="24"/>
          <w:lang w:val="es-ES_tradnl"/>
        </w:rPr>
      </w:pPr>
    </w:p>
    <w:p w14:paraId="1460CFF5" w14:textId="77777777" w:rsidR="00900834" w:rsidRPr="00900834" w:rsidRDefault="00900834" w:rsidP="00900834">
      <w:pPr>
        <w:spacing w:line="480" w:lineRule="auto"/>
        <w:jc w:val="both"/>
        <w:rPr>
          <w:rFonts w:ascii="Times New Roman" w:hAnsi="Times New Roman" w:cs="Times New Roman"/>
          <w:b/>
          <w:sz w:val="24"/>
          <w:szCs w:val="24"/>
        </w:rPr>
      </w:pPr>
      <w:r w:rsidRPr="00900834">
        <w:rPr>
          <w:rFonts w:ascii="Times New Roman" w:hAnsi="Times New Roman" w:cs="Times New Roman"/>
          <w:b/>
          <w:sz w:val="24"/>
          <w:szCs w:val="24"/>
        </w:rPr>
        <w:t>Componente Socio económico cultural</w:t>
      </w:r>
    </w:p>
    <w:p w14:paraId="6116AD10" w14:textId="77777777" w:rsidR="00900834" w:rsidRPr="00900834" w:rsidRDefault="00900834" w:rsidP="00900834">
      <w:pPr>
        <w:spacing w:line="480" w:lineRule="auto"/>
        <w:jc w:val="both"/>
        <w:rPr>
          <w:rFonts w:ascii="Times New Roman" w:hAnsi="Times New Roman" w:cs="Times New Roman"/>
          <w:b/>
          <w:sz w:val="24"/>
          <w:szCs w:val="24"/>
        </w:rPr>
      </w:pPr>
      <w:r w:rsidRPr="00900834">
        <w:rPr>
          <w:rFonts w:ascii="Times New Roman" w:hAnsi="Times New Roman" w:cs="Times New Roman"/>
          <w:b/>
          <w:sz w:val="24"/>
          <w:szCs w:val="24"/>
        </w:rPr>
        <w:t>Nivel Cultural</w:t>
      </w:r>
    </w:p>
    <w:p w14:paraId="3DFA2E75" w14:textId="77777777" w:rsidR="00900834" w:rsidRPr="00900834" w:rsidRDefault="00900834" w:rsidP="00837EC2">
      <w:pPr>
        <w:numPr>
          <w:ilvl w:val="0"/>
          <w:numId w:val="48"/>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t>Salud y seguridad:</w:t>
      </w:r>
      <w:r w:rsidRPr="00900834">
        <w:rPr>
          <w:rFonts w:ascii="Times New Roman" w:hAnsi="Times New Roman" w:cs="Times New Roman"/>
          <w:sz w:val="24"/>
          <w:szCs w:val="24"/>
          <w:lang w:val="es-ES_tradnl"/>
        </w:rPr>
        <w:t xml:space="preserve"> Riesgos de accidentes por las actividades del proyecto, riesgos de afectaciones a la salud del personal que labora en el proyecto y la población que habita en el área de influencia. Impacto identificado para las actividades de operación-mantenimiento. </w:t>
      </w:r>
    </w:p>
    <w:p w14:paraId="41D50AB5" w14:textId="77777777" w:rsidR="00900834" w:rsidRPr="00900834" w:rsidRDefault="00900834" w:rsidP="00837EC2">
      <w:pPr>
        <w:numPr>
          <w:ilvl w:val="0"/>
          <w:numId w:val="48"/>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t>Empleo:</w:t>
      </w:r>
      <w:r w:rsidRPr="00900834">
        <w:rPr>
          <w:rFonts w:ascii="Times New Roman" w:hAnsi="Times New Roman" w:cs="Times New Roman"/>
          <w:sz w:val="24"/>
          <w:szCs w:val="24"/>
          <w:lang w:val="es-ES_tradnl"/>
        </w:rPr>
        <w:t xml:space="preserve"> Modificación en la tasa de empleo, generación de nuevos puestos laborales directos e indirectos. Impacto identificado para las actividades de operación-mantenimiento.</w:t>
      </w:r>
    </w:p>
    <w:p w14:paraId="2508912E" w14:textId="77777777" w:rsidR="00900834" w:rsidRPr="00900834" w:rsidRDefault="00900834" w:rsidP="00837EC2">
      <w:pPr>
        <w:numPr>
          <w:ilvl w:val="0"/>
          <w:numId w:val="48"/>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t>Riesgos a la población:</w:t>
      </w:r>
      <w:r w:rsidRPr="00900834">
        <w:rPr>
          <w:rFonts w:ascii="Times New Roman" w:hAnsi="Times New Roman" w:cs="Times New Roman"/>
          <w:sz w:val="24"/>
          <w:szCs w:val="24"/>
          <w:lang w:val="es-ES_tradnl"/>
        </w:rPr>
        <w:t xml:space="preserve"> Tales como incendios, explosiones, intoxicaciones masivas. Impacto identificado para las actividades de operación-mantenimiento. </w:t>
      </w:r>
    </w:p>
    <w:p w14:paraId="54B659DE" w14:textId="77777777" w:rsidR="00900834" w:rsidRPr="00900834" w:rsidRDefault="00900834" w:rsidP="00837EC2">
      <w:pPr>
        <w:numPr>
          <w:ilvl w:val="0"/>
          <w:numId w:val="48"/>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t>Actividades comerciales:</w:t>
      </w:r>
      <w:r w:rsidRPr="00900834">
        <w:rPr>
          <w:rFonts w:ascii="Times New Roman" w:hAnsi="Times New Roman" w:cs="Times New Roman"/>
          <w:sz w:val="24"/>
          <w:szCs w:val="24"/>
          <w:lang w:val="es-ES_tradnl"/>
        </w:rPr>
        <w:t xml:space="preserve"> Incremento o disminución en los ingresos por persona, modificación de las condiciones en el comercio de la zona de influencia. Impacto identificado para las actividades de operación-mantenimiento. </w:t>
      </w:r>
    </w:p>
    <w:p w14:paraId="72A2706A" w14:textId="77777777" w:rsidR="00900834" w:rsidRPr="00900834" w:rsidRDefault="00900834" w:rsidP="00900834">
      <w:pPr>
        <w:spacing w:line="480" w:lineRule="auto"/>
        <w:jc w:val="both"/>
        <w:rPr>
          <w:rFonts w:ascii="Times New Roman" w:hAnsi="Times New Roman" w:cs="Times New Roman"/>
          <w:sz w:val="24"/>
          <w:szCs w:val="24"/>
          <w:lang w:val="es-ES_tradnl"/>
        </w:rPr>
      </w:pPr>
    </w:p>
    <w:p w14:paraId="5CBF7962" w14:textId="77777777" w:rsidR="00900834" w:rsidRPr="00900834" w:rsidRDefault="00900834" w:rsidP="00900834">
      <w:pPr>
        <w:spacing w:line="480" w:lineRule="auto"/>
        <w:jc w:val="both"/>
        <w:rPr>
          <w:rFonts w:ascii="Times New Roman" w:hAnsi="Times New Roman" w:cs="Times New Roman"/>
          <w:b/>
          <w:sz w:val="24"/>
          <w:szCs w:val="24"/>
        </w:rPr>
      </w:pPr>
      <w:r w:rsidRPr="00900834">
        <w:rPr>
          <w:rFonts w:ascii="Times New Roman" w:hAnsi="Times New Roman" w:cs="Times New Roman"/>
          <w:b/>
          <w:sz w:val="24"/>
          <w:szCs w:val="24"/>
        </w:rPr>
        <w:lastRenderedPageBreak/>
        <w:t>Servicio e Infraestructura</w:t>
      </w:r>
    </w:p>
    <w:p w14:paraId="38A08D94" w14:textId="77777777" w:rsidR="00900834" w:rsidRPr="00900834" w:rsidRDefault="00900834" w:rsidP="00837EC2">
      <w:pPr>
        <w:numPr>
          <w:ilvl w:val="0"/>
          <w:numId w:val="48"/>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b/>
          <w:sz w:val="24"/>
          <w:szCs w:val="24"/>
          <w:lang w:val="es-ES_tradnl"/>
        </w:rPr>
        <w:t>Servicios básicos</w:t>
      </w:r>
      <w:r w:rsidRPr="00900834">
        <w:rPr>
          <w:rFonts w:ascii="Times New Roman" w:hAnsi="Times New Roman" w:cs="Times New Roman"/>
          <w:sz w:val="24"/>
          <w:szCs w:val="24"/>
          <w:lang w:val="es-ES_tradnl"/>
        </w:rPr>
        <w:t xml:space="preserve">: Se consideran las modificaciones que pudiesen sufrir los servicios básicos por efecto de la operación de la embotelladora o la dotación de los mismos. </w:t>
      </w:r>
    </w:p>
    <w:p w14:paraId="02642C9A" w14:textId="77777777" w:rsidR="00900834" w:rsidRPr="00900834" w:rsidRDefault="00900834" w:rsidP="00900834">
      <w:pPr>
        <w:spacing w:line="480" w:lineRule="auto"/>
        <w:jc w:val="both"/>
        <w:rPr>
          <w:rFonts w:ascii="Times New Roman" w:hAnsi="Times New Roman" w:cs="Times New Roman"/>
          <w:sz w:val="24"/>
          <w:szCs w:val="24"/>
        </w:rPr>
      </w:pPr>
    </w:p>
    <w:p w14:paraId="580FCE82" w14:textId="77777777" w:rsidR="00900834" w:rsidRPr="00900834" w:rsidRDefault="00900834" w:rsidP="00900834">
      <w:pPr>
        <w:spacing w:line="480" w:lineRule="auto"/>
        <w:jc w:val="both"/>
        <w:rPr>
          <w:rFonts w:ascii="Times New Roman" w:hAnsi="Times New Roman" w:cs="Times New Roman"/>
          <w:b/>
          <w:sz w:val="24"/>
          <w:szCs w:val="24"/>
        </w:rPr>
      </w:pPr>
      <w:r w:rsidRPr="00900834">
        <w:rPr>
          <w:rFonts w:ascii="Times New Roman" w:hAnsi="Times New Roman" w:cs="Times New Roman"/>
          <w:b/>
          <w:sz w:val="24"/>
          <w:szCs w:val="24"/>
        </w:rPr>
        <w:t>Factor estético</w:t>
      </w:r>
    </w:p>
    <w:p w14:paraId="47C5077E" w14:textId="2DEE2356" w:rsidR="00900834" w:rsidRPr="00116118" w:rsidRDefault="00900834" w:rsidP="00837EC2">
      <w:pPr>
        <w:numPr>
          <w:ilvl w:val="0"/>
          <w:numId w:val="48"/>
        </w:numPr>
        <w:spacing w:line="480" w:lineRule="auto"/>
        <w:jc w:val="both"/>
        <w:rPr>
          <w:rFonts w:ascii="Times New Roman" w:hAnsi="Times New Roman" w:cs="Times New Roman"/>
          <w:sz w:val="24"/>
          <w:szCs w:val="24"/>
          <w:lang w:val="es-ES_tradnl"/>
        </w:rPr>
      </w:pPr>
      <w:r w:rsidRPr="00900834">
        <w:rPr>
          <w:rFonts w:ascii="Times New Roman" w:hAnsi="Times New Roman" w:cs="Times New Roman"/>
          <w:sz w:val="24"/>
          <w:szCs w:val="24"/>
          <w:lang w:val="es-ES_tradnl"/>
        </w:rPr>
        <w:t>Valor escénico: Aporte o modificaciones de la expresión propia del entorno natural, paisajístico, especialmente en el área de influencia directa.</w:t>
      </w:r>
    </w:p>
    <w:p w14:paraId="33C0CCEA" w14:textId="2B49C6E1" w:rsidR="00900834" w:rsidRPr="00DC5547" w:rsidRDefault="00900834" w:rsidP="00900834">
      <w:pPr>
        <w:spacing w:line="480" w:lineRule="auto"/>
        <w:rPr>
          <w:rFonts w:ascii="Times New Roman" w:hAnsi="Times New Roman" w:cs="Times New Roman"/>
          <w:b/>
          <w:sz w:val="24"/>
          <w:szCs w:val="24"/>
        </w:rPr>
      </w:pPr>
      <w:r w:rsidRPr="00900834">
        <w:rPr>
          <w:rFonts w:ascii="Times New Roman" w:hAnsi="Times New Roman" w:cs="Times New Roman"/>
          <w:b/>
          <w:sz w:val="24"/>
          <w:szCs w:val="24"/>
        </w:rPr>
        <w:t>Mitigación de impactos y prevención.</w:t>
      </w:r>
      <w:r w:rsidRPr="00900834">
        <w:rPr>
          <w:rFonts w:ascii="Times New Roman" w:hAnsi="Times New Roman" w:cs="Times New Roman"/>
          <w:i/>
          <w:iCs/>
          <w:sz w:val="20"/>
          <w:szCs w:val="20"/>
        </w:rPr>
        <w:fldChar w:fldCharType="begin"/>
      </w:r>
      <w:r w:rsidRPr="00581AB9">
        <w:rPr>
          <w:rFonts w:ascii="Times New Roman" w:hAnsi="Times New Roman" w:cs="Times New Roman"/>
          <w:i/>
          <w:iCs/>
          <w:sz w:val="20"/>
          <w:szCs w:val="20"/>
        </w:rPr>
        <w:instrText xml:space="preserve"> LINK </w:instrText>
      </w:r>
      <w:r w:rsidR="008E7AEC">
        <w:rPr>
          <w:rFonts w:ascii="Times New Roman" w:hAnsi="Times New Roman" w:cs="Times New Roman"/>
          <w:i/>
          <w:iCs/>
          <w:sz w:val="20"/>
          <w:szCs w:val="20"/>
        </w:rPr>
        <w:instrText xml:space="preserve">Excel.Sheet.12 "C:\\Users\\HP\\Documents\\medidas y prevención de impactos ambiental de Pure Aqua.xlsx" Hoja1!F3C4:F6C9 </w:instrText>
      </w:r>
      <w:r w:rsidRPr="00581AB9">
        <w:rPr>
          <w:rFonts w:ascii="Times New Roman" w:hAnsi="Times New Roman" w:cs="Times New Roman"/>
          <w:i/>
          <w:iCs/>
          <w:sz w:val="20"/>
          <w:szCs w:val="20"/>
        </w:rPr>
        <w:instrText xml:space="preserve">\a \f 4 \h  \* MERGEFORMAT </w:instrText>
      </w:r>
      <w:r w:rsidRPr="00900834">
        <w:rPr>
          <w:rFonts w:ascii="Times New Roman" w:hAnsi="Times New Roman" w:cs="Times New Roman"/>
          <w:i/>
          <w:iCs/>
          <w:sz w:val="20"/>
          <w:szCs w:val="20"/>
        </w:rPr>
        <w:fldChar w:fldCharType="separate"/>
      </w:r>
    </w:p>
    <w:p w14:paraId="27B355EC" w14:textId="1CA5213A" w:rsidR="00DC5547" w:rsidRDefault="00DC5547" w:rsidP="00DC5547">
      <w:pPr>
        <w:pStyle w:val="Descripcin"/>
        <w:keepNext/>
        <w:jc w:val="left"/>
      </w:pPr>
      <w:bookmarkStart w:id="1259" w:name="_Toc97408620"/>
      <w:r>
        <w:t xml:space="preserve">Tabla </w:t>
      </w:r>
      <w:r>
        <w:fldChar w:fldCharType="begin"/>
      </w:r>
      <w:r>
        <w:instrText xml:space="preserve"> SEQ Tabla \* ARABIC </w:instrText>
      </w:r>
      <w:r>
        <w:fldChar w:fldCharType="separate"/>
      </w:r>
      <w:r>
        <w:t>28</w:t>
      </w:r>
      <w:r>
        <w:fldChar w:fldCharType="end"/>
      </w:r>
      <w:r>
        <w:t>. Control de la contaminación ambiental por ruido</w:t>
      </w:r>
      <w:bookmarkEnd w:id="1259"/>
    </w:p>
    <w:tbl>
      <w:tblPr>
        <w:tblW w:w="7801" w:type="dxa"/>
        <w:tblCellMar>
          <w:left w:w="70" w:type="dxa"/>
          <w:right w:w="70" w:type="dxa"/>
        </w:tblCellMar>
        <w:tblLook w:val="04A0" w:firstRow="1" w:lastRow="0" w:firstColumn="1" w:lastColumn="0" w:noHBand="0" w:noVBand="1"/>
      </w:tblPr>
      <w:tblGrid>
        <w:gridCol w:w="866"/>
        <w:gridCol w:w="1242"/>
        <w:gridCol w:w="1341"/>
        <w:gridCol w:w="2006"/>
        <w:gridCol w:w="1321"/>
        <w:gridCol w:w="1025"/>
      </w:tblGrid>
      <w:tr w:rsidR="00900834" w:rsidRPr="00D1538C" w14:paraId="0DF57BE2" w14:textId="77777777" w:rsidTr="00231CA3">
        <w:trPr>
          <w:trHeight w:val="225"/>
        </w:trPr>
        <w:tc>
          <w:tcPr>
            <w:tcW w:w="780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9495958" w14:textId="77777777" w:rsidR="00900834" w:rsidRPr="00065309" w:rsidRDefault="00900834"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Control de la contaminación ambiental por ruido.</w:t>
            </w:r>
          </w:p>
        </w:tc>
      </w:tr>
      <w:tr w:rsidR="00900834" w:rsidRPr="00D1538C" w14:paraId="04AC8B94" w14:textId="77777777" w:rsidTr="00DC5547">
        <w:trPr>
          <w:trHeight w:val="451"/>
        </w:trPr>
        <w:tc>
          <w:tcPr>
            <w:tcW w:w="866" w:type="dxa"/>
            <w:tcBorders>
              <w:top w:val="nil"/>
              <w:left w:val="single" w:sz="8" w:space="0" w:color="auto"/>
              <w:bottom w:val="nil"/>
              <w:right w:val="single" w:sz="8" w:space="0" w:color="auto"/>
            </w:tcBorders>
            <w:shd w:val="clear" w:color="auto" w:fill="auto"/>
            <w:vAlign w:val="center"/>
            <w:hideMark/>
          </w:tcPr>
          <w:p w14:paraId="1D9E4AC5" w14:textId="77777777" w:rsidR="00900834" w:rsidRPr="00065309" w:rsidRDefault="00900834"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Objetivo</w:t>
            </w:r>
          </w:p>
        </w:tc>
        <w:tc>
          <w:tcPr>
            <w:tcW w:w="1242" w:type="dxa"/>
            <w:tcBorders>
              <w:top w:val="nil"/>
              <w:left w:val="nil"/>
              <w:bottom w:val="nil"/>
              <w:right w:val="single" w:sz="8" w:space="0" w:color="auto"/>
            </w:tcBorders>
            <w:shd w:val="clear" w:color="auto" w:fill="auto"/>
            <w:vAlign w:val="center"/>
            <w:hideMark/>
          </w:tcPr>
          <w:p w14:paraId="5CA72DD9" w14:textId="77777777" w:rsidR="00900834" w:rsidRPr="00065309" w:rsidRDefault="00900834"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Indicador</w:t>
            </w:r>
          </w:p>
        </w:tc>
        <w:tc>
          <w:tcPr>
            <w:tcW w:w="1341" w:type="dxa"/>
            <w:tcBorders>
              <w:top w:val="nil"/>
              <w:left w:val="nil"/>
              <w:bottom w:val="nil"/>
              <w:right w:val="single" w:sz="8" w:space="0" w:color="auto"/>
            </w:tcBorders>
            <w:shd w:val="clear" w:color="auto" w:fill="auto"/>
            <w:vAlign w:val="center"/>
            <w:hideMark/>
          </w:tcPr>
          <w:p w14:paraId="1496C636" w14:textId="77777777" w:rsidR="00900834" w:rsidRPr="00065309" w:rsidRDefault="00900834"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Impacto Identificado</w:t>
            </w:r>
          </w:p>
        </w:tc>
        <w:tc>
          <w:tcPr>
            <w:tcW w:w="2006" w:type="dxa"/>
            <w:tcBorders>
              <w:top w:val="nil"/>
              <w:left w:val="nil"/>
              <w:bottom w:val="nil"/>
              <w:right w:val="single" w:sz="8" w:space="0" w:color="auto"/>
            </w:tcBorders>
            <w:shd w:val="clear" w:color="auto" w:fill="auto"/>
            <w:noWrap/>
            <w:vAlign w:val="center"/>
            <w:hideMark/>
          </w:tcPr>
          <w:p w14:paraId="773EBA10" w14:textId="77777777" w:rsidR="00900834" w:rsidRPr="00065309" w:rsidRDefault="00900834"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 propuesta</w:t>
            </w:r>
          </w:p>
        </w:tc>
        <w:tc>
          <w:tcPr>
            <w:tcW w:w="1321" w:type="dxa"/>
            <w:tcBorders>
              <w:top w:val="nil"/>
              <w:left w:val="nil"/>
              <w:bottom w:val="single" w:sz="8" w:space="0" w:color="auto"/>
              <w:right w:val="single" w:sz="8" w:space="0" w:color="auto"/>
            </w:tcBorders>
            <w:shd w:val="clear" w:color="auto" w:fill="auto"/>
            <w:vAlign w:val="bottom"/>
            <w:hideMark/>
          </w:tcPr>
          <w:p w14:paraId="3C74FDB6" w14:textId="77777777" w:rsidR="00900834" w:rsidRPr="00065309" w:rsidRDefault="00900834"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 de Verificación</w:t>
            </w:r>
          </w:p>
        </w:tc>
        <w:tc>
          <w:tcPr>
            <w:tcW w:w="1025" w:type="dxa"/>
            <w:tcBorders>
              <w:top w:val="nil"/>
              <w:left w:val="nil"/>
              <w:bottom w:val="nil"/>
              <w:right w:val="single" w:sz="8" w:space="0" w:color="auto"/>
            </w:tcBorders>
            <w:shd w:val="clear" w:color="auto" w:fill="auto"/>
            <w:vAlign w:val="center"/>
            <w:hideMark/>
          </w:tcPr>
          <w:p w14:paraId="6F35F95E" w14:textId="77777777" w:rsidR="00900834" w:rsidRPr="00065309" w:rsidRDefault="00900834"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Plazo</w:t>
            </w:r>
          </w:p>
        </w:tc>
      </w:tr>
      <w:tr w:rsidR="00900834" w:rsidRPr="00D1538C" w14:paraId="6973C8BC" w14:textId="77777777" w:rsidTr="00DC5547">
        <w:trPr>
          <w:trHeight w:val="458"/>
        </w:trPr>
        <w:tc>
          <w:tcPr>
            <w:tcW w:w="8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736D20" w14:textId="77777777" w:rsidR="00900834" w:rsidRPr="00065309" w:rsidRDefault="00900834"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Reducir las emisiones de ruido ambiente.</w:t>
            </w:r>
          </w:p>
        </w:tc>
        <w:tc>
          <w:tcPr>
            <w:tcW w:w="1242" w:type="dxa"/>
            <w:vMerge w:val="restart"/>
            <w:tcBorders>
              <w:top w:val="single" w:sz="8" w:space="0" w:color="auto"/>
              <w:left w:val="nil"/>
              <w:bottom w:val="single" w:sz="8" w:space="0" w:color="000000"/>
              <w:right w:val="single" w:sz="8" w:space="0" w:color="auto"/>
            </w:tcBorders>
            <w:shd w:val="clear" w:color="auto" w:fill="auto"/>
            <w:vAlign w:val="center"/>
            <w:hideMark/>
          </w:tcPr>
          <w:p w14:paraId="692E65F3" w14:textId="77777777" w:rsidR="00900834" w:rsidRPr="00065309" w:rsidRDefault="00900834"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Disminución de ruido</w:t>
            </w:r>
          </w:p>
        </w:tc>
        <w:tc>
          <w:tcPr>
            <w:tcW w:w="1341" w:type="dxa"/>
            <w:vMerge w:val="restart"/>
            <w:tcBorders>
              <w:top w:val="single" w:sz="8" w:space="0" w:color="auto"/>
              <w:left w:val="nil"/>
              <w:bottom w:val="single" w:sz="8" w:space="0" w:color="000000"/>
              <w:right w:val="nil"/>
            </w:tcBorders>
            <w:shd w:val="clear" w:color="auto" w:fill="auto"/>
            <w:vAlign w:val="center"/>
            <w:hideMark/>
          </w:tcPr>
          <w:p w14:paraId="340A08C0" w14:textId="77777777" w:rsidR="00900834" w:rsidRPr="00065309" w:rsidRDefault="00900834"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Deterioro de la calidad del aire y perturbación a las personas.</w:t>
            </w:r>
          </w:p>
        </w:tc>
        <w:tc>
          <w:tcPr>
            <w:tcW w:w="20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FE6FAF" w14:textId="77777777" w:rsidR="00900834" w:rsidRPr="00065309" w:rsidRDefault="00900834"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Prohibir el uso de cornetas, claxon o bocinas de los vehículos y maquinarias que se utilizan en la empresa.</w:t>
            </w:r>
          </w:p>
        </w:tc>
        <w:tc>
          <w:tcPr>
            <w:tcW w:w="1321" w:type="dxa"/>
            <w:vMerge w:val="restart"/>
            <w:tcBorders>
              <w:top w:val="nil"/>
              <w:left w:val="single" w:sz="8" w:space="0" w:color="auto"/>
              <w:bottom w:val="single" w:sz="8" w:space="0" w:color="000000"/>
              <w:right w:val="nil"/>
            </w:tcBorders>
            <w:shd w:val="clear" w:color="auto" w:fill="auto"/>
            <w:vAlign w:val="center"/>
            <w:hideMark/>
          </w:tcPr>
          <w:p w14:paraId="5F0F86C8" w14:textId="77777777" w:rsidR="00900834" w:rsidRPr="00065309" w:rsidRDefault="00900834"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Llamado de atención dirigido a los transportistas prohibiendo el uso de cornetas.</w:t>
            </w:r>
          </w:p>
        </w:tc>
        <w:tc>
          <w:tcPr>
            <w:tcW w:w="10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B28A62" w14:textId="77777777" w:rsidR="00900834" w:rsidRPr="00065309" w:rsidRDefault="00900834"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Permanente.</w:t>
            </w:r>
          </w:p>
        </w:tc>
      </w:tr>
      <w:tr w:rsidR="00900834" w:rsidRPr="00D1538C" w14:paraId="1EEFB9EC" w14:textId="77777777" w:rsidTr="00DC5547">
        <w:trPr>
          <w:trHeight w:val="688"/>
        </w:trPr>
        <w:tc>
          <w:tcPr>
            <w:tcW w:w="866" w:type="dxa"/>
            <w:vMerge/>
            <w:tcBorders>
              <w:top w:val="single" w:sz="8" w:space="0" w:color="auto"/>
              <w:left w:val="single" w:sz="8" w:space="0" w:color="auto"/>
              <w:bottom w:val="single" w:sz="8" w:space="0" w:color="000000"/>
              <w:right w:val="single" w:sz="8" w:space="0" w:color="auto"/>
            </w:tcBorders>
            <w:vAlign w:val="center"/>
            <w:hideMark/>
          </w:tcPr>
          <w:p w14:paraId="19E8CD4F" w14:textId="77777777" w:rsidR="00900834" w:rsidRPr="00D1538C" w:rsidRDefault="00900834" w:rsidP="00231CA3">
            <w:pPr>
              <w:spacing w:after="0" w:line="240" w:lineRule="auto"/>
              <w:rPr>
                <w:rFonts w:eastAsia="Times New Roman" w:cs="Times New Roman"/>
                <w:color w:val="000000"/>
                <w:sz w:val="16"/>
                <w:szCs w:val="16"/>
                <w:lang w:eastAsia="es-EC"/>
              </w:rPr>
            </w:pPr>
          </w:p>
        </w:tc>
        <w:tc>
          <w:tcPr>
            <w:tcW w:w="1242" w:type="dxa"/>
            <w:vMerge/>
            <w:tcBorders>
              <w:top w:val="single" w:sz="8" w:space="0" w:color="auto"/>
              <w:left w:val="nil"/>
              <w:bottom w:val="single" w:sz="8" w:space="0" w:color="000000"/>
              <w:right w:val="single" w:sz="8" w:space="0" w:color="auto"/>
            </w:tcBorders>
            <w:vAlign w:val="center"/>
            <w:hideMark/>
          </w:tcPr>
          <w:p w14:paraId="13191097" w14:textId="77777777" w:rsidR="00900834" w:rsidRPr="00D1538C" w:rsidRDefault="00900834" w:rsidP="00231CA3">
            <w:pPr>
              <w:spacing w:after="0" w:line="240" w:lineRule="auto"/>
              <w:rPr>
                <w:rFonts w:eastAsia="Times New Roman" w:cs="Times New Roman"/>
                <w:color w:val="000000"/>
                <w:sz w:val="16"/>
                <w:szCs w:val="16"/>
                <w:lang w:eastAsia="es-EC"/>
              </w:rPr>
            </w:pPr>
          </w:p>
        </w:tc>
        <w:tc>
          <w:tcPr>
            <w:tcW w:w="1341" w:type="dxa"/>
            <w:vMerge/>
            <w:tcBorders>
              <w:top w:val="single" w:sz="8" w:space="0" w:color="auto"/>
              <w:left w:val="nil"/>
              <w:bottom w:val="single" w:sz="8" w:space="0" w:color="000000"/>
              <w:right w:val="nil"/>
            </w:tcBorders>
            <w:vAlign w:val="center"/>
            <w:hideMark/>
          </w:tcPr>
          <w:p w14:paraId="439E2FDF" w14:textId="77777777" w:rsidR="00900834" w:rsidRPr="00D1538C" w:rsidRDefault="00900834" w:rsidP="00231CA3">
            <w:pPr>
              <w:spacing w:after="0" w:line="240" w:lineRule="auto"/>
              <w:rPr>
                <w:rFonts w:eastAsia="Times New Roman" w:cs="Times New Roman"/>
                <w:color w:val="000000"/>
                <w:sz w:val="16"/>
                <w:szCs w:val="16"/>
                <w:lang w:eastAsia="es-EC"/>
              </w:rPr>
            </w:pPr>
          </w:p>
        </w:tc>
        <w:tc>
          <w:tcPr>
            <w:tcW w:w="2006" w:type="dxa"/>
            <w:vMerge/>
            <w:tcBorders>
              <w:top w:val="single" w:sz="8" w:space="0" w:color="auto"/>
              <w:left w:val="single" w:sz="8" w:space="0" w:color="auto"/>
              <w:bottom w:val="single" w:sz="8" w:space="0" w:color="000000"/>
              <w:right w:val="single" w:sz="8" w:space="0" w:color="auto"/>
            </w:tcBorders>
            <w:vAlign w:val="center"/>
            <w:hideMark/>
          </w:tcPr>
          <w:p w14:paraId="269F4EA3" w14:textId="77777777" w:rsidR="00900834" w:rsidRPr="00D1538C" w:rsidRDefault="00900834" w:rsidP="00231CA3">
            <w:pPr>
              <w:spacing w:after="0" w:line="240" w:lineRule="auto"/>
              <w:rPr>
                <w:rFonts w:eastAsia="Times New Roman" w:cs="Times New Roman"/>
                <w:color w:val="000000"/>
                <w:sz w:val="16"/>
                <w:szCs w:val="16"/>
                <w:lang w:eastAsia="es-EC"/>
              </w:rPr>
            </w:pPr>
          </w:p>
        </w:tc>
        <w:tc>
          <w:tcPr>
            <w:tcW w:w="1321" w:type="dxa"/>
            <w:vMerge/>
            <w:tcBorders>
              <w:top w:val="nil"/>
              <w:left w:val="single" w:sz="8" w:space="0" w:color="auto"/>
              <w:bottom w:val="single" w:sz="8" w:space="0" w:color="000000"/>
              <w:right w:val="nil"/>
            </w:tcBorders>
            <w:vAlign w:val="center"/>
            <w:hideMark/>
          </w:tcPr>
          <w:p w14:paraId="489887C6" w14:textId="77777777" w:rsidR="00900834" w:rsidRPr="00D1538C" w:rsidRDefault="00900834" w:rsidP="00231CA3">
            <w:pPr>
              <w:spacing w:after="0" w:line="240" w:lineRule="auto"/>
              <w:rPr>
                <w:rFonts w:eastAsia="Times New Roman" w:cs="Times New Roman"/>
                <w:color w:val="000000"/>
                <w:sz w:val="16"/>
                <w:szCs w:val="16"/>
                <w:lang w:eastAsia="es-EC"/>
              </w:rPr>
            </w:pPr>
          </w:p>
        </w:tc>
        <w:tc>
          <w:tcPr>
            <w:tcW w:w="1025" w:type="dxa"/>
            <w:vMerge/>
            <w:tcBorders>
              <w:top w:val="single" w:sz="8" w:space="0" w:color="auto"/>
              <w:left w:val="single" w:sz="8" w:space="0" w:color="auto"/>
              <w:bottom w:val="single" w:sz="8" w:space="0" w:color="000000"/>
              <w:right w:val="single" w:sz="8" w:space="0" w:color="auto"/>
            </w:tcBorders>
            <w:vAlign w:val="center"/>
            <w:hideMark/>
          </w:tcPr>
          <w:p w14:paraId="1E9D987D" w14:textId="77777777" w:rsidR="00900834" w:rsidRPr="00D1538C" w:rsidRDefault="00900834" w:rsidP="00231CA3">
            <w:pPr>
              <w:spacing w:after="0" w:line="240" w:lineRule="auto"/>
              <w:rPr>
                <w:rFonts w:eastAsia="Times New Roman" w:cs="Times New Roman"/>
                <w:color w:val="000000"/>
                <w:sz w:val="16"/>
                <w:szCs w:val="16"/>
                <w:lang w:eastAsia="es-EC"/>
              </w:rPr>
            </w:pPr>
          </w:p>
        </w:tc>
      </w:tr>
    </w:tbl>
    <w:p w14:paraId="6E9C327A" w14:textId="17361D4A" w:rsidR="00900834" w:rsidRPr="00DC5547" w:rsidRDefault="00DC5547" w:rsidP="00900834">
      <w:pPr>
        <w:spacing w:line="480" w:lineRule="auto"/>
        <w:rPr>
          <w:rFonts w:ascii="Times New Roman" w:hAnsi="Times New Roman" w:cs="Times New Roman"/>
          <w:b/>
          <w:sz w:val="20"/>
          <w:szCs w:val="20"/>
        </w:rPr>
      </w:pPr>
      <w:r w:rsidRPr="00581AB9">
        <w:rPr>
          <w:rFonts w:ascii="Times New Roman" w:hAnsi="Times New Roman" w:cs="Times New Roman"/>
          <w:sz w:val="20"/>
          <w:szCs w:val="20"/>
        </w:rPr>
        <w:t>Guarderas, G. (2022). Mitigación y prevención.</w:t>
      </w:r>
    </w:p>
    <w:p w14:paraId="43E5087C" w14:textId="77777777" w:rsidR="00116118" w:rsidRDefault="00900834" w:rsidP="00900834">
      <w:pPr>
        <w:spacing w:line="480" w:lineRule="auto"/>
        <w:rPr>
          <w:rFonts w:ascii="Times New Roman" w:hAnsi="Times New Roman" w:cs="Times New Roman"/>
          <w:b/>
          <w:sz w:val="20"/>
          <w:szCs w:val="20"/>
        </w:rPr>
      </w:pPr>
      <w:r w:rsidRPr="00900834">
        <w:rPr>
          <w:rFonts w:ascii="Times New Roman" w:hAnsi="Times New Roman" w:cs="Times New Roman"/>
          <w:sz w:val="24"/>
          <w:szCs w:val="24"/>
        </w:rPr>
        <w:fldChar w:fldCharType="end"/>
      </w:r>
    </w:p>
    <w:p w14:paraId="7E866A2D" w14:textId="77777777" w:rsidR="00116118" w:rsidRDefault="00116118" w:rsidP="00900834">
      <w:pPr>
        <w:spacing w:line="480" w:lineRule="auto"/>
        <w:rPr>
          <w:rFonts w:ascii="Times New Roman" w:hAnsi="Times New Roman" w:cs="Times New Roman"/>
          <w:sz w:val="24"/>
          <w:szCs w:val="24"/>
        </w:rPr>
      </w:pPr>
    </w:p>
    <w:p w14:paraId="07AC65CD" w14:textId="77777777" w:rsidR="00116118" w:rsidRDefault="00116118" w:rsidP="00900834">
      <w:pPr>
        <w:spacing w:line="480" w:lineRule="auto"/>
        <w:rPr>
          <w:rFonts w:ascii="Times New Roman" w:hAnsi="Times New Roman" w:cs="Times New Roman"/>
          <w:sz w:val="24"/>
          <w:szCs w:val="24"/>
        </w:rPr>
      </w:pPr>
    </w:p>
    <w:p w14:paraId="135B0CBD" w14:textId="77777777" w:rsidR="00116118" w:rsidRDefault="00116118" w:rsidP="00900834">
      <w:pPr>
        <w:spacing w:line="480" w:lineRule="auto"/>
        <w:rPr>
          <w:rFonts w:ascii="Times New Roman" w:hAnsi="Times New Roman" w:cs="Times New Roman"/>
          <w:sz w:val="24"/>
          <w:szCs w:val="24"/>
        </w:rPr>
      </w:pPr>
    </w:p>
    <w:p w14:paraId="6E01ECB6" w14:textId="77777777" w:rsidR="00116118" w:rsidRDefault="00116118" w:rsidP="00900834">
      <w:pPr>
        <w:spacing w:line="480" w:lineRule="auto"/>
        <w:rPr>
          <w:rFonts w:ascii="Times New Roman" w:hAnsi="Times New Roman" w:cs="Times New Roman"/>
          <w:sz w:val="24"/>
          <w:szCs w:val="24"/>
        </w:rPr>
      </w:pPr>
    </w:p>
    <w:p w14:paraId="002BDA4C" w14:textId="270460CA" w:rsidR="00900834" w:rsidRPr="00116118" w:rsidRDefault="00900834" w:rsidP="00900834">
      <w:pPr>
        <w:spacing w:line="480" w:lineRule="auto"/>
        <w:rPr>
          <w:rFonts w:ascii="Times New Roman" w:hAnsi="Times New Roman" w:cs="Times New Roman"/>
          <w:b/>
          <w:sz w:val="20"/>
          <w:szCs w:val="20"/>
        </w:rPr>
      </w:pPr>
      <w:r w:rsidRPr="00900834">
        <w:rPr>
          <w:rFonts w:ascii="Times New Roman" w:hAnsi="Times New Roman" w:cs="Times New Roman"/>
          <w:sz w:val="24"/>
          <w:szCs w:val="24"/>
        </w:rPr>
        <w:fldChar w:fldCharType="begin"/>
      </w:r>
      <w:r w:rsidRPr="00900834">
        <w:rPr>
          <w:rFonts w:ascii="Times New Roman" w:hAnsi="Times New Roman" w:cs="Times New Roman"/>
          <w:sz w:val="24"/>
          <w:szCs w:val="24"/>
        </w:rPr>
        <w:instrText xml:space="preserve"> LINK </w:instrText>
      </w:r>
      <w:r w:rsidR="008E7AEC">
        <w:rPr>
          <w:rFonts w:ascii="Times New Roman" w:hAnsi="Times New Roman" w:cs="Times New Roman"/>
          <w:sz w:val="24"/>
          <w:szCs w:val="24"/>
        </w:rPr>
        <w:instrText xml:space="preserve">Excel.Sheet.12 "C:\\Users\\HP\\Documents\\medidas y prevención de impactos ambiental de Pure Aqua.xlsx" Hoja1!F8C4:F11C9 </w:instrText>
      </w:r>
      <w:r w:rsidRPr="00900834">
        <w:rPr>
          <w:rFonts w:ascii="Times New Roman" w:hAnsi="Times New Roman" w:cs="Times New Roman"/>
          <w:sz w:val="24"/>
          <w:szCs w:val="24"/>
        </w:rPr>
        <w:instrText xml:space="preserve">\a \f 4 \h  \* MERGEFORMAT </w:instrText>
      </w:r>
      <w:r w:rsidRPr="00900834">
        <w:rPr>
          <w:rFonts w:ascii="Times New Roman" w:hAnsi="Times New Roman" w:cs="Times New Roman"/>
          <w:sz w:val="24"/>
          <w:szCs w:val="24"/>
        </w:rPr>
        <w:fldChar w:fldCharType="separate"/>
      </w:r>
    </w:p>
    <w:p w14:paraId="1A65B71F" w14:textId="73C93260" w:rsidR="00DC5547" w:rsidRDefault="00DC5547" w:rsidP="00DC5547">
      <w:pPr>
        <w:pStyle w:val="Descripcin"/>
        <w:keepNext/>
        <w:jc w:val="left"/>
      </w:pPr>
      <w:bookmarkStart w:id="1260" w:name="_Toc97408621"/>
      <w:r>
        <w:lastRenderedPageBreak/>
        <w:t xml:space="preserve">Tabla </w:t>
      </w:r>
      <w:r>
        <w:fldChar w:fldCharType="begin"/>
      </w:r>
      <w:r>
        <w:instrText xml:space="preserve"> SEQ Tabla \* ARABIC </w:instrText>
      </w:r>
      <w:r>
        <w:fldChar w:fldCharType="separate"/>
      </w:r>
      <w:r>
        <w:t>29</w:t>
      </w:r>
      <w:r>
        <w:fldChar w:fldCharType="end"/>
      </w:r>
      <w:r>
        <w:t>. Manejo de residuos líquidos</w:t>
      </w:r>
      <w:bookmarkEnd w:id="1260"/>
    </w:p>
    <w:tbl>
      <w:tblPr>
        <w:tblW w:w="7710" w:type="dxa"/>
        <w:tblCellMar>
          <w:left w:w="70" w:type="dxa"/>
          <w:right w:w="70" w:type="dxa"/>
        </w:tblCellMar>
        <w:tblLook w:val="04A0" w:firstRow="1" w:lastRow="0" w:firstColumn="1" w:lastColumn="0" w:noHBand="0" w:noVBand="1"/>
      </w:tblPr>
      <w:tblGrid>
        <w:gridCol w:w="1082"/>
        <w:gridCol w:w="1165"/>
        <w:gridCol w:w="1247"/>
        <w:gridCol w:w="1984"/>
        <w:gridCol w:w="1296"/>
        <w:gridCol w:w="936"/>
      </w:tblGrid>
      <w:tr w:rsidR="00581AB9" w:rsidRPr="00AA7877" w14:paraId="5E1D0A31" w14:textId="77777777" w:rsidTr="00231CA3">
        <w:trPr>
          <w:trHeight w:val="396"/>
        </w:trPr>
        <w:tc>
          <w:tcPr>
            <w:tcW w:w="771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A4D9A17"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Manejo de residuos líquidos.</w:t>
            </w:r>
          </w:p>
        </w:tc>
      </w:tr>
      <w:tr w:rsidR="00581AB9" w:rsidRPr="00AA7877" w14:paraId="3708ECE0" w14:textId="77777777" w:rsidTr="00231CA3">
        <w:trPr>
          <w:trHeight w:val="600"/>
        </w:trPr>
        <w:tc>
          <w:tcPr>
            <w:tcW w:w="1082" w:type="dxa"/>
            <w:tcBorders>
              <w:top w:val="nil"/>
              <w:left w:val="single" w:sz="8" w:space="0" w:color="auto"/>
              <w:bottom w:val="single" w:sz="8" w:space="0" w:color="auto"/>
              <w:right w:val="single" w:sz="8" w:space="0" w:color="auto"/>
            </w:tcBorders>
            <w:shd w:val="clear" w:color="auto" w:fill="auto"/>
            <w:vAlign w:val="center"/>
            <w:hideMark/>
          </w:tcPr>
          <w:p w14:paraId="1B1CEF97"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Objetivo</w:t>
            </w:r>
          </w:p>
        </w:tc>
        <w:tc>
          <w:tcPr>
            <w:tcW w:w="1165" w:type="dxa"/>
            <w:tcBorders>
              <w:top w:val="nil"/>
              <w:left w:val="nil"/>
              <w:bottom w:val="single" w:sz="8" w:space="0" w:color="auto"/>
              <w:right w:val="single" w:sz="8" w:space="0" w:color="auto"/>
            </w:tcBorders>
            <w:shd w:val="clear" w:color="auto" w:fill="auto"/>
            <w:vAlign w:val="center"/>
            <w:hideMark/>
          </w:tcPr>
          <w:p w14:paraId="40203C03"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Indicador</w:t>
            </w:r>
          </w:p>
        </w:tc>
        <w:tc>
          <w:tcPr>
            <w:tcW w:w="1247" w:type="dxa"/>
            <w:tcBorders>
              <w:top w:val="nil"/>
              <w:left w:val="nil"/>
              <w:bottom w:val="single" w:sz="8" w:space="0" w:color="auto"/>
              <w:right w:val="single" w:sz="8" w:space="0" w:color="auto"/>
            </w:tcBorders>
            <w:shd w:val="clear" w:color="auto" w:fill="auto"/>
            <w:vAlign w:val="center"/>
            <w:hideMark/>
          </w:tcPr>
          <w:p w14:paraId="2FAB15DC"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Impacto Identificado</w:t>
            </w:r>
          </w:p>
        </w:tc>
        <w:tc>
          <w:tcPr>
            <w:tcW w:w="1984" w:type="dxa"/>
            <w:tcBorders>
              <w:top w:val="nil"/>
              <w:left w:val="nil"/>
              <w:bottom w:val="single" w:sz="8" w:space="0" w:color="auto"/>
              <w:right w:val="single" w:sz="8" w:space="0" w:color="auto"/>
            </w:tcBorders>
            <w:shd w:val="clear" w:color="auto" w:fill="auto"/>
            <w:noWrap/>
            <w:vAlign w:val="center"/>
            <w:hideMark/>
          </w:tcPr>
          <w:p w14:paraId="5172596F"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 propuesta</w:t>
            </w:r>
          </w:p>
        </w:tc>
        <w:tc>
          <w:tcPr>
            <w:tcW w:w="1296" w:type="dxa"/>
            <w:tcBorders>
              <w:top w:val="nil"/>
              <w:left w:val="nil"/>
              <w:bottom w:val="single" w:sz="8" w:space="0" w:color="auto"/>
              <w:right w:val="single" w:sz="8" w:space="0" w:color="auto"/>
            </w:tcBorders>
            <w:shd w:val="clear" w:color="auto" w:fill="auto"/>
            <w:vAlign w:val="bottom"/>
            <w:hideMark/>
          </w:tcPr>
          <w:p w14:paraId="2ADDE03A"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 de Verificación</w:t>
            </w:r>
          </w:p>
        </w:tc>
        <w:tc>
          <w:tcPr>
            <w:tcW w:w="936" w:type="dxa"/>
            <w:tcBorders>
              <w:top w:val="nil"/>
              <w:left w:val="nil"/>
              <w:bottom w:val="single" w:sz="8" w:space="0" w:color="auto"/>
              <w:right w:val="single" w:sz="8" w:space="0" w:color="auto"/>
            </w:tcBorders>
            <w:shd w:val="clear" w:color="auto" w:fill="auto"/>
            <w:vAlign w:val="center"/>
            <w:hideMark/>
          </w:tcPr>
          <w:p w14:paraId="1CEFCFF0"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Plazo</w:t>
            </w:r>
          </w:p>
        </w:tc>
      </w:tr>
      <w:tr w:rsidR="00581AB9" w:rsidRPr="00AA7877" w14:paraId="2E7FF1BE" w14:textId="77777777" w:rsidTr="00231CA3">
        <w:trPr>
          <w:trHeight w:val="458"/>
        </w:trPr>
        <w:tc>
          <w:tcPr>
            <w:tcW w:w="1082" w:type="dxa"/>
            <w:vMerge w:val="restart"/>
            <w:tcBorders>
              <w:top w:val="nil"/>
              <w:left w:val="single" w:sz="8" w:space="0" w:color="auto"/>
              <w:bottom w:val="single" w:sz="8" w:space="0" w:color="000000"/>
              <w:right w:val="single" w:sz="8" w:space="0" w:color="auto"/>
            </w:tcBorders>
            <w:shd w:val="clear" w:color="auto" w:fill="auto"/>
            <w:vAlign w:val="center"/>
            <w:hideMark/>
          </w:tcPr>
          <w:p w14:paraId="6C741A2D"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Prevenir la contaminación del recurso agua y suelo por la generación de residuos líquidos</w:t>
            </w:r>
          </w:p>
        </w:tc>
        <w:tc>
          <w:tcPr>
            <w:tcW w:w="1165" w:type="dxa"/>
            <w:vMerge w:val="restart"/>
            <w:tcBorders>
              <w:top w:val="nil"/>
              <w:left w:val="single" w:sz="8" w:space="0" w:color="auto"/>
              <w:bottom w:val="single" w:sz="8" w:space="0" w:color="000000"/>
              <w:right w:val="single" w:sz="8" w:space="0" w:color="auto"/>
            </w:tcBorders>
            <w:shd w:val="clear" w:color="auto" w:fill="auto"/>
            <w:vAlign w:val="center"/>
            <w:hideMark/>
          </w:tcPr>
          <w:p w14:paraId="3D1D1128"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No existen vehículos siendo reparados en la empresa, no hay contaminación del agua o del suelo producto del cambio de aceite de los equipos, maquinarias y productos químicos.</w:t>
            </w:r>
          </w:p>
        </w:tc>
        <w:tc>
          <w:tcPr>
            <w:tcW w:w="1247" w:type="dxa"/>
            <w:vMerge w:val="restart"/>
            <w:tcBorders>
              <w:top w:val="nil"/>
              <w:left w:val="single" w:sz="8" w:space="0" w:color="auto"/>
              <w:bottom w:val="single" w:sz="8" w:space="0" w:color="000000"/>
              <w:right w:val="single" w:sz="8" w:space="0" w:color="auto"/>
            </w:tcBorders>
            <w:shd w:val="clear" w:color="auto" w:fill="auto"/>
            <w:vAlign w:val="center"/>
            <w:hideMark/>
          </w:tcPr>
          <w:p w14:paraId="1F27F916"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Contaminación de aguas superficial, contaminación de suelos. Afectación a la Seguridad y salud de los trabajadores.</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5B8B7464"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Prohibir el lavado, reparación y mantenimiento correctivo de vehículos en las instalaciones de la empresa esta actividad debe realizarse en centros autorizados para tal fin.</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14:paraId="0FFD1166"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Llamado de atención indicando la prohibición de realizar actividades de reparación y mantenimiento de vehículos, equipos y maquinarias dentro de las instalaciones.</w:t>
            </w:r>
          </w:p>
        </w:tc>
        <w:tc>
          <w:tcPr>
            <w:tcW w:w="93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912D33"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Permanente.</w:t>
            </w:r>
          </w:p>
        </w:tc>
      </w:tr>
      <w:tr w:rsidR="00581AB9" w:rsidRPr="00AA7877" w14:paraId="1A804A21" w14:textId="77777777" w:rsidTr="00231CA3">
        <w:trPr>
          <w:trHeight w:val="2211"/>
        </w:trPr>
        <w:tc>
          <w:tcPr>
            <w:tcW w:w="1082" w:type="dxa"/>
            <w:vMerge/>
            <w:tcBorders>
              <w:top w:val="nil"/>
              <w:left w:val="single" w:sz="8" w:space="0" w:color="auto"/>
              <w:bottom w:val="single" w:sz="8" w:space="0" w:color="000000"/>
              <w:right w:val="single" w:sz="8" w:space="0" w:color="auto"/>
            </w:tcBorders>
            <w:vAlign w:val="center"/>
            <w:hideMark/>
          </w:tcPr>
          <w:p w14:paraId="7D69D55E" w14:textId="77777777" w:rsidR="00581AB9" w:rsidRPr="00AA7877" w:rsidRDefault="00581AB9" w:rsidP="00231CA3">
            <w:pPr>
              <w:spacing w:after="0" w:line="240" w:lineRule="auto"/>
              <w:rPr>
                <w:rFonts w:eastAsia="Times New Roman" w:cs="Times New Roman"/>
                <w:color w:val="000000"/>
                <w:sz w:val="16"/>
                <w:szCs w:val="16"/>
                <w:lang w:eastAsia="es-EC"/>
              </w:rPr>
            </w:pPr>
          </w:p>
        </w:tc>
        <w:tc>
          <w:tcPr>
            <w:tcW w:w="1165" w:type="dxa"/>
            <w:vMerge/>
            <w:tcBorders>
              <w:top w:val="nil"/>
              <w:left w:val="single" w:sz="8" w:space="0" w:color="auto"/>
              <w:bottom w:val="single" w:sz="8" w:space="0" w:color="000000"/>
              <w:right w:val="single" w:sz="8" w:space="0" w:color="auto"/>
            </w:tcBorders>
            <w:vAlign w:val="center"/>
            <w:hideMark/>
          </w:tcPr>
          <w:p w14:paraId="602B8510" w14:textId="77777777" w:rsidR="00581AB9" w:rsidRPr="00AA7877" w:rsidRDefault="00581AB9" w:rsidP="00231CA3">
            <w:pPr>
              <w:spacing w:after="0" w:line="240" w:lineRule="auto"/>
              <w:rPr>
                <w:rFonts w:eastAsia="Times New Roman" w:cs="Times New Roman"/>
                <w:color w:val="000000"/>
                <w:sz w:val="16"/>
                <w:szCs w:val="16"/>
                <w:lang w:eastAsia="es-EC"/>
              </w:rPr>
            </w:pPr>
          </w:p>
        </w:tc>
        <w:tc>
          <w:tcPr>
            <w:tcW w:w="1247" w:type="dxa"/>
            <w:vMerge/>
            <w:tcBorders>
              <w:top w:val="nil"/>
              <w:left w:val="single" w:sz="8" w:space="0" w:color="auto"/>
              <w:bottom w:val="single" w:sz="8" w:space="0" w:color="000000"/>
              <w:right w:val="single" w:sz="8" w:space="0" w:color="auto"/>
            </w:tcBorders>
            <w:vAlign w:val="center"/>
            <w:hideMark/>
          </w:tcPr>
          <w:p w14:paraId="009C91DB" w14:textId="77777777" w:rsidR="00581AB9" w:rsidRPr="00AA7877" w:rsidRDefault="00581AB9" w:rsidP="00231CA3">
            <w:pPr>
              <w:spacing w:after="0" w:line="240" w:lineRule="auto"/>
              <w:rPr>
                <w:rFonts w:eastAsia="Times New Roman" w:cs="Times New Roman"/>
                <w:color w:val="000000"/>
                <w:sz w:val="16"/>
                <w:szCs w:val="16"/>
                <w:lang w:eastAsia="es-EC"/>
              </w:rPr>
            </w:pPr>
          </w:p>
        </w:tc>
        <w:tc>
          <w:tcPr>
            <w:tcW w:w="1984" w:type="dxa"/>
            <w:vMerge/>
            <w:tcBorders>
              <w:top w:val="nil"/>
              <w:left w:val="single" w:sz="8" w:space="0" w:color="auto"/>
              <w:bottom w:val="single" w:sz="8" w:space="0" w:color="000000"/>
              <w:right w:val="single" w:sz="8" w:space="0" w:color="auto"/>
            </w:tcBorders>
            <w:vAlign w:val="center"/>
            <w:hideMark/>
          </w:tcPr>
          <w:p w14:paraId="11942646" w14:textId="77777777" w:rsidR="00581AB9" w:rsidRPr="00AA7877" w:rsidRDefault="00581AB9" w:rsidP="00231CA3">
            <w:pPr>
              <w:spacing w:after="0" w:line="240" w:lineRule="auto"/>
              <w:rPr>
                <w:rFonts w:eastAsia="Times New Roman" w:cs="Times New Roman"/>
                <w:color w:val="000000"/>
                <w:sz w:val="16"/>
                <w:szCs w:val="16"/>
                <w:lang w:eastAsia="es-EC"/>
              </w:rPr>
            </w:pPr>
          </w:p>
        </w:tc>
        <w:tc>
          <w:tcPr>
            <w:tcW w:w="1296" w:type="dxa"/>
            <w:vMerge/>
            <w:tcBorders>
              <w:top w:val="nil"/>
              <w:left w:val="single" w:sz="8" w:space="0" w:color="auto"/>
              <w:bottom w:val="single" w:sz="8" w:space="0" w:color="000000"/>
              <w:right w:val="single" w:sz="8" w:space="0" w:color="auto"/>
            </w:tcBorders>
            <w:vAlign w:val="center"/>
            <w:hideMark/>
          </w:tcPr>
          <w:p w14:paraId="7B8D093E" w14:textId="77777777" w:rsidR="00581AB9" w:rsidRPr="00AA7877" w:rsidRDefault="00581AB9" w:rsidP="00231CA3">
            <w:pPr>
              <w:spacing w:after="0" w:line="240" w:lineRule="auto"/>
              <w:rPr>
                <w:rFonts w:eastAsia="Times New Roman" w:cs="Times New Roman"/>
                <w:color w:val="000000"/>
                <w:sz w:val="16"/>
                <w:szCs w:val="16"/>
                <w:lang w:eastAsia="es-EC"/>
              </w:rPr>
            </w:pPr>
          </w:p>
        </w:tc>
        <w:tc>
          <w:tcPr>
            <w:tcW w:w="936" w:type="dxa"/>
            <w:vMerge/>
            <w:tcBorders>
              <w:top w:val="nil"/>
              <w:left w:val="single" w:sz="8" w:space="0" w:color="auto"/>
              <w:bottom w:val="single" w:sz="8" w:space="0" w:color="000000"/>
              <w:right w:val="single" w:sz="8" w:space="0" w:color="auto"/>
            </w:tcBorders>
            <w:vAlign w:val="center"/>
            <w:hideMark/>
          </w:tcPr>
          <w:p w14:paraId="6CA8959B" w14:textId="77777777" w:rsidR="00581AB9" w:rsidRPr="00AA7877" w:rsidRDefault="00581AB9" w:rsidP="00231CA3">
            <w:pPr>
              <w:spacing w:after="0" w:line="240" w:lineRule="auto"/>
              <w:rPr>
                <w:rFonts w:eastAsia="Times New Roman" w:cs="Times New Roman"/>
                <w:color w:val="000000"/>
                <w:sz w:val="16"/>
                <w:szCs w:val="16"/>
                <w:lang w:eastAsia="es-EC"/>
              </w:rPr>
            </w:pPr>
          </w:p>
        </w:tc>
      </w:tr>
    </w:tbl>
    <w:p w14:paraId="41594016" w14:textId="77777777" w:rsidR="00DC5547" w:rsidRDefault="00DC5547" w:rsidP="00DC5547">
      <w:pPr>
        <w:spacing w:line="480" w:lineRule="auto"/>
        <w:rPr>
          <w:rFonts w:ascii="Times New Roman" w:hAnsi="Times New Roman" w:cs="Times New Roman"/>
          <w:sz w:val="20"/>
          <w:szCs w:val="20"/>
        </w:rPr>
      </w:pPr>
      <w:r w:rsidRPr="00581AB9">
        <w:rPr>
          <w:rFonts w:ascii="Times New Roman" w:hAnsi="Times New Roman" w:cs="Times New Roman"/>
          <w:sz w:val="20"/>
          <w:szCs w:val="20"/>
        </w:rPr>
        <w:t>Guarderas,G. (2022).Manejo de Residuos Líquidos</w:t>
      </w:r>
    </w:p>
    <w:p w14:paraId="48A4D082" w14:textId="77777777" w:rsidR="00DC5547" w:rsidRPr="00900834" w:rsidRDefault="00DC5547" w:rsidP="00900834">
      <w:pPr>
        <w:spacing w:line="480" w:lineRule="auto"/>
        <w:rPr>
          <w:rFonts w:ascii="Times New Roman" w:hAnsi="Times New Roman" w:cs="Times New Roman"/>
          <w:iCs/>
          <w:sz w:val="24"/>
          <w:szCs w:val="24"/>
        </w:rPr>
      </w:pPr>
    </w:p>
    <w:p w14:paraId="1DD5AE43" w14:textId="427FF14F" w:rsidR="004568F1" w:rsidRDefault="00900834" w:rsidP="00900834">
      <w:pPr>
        <w:spacing w:line="480" w:lineRule="auto"/>
        <w:rPr>
          <w:rFonts w:ascii="Times New Roman" w:hAnsi="Times New Roman" w:cs="Times New Roman"/>
          <w:sz w:val="20"/>
          <w:szCs w:val="20"/>
        </w:rPr>
      </w:pPr>
      <w:r w:rsidRPr="00900834">
        <w:rPr>
          <w:rFonts w:ascii="Times New Roman" w:hAnsi="Times New Roman" w:cs="Times New Roman"/>
          <w:sz w:val="24"/>
          <w:szCs w:val="24"/>
        </w:rPr>
        <w:fldChar w:fldCharType="end"/>
      </w:r>
    </w:p>
    <w:p w14:paraId="53B55F37" w14:textId="77777777" w:rsidR="004568F1" w:rsidRDefault="004568F1" w:rsidP="00900834">
      <w:pPr>
        <w:spacing w:line="480" w:lineRule="auto"/>
        <w:rPr>
          <w:rFonts w:ascii="Times New Roman" w:hAnsi="Times New Roman" w:cs="Times New Roman"/>
          <w:sz w:val="24"/>
          <w:szCs w:val="24"/>
        </w:rPr>
      </w:pPr>
    </w:p>
    <w:p w14:paraId="17DDD887" w14:textId="77777777" w:rsidR="004568F1" w:rsidRDefault="004568F1" w:rsidP="00900834">
      <w:pPr>
        <w:spacing w:line="480" w:lineRule="auto"/>
        <w:rPr>
          <w:rFonts w:ascii="Times New Roman" w:hAnsi="Times New Roman" w:cs="Times New Roman"/>
          <w:sz w:val="24"/>
          <w:szCs w:val="24"/>
        </w:rPr>
      </w:pPr>
    </w:p>
    <w:p w14:paraId="0A422943" w14:textId="77777777" w:rsidR="004568F1" w:rsidRDefault="004568F1" w:rsidP="00900834">
      <w:pPr>
        <w:spacing w:line="480" w:lineRule="auto"/>
        <w:rPr>
          <w:rFonts w:ascii="Times New Roman" w:hAnsi="Times New Roman" w:cs="Times New Roman"/>
          <w:sz w:val="24"/>
          <w:szCs w:val="24"/>
        </w:rPr>
      </w:pPr>
    </w:p>
    <w:p w14:paraId="52771DC8" w14:textId="77777777" w:rsidR="004568F1" w:rsidRDefault="004568F1" w:rsidP="00900834">
      <w:pPr>
        <w:spacing w:line="480" w:lineRule="auto"/>
        <w:rPr>
          <w:rFonts w:ascii="Times New Roman" w:hAnsi="Times New Roman" w:cs="Times New Roman"/>
          <w:sz w:val="24"/>
          <w:szCs w:val="24"/>
        </w:rPr>
      </w:pPr>
    </w:p>
    <w:p w14:paraId="2B04C390" w14:textId="77777777" w:rsidR="004568F1" w:rsidRDefault="004568F1" w:rsidP="00900834">
      <w:pPr>
        <w:spacing w:line="480" w:lineRule="auto"/>
        <w:rPr>
          <w:rFonts w:ascii="Times New Roman" w:hAnsi="Times New Roman" w:cs="Times New Roman"/>
          <w:sz w:val="24"/>
          <w:szCs w:val="24"/>
        </w:rPr>
      </w:pPr>
    </w:p>
    <w:p w14:paraId="5AE7777A" w14:textId="77777777" w:rsidR="004568F1" w:rsidRDefault="004568F1" w:rsidP="00900834">
      <w:pPr>
        <w:spacing w:line="480" w:lineRule="auto"/>
        <w:rPr>
          <w:rFonts w:ascii="Times New Roman" w:hAnsi="Times New Roman" w:cs="Times New Roman"/>
          <w:sz w:val="24"/>
          <w:szCs w:val="24"/>
        </w:rPr>
      </w:pPr>
    </w:p>
    <w:p w14:paraId="212532A3" w14:textId="77777777" w:rsidR="004568F1" w:rsidRDefault="004568F1" w:rsidP="00900834">
      <w:pPr>
        <w:spacing w:line="480" w:lineRule="auto"/>
        <w:rPr>
          <w:rFonts w:ascii="Times New Roman" w:hAnsi="Times New Roman" w:cs="Times New Roman"/>
          <w:sz w:val="24"/>
          <w:szCs w:val="24"/>
        </w:rPr>
      </w:pPr>
    </w:p>
    <w:p w14:paraId="45F2296B" w14:textId="77777777" w:rsidR="004568F1" w:rsidRDefault="004568F1" w:rsidP="00900834">
      <w:pPr>
        <w:spacing w:line="480" w:lineRule="auto"/>
        <w:rPr>
          <w:rFonts w:ascii="Times New Roman" w:hAnsi="Times New Roman" w:cs="Times New Roman"/>
          <w:sz w:val="24"/>
          <w:szCs w:val="24"/>
        </w:rPr>
      </w:pPr>
    </w:p>
    <w:p w14:paraId="09F81304" w14:textId="77777777" w:rsidR="004568F1" w:rsidRDefault="004568F1" w:rsidP="00900834">
      <w:pPr>
        <w:spacing w:line="480" w:lineRule="auto"/>
        <w:rPr>
          <w:rFonts w:ascii="Times New Roman" w:hAnsi="Times New Roman" w:cs="Times New Roman"/>
          <w:sz w:val="24"/>
          <w:szCs w:val="24"/>
        </w:rPr>
      </w:pPr>
    </w:p>
    <w:p w14:paraId="35A69DFC" w14:textId="7C3B7D0B" w:rsidR="00900834" w:rsidRPr="004568F1" w:rsidRDefault="00900834" w:rsidP="00900834">
      <w:pPr>
        <w:spacing w:line="480" w:lineRule="auto"/>
        <w:rPr>
          <w:rFonts w:ascii="Times New Roman" w:hAnsi="Times New Roman" w:cs="Times New Roman"/>
          <w:sz w:val="20"/>
          <w:szCs w:val="20"/>
        </w:rPr>
      </w:pPr>
      <w:r w:rsidRPr="00900834">
        <w:rPr>
          <w:rFonts w:ascii="Times New Roman" w:hAnsi="Times New Roman" w:cs="Times New Roman"/>
          <w:sz w:val="24"/>
          <w:szCs w:val="24"/>
        </w:rPr>
        <w:fldChar w:fldCharType="begin"/>
      </w:r>
      <w:r w:rsidRPr="00900834">
        <w:rPr>
          <w:rFonts w:ascii="Times New Roman" w:hAnsi="Times New Roman" w:cs="Times New Roman"/>
          <w:sz w:val="24"/>
          <w:szCs w:val="24"/>
        </w:rPr>
        <w:instrText xml:space="preserve"> LINK </w:instrText>
      </w:r>
      <w:r w:rsidR="008E7AEC">
        <w:rPr>
          <w:rFonts w:ascii="Times New Roman" w:hAnsi="Times New Roman" w:cs="Times New Roman"/>
          <w:sz w:val="24"/>
          <w:szCs w:val="24"/>
        </w:rPr>
        <w:instrText xml:space="preserve">Excel.Sheet.12 "C:\\Users\\HP\\Documents\\medidas y prevención de impactos ambiental de Pure Aqua.xlsx" Hoja1!F14C4:F17C9 </w:instrText>
      </w:r>
      <w:r w:rsidRPr="00900834">
        <w:rPr>
          <w:rFonts w:ascii="Times New Roman" w:hAnsi="Times New Roman" w:cs="Times New Roman"/>
          <w:sz w:val="24"/>
          <w:szCs w:val="24"/>
        </w:rPr>
        <w:instrText xml:space="preserve">\a \f 4 \h  \* MERGEFORMAT </w:instrText>
      </w:r>
      <w:r w:rsidRPr="00900834">
        <w:rPr>
          <w:rFonts w:ascii="Times New Roman" w:hAnsi="Times New Roman" w:cs="Times New Roman"/>
          <w:sz w:val="24"/>
          <w:szCs w:val="24"/>
        </w:rPr>
        <w:fldChar w:fldCharType="separate"/>
      </w:r>
    </w:p>
    <w:p w14:paraId="5407AB08" w14:textId="23E581F1" w:rsidR="00900834" w:rsidRPr="00581AB9" w:rsidRDefault="00900834" w:rsidP="00900834">
      <w:pPr>
        <w:spacing w:line="480" w:lineRule="auto"/>
        <w:rPr>
          <w:rFonts w:ascii="Times New Roman" w:hAnsi="Times New Roman" w:cs="Times New Roman"/>
          <w:iCs/>
          <w:sz w:val="20"/>
          <w:szCs w:val="20"/>
        </w:rPr>
      </w:pPr>
      <w:bookmarkStart w:id="1261" w:name="_Toc97408622"/>
      <w:r w:rsidRPr="00581AB9">
        <w:rPr>
          <w:rFonts w:ascii="Times New Roman" w:hAnsi="Times New Roman" w:cs="Times New Roman"/>
          <w:iCs/>
          <w:sz w:val="20"/>
          <w:szCs w:val="20"/>
        </w:rPr>
        <w:lastRenderedPageBreak/>
        <w:t xml:space="preserve">Tabla </w:t>
      </w:r>
      <w:r w:rsidRPr="00581AB9">
        <w:rPr>
          <w:rFonts w:ascii="Times New Roman" w:hAnsi="Times New Roman" w:cs="Times New Roman"/>
          <w:iCs/>
          <w:sz w:val="20"/>
          <w:szCs w:val="20"/>
        </w:rPr>
        <w:fldChar w:fldCharType="begin"/>
      </w:r>
      <w:r w:rsidRPr="00581AB9">
        <w:rPr>
          <w:rFonts w:ascii="Times New Roman" w:hAnsi="Times New Roman" w:cs="Times New Roman"/>
          <w:iCs/>
          <w:sz w:val="20"/>
          <w:szCs w:val="20"/>
        </w:rPr>
        <w:instrText xml:space="preserve"> SEQ Tabla \* ARABIC </w:instrText>
      </w:r>
      <w:r w:rsidRPr="00581AB9">
        <w:rPr>
          <w:rFonts w:ascii="Times New Roman" w:hAnsi="Times New Roman" w:cs="Times New Roman"/>
          <w:iCs/>
          <w:sz w:val="20"/>
          <w:szCs w:val="20"/>
        </w:rPr>
        <w:fldChar w:fldCharType="separate"/>
      </w:r>
      <w:r w:rsidR="00DC5547">
        <w:rPr>
          <w:rFonts w:ascii="Times New Roman" w:hAnsi="Times New Roman" w:cs="Times New Roman"/>
          <w:iCs/>
          <w:noProof/>
          <w:sz w:val="20"/>
          <w:szCs w:val="20"/>
        </w:rPr>
        <w:t>30</w:t>
      </w:r>
      <w:r w:rsidRPr="00581AB9">
        <w:rPr>
          <w:rFonts w:ascii="Times New Roman" w:hAnsi="Times New Roman" w:cs="Times New Roman"/>
          <w:sz w:val="20"/>
          <w:szCs w:val="20"/>
        </w:rPr>
        <w:fldChar w:fldCharType="end"/>
      </w:r>
      <w:r w:rsidRPr="00581AB9">
        <w:rPr>
          <w:rFonts w:ascii="Times New Roman" w:hAnsi="Times New Roman" w:cs="Times New Roman"/>
          <w:iCs/>
          <w:sz w:val="20"/>
          <w:szCs w:val="20"/>
        </w:rPr>
        <w:t>. Control de manejo de desechos sólidos no peligrosos</w:t>
      </w:r>
      <w:bookmarkEnd w:id="1261"/>
    </w:p>
    <w:tbl>
      <w:tblPr>
        <w:tblW w:w="7800" w:type="dxa"/>
        <w:tblCellMar>
          <w:left w:w="70" w:type="dxa"/>
          <w:right w:w="70" w:type="dxa"/>
        </w:tblCellMar>
        <w:tblLook w:val="04A0" w:firstRow="1" w:lastRow="0" w:firstColumn="1" w:lastColumn="0" w:noHBand="0" w:noVBand="1"/>
      </w:tblPr>
      <w:tblGrid>
        <w:gridCol w:w="866"/>
        <w:gridCol w:w="1242"/>
        <w:gridCol w:w="1357"/>
        <w:gridCol w:w="2007"/>
        <w:gridCol w:w="1392"/>
        <w:gridCol w:w="936"/>
      </w:tblGrid>
      <w:tr w:rsidR="00581AB9" w:rsidRPr="00AA7877" w14:paraId="678D5F5C" w14:textId="77777777" w:rsidTr="00231CA3">
        <w:trPr>
          <w:trHeight w:val="495"/>
        </w:trPr>
        <w:tc>
          <w:tcPr>
            <w:tcW w:w="78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8F67CA"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Control de manejo de desechos sólidos no peligrosos.</w:t>
            </w:r>
          </w:p>
        </w:tc>
      </w:tr>
      <w:tr w:rsidR="00581AB9" w:rsidRPr="00AA7877" w14:paraId="0CADBB12" w14:textId="77777777" w:rsidTr="00231CA3">
        <w:trPr>
          <w:trHeight w:val="576"/>
        </w:trPr>
        <w:tc>
          <w:tcPr>
            <w:tcW w:w="866" w:type="dxa"/>
            <w:tcBorders>
              <w:top w:val="nil"/>
              <w:left w:val="single" w:sz="8" w:space="0" w:color="auto"/>
              <w:bottom w:val="single" w:sz="8" w:space="0" w:color="auto"/>
              <w:right w:val="single" w:sz="8" w:space="0" w:color="auto"/>
            </w:tcBorders>
            <w:shd w:val="clear" w:color="auto" w:fill="auto"/>
            <w:vAlign w:val="center"/>
            <w:hideMark/>
          </w:tcPr>
          <w:p w14:paraId="3590485B"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Objetivo</w:t>
            </w:r>
          </w:p>
        </w:tc>
        <w:tc>
          <w:tcPr>
            <w:tcW w:w="1242" w:type="dxa"/>
            <w:tcBorders>
              <w:top w:val="nil"/>
              <w:left w:val="nil"/>
              <w:bottom w:val="single" w:sz="8" w:space="0" w:color="auto"/>
              <w:right w:val="single" w:sz="8" w:space="0" w:color="auto"/>
            </w:tcBorders>
            <w:shd w:val="clear" w:color="auto" w:fill="auto"/>
            <w:vAlign w:val="center"/>
            <w:hideMark/>
          </w:tcPr>
          <w:p w14:paraId="7B348F2A"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Indicador</w:t>
            </w:r>
          </w:p>
        </w:tc>
        <w:tc>
          <w:tcPr>
            <w:tcW w:w="1357" w:type="dxa"/>
            <w:tcBorders>
              <w:top w:val="nil"/>
              <w:left w:val="nil"/>
              <w:bottom w:val="single" w:sz="8" w:space="0" w:color="auto"/>
              <w:right w:val="single" w:sz="8" w:space="0" w:color="auto"/>
            </w:tcBorders>
            <w:shd w:val="clear" w:color="auto" w:fill="auto"/>
            <w:vAlign w:val="center"/>
            <w:hideMark/>
          </w:tcPr>
          <w:p w14:paraId="2A6542BC"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Impacto Identificado</w:t>
            </w:r>
          </w:p>
        </w:tc>
        <w:tc>
          <w:tcPr>
            <w:tcW w:w="2007" w:type="dxa"/>
            <w:tcBorders>
              <w:top w:val="nil"/>
              <w:left w:val="nil"/>
              <w:bottom w:val="single" w:sz="8" w:space="0" w:color="auto"/>
              <w:right w:val="single" w:sz="8" w:space="0" w:color="auto"/>
            </w:tcBorders>
            <w:shd w:val="clear" w:color="auto" w:fill="auto"/>
            <w:noWrap/>
            <w:vAlign w:val="center"/>
            <w:hideMark/>
          </w:tcPr>
          <w:p w14:paraId="09BDDF2C"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 propuesta</w:t>
            </w:r>
          </w:p>
        </w:tc>
        <w:tc>
          <w:tcPr>
            <w:tcW w:w="1392" w:type="dxa"/>
            <w:tcBorders>
              <w:top w:val="nil"/>
              <w:left w:val="nil"/>
              <w:bottom w:val="single" w:sz="8" w:space="0" w:color="auto"/>
              <w:right w:val="single" w:sz="8" w:space="0" w:color="auto"/>
            </w:tcBorders>
            <w:shd w:val="clear" w:color="auto" w:fill="auto"/>
            <w:vAlign w:val="bottom"/>
            <w:hideMark/>
          </w:tcPr>
          <w:p w14:paraId="5427494A"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 de Verificación</w:t>
            </w:r>
          </w:p>
        </w:tc>
        <w:tc>
          <w:tcPr>
            <w:tcW w:w="936" w:type="dxa"/>
            <w:tcBorders>
              <w:top w:val="nil"/>
              <w:left w:val="nil"/>
              <w:bottom w:val="single" w:sz="8" w:space="0" w:color="auto"/>
              <w:right w:val="single" w:sz="8" w:space="0" w:color="auto"/>
            </w:tcBorders>
            <w:shd w:val="clear" w:color="auto" w:fill="auto"/>
            <w:vAlign w:val="center"/>
            <w:hideMark/>
          </w:tcPr>
          <w:p w14:paraId="02337F77"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Plazo</w:t>
            </w:r>
          </w:p>
        </w:tc>
      </w:tr>
      <w:tr w:rsidR="00581AB9" w:rsidRPr="00AA7877" w14:paraId="6E864C1A" w14:textId="77777777" w:rsidTr="00231CA3">
        <w:trPr>
          <w:trHeight w:val="458"/>
        </w:trPr>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14:paraId="7FEE55EA"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Gestionar un correcto manejo de la generación de desechos sólidos no peligrosos.</w:t>
            </w:r>
          </w:p>
        </w:tc>
        <w:tc>
          <w:tcPr>
            <w:tcW w:w="1242" w:type="dxa"/>
            <w:vMerge w:val="restart"/>
            <w:tcBorders>
              <w:top w:val="nil"/>
              <w:left w:val="single" w:sz="8" w:space="0" w:color="auto"/>
              <w:bottom w:val="single" w:sz="8" w:space="0" w:color="000000"/>
              <w:right w:val="single" w:sz="8" w:space="0" w:color="auto"/>
            </w:tcBorders>
            <w:shd w:val="clear" w:color="auto" w:fill="auto"/>
            <w:vAlign w:val="center"/>
            <w:hideMark/>
          </w:tcPr>
          <w:p w14:paraId="7562E190"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Los desechos serán clasificados en contenedores de reciclaje, en un lugar adecuado, evitando malos olores e impidiendo que animales hurguen su contenido.</w:t>
            </w:r>
          </w:p>
        </w:tc>
        <w:tc>
          <w:tcPr>
            <w:tcW w:w="1357" w:type="dxa"/>
            <w:vMerge w:val="restart"/>
            <w:tcBorders>
              <w:top w:val="nil"/>
              <w:left w:val="single" w:sz="8" w:space="0" w:color="auto"/>
              <w:bottom w:val="single" w:sz="8" w:space="0" w:color="000000"/>
              <w:right w:val="single" w:sz="8" w:space="0" w:color="auto"/>
            </w:tcBorders>
            <w:shd w:val="clear" w:color="auto" w:fill="auto"/>
            <w:vAlign w:val="center"/>
            <w:hideMark/>
          </w:tcPr>
          <w:p w14:paraId="6D74540F"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Contaminación del suelo, emisiones de olores, impacto visual.</w:t>
            </w:r>
          </w:p>
        </w:tc>
        <w:tc>
          <w:tcPr>
            <w:tcW w:w="2007" w:type="dxa"/>
            <w:vMerge w:val="restart"/>
            <w:tcBorders>
              <w:top w:val="nil"/>
              <w:left w:val="single" w:sz="8" w:space="0" w:color="auto"/>
              <w:bottom w:val="single" w:sz="8" w:space="0" w:color="000000"/>
              <w:right w:val="single" w:sz="8" w:space="0" w:color="auto"/>
            </w:tcBorders>
            <w:shd w:val="clear" w:color="auto" w:fill="auto"/>
            <w:vAlign w:val="center"/>
            <w:hideMark/>
          </w:tcPr>
          <w:p w14:paraId="22C9C24E"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 xml:space="preserve">Los recipientes que contengan desechos sólidos deberán ser de material plástico o metálico, de características que aseguren que su contenido no se riegue en la vía pública y que impida que animales hurguen su contenido. No retener la basura en la dentro de la empresa por períodos prolongados de tiempo para no crear molestias a los vecinos por la contaminación de olores procedentes de la misma. No depositar basura en la vía pública o aceras, es obligatorio se disponga de esta en los horarios del carro recolector. Los recipientes de basura ubicados en las áreas comunes disponibles, deberán contar con fundas plásticas que protejan las paredes de los mismos de manera que no queden los desechos adheridos a estas y generen contaminación. Mantener el reciclaje de papeles, cartones, fundas, envases plásticos y vidrio. Mantener la entrega a empresas recicladoras y el control a través de registros. </w:t>
            </w:r>
          </w:p>
        </w:tc>
        <w:tc>
          <w:tcPr>
            <w:tcW w:w="1392" w:type="dxa"/>
            <w:vMerge w:val="restart"/>
            <w:tcBorders>
              <w:top w:val="nil"/>
              <w:left w:val="single" w:sz="8" w:space="0" w:color="auto"/>
              <w:bottom w:val="single" w:sz="8" w:space="0" w:color="000000"/>
              <w:right w:val="single" w:sz="8" w:space="0" w:color="auto"/>
            </w:tcBorders>
            <w:shd w:val="clear" w:color="auto" w:fill="auto"/>
            <w:vAlign w:val="center"/>
            <w:hideMark/>
          </w:tcPr>
          <w:p w14:paraId="312FF1BE"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Llamado de atención al incumpliendo del manejo de desechos en lugar adecuado.</w:t>
            </w:r>
          </w:p>
        </w:tc>
        <w:tc>
          <w:tcPr>
            <w:tcW w:w="93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59E3D6"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Permanente.</w:t>
            </w:r>
          </w:p>
        </w:tc>
      </w:tr>
      <w:tr w:rsidR="00581AB9" w:rsidRPr="00AA7877" w14:paraId="25501F83" w14:textId="77777777" w:rsidTr="00231CA3">
        <w:trPr>
          <w:trHeight w:val="6136"/>
        </w:trPr>
        <w:tc>
          <w:tcPr>
            <w:tcW w:w="866" w:type="dxa"/>
            <w:vMerge/>
            <w:tcBorders>
              <w:top w:val="nil"/>
              <w:left w:val="single" w:sz="8" w:space="0" w:color="auto"/>
              <w:bottom w:val="single" w:sz="8" w:space="0" w:color="000000"/>
              <w:right w:val="single" w:sz="8" w:space="0" w:color="auto"/>
            </w:tcBorders>
            <w:vAlign w:val="center"/>
            <w:hideMark/>
          </w:tcPr>
          <w:p w14:paraId="3122669A" w14:textId="77777777" w:rsidR="00581AB9" w:rsidRPr="00AA7877" w:rsidRDefault="00581AB9" w:rsidP="00231CA3">
            <w:pPr>
              <w:spacing w:after="0" w:line="240" w:lineRule="auto"/>
              <w:rPr>
                <w:rFonts w:eastAsia="Times New Roman" w:cs="Times New Roman"/>
                <w:color w:val="000000"/>
                <w:sz w:val="16"/>
                <w:szCs w:val="16"/>
                <w:lang w:eastAsia="es-EC"/>
              </w:rPr>
            </w:pPr>
          </w:p>
        </w:tc>
        <w:tc>
          <w:tcPr>
            <w:tcW w:w="1242" w:type="dxa"/>
            <w:vMerge/>
            <w:tcBorders>
              <w:top w:val="nil"/>
              <w:left w:val="single" w:sz="8" w:space="0" w:color="auto"/>
              <w:bottom w:val="single" w:sz="8" w:space="0" w:color="000000"/>
              <w:right w:val="single" w:sz="8" w:space="0" w:color="auto"/>
            </w:tcBorders>
            <w:vAlign w:val="center"/>
            <w:hideMark/>
          </w:tcPr>
          <w:p w14:paraId="0FC6DDD1" w14:textId="77777777" w:rsidR="00581AB9" w:rsidRPr="00AA7877" w:rsidRDefault="00581AB9" w:rsidP="00231CA3">
            <w:pPr>
              <w:spacing w:after="0" w:line="240" w:lineRule="auto"/>
              <w:rPr>
                <w:rFonts w:eastAsia="Times New Roman" w:cs="Times New Roman"/>
                <w:color w:val="000000"/>
                <w:sz w:val="16"/>
                <w:szCs w:val="16"/>
                <w:lang w:eastAsia="es-EC"/>
              </w:rPr>
            </w:pPr>
          </w:p>
        </w:tc>
        <w:tc>
          <w:tcPr>
            <w:tcW w:w="1357" w:type="dxa"/>
            <w:vMerge/>
            <w:tcBorders>
              <w:top w:val="nil"/>
              <w:left w:val="single" w:sz="8" w:space="0" w:color="auto"/>
              <w:bottom w:val="single" w:sz="8" w:space="0" w:color="000000"/>
              <w:right w:val="single" w:sz="8" w:space="0" w:color="auto"/>
            </w:tcBorders>
            <w:vAlign w:val="center"/>
            <w:hideMark/>
          </w:tcPr>
          <w:p w14:paraId="5B38536C" w14:textId="77777777" w:rsidR="00581AB9" w:rsidRPr="00AA7877" w:rsidRDefault="00581AB9" w:rsidP="00231CA3">
            <w:pPr>
              <w:spacing w:after="0" w:line="240" w:lineRule="auto"/>
              <w:rPr>
                <w:rFonts w:eastAsia="Times New Roman" w:cs="Times New Roman"/>
                <w:color w:val="000000"/>
                <w:sz w:val="16"/>
                <w:szCs w:val="16"/>
                <w:lang w:eastAsia="es-EC"/>
              </w:rPr>
            </w:pPr>
          </w:p>
        </w:tc>
        <w:tc>
          <w:tcPr>
            <w:tcW w:w="2007" w:type="dxa"/>
            <w:vMerge/>
            <w:tcBorders>
              <w:top w:val="nil"/>
              <w:left w:val="single" w:sz="8" w:space="0" w:color="auto"/>
              <w:bottom w:val="single" w:sz="8" w:space="0" w:color="000000"/>
              <w:right w:val="single" w:sz="8" w:space="0" w:color="auto"/>
            </w:tcBorders>
            <w:vAlign w:val="center"/>
            <w:hideMark/>
          </w:tcPr>
          <w:p w14:paraId="1AE52E6D" w14:textId="77777777" w:rsidR="00581AB9" w:rsidRPr="00AA7877" w:rsidRDefault="00581AB9" w:rsidP="00231CA3">
            <w:pPr>
              <w:spacing w:after="0" w:line="240" w:lineRule="auto"/>
              <w:rPr>
                <w:rFonts w:eastAsia="Times New Roman" w:cs="Times New Roman"/>
                <w:color w:val="000000"/>
                <w:sz w:val="16"/>
                <w:szCs w:val="16"/>
                <w:lang w:eastAsia="es-EC"/>
              </w:rPr>
            </w:pPr>
          </w:p>
        </w:tc>
        <w:tc>
          <w:tcPr>
            <w:tcW w:w="1392" w:type="dxa"/>
            <w:vMerge/>
            <w:tcBorders>
              <w:top w:val="nil"/>
              <w:left w:val="single" w:sz="8" w:space="0" w:color="auto"/>
              <w:bottom w:val="single" w:sz="8" w:space="0" w:color="000000"/>
              <w:right w:val="single" w:sz="8" w:space="0" w:color="auto"/>
            </w:tcBorders>
            <w:vAlign w:val="center"/>
            <w:hideMark/>
          </w:tcPr>
          <w:p w14:paraId="6532DD6B" w14:textId="77777777" w:rsidR="00581AB9" w:rsidRPr="00AA7877" w:rsidRDefault="00581AB9" w:rsidP="00231CA3">
            <w:pPr>
              <w:spacing w:after="0" w:line="240" w:lineRule="auto"/>
              <w:rPr>
                <w:rFonts w:eastAsia="Times New Roman" w:cs="Times New Roman"/>
                <w:color w:val="000000"/>
                <w:sz w:val="16"/>
                <w:szCs w:val="16"/>
                <w:lang w:eastAsia="es-EC"/>
              </w:rPr>
            </w:pPr>
          </w:p>
        </w:tc>
        <w:tc>
          <w:tcPr>
            <w:tcW w:w="936" w:type="dxa"/>
            <w:vMerge/>
            <w:tcBorders>
              <w:top w:val="nil"/>
              <w:left w:val="single" w:sz="8" w:space="0" w:color="auto"/>
              <w:bottom w:val="single" w:sz="8" w:space="0" w:color="000000"/>
              <w:right w:val="single" w:sz="8" w:space="0" w:color="auto"/>
            </w:tcBorders>
            <w:vAlign w:val="center"/>
            <w:hideMark/>
          </w:tcPr>
          <w:p w14:paraId="6B653932" w14:textId="77777777" w:rsidR="00581AB9" w:rsidRPr="00AA7877" w:rsidRDefault="00581AB9" w:rsidP="00231CA3">
            <w:pPr>
              <w:spacing w:after="0" w:line="240" w:lineRule="auto"/>
              <w:rPr>
                <w:rFonts w:eastAsia="Times New Roman" w:cs="Times New Roman"/>
                <w:color w:val="000000"/>
                <w:sz w:val="16"/>
                <w:szCs w:val="16"/>
                <w:lang w:eastAsia="es-EC"/>
              </w:rPr>
            </w:pPr>
          </w:p>
        </w:tc>
      </w:tr>
    </w:tbl>
    <w:p w14:paraId="2E906717" w14:textId="77777777" w:rsidR="00DC5547" w:rsidRPr="00581AB9" w:rsidRDefault="00DC5547" w:rsidP="00DC5547">
      <w:pPr>
        <w:spacing w:line="480" w:lineRule="auto"/>
        <w:rPr>
          <w:rFonts w:ascii="Times New Roman" w:hAnsi="Times New Roman" w:cs="Times New Roman"/>
          <w:sz w:val="20"/>
          <w:szCs w:val="20"/>
        </w:rPr>
      </w:pPr>
      <w:r w:rsidRPr="00581AB9">
        <w:rPr>
          <w:rFonts w:ascii="Times New Roman" w:hAnsi="Times New Roman" w:cs="Times New Roman"/>
          <w:sz w:val="20"/>
          <w:szCs w:val="20"/>
        </w:rPr>
        <w:t>Guarderas,G.(2022). Control de manejo de desechos sólidos no peligrosos.</w:t>
      </w:r>
    </w:p>
    <w:p w14:paraId="5B5E3CC1" w14:textId="77777777" w:rsidR="00DC5547" w:rsidRPr="00900834" w:rsidRDefault="00DC5547" w:rsidP="00900834">
      <w:pPr>
        <w:spacing w:line="480" w:lineRule="auto"/>
        <w:rPr>
          <w:rFonts w:ascii="Times New Roman" w:hAnsi="Times New Roman" w:cs="Times New Roman"/>
          <w:iCs/>
          <w:sz w:val="24"/>
          <w:szCs w:val="24"/>
        </w:rPr>
      </w:pPr>
    </w:p>
    <w:p w14:paraId="53F1CEE1" w14:textId="77777777" w:rsidR="00DC5547" w:rsidRDefault="00900834" w:rsidP="00900834">
      <w:pPr>
        <w:spacing w:line="480" w:lineRule="auto"/>
        <w:rPr>
          <w:rFonts w:ascii="Times New Roman" w:hAnsi="Times New Roman" w:cs="Times New Roman"/>
          <w:sz w:val="24"/>
          <w:szCs w:val="24"/>
        </w:rPr>
      </w:pPr>
      <w:r w:rsidRPr="00900834">
        <w:rPr>
          <w:rFonts w:ascii="Times New Roman" w:hAnsi="Times New Roman" w:cs="Times New Roman"/>
          <w:sz w:val="24"/>
          <w:szCs w:val="24"/>
        </w:rPr>
        <w:fldChar w:fldCharType="end"/>
      </w:r>
    </w:p>
    <w:p w14:paraId="0392F54E" w14:textId="77777777" w:rsidR="00DC5547" w:rsidRDefault="00DC5547" w:rsidP="00900834">
      <w:pPr>
        <w:spacing w:line="480" w:lineRule="auto"/>
        <w:rPr>
          <w:rFonts w:ascii="Times New Roman" w:hAnsi="Times New Roman" w:cs="Times New Roman"/>
          <w:sz w:val="24"/>
          <w:szCs w:val="24"/>
        </w:rPr>
      </w:pPr>
    </w:p>
    <w:p w14:paraId="2A145034" w14:textId="77777777" w:rsidR="00DC5547" w:rsidRDefault="00DC5547" w:rsidP="00900834">
      <w:pPr>
        <w:spacing w:line="480" w:lineRule="auto"/>
        <w:rPr>
          <w:rFonts w:ascii="Times New Roman" w:hAnsi="Times New Roman" w:cs="Times New Roman"/>
          <w:sz w:val="24"/>
          <w:szCs w:val="24"/>
        </w:rPr>
      </w:pPr>
    </w:p>
    <w:p w14:paraId="6EB504A7" w14:textId="137DDB5E" w:rsidR="00900834" w:rsidRPr="00DC5547" w:rsidRDefault="00900834" w:rsidP="00900834">
      <w:pPr>
        <w:spacing w:line="480" w:lineRule="auto"/>
        <w:rPr>
          <w:rFonts w:ascii="Times New Roman" w:hAnsi="Times New Roman" w:cs="Times New Roman"/>
          <w:sz w:val="20"/>
          <w:szCs w:val="20"/>
        </w:rPr>
      </w:pPr>
      <w:r w:rsidRPr="00900834">
        <w:rPr>
          <w:rFonts w:ascii="Times New Roman" w:hAnsi="Times New Roman" w:cs="Times New Roman"/>
          <w:sz w:val="24"/>
          <w:szCs w:val="24"/>
        </w:rPr>
        <w:fldChar w:fldCharType="begin"/>
      </w:r>
      <w:r w:rsidRPr="00900834">
        <w:rPr>
          <w:rFonts w:ascii="Times New Roman" w:hAnsi="Times New Roman" w:cs="Times New Roman"/>
          <w:sz w:val="24"/>
          <w:szCs w:val="24"/>
        </w:rPr>
        <w:instrText xml:space="preserve"> LINK </w:instrText>
      </w:r>
      <w:r w:rsidR="008E7AEC">
        <w:rPr>
          <w:rFonts w:ascii="Times New Roman" w:hAnsi="Times New Roman" w:cs="Times New Roman"/>
          <w:sz w:val="24"/>
          <w:szCs w:val="24"/>
        </w:rPr>
        <w:instrText xml:space="preserve">Excel.Sheet.12 "C:\\Users\\HP\\Documents\\medidas y prevención de impactos ambiental de Pure Aqua.xlsx" Hoja1!F19C4:F22C9 </w:instrText>
      </w:r>
      <w:r w:rsidRPr="00900834">
        <w:rPr>
          <w:rFonts w:ascii="Times New Roman" w:hAnsi="Times New Roman" w:cs="Times New Roman"/>
          <w:sz w:val="24"/>
          <w:szCs w:val="24"/>
        </w:rPr>
        <w:instrText xml:space="preserve">\a \f 4 \h  \* MERGEFORMAT </w:instrText>
      </w:r>
      <w:r w:rsidRPr="00900834">
        <w:rPr>
          <w:rFonts w:ascii="Times New Roman" w:hAnsi="Times New Roman" w:cs="Times New Roman"/>
          <w:sz w:val="24"/>
          <w:szCs w:val="24"/>
        </w:rPr>
        <w:fldChar w:fldCharType="separate"/>
      </w:r>
    </w:p>
    <w:p w14:paraId="36013549" w14:textId="77777777" w:rsidR="00DC5547" w:rsidRDefault="00DC5547" w:rsidP="00900834">
      <w:pPr>
        <w:spacing w:line="480" w:lineRule="auto"/>
        <w:rPr>
          <w:rFonts w:ascii="Times New Roman" w:hAnsi="Times New Roman" w:cs="Times New Roman"/>
          <w:iCs/>
          <w:sz w:val="20"/>
          <w:szCs w:val="20"/>
        </w:rPr>
      </w:pPr>
    </w:p>
    <w:p w14:paraId="503920D1" w14:textId="77777777" w:rsidR="00DC5547" w:rsidRDefault="00DC5547" w:rsidP="00900834">
      <w:pPr>
        <w:spacing w:line="480" w:lineRule="auto"/>
        <w:rPr>
          <w:rFonts w:ascii="Times New Roman" w:hAnsi="Times New Roman" w:cs="Times New Roman"/>
          <w:iCs/>
          <w:sz w:val="20"/>
          <w:szCs w:val="20"/>
        </w:rPr>
      </w:pPr>
    </w:p>
    <w:p w14:paraId="31806DFC" w14:textId="67660776" w:rsidR="00900834" w:rsidRPr="00581AB9" w:rsidRDefault="00900834" w:rsidP="00900834">
      <w:pPr>
        <w:spacing w:line="480" w:lineRule="auto"/>
        <w:rPr>
          <w:rFonts w:ascii="Times New Roman" w:hAnsi="Times New Roman" w:cs="Times New Roman"/>
          <w:iCs/>
          <w:sz w:val="20"/>
          <w:szCs w:val="20"/>
        </w:rPr>
      </w:pPr>
      <w:bookmarkStart w:id="1262" w:name="_Toc97408623"/>
      <w:r w:rsidRPr="00581AB9">
        <w:rPr>
          <w:rFonts w:ascii="Times New Roman" w:hAnsi="Times New Roman" w:cs="Times New Roman"/>
          <w:iCs/>
          <w:sz w:val="20"/>
          <w:szCs w:val="20"/>
        </w:rPr>
        <w:lastRenderedPageBreak/>
        <w:t xml:space="preserve">Tabla </w:t>
      </w:r>
      <w:r w:rsidRPr="00581AB9">
        <w:rPr>
          <w:rFonts w:ascii="Times New Roman" w:hAnsi="Times New Roman" w:cs="Times New Roman"/>
          <w:iCs/>
          <w:sz w:val="20"/>
          <w:szCs w:val="20"/>
        </w:rPr>
        <w:fldChar w:fldCharType="begin"/>
      </w:r>
      <w:r w:rsidRPr="00581AB9">
        <w:rPr>
          <w:rFonts w:ascii="Times New Roman" w:hAnsi="Times New Roman" w:cs="Times New Roman"/>
          <w:iCs/>
          <w:sz w:val="20"/>
          <w:szCs w:val="20"/>
        </w:rPr>
        <w:instrText xml:space="preserve"> SEQ Tabla \* ARABIC </w:instrText>
      </w:r>
      <w:r w:rsidRPr="00581AB9">
        <w:rPr>
          <w:rFonts w:ascii="Times New Roman" w:hAnsi="Times New Roman" w:cs="Times New Roman"/>
          <w:iCs/>
          <w:sz w:val="20"/>
          <w:szCs w:val="20"/>
        </w:rPr>
        <w:fldChar w:fldCharType="separate"/>
      </w:r>
      <w:r w:rsidR="00DC5547">
        <w:rPr>
          <w:rFonts w:ascii="Times New Roman" w:hAnsi="Times New Roman" w:cs="Times New Roman"/>
          <w:iCs/>
          <w:noProof/>
          <w:sz w:val="20"/>
          <w:szCs w:val="20"/>
        </w:rPr>
        <w:t>31</w:t>
      </w:r>
      <w:r w:rsidRPr="00581AB9">
        <w:rPr>
          <w:rFonts w:ascii="Times New Roman" w:hAnsi="Times New Roman" w:cs="Times New Roman"/>
          <w:sz w:val="20"/>
          <w:szCs w:val="20"/>
        </w:rPr>
        <w:fldChar w:fldCharType="end"/>
      </w:r>
      <w:r w:rsidRPr="00581AB9">
        <w:rPr>
          <w:rFonts w:ascii="Times New Roman" w:hAnsi="Times New Roman" w:cs="Times New Roman"/>
          <w:iCs/>
          <w:sz w:val="20"/>
          <w:szCs w:val="20"/>
        </w:rPr>
        <w:t>. Medidas enfocadas a prevenir eventualidades</w:t>
      </w:r>
      <w:bookmarkEnd w:id="1262"/>
    </w:p>
    <w:tbl>
      <w:tblPr>
        <w:tblW w:w="7741" w:type="dxa"/>
        <w:tblCellMar>
          <w:left w:w="70" w:type="dxa"/>
          <w:right w:w="70" w:type="dxa"/>
        </w:tblCellMar>
        <w:tblLook w:val="04A0" w:firstRow="1" w:lastRow="0" w:firstColumn="1" w:lastColumn="0" w:noHBand="0" w:noVBand="1"/>
      </w:tblPr>
      <w:tblGrid>
        <w:gridCol w:w="962"/>
        <w:gridCol w:w="1232"/>
        <w:gridCol w:w="1346"/>
        <w:gridCol w:w="1991"/>
        <w:gridCol w:w="1393"/>
        <w:gridCol w:w="817"/>
      </w:tblGrid>
      <w:tr w:rsidR="00581AB9" w:rsidRPr="002E2BF6" w14:paraId="60180F12" w14:textId="77777777" w:rsidTr="00DC5547">
        <w:trPr>
          <w:trHeight w:val="224"/>
        </w:trPr>
        <w:tc>
          <w:tcPr>
            <w:tcW w:w="7741"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208A112"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Medidas enfocadas a prevenir eventualidades</w:t>
            </w:r>
          </w:p>
        </w:tc>
      </w:tr>
      <w:tr w:rsidR="00581AB9" w:rsidRPr="002E2BF6" w14:paraId="28F53798" w14:textId="77777777" w:rsidTr="00DC5547">
        <w:trPr>
          <w:trHeight w:val="587"/>
        </w:trPr>
        <w:tc>
          <w:tcPr>
            <w:tcW w:w="962" w:type="dxa"/>
            <w:tcBorders>
              <w:top w:val="nil"/>
              <w:left w:val="single" w:sz="8" w:space="0" w:color="auto"/>
              <w:bottom w:val="single" w:sz="8" w:space="0" w:color="auto"/>
              <w:right w:val="single" w:sz="8" w:space="0" w:color="auto"/>
            </w:tcBorders>
            <w:shd w:val="clear" w:color="auto" w:fill="auto"/>
            <w:vAlign w:val="center"/>
            <w:hideMark/>
          </w:tcPr>
          <w:p w14:paraId="16071616"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Objetivo</w:t>
            </w:r>
          </w:p>
        </w:tc>
        <w:tc>
          <w:tcPr>
            <w:tcW w:w="1232" w:type="dxa"/>
            <w:tcBorders>
              <w:top w:val="nil"/>
              <w:left w:val="nil"/>
              <w:bottom w:val="single" w:sz="8" w:space="0" w:color="auto"/>
              <w:right w:val="single" w:sz="8" w:space="0" w:color="auto"/>
            </w:tcBorders>
            <w:shd w:val="clear" w:color="auto" w:fill="auto"/>
            <w:vAlign w:val="center"/>
            <w:hideMark/>
          </w:tcPr>
          <w:p w14:paraId="28E6F6BA"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Indicador</w:t>
            </w:r>
          </w:p>
        </w:tc>
        <w:tc>
          <w:tcPr>
            <w:tcW w:w="1346" w:type="dxa"/>
            <w:tcBorders>
              <w:top w:val="nil"/>
              <w:left w:val="nil"/>
              <w:bottom w:val="single" w:sz="8" w:space="0" w:color="auto"/>
              <w:right w:val="single" w:sz="8" w:space="0" w:color="auto"/>
            </w:tcBorders>
            <w:shd w:val="clear" w:color="auto" w:fill="auto"/>
            <w:vAlign w:val="center"/>
            <w:hideMark/>
          </w:tcPr>
          <w:p w14:paraId="3F9401E8"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Impacto Identificado</w:t>
            </w:r>
          </w:p>
        </w:tc>
        <w:tc>
          <w:tcPr>
            <w:tcW w:w="1991" w:type="dxa"/>
            <w:tcBorders>
              <w:top w:val="nil"/>
              <w:left w:val="nil"/>
              <w:bottom w:val="single" w:sz="8" w:space="0" w:color="auto"/>
              <w:right w:val="single" w:sz="8" w:space="0" w:color="auto"/>
            </w:tcBorders>
            <w:shd w:val="clear" w:color="auto" w:fill="auto"/>
            <w:noWrap/>
            <w:vAlign w:val="center"/>
            <w:hideMark/>
          </w:tcPr>
          <w:p w14:paraId="2C19EDEF"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 propuesta</w:t>
            </w:r>
          </w:p>
        </w:tc>
        <w:tc>
          <w:tcPr>
            <w:tcW w:w="1393" w:type="dxa"/>
            <w:tcBorders>
              <w:top w:val="nil"/>
              <w:left w:val="nil"/>
              <w:bottom w:val="single" w:sz="8" w:space="0" w:color="auto"/>
              <w:right w:val="single" w:sz="8" w:space="0" w:color="auto"/>
            </w:tcBorders>
            <w:shd w:val="clear" w:color="auto" w:fill="auto"/>
            <w:vAlign w:val="bottom"/>
            <w:hideMark/>
          </w:tcPr>
          <w:p w14:paraId="79C9BCB1"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 de Verificación</w:t>
            </w:r>
          </w:p>
        </w:tc>
        <w:tc>
          <w:tcPr>
            <w:tcW w:w="817" w:type="dxa"/>
            <w:tcBorders>
              <w:top w:val="nil"/>
              <w:left w:val="nil"/>
              <w:bottom w:val="single" w:sz="8" w:space="0" w:color="auto"/>
              <w:right w:val="single" w:sz="8" w:space="0" w:color="auto"/>
            </w:tcBorders>
            <w:shd w:val="clear" w:color="auto" w:fill="auto"/>
            <w:vAlign w:val="center"/>
            <w:hideMark/>
          </w:tcPr>
          <w:p w14:paraId="4B58CE75"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Plazo</w:t>
            </w:r>
          </w:p>
        </w:tc>
      </w:tr>
      <w:tr w:rsidR="00581AB9" w:rsidRPr="002E2BF6" w14:paraId="3E72938A" w14:textId="77777777" w:rsidTr="00DC5547">
        <w:trPr>
          <w:trHeight w:val="450"/>
        </w:trPr>
        <w:tc>
          <w:tcPr>
            <w:tcW w:w="962" w:type="dxa"/>
            <w:vMerge w:val="restart"/>
            <w:tcBorders>
              <w:top w:val="nil"/>
              <w:left w:val="single" w:sz="8" w:space="0" w:color="auto"/>
              <w:bottom w:val="single" w:sz="8" w:space="0" w:color="000000"/>
              <w:right w:val="single" w:sz="8" w:space="0" w:color="auto"/>
            </w:tcBorders>
            <w:shd w:val="clear" w:color="auto" w:fill="auto"/>
            <w:vAlign w:val="center"/>
            <w:hideMark/>
          </w:tcPr>
          <w:p w14:paraId="62629AEF" w14:textId="77777777" w:rsidR="00581AB9" w:rsidRPr="00065309" w:rsidRDefault="00581AB9" w:rsidP="00DC5547">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Prevenir accidentes y riesgos en los trabajadores.</w:t>
            </w:r>
          </w:p>
        </w:tc>
        <w:tc>
          <w:tcPr>
            <w:tcW w:w="1232" w:type="dxa"/>
            <w:vMerge w:val="restart"/>
            <w:tcBorders>
              <w:top w:val="nil"/>
              <w:left w:val="single" w:sz="8" w:space="0" w:color="auto"/>
              <w:bottom w:val="single" w:sz="8" w:space="0" w:color="000000"/>
              <w:right w:val="single" w:sz="8" w:space="0" w:color="auto"/>
            </w:tcBorders>
            <w:shd w:val="clear" w:color="auto" w:fill="auto"/>
            <w:vAlign w:val="center"/>
            <w:hideMark/>
          </w:tcPr>
          <w:p w14:paraId="7BDE9F0F" w14:textId="77777777" w:rsidR="00581AB9" w:rsidRPr="00065309" w:rsidRDefault="00581AB9" w:rsidP="00DC5547">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 xml:space="preserve">El plan de contingencias será aprobado a través de la realización de simulacros. En las instalaciones de la empresa, se dispondrá de rutas de evacuación, salidas de emergencia y punto de encuentro. </w:t>
            </w:r>
          </w:p>
        </w:tc>
        <w:tc>
          <w:tcPr>
            <w:tcW w:w="1346" w:type="dxa"/>
            <w:vMerge w:val="restart"/>
            <w:tcBorders>
              <w:top w:val="nil"/>
              <w:left w:val="single" w:sz="8" w:space="0" w:color="auto"/>
              <w:bottom w:val="single" w:sz="8" w:space="0" w:color="000000"/>
              <w:right w:val="single" w:sz="8" w:space="0" w:color="auto"/>
            </w:tcBorders>
            <w:shd w:val="clear" w:color="auto" w:fill="auto"/>
            <w:vAlign w:val="center"/>
            <w:hideMark/>
          </w:tcPr>
          <w:p w14:paraId="2688F34B" w14:textId="77777777" w:rsidR="00581AB9" w:rsidRPr="00065309" w:rsidRDefault="00581AB9" w:rsidP="00DC5547">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Generación de accidentes laborales.</w:t>
            </w:r>
          </w:p>
        </w:tc>
        <w:tc>
          <w:tcPr>
            <w:tcW w:w="1991" w:type="dxa"/>
            <w:vMerge w:val="restart"/>
            <w:tcBorders>
              <w:top w:val="nil"/>
              <w:left w:val="single" w:sz="8" w:space="0" w:color="auto"/>
              <w:bottom w:val="single" w:sz="8" w:space="0" w:color="000000"/>
              <w:right w:val="single" w:sz="8" w:space="0" w:color="auto"/>
            </w:tcBorders>
            <w:shd w:val="clear" w:color="auto" w:fill="auto"/>
            <w:vAlign w:val="center"/>
            <w:hideMark/>
          </w:tcPr>
          <w:p w14:paraId="6EEA4D00" w14:textId="77777777" w:rsidR="00581AB9" w:rsidRPr="00065309" w:rsidRDefault="00581AB9" w:rsidP="00DC5547">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Programación de simulacros, de acuerdo a las necesidades de la empresa. El presente estudio recomienda la programación de los siguientes temas recomendados: Eventualidades por sismos. Eventualidades por incendios. Evacuación y caídas.</w:t>
            </w:r>
          </w:p>
        </w:tc>
        <w:tc>
          <w:tcPr>
            <w:tcW w:w="1393" w:type="dxa"/>
            <w:vMerge w:val="restart"/>
            <w:tcBorders>
              <w:top w:val="nil"/>
              <w:left w:val="single" w:sz="8" w:space="0" w:color="auto"/>
              <w:bottom w:val="single" w:sz="8" w:space="0" w:color="000000"/>
              <w:right w:val="single" w:sz="8" w:space="0" w:color="auto"/>
            </w:tcBorders>
            <w:shd w:val="clear" w:color="auto" w:fill="auto"/>
            <w:vAlign w:val="center"/>
            <w:hideMark/>
          </w:tcPr>
          <w:p w14:paraId="2D98E127" w14:textId="77777777" w:rsidR="00581AB9" w:rsidRPr="00065309" w:rsidRDefault="00581AB9" w:rsidP="00DC5547">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 xml:space="preserve"> Actas de ejecución de simulacros.</w:t>
            </w:r>
          </w:p>
        </w:tc>
        <w:tc>
          <w:tcPr>
            <w:tcW w:w="817" w:type="dxa"/>
            <w:vMerge w:val="restart"/>
            <w:tcBorders>
              <w:top w:val="nil"/>
              <w:left w:val="single" w:sz="8" w:space="0" w:color="auto"/>
              <w:bottom w:val="single" w:sz="8" w:space="0" w:color="000000"/>
              <w:right w:val="single" w:sz="8" w:space="0" w:color="auto"/>
            </w:tcBorders>
            <w:shd w:val="clear" w:color="auto" w:fill="auto"/>
            <w:vAlign w:val="center"/>
            <w:hideMark/>
          </w:tcPr>
          <w:p w14:paraId="5D025B39" w14:textId="77777777" w:rsidR="00581AB9" w:rsidRPr="00065309" w:rsidRDefault="00581AB9" w:rsidP="00DC5547">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Anual</w:t>
            </w:r>
          </w:p>
        </w:tc>
      </w:tr>
      <w:tr w:rsidR="00581AB9" w:rsidRPr="002E2BF6" w14:paraId="30214A0E" w14:textId="77777777" w:rsidTr="00DC5547">
        <w:trPr>
          <w:trHeight w:val="2173"/>
        </w:trPr>
        <w:tc>
          <w:tcPr>
            <w:tcW w:w="962" w:type="dxa"/>
            <w:vMerge/>
            <w:tcBorders>
              <w:top w:val="nil"/>
              <w:left w:val="single" w:sz="8" w:space="0" w:color="auto"/>
              <w:bottom w:val="single" w:sz="8" w:space="0" w:color="000000"/>
              <w:right w:val="single" w:sz="8" w:space="0" w:color="auto"/>
            </w:tcBorders>
            <w:vAlign w:val="center"/>
            <w:hideMark/>
          </w:tcPr>
          <w:p w14:paraId="4C92FC4F" w14:textId="77777777" w:rsidR="00581AB9" w:rsidRPr="002E2BF6" w:rsidRDefault="00581AB9" w:rsidP="00231CA3">
            <w:pPr>
              <w:spacing w:after="0" w:line="240" w:lineRule="auto"/>
              <w:rPr>
                <w:rFonts w:eastAsia="Times New Roman" w:cs="Times New Roman"/>
                <w:color w:val="000000"/>
                <w:sz w:val="16"/>
                <w:szCs w:val="16"/>
                <w:lang w:eastAsia="es-EC"/>
              </w:rPr>
            </w:pPr>
          </w:p>
        </w:tc>
        <w:tc>
          <w:tcPr>
            <w:tcW w:w="1232" w:type="dxa"/>
            <w:vMerge/>
            <w:tcBorders>
              <w:top w:val="nil"/>
              <w:left w:val="single" w:sz="8" w:space="0" w:color="auto"/>
              <w:bottom w:val="single" w:sz="8" w:space="0" w:color="000000"/>
              <w:right w:val="single" w:sz="8" w:space="0" w:color="auto"/>
            </w:tcBorders>
            <w:vAlign w:val="center"/>
            <w:hideMark/>
          </w:tcPr>
          <w:p w14:paraId="3DE6411C" w14:textId="77777777" w:rsidR="00581AB9" w:rsidRPr="002E2BF6" w:rsidRDefault="00581AB9" w:rsidP="00231CA3">
            <w:pPr>
              <w:spacing w:after="0" w:line="240" w:lineRule="auto"/>
              <w:rPr>
                <w:rFonts w:eastAsia="Times New Roman" w:cs="Times New Roman"/>
                <w:color w:val="000000"/>
                <w:sz w:val="16"/>
                <w:szCs w:val="16"/>
                <w:lang w:eastAsia="es-EC"/>
              </w:rPr>
            </w:pPr>
          </w:p>
        </w:tc>
        <w:tc>
          <w:tcPr>
            <w:tcW w:w="1346" w:type="dxa"/>
            <w:vMerge/>
            <w:tcBorders>
              <w:top w:val="nil"/>
              <w:left w:val="single" w:sz="8" w:space="0" w:color="auto"/>
              <w:bottom w:val="single" w:sz="8" w:space="0" w:color="000000"/>
              <w:right w:val="single" w:sz="8" w:space="0" w:color="auto"/>
            </w:tcBorders>
            <w:vAlign w:val="center"/>
            <w:hideMark/>
          </w:tcPr>
          <w:p w14:paraId="455CA3EA" w14:textId="77777777" w:rsidR="00581AB9" w:rsidRPr="002E2BF6" w:rsidRDefault="00581AB9" w:rsidP="00231CA3">
            <w:pPr>
              <w:spacing w:after="0" w:line="240" w:lineRule="auto"/>
              <w:rPr>
                <w:rFonts w:eastAsia="Times New Roman" w:cs="Times New Roman"/>
                <w:color w:val="000000"/>
                <w:sz w:val="16"/>
                <w:szCs w:val="16"/>
                <w:lang w:eastAsia="es-EC"/>
              </w:rPr>
            </w:pPr>
          </w:p>
        </w:tc>
        <w:tc>
          <w:tcPr>
            <w:tcW w:w="1991" w:type="dxa"/>
            <w:vMerge/>
            <w:tcBorders>
              <w:top w:val="nil"/>
              <w:left w:val="single" w:sz="8" w:space="0" w:color="auto"/>
              <w:bottom w:val="single" w:sz="8" w:space="0" w:color="000000"/>
              <w:right w:val="single" w:sz="8" w:space="0" w:color="auto"/>
            </w:tcBorders>
            <w:vAlign w:val="center"/>
            <w:hideMark/>
          </w:tcPr>
          <w:p w14:paraId="0E09328F" w14:textId="77777777" w:rsidR="00581AB9" w:rsidRPr="002E2BF6" w:rsidRDefault="00581AB9" w:rsidP="00231CA3">
            <w:pPr>
              <w:spacing w:after="0" w:line="240" w:lineRule="auto"/>
              <w:rPr>
                <w:rFonts w:eastAsia="Times New Roman" w:cs="Times New Roman"/>
                <w:color w:val="000000"/>
                <w:sz w:val="16"/>
                <w:szCs w:val="16"/>
                <w:lang w:eastAsia="es-EC"/>
              </w:rPr>
            </w:pPr>
          </w:p>
        </w:tc>
        <w:tc>
          <w:tcPr>
            <w:tcW w:w="1393" w:type="dxa"/>
            <w:vMerge/>
            <w:tcBorders>
              <w:top w:val="nil"/>
              <w:left w:val="single" w:sz="8" w:space="0" w:color="auto"/>
              <w:bottom w:val="single" w:sz="8" w:space="0" w:color="000000"/>
              <w:right w:val="single" w:sz="8" w:space="0" w:color="auto"/>
            </w:tcBorders>
            <w:vAlign w:val="center"/>
            <w:hideMark/>
          </w:tcPr>
          <w:p w14:paraId="11E556AB" w14:textId="77777777" w:rsidR="00581AB9" w:rsidRPr="002E2BF6" w:rsidRDefault="00581AB9" w:rsidP="00231CA3">
            <w:pPr>
              <w:spacing w:after="0" w:line="240" w:lineRule="auto"/>
              <w:rPr>
                <w:rFonts w:eastAsia="Times New Roman" w:cs="Times New Roman"/>
                <w:color w:val="000000"/>
                <w:sz w:val="16"/>
                <w:szCs w:val="16"/>
                <w:lang w:eastAsia="es-EC"/>
              </w:rPr>
            </w:pPr>
          </w:p>
        </w:tc>
        <w:tc>
          <w:tcPr>
            <w:tcW w:w="817" w:type="dxa"/>
            <w:vMerge/>
            <w:tcBorders>
              <w:top w:val="nil"/>
              <w:left w:val="single" w:sz="8" w:space="0" w:color="auto"/>
              <w:bottom w:val="single" w:sz="8" w:space="0" w:color="000000"/>
              <w:right w:val="single" w:sz="8" w:space="0" w:color="auto"/>
            </w:tcBorders>
            <w:vAlign w:val="center"/>
            <w:hideMark/>
          </w:tcPr>
          <w:p w14:paraId="263A92DF" w14:textId="77777777" w:rsidR="00581AB9" w:rsidRPr="002E2BF6" w:rsidRDefault="00581AB9" w:rsidP="00231CA3">
            <w:pPr>
              <w:spacing w:after="0" w:line="240" w:lineRule="auto"/>
              <w:rPr>
                <w:rFonts w:eastAsia="Times New Roman" w:cs="Times New Roman"/>
                <w:color w:val="000000"/>
                <w:sz w:val="16"/>
                <w:szCs w:val="16"/>
                <w:lang w:eastAsia="es-EC"/>
              </w:rPr>
            </w:pPr>
          </w:p>
        </w:tc>
      </w:tr>
    </w:tbl>
    <w:p w14:paraId="6499DC59" w14:textId="0F77AF95" w:rsidR="00DC5547" w:rsidRPr="00DC5547" w:rsidRDefault="00DC5547" w:rsidP="00900834">
      <w:pPr>
        <w:spacing w:line="480" w:lineRule="auto"/>
        <w:rPr>
          <w:rFonts w:ascii="Times New Roman" w:hAnsi="Times New Roman" w:cs="Times New Roman"/>
          <w:sz w:val="20"/>
          <w:szCs w:val="20"/>
        </w:rPr>
      </w:pPr>
      <w:r w:rsidRPr="00581AB9">
        <w:rPr>
          <w:rFonts w:ascii="Times New Roman" w:hAnsi="Times New Roman" w:cs="Times New Roman"/>
          <w:sz w:val="20"/>
          <w:szCs w:val="20"/>
        </w:rPr>
        <w:t>Guarderas,G. (2022). Medidas enfocadas a prevenir eventualidades.</w:t>
      </w:r>
    </w:p>
    <w:p w14:paraId="643ED334" w14:textId="2081A79D" w:rsidR="00900834" w:rsidRPr="00DC5547" w:rsidRDefault="00900834" w:rsidP="00900834">
      <w:pPr>
        <w:spacing w:line="480" w:lineRule="auto"/>
        <w:rPr>
          <w:rFonts w:ascii="Times New Roman" w:hAnsi="Times New Roman" w:cs="Times New Roman"/>
          <w:sz w:val="20"/>
          <w:szCs w:val="20"/>
        </w:rPr>
      </w:pPr>
      <w:r w:rsidRPr="00900834">
        <w:rPr>
          <w:rFonts w:ascii="Times New Roman" w:hAnsi="Times New Roman" w:cs="Times New Roman"/>
          <w:sz w:val="24"/>
          <w:szCs w:val="24"/>
        </w:rPr>
        <w:fldChar w:fldCharType="end"/>
      </w:r>
      <w:r w:rsidRPr="00900834">
        <w:rPr>
          <w:rFonts w:ascii="Times New Roman" w:hAnsi="Times New Roman" w:cs="Times New Roman"/>
          <w:sz w:val="24"/>
          <w:szCs w:val="24"/>
        </w:rPr>
        <w:fldChar w:fldCharType="begin"/>
      </w:r>
      <w:r w:rsidRPr="00900834">
        <w:rPr>
          <w:rFonts w:ascii="Times New Roman" w:hAnsi="Times New Roman" w:cs="Times New Roman"/>
          <w:sz w:val="24"/>
          <w:szCs w:val="24"/>
        </w:rPr>
        <w:instrText xml:space="preserve"> LINK </w:instrText>
      </w:r>
      <w:r w:rsidR="008E7AEC">
        <w:rPr>
          <w:rFonts w:ascii="Times New Roman" w:hAnsi="Times New Roman" w:cs="Times New Roman"/>
          <w:sz w:val="24"/>
          <w:szCs w:val="24"/>
        </w:rPr>
        <w:instrText xml:space="preserve">Excel.Sheet.12 "C:\\Users\\HP\\Documents\\medidas y prevención de impactos ambiental de Pure Aqua.xlsx" Hoja1!F24C4:F27C9 </w:instrText>
      </w:r>
      <w:r w:rsidRPr="00900834">
        <w:rPr>
          <w:rFonts w:ascii="Times New Roman" w:hAnsi="Times New Roman" w:cs="Times New Roman"/>
          <w:sz w:val="24"/>
          <w:szCs w:val="24"/>
        </w:rPr>
        <w:instrText xml:space="preserve">\a \f 4 \h  \* MERGEFORMAT </w:instrText>
      </w:r>
      <w:r w:rsidRPr="00900834">
        <w:rPr>
          <w:rFonts w:ascii="Times New Roman" w:hAnsi="Times New Roman" w:cs="Times New Roman"/>
          <w:sz w:val="24"/>
          <w:szCs w:val="24"/>
        </w:rPr>
        <w:fldChar w:fldCharType="separate"/>
      </w:r>
      <w:bookmarkStart w:id="1263" w:name="_Toc97408624"/>
      <w:r w:rsidRPr="00581AB9">
        <w:rPr>
          <w:rFonts w:ascii="Times New Roman" w:hAnsi="Times New Roman" w:cs="Times New Roman"/>
          <w:iCs/>
          <w:sz w:val="20"/>
          <w:szCs w:val="20"/>
        </w:rPr>
        <w:t xml:space="preserve">Tabla </w:t>
      </w:r>
      <w:r w:rsidRPr="00581AB9">
        <w:rPr>
          <w:rFonts w:ascii="Times New Roman" w:hAnsi="Times New Roman" w:cs="Times New Roman"/>
          <w:iCs/>
          <w:sz w:val="20"/>
          <w:szCs w:val="20"/>
        </w:rPr>
        <w:fldChar w:fldCharType="begin"/>
      </w:r>
      <w:r w:rsidRPr="00581AB9">
        <w:rPr>
          <w:rFonts w:ascii="Times New Roman" w:hAnsi="Times New Roman" w:cs="Times New Roman"/>
          <w:iCs/>
          <w:sz w:val="20"/>
          <w:szCs w:val="20"/>
        </w:rPr>
        <w:instrText xml:space="preserve"> SEQ Tabla \* ARABIC </w:instrText>
      </w:r>
      <w:r w:rsidRPr="00581AB9">
        <w:rPr>
          <w:rFonts w:ascii="Times New Roman" w:hAnsi="Times New Roman" w:cs="Times New Roman"/>
          <w:iCs/>
          <w:sz w:val="20"/>
          <w:szCs w:val="20"/>
        </w:rPr>
        <w:fldChar w:fldCharType="separate"/>
      </w:r>
      <w:r w:rsidR="00DC5547">
        <w:rPr>
          <w:rFonts w:ascii="Times New Roman" w:hAnsi="Times New Roman" w:cs="Times New Roman"/>
          <w:iCs/>
          <w:noProof/>
          <w:sz w:val="20"/>
          <w:szCs w:val="20"/>
        </w:rPr>
        <w:t>32</w:t>
      </w:r>
      <w:r w:rsidRPr="00581AB9">
        <w:rPr>
          <w:rFonts w:ascii="Times New Roman" w:hAnsi="Times New Roman" w:cs="Times New Roman"/>
          <w:sz w:val="20"/>
          <w:szCs w:val="20"/>
        </w:rPr>
        <w:fldChar w:fldCharType="end"/>
      </w:r>
      <w:r w:rsidRPr="00581AB9">
        <w:rPr>
          <w:rFonts w:ascii="Times New Roman" w:hAnsi="Times New Roman" w:cs="Times New Roman"/>
          <w:iCs/>
          <w:sz w:val="20"/>
          <w:szCs w:val="20"/>
        </w:rPr>
        <w:t>. Medidas para prevenir riesgos a la integridad del personal, bienes materiales y medio circundante</w:t>
      </w:r>
      <w:r w:rsidRPr="00581AB9">
        <w:rPr>
          <w:rFonts w:ascii="Times New Roman" w:hAnsi="Times New Roman" w:cs="Times New Roman"/>
          <w:i/>
          <w:iCs/>
          <w:sz w:val="20"/>
          <w:szCs w:val="20"/>
        </w:rPr>
        <w:t>.</w:t>
      </w:r>
      <w:bookmarkEnd w:id="1263"/>
    </w:p>
    <w:tbl>
      <w:tblPr>
        <w:tblW w:w="7724" w:type="dxa"/>
        <w:tblCellMar>
          <w:left w:w="70" w:type="dxa"/>
          <w:right w:w="70" w:type="dxa"/>
        </w:tblCellMar>
        <w:tblLook w:val="04A0" w:firstRow="1" w:lastRow="0" w:firstColumn="1" w:lastColumn="0" w:noHBand="0" w:noVBand="1"/>
      </w:tblPr>
      <w:tblGrid>
        <w:gridCol w:w="975"/>
        <w:gridCol w:w="1168"/>
        <w:gridCol w:w="1189"/>
        <w:gridCol w:w="1987"/>
        <w:gridCol w:w="1220"/>
        <w:gridCol w:w="1185"/>
      </w:tblGrid>
      <w:tr w:rsidR="00581AB9" w:rsidRPr="002E2BF6" w14:paraId="7B0D3225" w14:textId="77777777" w:rsidTr="00581AB9">
        <w:trPr>
          <w:trHeight w:val="338"/>
        </w:trPr>
        <w:tc>
          <w:tcPr>
            <w:tcW w:w="772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0D9B54D"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Medidas para prevenir riesgos a la integridad del personal, bienes materiales y medio circundante.</w:t>
            </w:r>
          </w:p>
        </w:tc>
      </w:tr>
      <w:tr w:rsidR="00581AB9" w:rsidRPr="002E2BF6" w14:paraId="69469EC7" w14:textId="77777777" w:rsidTr="00DC5547">
        <w:trPr>
          <w:trHeight w:val="479"/>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4449BA37"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Objetivo</w:t>
            </w:r>
          </w:p>
        </w:tc>
        <w:tc>
          <w:tcPr>
            <w:tcW w:w="1168" w:type="dxa"/>
            <w:tcBorders>
              <w:top w:val="nil"/>
              <w:left w:val="nil"/>
              <w:bottom w:val="single" w:sz="8" w:space="0" w:color="auto"/>
              <w:right w:val="single" w:sz="8" w:space="0" w:color="auto"/>
            </w:tcBorders>
            <w:shd w:val="clear" w:color="auto" w:fill="auto"/>
            <w:vAlign w:val="center"/>
            <w:hideMark/>
          </w:tcPr>
          <w:p w14:paraId="5B79A4B9"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Indicador</w:t>
            </w:r>
          </w:p>
        </w:tc>
        <w:tc>
          <w:tcPr>
            <w:tcW w:w="1189" w:type="dxa"/>
            <w:tcBorders>
              <w:top w:val="nil"/>
              <w:left w:val="nil"/>
              <w:bottom w:val="single" w:sz="8" w:space="0" w:color="auto"/>
              <w:right w:val="single" w:sz="8" w:space="0" w:color="auto"/>
            </w:tcBorders>
            <w:shd w:val="clear" w:color="auto" w:fill="auto"/>
            <w:vAlign w:val="center"/>
            <w:hideMark/>
          </w:tcPr>
          <w:p w14:paraId="64B137C1"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Impacto Identificado</w:t>
            </w:r>
          </w:p>
        </w:tc>
        <w:tc>
          <w:tcPr>
            <w:tcW w:w="1987" w:type="dxa"/>
            <w:tcBorders>
              <w:top w:val="nil"/>
              <w:left w:val="nil"/>
              <w:bottom w:val="single" w:sz="8" w:space="0" w:color="auto"/>
              <w:right w:val="single" w:sz="8" w:space="0" w:color="auto"/>
            </w:tcBorders>
            <w:shd w:val="clear" w:color="auto" w:fill="auto"/>
            <w:noWrap/>
            <w:vAlign w:val="center"/>
            <w:hideMark/>
          </w:tcPr>
          <w:p w14:paraId="7DB4CC30"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 propuesta</w:t>
            </w:r>
          </w:p>
        </w:tc>
        <w:tc>
          <w:tcPr>
            <w:tcW w:w="1220" w:type="dxa"/>
            <w:tcBorders>
              <w:top w:val="nil"/>
              <w:left w:val="nil"/>
              <w:bottom w:val="single" w:sz="8" w:space="0" w:color="auto"/>
              <w:right w:val="single" w:sz="8" w:space="0" w:color="auto"/>
            </w:tcBorders>
            <w:shd w:val="clear" w:color="auto" w:fill="auto"/>
            <w:vAlign w:val="bottom"/>
            <w:hideMark/>
          </w:tcPr>
          <w:p w14:paraId="1C0A4EEB"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Medida de Verificación</w:t>
            </w:r>
          </w:p>
        </w:tc>
        <w:tc>
          <w:tcPr>
            <w:tcW w:w="1185" w:type="dxa"/>
            <w:tcBorders>
              <w:top w:val="nil"/>
              <w:left w:val="nil"/>
              <w:bottom w:val="single" w:sz="8" w:space="0" w:color="auto"/>
              <w:right w:val="single" w:sz="8" w:space="0" w:color="auto"/>
            </w:tcBorders>
            <w:shd w:val="clear" w:color="auto" w:fill="auto"/>
            <w:vAlign w:val="center"/>
            <w:hideMark/>
          </w:tcPr>
          <w:p w14:paraId="52823C0D" w14:textId="77777777" w:rsidR="00581AB9" w:rsidRPr="00065309" w:rsidRDefault="00581AB9" w:rsidP="00231CA3">
            <w:pPr>
              <w:spacing w:after="0" w:line="240" w:lineRule="auto"/>
              <w:jc w:val="center"/>
              <w:rPr>
                <w:rFonts w:ascii="Times New Roman" w:eastAsia="Times New Roman" w:hAnsi="Times New Roman" w:cs="Times New Roman"/>
                <w:b/>
                <w:bCs/>
                <w:color w:val="000000"/>
                <w:sz w:val="16"/>
                <w:szCs w:val="16"/>
                <w:lang w:eastAsia="es-EC"/>
              </w:rPr>
            </w:pPr>
            <w:r w:rsidRPr="00065309">
              <w:rPr>
                <w:rFonts w:ascii="Times New Roman" w:eastAsia="Times New Roman" w:hAnsi="Times New Roman" w:cs="Times New Roman"/>
                <w:b/>
                <w:bCs/>
                <w:color w:val="000000"/>
                <w:sz w:val="16"/>
                <w:szCs w:val="16"/>
                <w:lang w:eastAsia="es-EC"/>
              </w:rPr>
              <w:t>Plazo</w:t>
            </w:r>
          </w:p>
        </w:tc>
      </w:tr>
      <w:tr w:rsidR="00581AB9" w:rsidRPr="002E2BF6" w14:paraId="1320FFDD" w14:textId="77777777" w:rsidTr="00DC5547">
        <w:trPr>
          <w:trHeight w:val="450"/>
        </w:trPr>
        <w:tc>
          <w:tcPr>
            <w:tcW w:w="975" w:type="dxa"/>
            <w:vMerge w:val="restart"/>
            <w:tcBorders>
              <w:top w:val="nil"/>
              <w:left w:val="single" w:sz="8" w:space="0" w:color="auto"/>
              <w:bottom w:val="single" w:sz="8" w:space="0" w:color="000000"/>
              <w:right w:val="single" w:sz="8" w:space="0" w:color="auto"/>
            </w:tcBorders>
            <w:shd w:val="clear" w:color="auto" w:fill="auto"/>
            <w:vAlign w:val="center"/>
            <w:hideMark/>
          </w:tcPr>
          <w:p w14:paraId="55463340"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Prevenir accidentes y riesgos en los trabajadores.</w:t>
            </w:r>
          </w:p>
        </w:tc>
        <w:tc>
          <w:tcPr>
            <w:tcW w:w="1168" w:type="dxa"/>
            <w:vMerge w:val="restart"/>
            <w:tcBorders>
              <w:top w:val="nil"/>
              <w:left w:val="single" w:sz="8" w:space="0" w:color="auto"/>
              <w:bottom w:val="single" w:sz="8" w:space="0" w:color="000000"/>
              <w:right w:val="single" w:sz="8" w:space="0" w:color="auto"/>
            </w:tcBorders>
            <w:shd w:val="clear" w:color="auto" w:fill="auto"/>
            <w:vAlign w:val="center"/>
            <w:hideMark/>
          </w:tcPr>
          <w:p w14:paraId="0128FADE"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Mantenimiento de extintores.</w:t>
            </w:r>
          </w:p>
        </w:tc>
        <w:tc>
          <w:tcPr>
            <w:tcW w:w="1189" w:type="dxa"/>
            <w:vMerge w:val="restart"/>
            <w:tcBorders>
              <w:top w:val="nil"/>
              <w:left w:val="single" w:sz="8" w:space="0" w:color="auto"/>
              <w:bottom w:val="single" w:sz="8" w:space="0" w:color="000000"/>
              <w:right w:val="single" w:sz="8" w:space="0" w:color="auto"/>
            </w:tcBorders>
            <w:shd w:val="clear" w:color="auto" w:fill="auto"/>
            <w:vAlign w:val="center"/>
            <w:hideMark/>
          </w:tcPr>
          <w:p w14:paraId="1C2CB73F"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Deterioro de las instalaciones.</w:t>
            </w:r>
          </w:p>
        </w:tc>
        <w:tc>
          <w:tcPr>
            <w:tcW w:w="1987" w:type="dxa"/>
            <w:vMerge w:val="restart"/>
            <w:tcBorders>
              <w:top w:val="nil"/>
              <w:left w:val="single" w:sz="8" w:space="0" w:color="auto"/>
              <w:bottom w:val="single" w:sz="8" w:space="0" w:color="000000"/>
              <w:right w:val="single" w:sz="8" w:space="0" w:color="auto"/>
            </w:tcBorders>
            <w:shd w:val="clear" w:color="auto" w:fill="auto"/>
            <w:vAlign w:val="center"/>
            <w:hideMark/>
          </w:tcPr>
          <w:p w14:paraId="7A7E9FE3"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 xml:space="preserve">El proyecto contempla la instalación de extintores portátiles correspondientes al tipo de fuego. Los extintores se instalarán en las proximidades de los lugares de mayor riesgo o peligro, y en sitios que se encuentren libres de todo obstáculo que permita actuar rápidamente y sin dificultad. El personal será instruido sobre el manejo de los extintores según el tipo, de acuerdo con la clase de fuego que se pueda presentar, se establecerá una restricción para no fumar dentro de las instalaciones, este contará con detectores de humo que detectan la presencia de humo en el aire y emite una señal acústica avisando del peligro de incendio. </w:t>
            </w:r>
          </w:p>
        </w:tc>
        <w:tc>
          <w:tcPr>
            <w:tcW w:w="1220" w:type="dxa"/>
            <w:vMerge w:val="restart"/>
            <w:tcBorders>
              <w:top w:val="nil"/>
              <w:left w:val="single" w:sz="8" w:space="0" w:color="auto"/>
              <w:bottom w:val="single" w:sz="8" w:space="0" w:color="000000"/>
              <w:right w:val="single" w:sz="8" w:space="0" w:color="auto"/>
            </w:tcBorders>
            <w:shd w:val="clear" w:color="auto" w:fill="auto"/>
            <w:vAlign w:val="center"/>
            <w:hideMark/>
          </w:tcPr>
          <w:p w14:paraId="66C8AF0D"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Ejecutar las respectivas acciones frente a la ocurrencia de incendios.</w:t>
            </w:r>
          </w:p>
        </w:tc>
        <w:tc>
          <w:tcPr>
            <w:tcW w:w="1185" w:type="dxa"/>
            <w:vMerge w:val="restart"/>
            <w:tcBorders>
              <w:top w:val="nil"/>
              <w:left w:val="single" w:sz="8" w:space="0" w:color="auto"/>
              <w:bottom w:val="single" w:sz="8" w:space="0" w:color="000000"/>
              <w:right w:val="single" w:sz="8" w:space="0" w:color="auto"/>
            </w:tcBorders>
            <w:shd w:val="clear" w:color="auto" w:fill="auto"/>
            <w:vAlign w:val="center"/>
            <w:hideMark/>
          </w:tcPr>
          <w:p w14:paraId="3BF07764" w14:textId="77777777" w:rsidR="00581AB9" w:rsidRPr="00065309" w:rsidRDefault="00581AB9" w:rsidP="00231CA3">
            <w:pPr>
              <w:spacing w:after="0" w:line="240" w:lineRule="auto"/>
              <w:rPr>
                <w:rFonts w:ascii="Times New Roman" w:eastAsia="Times New Roman" w:hAnsi="Times New Roman" w:cs="Times New Roman"/>
                <w:color w:val="000000"/>
                <w:sz w:val="16"/>
                <w:szCs w:val="16"/>
                <w:lang w:eastAsia="es-EC"/>
              </w:rPr>
            </w:pPr>
            <w:r w:rsidRPr="00065309">
              <w:rPr>
                <w:rFonts w:ascii="Times New Roman" w:eastAsia="Times New Roman" w:hAnsi="Times New Roman" w:cs="Times New Roman"/>
                <w:color w:val="000000"/>
                <w:sz w:val="16"/>
                <w:szCs w:val="16"/>
                <w:lang w:eastAsia="es-EC"/>
              </w:rPr>
              <w:t>Al inicio de la fase de funcionamiento.</w:t>
            </w:r>
          </w:p>
        </w:tc>
      </w:tr>
      <w:tr w:rsidR="00581AB9" w:rsidRPr="002E2BF6" w14:paraId="6A8F806F" w14:textId="77777777" w:rsidTr="00DC5547">
        <w:trPr>
          <w:trHeight w:val="3245"/>
        </w:trPr>
        <w:tc>
          <w:tcPr>
            <w:tcW w:w="975" w:type="dxa"/>
            <w:vMerge/>
            <w:tcBorders>
              <w:top w:val="nil"/>
              <w:left w:val="single" w:sz="8" w:space="0" w:color="auto"/>
              <w:bottom w:val="single" w:sz="8" w:space="0" w:color="000000"/>
              <w:right w:val="single" w:sz="8" w:space="0" w:color="auto"/>
            </w:tcBorders>
            <w:vAlign w:val="center"/>
            <w:hideMark/>
          </w:tcPr>
          <w:p w14:paraId="74046E2A" w14:textId="77777777" w:rsidR="00581AB9" w:rsidRPr="002E2BF6" w:rsidRDefault="00581AB9" w:rsidP="00231CA3">
            <w:pPr>
              <w:spacing w:after="0" w:line="240" w:lineRule="auto"/>
              <w:rPr>
                <w:rFonts w:eastAsia="Times New Roman" w:cs="Times New Roman"/>
                <w:color w:val="000000"/>
                <w:sz w:val="16"/>
                <w:szCs w:val="16"/>
                <w:lang w:eastAsia="es-EC"/>
              </w:rPr>
            </w:pPr>
          </w:p>
        </w:tc>
        <w:tc>
          <w:tcPr>
            <w:tcW w:w="1168" w:type="dxa"/>
            <w:vMerge/>
            <w:tcBorders>
              <w:top w:val="nil"/>
              <w:left w:val="single" w:sz="8" w:space="0" w:color="auto"/>
              <w:bottom w:val="single" w:sz="8" w:space="0" w:color="000000"/>
              <w:right w:val="single" w:sz="8" w:space="0" w:color="auto"/>
            </w:tcBorders>
            <w:vAlign w:val="center"/>
            <w:hideMark/>
          </w:tcPr>
          <w:p w14:paraId="690339E4" w14:textId="77777777" w:rsidR="00581AB9" w:rsidRPr="002E2BF6" w:rsidRDefault="00581AB9" w:rsidP="00231CA3">
            <w:pPr>
              <w:spacing w:after="0" w:line="240" w:lineRule="auto"/>
              <w:rPr>
                <w:rFonts w:ascii="Calibri" w:eastAsia="Times New Roman" w:hAnsi="Calibri" w:cs="Calibri"/>
                <w:color w:val="000000"/>
                <w:lang w:eastAsia="es-EC"/>
              </w:rPr>
            </w:pPr>
          </w:p>
        </w:tc>
        <w:tc>
          <w:tcPr>
            <w:tcW w:w="1189" w:type="dxa"/>
            <w:vMerge/>
            <w:tcBorders>
              <w:top w:val="nil"/>
              <w:left w:val="single" w:sz="8" w:space="0" w:color="auto"/>
              <w:bottom w:val="single" w:sz="8" w:space="0" w:color="000000"/>
              <w:right w:val="single" w:sz="8" w:space="0" w:color="auto"/>
            </w:tcBorders>
            <w:vAlign w:val="center"/>
            <w:hideMark/>
          </w:tcPr>
          <w:p w14:paraId="3BD0CAC0" w14:textId="77777777" w:rsidR="00581AB9" w:rsidRPr="002E2BF6" w:rsidRDefault="00581AB9" w:rsidP="00231CA3">
            <w:pPr>
              <w:spacing w:after="0" w:line="240" w:lineRule="auto"/>
              <w:rPr>
                <w:rFonts w:ascii="Calibri" w:eastAsia="Times New Roman" w:hAnsi="Calibri" w:cs="Calibri"/>
                <w:color w:val="000000"/>
                <w:lang w:eastAsia="es-EC"/>
              </w:rPr>
            </w:pPr>
          </w:p>
        </w:tc>
        <w:tc>
          <w:tcPr>
            <w:tcW w:w="1987" w:type="dxa"/>
            <w:vMerge/>
            <w:tcBorders>
              <w:top w:val="nil"/>
              <w:left w:val="single" w:sz="8" w:space="0" w:color="auto"/>
              <w:bottom w:val="single" w:sz="8" w:space="0" w:color="000000"/>
              <w:right w:val="single" w:sz="8" w:space="0" w:color="auto"/>
            </w:tcBorders>
            <w:vAlign w:val="center"/>
            <w:hideMark/>
          </w:tcPr>
          <w:p w14:paraId="53FF094E" w14:textId="77777777" w:rsidR="00581AB9" w:rsidRPr="002E2BF6" w:rsidRDefault="00581AB9" w:rsidP="00231CA3">
            <w:pPr>
              <w:spacing w:after="0" w:line="240" w:lineRule="auto"/>
              <w:rPr>
                <w:rFonts w:eastAsia="Times New Roman" w:cs="Times New Roman"/>
                <w:color w:val="000000"/>
                <w:sz w:val="16"/>
                <w:szCs w:val="16"/>
                <w:lang w:eastAsia="es-EC"/>
              </w:rPr>
            </w:pPr>
          </w:p>
        </w:tc>
        <w:tc>
          <w:tcPr>
            <w:tcW w:w="1220" w:type="dxa"/>
            <w:vMerge/>
            <w:tcBorders>
              <w:top w:val="nil"/>
              <w:left w:val="single" w:sz="8" w:space="0" w:color="auto"/>
              <w:bottom w:val="single" w:sz="8" w:space="0" w:color="000000"/>
              <w:right w:val="single" w:sz="8" w:space="0" w:color="auto"/>
            </w:tcBorders>
            <w:vAlign w:val="center"/>
            <w:hideMark/>
          </w:tcPr>
          <w:p w14:paraId="7A14E234" w14:textId="77777777" w:rsidR="00581AB9" w:rsidRPr="002E2BF6" w:rsidRDefault="00581AB9" w:rsidP="00231CA3">
            <w:pPr>
              <w:spacing w:after="0" w:line="240" w:lineRule="auto"/>
              <w:rPr>
                <w:rFonts w:eastAsia="Times New Roman" w:cs="Times New Roman"/>
                <w:color w:val="000000"/>
                <w:sz w:val="16"/>
                <w:szCs w:val="16"/>
                <w:lang w:eastAsia="es-EC"/>
              </w:rPr>
            </w:pPr>
          </w:p>
        </w:tc>
        <w:tc>
          <w:tcPr>
            <w:tcW w:w="1185" w:type="dxa"/>
            <w:vMerge/>
            <w:tcBorders>
              <w:top w:val="nil"/>
              <w:left w:val="single" w:sz="8" w:space="0" w:color="auto"/>
              <w:bottom w:val="single" w:sz="8" w:space="0" w:color="000000"/>
              <w:right w:val="single" w:sz="8" w:space="0" w:color="auto"/>
            </w:tcBorders>
            <w:vAlign w:val="center"/>
            <w:hideMark/>
          </w:tcPr>
          <w:p w14:paraId="0E36E22D" w14:textId="77777777" w:rsidR="00581AB9" w:rsidRPr="002E2BF6" w:rsidRDefault="00581AB9" w:rsidP="00231CA3">
            <w:pPr>
              <w:spacing w:after="0" w:line="240" w:lineRule="auto"/>
              <w:rPr>
                <w:rFonts w:eastAsia="Times New Roman" w:cs="Times New Roman"/>
                <w:color w:val="000000"/>
                <w:sz w:val="16"/>
                <w:szCs w:val="16"/>
                <w:lang w:eastAsia="es-EC"/>
              </w:rPr>
            </w:pPr>
          </w:p>
        </w:tc>
      </w:tr>
    </w:tbl>
    <w:p w14:paraId="5365F6DA" w14:textId="77777777" w:rsidR="00DC5547" w:rsidRDefault="00DC5547" w:rsidP="00DC5547">
      <w:pPr>
        <w:spacing w:line="480" w:lineRule="auto"/>
        <w:rPr>
          <w:rFonts w:ascii="Times New Roman" w:hAnsi="Times New Roman" w:cs="Times New Roman"/>
          <w:sz w:val="20"/>
          <w:szCs w:val="20"/>
        </w:rPr>
      </w:pPr>
      <w:r w:rsidRPr="00581AB9">
        <w:rPr>
          <w:rFonts w:ascii="Times New Roman" w:hAnsi="Times New Roman" w:cs="Times New Roman"/>
          <w:sz w:val="20"/>
          <w:szCs w:val="20"/>
        </w:rPr>
        <w:t>Guarderas,G.(2022). Medidas para prevenir riesgos a la integridad del personal, bienes materiales y medio circundante.</w:t>
      </w:r>
    </w:p>
    <w:p w14:paraId="0A54A72D" w14:textId="77777777" w:rsidR="00DC5547" w:rsidRPr="00581AB9" w:rsidRDefault="00DC5547" w:rsidP="00900834">
      <w:pPr>
        <w:spacing w:line="480" w:lineRule="auto"/>
        <w:rPr>
          <w:rFonts w:ascii="Times New Roman" w:hAnsi="Times New Roman" w:cs="Times New Roman"/>
          <w:sz w:val="20"/>
          <w:szCs w:val="20"/>
        </w:rPr>
      </w:pPr>
    </w:p>
    <w:p w14:paraId="5A4F608D" w14:textId="6C9E134E" w:rsidR="004568F1" w:rsidRPr="00581AB9" w:rsidRDefault="00900834" w:rsidP="00900834">
      <w:pPr>
        <w:spacing w:line="480" w:lineRule="auto"/>
        <w:rPr>
          <w:rFonts w:ascii="Times New Roman" w:hAnsi="Times New Roman" w:cs="Times New Roman"/>
          <w:sz w:val="20"/>
          <w:szCs w:val="20"/>
        </w:rPr>
      </w:pPr>
      <w:r w:rsidRPr="00900834">
        <w:rPr>
          <w:rFonts w:ascii="Times New Roman" w:hAnsi="Times New Roman" w:cs="Times New Roman"/>
          <w:sz w:val="24"/>
          <w:szCs w:val="24"/>
        </w:rPr>
        <w:fldChar w:fldCharType="end"/>
      </w:r>
    </w:p>
    <w:p w14:paraId="11915177" w14:textId="287B4FD5" w:rsidR="00900834" w:rsidRPr="00C67FC6" w:rsidRDefault="00900834" w:rsidP="00837EC2">
      <w:pPr>
        <w:pStyle w:val="Prrafodelista"/>
        <w:numPr>
          <w:ilvl w:val="1"/>
          <w:numId w:val="55"/>
        </w:numPr>
        <w:spacing w:line="480" w:lineRule="auto"/>
        <w:jc w:val="both"/>
        <w:outlineLvl w:val="1"/>
        <w:rPr>
          <w:rFonts w:ascii="Times New Roman" w:hAnsi="Times New Roman" w:cs="Times New Roman"/>
          <w:b/>
          <w:bCs/>
          <w:sz w:val="24"/>
          <w:szCs w:val="24"/>
        </w:rPr>
      </w:pPr>
      <w:bookmarkStart w:id="1264" w:name="_Toc62816572"/>
      <w:bookmarkStart w:id="1265" w:name="_Toc82869532"/>
      <w:bookmarkStart w:id="1266" w:name="_Toc97407868"/>
      <w:r w:rsidRPr="00C67FC6">
        <w:rPr>
          <w:rFonts w:ascii="Times New Roman" w:hAnsi="Times New Roman" w:cs="Times New Roman"/>
          <w:b/>
          <w:bCs/>
          <w:sz w:val="24"/>
          <w:szCs w:val="24"/>
        </w:rPr>
        <w:lastRenderedPageBreak/>
        <w:t>Impacto social</w:t>
      </w:r>
      <w:bookmarkEnd w:id="1264"/>
      <w:bookmarkEnd w:id="1265"/>
      <w:bookmarkEnd w:id="1266"/>
    </w:p>
    <w:p w14:paraId="0EEF0C6A" w14:textId="77777777" w:rsidR="00900834" w:rsidRPr="00900834" w:rsidRDefault="00900834" w:rsidP="00581AB9">
      <w:pPr>
        <w:spacing w:line="480" w:lineRule="auto"/>
        <w:jc w:val="both"/>
        <w:rPr>
          <w:rFonts w:ascii="Times New Roman" w:hAnsi="Times New Roman" w:cs="Times New Roman"/>
          <w:b/>
          <w:sz w:val="24"/>
          <w:szCs w:val="24"/>
        </w:rPr>
      </w:pPr>
      <w:r w:rsidRPr="00900834">
        <w:rPr>
          <w:rFonts w:ascii="Times New Roman" w:hAnsi="Times New Roman" w:cs="Times New Roman"/>
          <w:b/>
          <w:sz w:val="24"/>
          <w:szCs w:val="24"/>
        </w:rPr>
        <w:t>Igualdad de género</w:t>
      </w:r>
    </w:p>
    <w:p w14:paraId="1A893FD9" w14:textId="2B40A7F2" w:rsidR="004568F1" w:rsidRPr="00DC5547" w:rsidRDefault="00900834" w:rsidP="00581AB9">
      <w:p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La igualdad de género se refiere a “la igualdad de derechos, responsabilidades y oportunidades de las mujeres y los hombres’’ (</w:t>
      </w:r>
      <w:r w:rsidR="008B6502">
        <w:rPr>
          <w:rFonts w:ascii="Times New Roman" w:hAnsi="Times New Roman" w:cs="Times New Roman"/>
          <w:sz w:val="24"/>
          <w:szCs w:val="24"/>
        </w:rPr>
        <w:t>Responsabilidad social</w:t>
      </w:r>
      <w:r w:rsidR="00CE46F9">
        <w:rPr>
          <w:rFonts w:ascii="Times New Roman" w:hAnsi="Times New Roman" w:cs="Times New Roman"/>
          <w:sz w:val="24"/>
          <w:szCs w:val="24"/>
        </w:rPr>
        <w:t xml:space="preserve"> y sustentabilidad, s/f</w:t>
      </w:r>
      <w:r w:rsidRPr="00900834">
        <w:rPr>
          <w:rFonts w:ascii="Times New Roman" w:hAnsi="Times New Roman" w:cs="Times New Roman"/>
          <w:sz w:val="24"/>
          <w:szCs w:val="24"/>
        </w:rPr>
        <w:t xml:space="preserve">) que se pueda tener a lo largo de la vida de la empresa.  Pure Aqua priorizará la participación igualitaria de hombres y mujeres </w:t>
      </w:r>
    </w:p>
    <w:p w14:paraId="5B3C6DDB" w14:textId="18373F6F" w:rsidR="00900834" w:rsidRPr="00900834" w:rsidRDefault="00900834" w:rsidP="00581AB9">
      <w:pPr>
        <w:spacing w:line="480" w:lineRule="auto"/>
        <w:jc w:val="both"/>
        <w:rPr>
          <w:rFonts w:ascii="Times New Roman" w:hAnsi="Times New Roman" w:cs="Times New Roman"/>
          <w:b/>
          <w:bCs/>
          <w:sz w:val="24"/>
          <w:szCs w:val="24"/>
        </w:rPr>
      </w:pPr>
      <w:r w:rsidRPr="00900834">
        <w:rPr>
          <w:rFonts w:ascii="Times New Roman" w:hAnsi="Times New Roman" w:cs="Times New Roman"/>
          <w:b/>
          <w:bCs/>
          <w:sz w:val="24"/>
          <w:szCs w:val="24"/>
        </w:rPr>
        <w:t>Generar empleo</w:t>
      </w:r>
    </w:p>
    <w:p w14:paraId="384F5D93" w14:textId="77777777" w:rsidR="00900834" w:rsidRPr="00900834" w:rsidRDefault="00900834" w:rsidP="00581AB9">
      <w:pPr>
        <w:spacing w:line="480" w:lineRule="auto"/>
        <w:jc w:val="both"/>
        <w:rPr>
          <w:rFonts w:ascii="Times New Roman" w:hAnsi="Times New Roman" w:cs="Times New Roman"/>
          <w:sz w:val="24"/>
          <w:szCs w:val="24"/>
        </w:rPr>
      </w:pPr>
      <w:bookmarkStart w:id="1267" w:name="_3znysh7" w:colFirst="0" w:colLast="0"/>
      <w:bookmarkEnd w:id="1267"/>
      <w:r w:rsidRPr="00900834">
        <w:rPr>
          <w:rFonts w:ascii="Times New Roman" w:hAnsi="Times New Roman" w:cs="Times New Roman"/>
          <w:sz w:val="24"/>
          <w:szCs w:val="24"/>
        </w:rPr>
        <w:t>Pure Aqua genera empleos a las personas del sector tanto a personas no profesionales y profesionales, de acuerdo a los perfiles para los cargos, realizando capacitaciones para formar un personal con amplia experiencia y conocimiento.</w:t>
      </w:r>
    </w:p>
    <w:p w14:paraId="57C5A346" w14:textId="77777777" w:rsidR="00900834" w:rsidRPr="00900834" w:rsidRDefault="00900834" w:rsidP="00581AB9">
      <w:pPr>
        <w:spacing w:line="480" w:lineRule="auto"/>
        <w:jc w:val="both"/>
        <w:rPr>
          <w:rFonts w:ascii="Times New Roman" w:hAnsi="Times New Roman" w:cs="Times New Roman"/>
          <w:b/>
          <w:bCs/>
          <w:sz w:val="24"/>
          <w:szCs w:val="24"/>
        </w:rPr>
      </w:pPr>
      <w:r w:rsidRPr="00900834">
        <w:rPr>
          <w:rFonts w:ascii="Times New Roman" w:hAnsi="Times New Roman" w:cs="Times New Roman"/>
          <w:b/>
          <w:bCs/>
          <w:sz w:val="24"/>
          <w:szCs w:val="24"/>
        </w:rPr>
        <w:t>Atracción de empleados</w:t>
      </w:r>
    </w:p>
    <w:p w14:paraId="54158A39" w14:textId="77777777" w:rsidR="00900834" w:rsidRPr="00900834" w:rsidRDefault="00900834" w:rsidP="00581AB9">
      <w:pPr>
        <w:spacing w:line="480" w:lineRule="auto"/>
        <w:jc w:val="both"/>
        <w:rPr>
          <w:rFonts w:ascii="Times New Roman" w:hAnsi="Times New Roman" w:cs="Times New Roman"/>
          <w:sz w:val="24"/>
          <w:szCs w:val="24"/>
        </w:rPr>
      </w:pPr>
      <w:r w:rsidRPr="00900834">
        <w:rPr>
          <w:rFonts w:ascii="Times New Roman" w:hAnsi="Times New Roman" w:cs="Times New Roman"/>
          <w:sz w:val="24"/>
          <w:szCs w:val="24"/>
        </w:rPr>
        <w:t xml:space="preserve">Pure Aqua mantendrá una política que incluya una gestión empresarial que sea eficiente y responsable de manera que los empleados y trabajadores se sientan motivados y seguros del lugar de trabajo y empiecen a rendir al máximo en sus actividades encomendadas a cada uno. </w:t>
      </w:r>
    </w:p>
    <w:p w14:paraId="596485B8" w14:textId="77777777" w:rsidR="00900834" w:rsidRPr="00900834" w:rsidRDefault="00900834" w:rsidP="00900834">
      <w:pPr>
        <w:spacing w:line="480" w:lineRule="auto"/>
        <w:rPr>
          <w:rFonts w:ascii="Times New Roman" w:hAnsi="Times New Roman" w:cs="Times New Roman"/>
          <w:sz w:val="24"/>
          <w:szCs w:val="24"/>
        </w:rPr>
      </w:pPr>
    </w:p>
    <w:p w14:paraId="06704F6C" w14:textId="77777777" w:rsidR="00231CA3" w:rsidRDefault="00231CA3" w:rsidP="00900834">
      <w:pPr>
        <w:spacing w:line="480" w:lineRule="auto"/>
        <w:rPr>
          <w:rFonts w:ascii="Times New Roman" w:hAnsi="Times New Roman" w:cs="Times New Roman"/>
          <w:sz w:val="24"/>
          <w:szCs w:val="24"/>
        </w:rPr>
      </w:pPr>
    </w:p>
    <w:p w14:paraId="2565F34E" w14:textId="3237F2AA" w:rsidR="00231CA3" w:rsidRDefault="00231CA3" w:rsidP="00900834">
      <w:pPr>
        <w:spacing w:line="480" w:lineRule="auto"/>
        <w:rPr>
          <w:rFonts w:ascii="Times New Roman" w:hAnsi="Times New Roman" w:cs="Times New Roman"/>
          <w:sz w:val="24"/>
          <w:szCs w:val="24"/>
        </w:rPr>
      </w:pPr>
    </w:p>
    <w:p w14:paraId="27653DC0" w14:textId="2AFA9812" w:rsidR="004568F1" w:rsidRDefault="004568F1" w:rsidP="00900834">
      <w:pPr>
        <w:spacing w:line="480" w:lineRule="auto"/>
        <w:rPr>
          <w:rFonts w:ascii="Times New Roman" w:hAnsi="Times New Roman" w:cs="Times New Roman"/>
          <w:sz w:val="24"/>
          <w:szCs w:val="24"/>
        </w:rPr>
      </w:pPr>
    </w:p>
    <w:p w14:paraId="6AA8B637" w14:textId="6563475A" w:rsidR="004568F1" w:rsidRDefault="004568F1" w:rsidP="00900834">
      <w:pPr>
        <w:spacing w:line="480" w:lineRule="auto"/>
        <w:rPr>
          <w:rFonts w:ascii="Times New Roman" w:hAnsi="Times New Roman" w:cs="Times New Roman"/>
          <w:sz w:val="24"/>
          <w:szCs w:val="24"/>
        </w:rPr>
      </w:pPr>
    </w:p>
    <w:p w14:paraId="003B1E98" w14:textId="77777777" w:rsidR="00231CA3" w:rsidRDefault="00231CA3" w:rsidP="00900834">
      <w:pPr>
        <w:spacing w:line="480" w:lineRule="auto"/>
        <w:rPr>
          <w:rFonts w:ascii="Times New Roman" w:hAnsi="Times New Roman" w:cs="Times New Roman"/>
          <w:sz w:val="24"/>
          <w:szCs w:val="24"/>
        </w:rPr>
      </w:pPr>
    </w:p>
    <w:p w14:paraId="1BC15F90" w14:textId="702D42CF" w:rsidR="00231CA3" w:rsidRPr="008835FE" w:rsidRDefault="00231CA3" w:rsidP="00116118">
      <w:pPr>
        <w:pStyle w:val="Titulo1"/>
        <w:spacing w:line="480" w:lineRule="auto"/>
        <w:rPr>
          <w:rFonts w:eastAsia="MS Mincho"/>
          <w:lang w:eastAsia="es-ES"/>
        </w:rPr>
      </w:pPr>
      <w:bookmarkStart w:id="1268" w:name="_Toc82372130"/>
      <w:bookmarkStart w:id="1269" w:name="_Toc97404302"/>
      <w:bookmarkStart w:id="1270" w:name="_Toc97407116"/>
      <w:bookmarkStart w:id="1271" w:name="_Toc97407869"/>
      <w:r w:rsidRPr="008835FE">
        <w:rPr>
          <w:rFonts w:eastAsia="MS Mincho"/>
          <w:lang w:eastAsia="es-ES"/>
        </w:rPr>
        <w:lastRenderedPageBreak/>
        <w:t>PROCESO FINANCIERO</w:t>
      </w:r>
      <w:bookmarkEnd w:id="1268"/>
      <w:bookmarkEnd w:id="1269"/>
      <w:bookmarkEnd w:id="1270"/>
      <w:bookmarkEnd w:id="1271"/>
    </w:p>
    <w:p w14:paraId="647BC731" w14:textId="4D0AE24F" w:rsidR="00231CA3" w:rsidRPr="009F765F" w:rsidRDefault="00231CA3" w:rsidP="00837EC2">
      <w:pPr>
        <w:pStyle w:val="TITULO2"/>
        <w:numPr>
          <w:ilvl w:val="1"/>
          <w:numId w:val="56"/>
        </w:numPr>
        <w:outlineLvl w:val="1"/>
      </w:pPr>
      <w:bookmarkStart w:id="1272" w:name="_Toc36209356"/>
      <w:bookmarkStart w:id="1273" w:name="_Toc69642723"/>
      <w:bookmarkStart w:id="1274" w:name="_Toc69645791"/>
      <w:bookmarkStart w:id="1275" w:name="_Toc82372131"/>
      <w:bookmarkStart w:id="1276" w:name="_Toc97404303"/>
      <w:bookmarkStart w:id="1277" w:name="_Toc97407870"/>
      <w:r w:rsidRPr="009F765F">
        <w:t>Introducción</w:t>
      </w:r>
      <w:bookmarkEnd w:id="1272"/>
      <w:bookmarkEnd w:id="1273"/>
      <w:bookmarkEnd w:id="1274"/>
      <w:bookmarkEnd w:id="1275"/>
      <w:bookmarkEnd w:id="1276"/>
      <w:bookmarkEnd w:id="1277"/>
    </w:p>
    <w:p w14:paraId="7B957F42" w14:textId="77777777" w:rsidR="00231CA3" w:rsidRPr="008835FE" w:rsidRDefault="00231CA3" w:rsidP="009F765F">
      <w:pPr>
        <w:spacing w:line="480" w:lineRule="auto"/>
        <w:jc w:val="both"/>
        <w:rPr>
          <w:rFonts w:ascii="Times New Roman" w:hAnsi="Times New Roman" w:cs="Times New Roman"/>
        </w:rPr>
      </w:pPr>
      <w:r w:rsidRPr="004A25ED">
        <w:rPr>
          <w:rFonts w:ascii="Times New Roman" w:hAnsi="Times New Roman" w:cs="Times New Roman"/>
        </w:rPr>
        <w:t xml:space="preserve">En el siguiente capítulo se detalla el análisis financiero de la empresa, es por ello que se utilizaron las siguientes herramientas para analizar la factibilidad financiera de la </w:t>
      </w:r>
      <w:r>
        <w:rPr>
          <w:rFonts w:ascii="Times New Roman" w:hAnsi="Times New Roman" w:cs="Times New Roman"/>
        </w:rPr>
        <w:t>purificadora de agua ‘’Pure Aqua’’.</w:t>
      </w:r>
    </w:p>
    <w:p w14:paraId="31400CBA" w14:textId="77777777" w:rsidR="00231CA3" w:rsidRPr="008835FE" w:rsidRDefault="00231CA3" w:rsidP="00837EC2">
      <w:pPr>
        <w:pStyle w:val="NormalWeb"/>
        <w:numPr>
          <w:ilvl w:val="1"/>
          <w:numId w:val="49"/>
        </w:numPr>
        <w:spacing w:line="480" w:lineRule="auto"/>
        <w:jc w:val="both"/>
        <w:outlineLvl w:val="1"/>
        <w:rPr>
          <w:b/>
        </w:rPr>
      </w:pPr>
      <w:bookmarkStart w:id="1278" w:name="_Toc82372132"/>
      <w:bookmarkStart w:id="1279" w:name="_Toc97404304"/>
      <w:bookmarkStart w:id="1280" w:name="_Toc97407117"/>
      <w:bookmarkStart w:id="1281" w:name="_Toc97407871"/>
      <w:r w:rsidRPr="008835FE">
        <w:rPr>
          <w:b/>
        </w:rPr>
        <w:t>Activos Fijos</w:t>
      </w:r>
      <w:bookmarkEnd w:id="1278"/>
      <w:bookmarkEnd w:id="1279"/>
      <w:bookmarkEnd w:id="1280"/>
      <w:bookmarkEnd w:id="1281"/>
    </w:p>
    <w:p w14:paraId="0134F7E4" w14:textId="0283D280" w:rsidR="00231CA3" w:rsidRDefault="00231CA3" w:rsidP="00231CA3">
      <w:pPr>
        <w:pStyle w:val="NormalWeb"/>
        <w:spacing w:line="480" w:lineRule="auto"/>
        <w:jc w:val="both"/>
      </w:pPr>
      <w:r w:rsidRPr="008835FE">
        <w:rPr>
          <w:color w:val="121416"/>
          <w:shd w:val="clear" w:color="auto" w:fill="FFFFFF"/>
        </w:rPr>
        <w:t xml:space="preserve">El activo fijo </w:t>
      </w:r>
      <w:r>
        <w:rPr>
          <w:color w:val="121416"/>
          <w:shd w:val="clear" w:color="auto" w:fill="FFFFFF"/>
        </w:rPr>
        <w:t>quiere decir el</w:t>
      </w:r>
      <w:r w:rsidRPr="008835FE">
        <w:rPr>
          <w:color w:val="121416"/>
          <w:shd w:val="clear" w:color="auto" w:fill="FFFFFF"/>
        </w:rPr>
        <w:t xml:space="preserve"> bien que posee una empresa o negocio, sea tangible o intangible. Una de sus características es que no pueden convertirse en liquidez a corto plazo. Los activos fijos son necesarios para el funcionamiento de una empresa, se toman en cuenta los edificios, vehículos, </w:t>
      </w:r>
      <w:r>
        <w:rPr>
          <w:color w:val="121416"/>
          <w:shd w:val="clear" w:color="auto" w:fill="FFFFFF"/>
        </w:rPr>
        <w:t>e</w:t>
      </w:r>
      <w:r w:rsidRPr="008835FE">
        <w:t xml:space="preserve">quipos industriales y de seguridad, equipos de computación y muebles </w:t>
      </w:r>
      <w:sdt>
        <w:sdtPr>
          <w:id w:val="1702056289"/>
          <w:citation/>
        </w:sdtPr>
        <w:sdtEndPr/>
        <w:sdtContent>
          <w:r w:rsidRPr="008835FE">
            <w:fldChar w:fldCharType="begin"/>
          </w:r>
          <w:r w:rsidRPr="008835FE">
            <w:rPr>
              <w:lang w:val="es-MX"/>
            </w:rPr>
            <w:instrText xml:space="preserve"> CITATION Sta20 \l 2058 </w:instrText>
          </w:r>
          <w:r w:rsidRPr="008835FE">
            <w:fldChar w:fldCharType="separate"/>
          </w:r>
          <w:r w:rsidR="00DF0AE9">
            <w:rPr>
              <w:noProof/>
              <w:lang w:val="es-MX"/>
            </w:rPr>
            <w:t>(Kueski, 2020)</w:t>
          </w:r>
          <w:r w:rsidRPr="008835FE">
            <w:fldChar w:fldCharType="end"/>
          </w:r>
        </w:sdtContent>
      </w:sdt>
      <w:r w:rsidRPr="008835FE">
        <w:t xml:space="preserve">, sumando como total de activos fijos para la empresa </w:t>
      </w:r>
      <w:r>
        <w:t xml:space="preserve">un valor de </w:t>
      </w:r>
      <w:r w:rsidRPr="008835FE">
        <w:t>$</w:t>
      </w:r>
      <w:r>
        <w:t>17496,37</w:t>
      </w:r>
      <w:r w:rsidRPr="008835FE">
        <w:t>.</w:t>
      </w:r>
      <w:r w:rsidRPr="008835FE">
        <w:rPr>
          <w:i/>
        </w:rPr>
        <w:t xml:space="preserve"> (Ver ta</w:t>
      </w:r>
      <w:r>
        <w:rPr>
          <w:i/>
        </w:rPr>
        <w:t xml:space="preserve">bla </w:t>
      </w:r>
      <w:r w:rsidR="00A63C33">
        <w:rPr>
          <w:i/>
        </w:rPr>
        <w:t>33</w:t>
      </w:r>
      <w:r w:rsidRPr="008835FE">
        <w:rPr>
          <w:i/>
        </w:rPr>
        <w:t>).</w:t>
      </w:r>
    </w:p>
    <w:p w14:paraId="6816A1C5" w14:textId="5D031F02" w:rsidR="00231CA3" w:rsidRDefault="00231CA3" w:rsidP="00231CA3">
      <w:pPr>
        <w:pStyle w:val="Descripcin"/>
        <w:keepNext/>
        <w:spacing w:line="480" w:lineRule="auto"/>
        <w:jc w:val="left"/>
      </w:pPr>
      <w:bookmarkStart w:id="1282" w:name="_Toc97408625"/>
      <w:r>
        <w:t xml:space="preserve">Tabla </w:t>
      </w:r>
      <w:r>
        <w:fldChar w:fldCharType="begin"/>
      </w:r>
      <w:r>
        <w:instrText xml:space="preserve"> SEQ Tabla \* ARABIC </w:instrText>
      </w:r>
      <w:r>
        <w:fldChar w:fldCharType="separate"/>
      </w:r>
      <w:r w:rsidR="00DC5547">
        <w:t>33</w:t>
      </w:r>
      <w:r>
        <w:fldChar w:fldCharType="end"/>
      </w:r>
      <w:r>
        <w:t>. Activos Fijos</w:t>
      </w:r>
      <w:bookmarkEnd w:id="1282"/>
    </w:p>
    <w:tbl>
      <w:tblPr>
        <w:tblStyle w:val="Tablaconcuadrcula"/>
        <w:tblW w:w="0" w:type="auto"/>
        <w:tblLook w:val="04A0" w:firstRow="1" w:lastRow="0" w:firstColumn="1" w:lastColumn="0" w:noHBand="0" w:noVBand="1"/>
      </w:tblPr>
      <w:tblGrid>
        <w:gridCol w:w="4018"/>
        <w:gridCol w:w="1542"/>
      </w:tblGrid>
      <w:tr w:rsidR="00231CA3" w:rsidRPr="00A56C29" w14:paraId="53084A39" w14:textId="77777777" w:rsidTr="00231CA3">
        <w:trPr>
          <w:trHeight w:val="300"/>
        </w:trPr>
        <w:tc>
          <w:tcPr>
            <w:tcW w:w="5560" w:type="dxa"/>
            <w:gridSpan w:val="2"/>
            <w:hideMark/>
          </w:tcPr>
          <w:p w14:paraId="4748E865" w14:textId="77777777" w:rsidR="00231CA3" w:rsidRPr="00A56C29" w:rsidRDefault="00231CA3" w:rsidP="00763C2D">
            <w:pPr>
              <w:spacing w:line="480" w:lineRule="auto"/>
              <w:jc w:val="center"/>
              <w:rPr>
                <w:rFonts w:ascii="Times New Roman" w:hAnsi="Times New Roman" w:cs="Times New Roman"/>
                <w:b/>
                <w:bCs/>
                <w:sz w:val="16"/>
                <w:szCs w:val="16"/>
              </w:rPr>
            </w:pPr>
            <w:bookmarkStart w:id="1283" w:name="_Toc36209358"/>
            <w:bookmarkStart w:id="1284" w:name="_Toc69642725"/>
            <w:bookmarkStart w:id="1285" w:name="_Toc69645793"/>
            <w:r w:rsidRPr="00A56C29">
              <w:rPr>
                <w:rFonts w:ascii="Times New Roman" w:hAnsi="Times New Roman" w:cs="Times New Roman"/>
                <w:b/>
                <w:bCs/>
                <w:sz w:val="16"/>
                <w:szCs w:val="16"/>
              </w:rPr>
              <w:t>ACTIVOS FIJOS</w:t>
            </w:r>
          </w:p>
        </w:tc>
      </w:tr>
      <w:tr w:rsidR="00231CA3" w:rsidRPr="00A56C29" w14:paraId="41A0A1AB" w14:textId="77777777" w:rsidTr="00231CA3">
        <w:trPr>
          <w:trHeight w:val="300"/>
        </w:trPr>
        <w:tc>
          <w:tcPr>
            <w:tcW w:w="4018" w:type="dxa"/>
            <w:noWrap/>
            <w:hideMark/>
          </w:tcPr>
          <w:p w14:paraId="00145D41" w14:textId="77777777" w:rsidR="00231CA3" w:rsidRPr="00A56C29" w:rsidRDefault="00231CA3" w:rsidP="00231CA3">
            <w:pPr>
              <w:spacing w:line="480" w:lineRule="auto"/>
              <w:jc w:val="both"/>
              <w:rPr>
                <w:rFonts w:ascii="Times New Roman" w:hAnsi="Times New Roman" w:cs="Times New Roman"/>
                <w:bCs/>
                <w:sz w:val="16"/>
                <w:szCs w:val="16"/>
              </w:rPr>
            </w:pPr>
            <w:r w:rsidRPr="00A56C29">
              <w:rPr>
                <w:rFonts w:ascii="Times New Roman" w:hAnsi="Times New Roman" w:cs="Times New Roman"/>
                <w:bCs/>
                <w:sz w:val="16"/>
                <w:szCs w:val="16"/>
              </w:rPr>
              <w:t>Edificio</w:t>
            </w:r>
          </w:p>
        </w:tc>
        <w:tc>
          <w:tcPr>
            <w:tcW w:w="1542" w:type="dxa"/>
            <w:noWrap/>
            <w:hideMark/>
          </w:tcPr>
          <w:p w14:paraId="284A3359" w14:textId="77777777" w:rsidR="00231CA3" w:rsidRPr="00A56C29" w:rsidRDefault="00231CA3" w:rsidP="00231CA3">
            <w:pPr>
              <w:spacing w:line="480" w:lineRule="auto"/>
              <w:jc w:val="both"/>
              <w:rPr>
                <w:rFonts w:ascii="Times New Roman" w:hAnsi="Times New Roman" w:cs="Times New Roman"/>
                <w:bCs/>
                <w:sz w:val="16"/>
                <w:szCs w:val="16"/>
              </w:rPr>
            </w:pPr>
            <w:r w:rsidRPr="00A56C29">
              <w:rPr>
                <w:rFonts w:ascii="Times New Roman" w:hAnsi="Times New Roman" w:cs="Times New Roman"/>
                <w:bCs/>
                <w:sz w:val="16"/>
                <w:szCs w:val="16"/>
              </w:rPr>
              <w:t>0</w:t>
            </w:r>
          </w:p>
        </w:tc>
      </w:tr>
      <w:tr w:rsidR="00231CA3" w:rsidRPr="00A56C29" w14:paraId="6A308D5D" w14:textId="77777777" w:rsidTr="00231CA3">
        <w:trPr>
          <w:trHeight w:val="300"/>
        </w:trPr>
        <w:tc>
          <w:tcPr>
            <w:tcW w:w="4018" w:type="dxa"/>
            <w:noWrap/>
            <w:hideMark/>
          </w:tcPr>
          <w:p w14:paraId="4A66F769" w14:textId="77777777" w:rsidR="00231CA3" w:rsidRPr="00A56C29" w:rsidRDefault="00231CA3" w:rsidP="00231CA3">
            <w:pPr>
              <w:spacing w:line="480" w:lineRule="auto"/>
              <w:jc w:val="both"/>
              <w:rPr>
                <w:rFonts w:ascii="Times New Roman" w:hAnsi="Times New Roman" w:cs="Times New Roman"/>
                <w:bCs/>
                <w:sz w:val="16"/>
                <w:szCs w:val="16"/>
              </w:rPr>
            </w:pPr>
            <w:r w:rsidRPr="00A56C29">
              <w:rPr>
                <w:rFonts w:ascii="Times New Roman" w:hAnsi="Times New Roman" w:cs="Times New Roman"/>
                <w:bCs/>
                <w:sz w:val="16"/>
                <w:szCs w:val="16"/>
              </w:rPr>
              <w:t>Equipos Ind. / seguridad</w:t>
            </w:r>
          </w:p>
        </w:tc>
        <w:tc>
          <w:tcPr>
            <w:tcW w:w="1542" w:type="dxa"/>
            <w:noWrap/>
            <w:hideMark/>
          </w:tcPr>
          <w:p w14:paraId="6B2E4C43" w14:textId="77777777" w:rsidR="00231CA3" w:rsidRPr="00A56C29" w:rsidRDefault="00231CA3" w:rsidP="00231CA3">
            <w:pPr>
              <w:spacing w:line="480" w:lineRule="auto"/>
              <w:jc w:val="both"/>
              <w:rPr>
                <w:rFonts w:ascii="Times New Roman" w:hAnsi="Times New Roman" w:cs="Times New Roman"/>
                <w:bCs/>
                <w:sz w:val="16"/>
                <w:szCs w:val="16"/>
              </w:rPr>
            </w:pPr>
            <w:r w:rsidRPr="00A56C29">
              <w:rPr>
                <w:rFonts w:ascii="Times New Roman" w:hAnsi="Times New Roman" w:cs="Times New Roman"/>
                <w:bCs/>
                <w:sz w:val="16"/>
                <w:szCs w:val="16"/>
              </w:rPr>
              <w:t>15</w:t>
            </w:r>
            <w:r>
              <w:rPr>
                <w:rFonts w:ascii="Times New Roman" w:hAnsi="Times New Roman" w:cs="Times New Roman"/>
                <w:bCs/>
                <w:sz w:val="16"/>
                <w:szCs w:val="16"/>
              </w:rPr>
              <w:t>334,88</w:t>
            </w:r>
          </w:p>
        </w:tc>
      </w:tr>
      <w:tr w:rsidR="00231CA3" w:rsidRPr="00A56C29" w14:paraId="4DEB3A13" w14:textId="77777777" w:rsidTr="00231CA3">
        <w:trPr>
          <w:trHeight w:val="300"/>
        </w:trPr>
        <w:tc>
          <w:tcPr>
            <w:tcW w:w="4018" w:type="dxa"/>
            <w:noWrap/>
            <w:hideMark/>
          </w:tcPr>
          <w:p w14:paraId="63AC1FB2" w14:textId="77777777" w:rsidR="00231CA3" w:rsidRPr="00A56C29" w:rsidRDefault="00231CA3" w:rsidP="00231CA3">
            <w:pPr>
              <w:spacing w:line="480" w:lineRule="auto"/>
              <w:jc w:val="both"/>
              <w:rPr>
                <w:rFonts w:ascii="Times New Roman" w:hAnsi="Times New Roman" w:cs="Times New Roman"/>
                <w:bCs/>
                <w:sz w:val="16"/>
                <w:szCs w:val="16"/>
              </w:rPr>
            </w:pPr>
            <w:r w:rsidRPr="00A56C29">
              <w:rPr>
                <w:rFonts w:ascii="Times New Roman" w:hAnsi="Times New Roman" w:cs="Times New Roman"/>
                <w:bCs/>
                <w:sz w:val="16"/>
                <w:szCs w:val="16"/>
              </w:rPr>
              <w:t>Equipos de Computación</w:t>
            </w:r>
          </w:p>
        </w:tc>
        <w:tc>
          <w:tcPr>
            <w:tcW w:w="1542" w:type="dxa"/>
            <w:noWrap/>
            <w:hideMark/>
          </w:tcPr>
          <w:p w14:paraId="5D48D39E" w14:textId="77777777" w:rsidR="00231CA3" w:rsidRPr="00A56C29" w:rsidRDefault="00231CA3" w:rsidP="00231CA3">
            <w:pPr>
              <w:spacing w:line="480" w:lineRule="auto"/>
              <w:jc w:val="both"/>
              <w:rPr>
                <w:rFonts w:ascii="Times New Roman" w:hAnsi="Times New Roman" w:cs="Times New Roman"/>
                <w:bCs/>
                <w:sz w:val="16"/>
                <w:szCs w:val="16"/>
              </w:rPr>
            </w:pPr>
            <w:r w:rsidRPr="00A56C29">
              <w:rPr>
                <w:rFonts w:ascii="Times New Roman" w:hAnsi="Times New Roman" w:cs="Times New Roman"/>
                <w:bCs/>
                <w:sz w:val="16"/>
                <w:szCs w:val="16"/>
              </w:rPr>
              <w:t>1088</w:t>
            </w:r>
          </w:p>
        </w:tc>
      </w:tr>
      <w:tr w:rsidR="00231CA3" w:rsidRPr="00A56C29" w14:paraId="19454AD5" w14:textId="77777777" w:rsidTr="00231CA3">
        <w:trPr>
          <w:trHeight w:val="300"/>
        </w:trPr>
        <w:tc>
          <w:tcPr>
            <w:tcW w:w="4018" w:type="dxa"/>
            <w:noWrap/>
            <w:hideMark/>
          </w:tcPr>
          <w:p w14:paraId="541FD766" w14:textId="77777777" w:rsidR="00231CA3" w:rsidRPr="00A56C29" w:rsidRDefault="00231CA3" w:rsidP="00231CA3">
            <w:pPr>
              <w:spacing w:line="480" w:lineRule="auto"/>
              <w:jc w:val="both"/>
              <w:rPr>
                <w:rFonts w:ascii="Times New Roman" w:hAnsi="Times New Roman" w:cs="Times New Roman"/>
                <w:bCs/>
                <w:sz w:val="16"/>
                <w:szCs w:val="16"/>
              </w:rPr>
            </w:pPr>
            <w:r w:rsidRPr="00A56C29">
              <w:rPr>
                <w:rFonts w:ascii="Times New Roman" w:hAnsi="Times New Roman" w:cs="Times New Roman"/>
                <w:bCs/>
                <w:sz w:val="16"/>
                <w:szCs w:val="16"/>
              </w:rPr>
              <w:t>Muebles - enseres</w:t>
            </w:r>
          </w:p>
        </w:tc>
        <w:tc>
          <w:tcPr>
            <w:tcW w:w="1542" w:type="dxa"/>
            <w:noWrap/>
            <w:hideMark/>
          </w:tcPr>
          <w:p w14:paraId="64973E7E" w14:textId="77777777" w:rsidR="00231CA3" w:rsidRPr="00A56C29" w:rsidRDefault="00231CA3" w:rsidP="00231CA3">
            <w:pPr>
              <w:spacing w:line="480" w:lineRule="auto"/>
              <w:jc w:val="both"/>
              <w:rPr>
                <w:rFonts w:ascii="Times New Roman" w:hAnsi="Times New Roman" w:cs="Times New Roman"/>
                <w:bCs/>
                <w:sz w:val="16"/>
                <w:szCs w:val="16"/>
              </w:rPr>
            </w:pPr>
            <w:r w:rsidRPr="00A56C29">
              <w:rPr>
                <w:rFonts w:ascii="Times New Roman" w:hAnsi="Times New Roman" w:cs="Times New Roman"/>
                <w:bCs/>
                <w:sz w:val="16"/>
                <w:szCs w:val="16"/>
              </w:rPr>
              <w:t>1073,49</w:t>
            </w:r>
          </w:p>
        </w:tc>
      </w:tr>
      <w:tr w:rsidR="00231CA3" w:rsidRPr="00A56C29" w14:paraId="75DBB49B" w14:textId="77777777" w:rsidTr="00231CA3">
        <w:trPr>
          <w:trHeight w:val="315"/>
        </w:trPr>
        <w:tc>
          <w:tcPr>
            <w:tcW w:w="4018" w:type="dxa"/>
            <w:noWrap/>
            <w:hideMark/>
          </w:tcPr>
          <w:p w14:paraId="125485CE" w14:textId="77777777" w:rsidR="00231CA3" w:rsidRPr="00A56C29" w:rsidRDefault="00231CA3" w:rsidP="00231CA3">
            <w:pPr>
              <w:spacing w:line="480" w:lineRule="auto"/>
              <w:jc w:val="both"/>
              <w:rPr>
                <w:rFonts w:ascii="Times New Roman" w:hAnsi="Times New Roman" w:cs="Times New Roman"/>
                <w:b/>
                <w:bCs/>
                <w:sz w:val="16"/>
                <w:szCs w:val="16"/>
              </w:rPr>
            </w:pPr>
            <w:r w:rsidRPr="00A56C29">
              <w:rPr>
                <w:rFonts w:ascii="Times New Roman" w:hAnsi="Times New Roman" w:cs="Times New Roman"/>
                <w:b/>
                <w:bCs/>
                <w:sz w:val="16"/>
                <w:szCs w:val="16"/>
              </w:rPr>
              <w:t xml:space="preserve">Total </w:t>
            </w:r>
          </w:p>
        </w:tc>
        <w:tc>
          <w:tcPr>
            <w:tcW w:w="1542" w:type="dxa"/>
            <w:noWrap/>
            <w:hideMark/>
          </w:tcPr>
          <w:p w14:paraId="4F9DDAB2" w14:textId="77777777" w:rsidR="00231CA3" w:rsidRPr="00A56C29" w:rsidRDefault="00231CA3" w:rsidP="00231CA3">
            <w:pPr>
              <w:spacing w:line="480" w:lineRule="auto"/>
              <w:jc w:val="both"/>
              <w:rPr>
                <w:rFonts w:ascii="Times New Roman" w:hAnsi="Times New Roman" w:cs="Times New Roman"/>
                <w:b/>
                <w:bCs/>
                <w:sz w:val="16"/>
                <w:szCs w:val="16"/>
              </w:rPr>
            </w:pPr>
            <w:r w:rsidRPr="00A56C29">
              <w:rPr>
                <w:rFonts w:ascii="Times New Roman" w:hAnsi="Times New Roman" w:cs="Times New Roman"/>
                <w:b/>
                <w:bCs/>
                <w:sz w:val="16"/>
                <w:szCs w:val="16"/>
              </w:rPr>
              <w:t>174</w:t>
            </w:r>
            <w:r>
              <w:rPr>
                <w:rFonts w:ascii="Times New Roman" w:hAnsi="Times New Roman" w:cs="Times New Roman"/>
                <w:b/>
                <w:bCs/>
                <w:sz w:val="16"/>
                <w:szCs w:val="16"/>
              </w:rPr>
              <w:t>96,37</w:t>
            </w:r>
          </w:p>
        </w:tc>
      </w:tr>
    </w:tbl>
    <w:p w14:paraId="5D8124FE" w14:textId="77777777" w:rsidR="00231CA3" w:rsidRPr="008835FE" w:rsidRDefault="00231CA3" w:rsidP="00231CA3">
      <w:pPr>
        <w:spacing w:line="480" w:lineRule="auto"/>
        <w:jc w:val="both"/>
        <w:rPr>
          <w:rFonts w:ascii="Times New Roman" w:hAnsi="Times New Roman" w:cs="Times New Roman"/>
          <w:lang w:val="es-419"/>
        </w:rPr>
      </w:pPr>
      <w:r>
        <w:rPr>
          <w:rFonts w:ascii="Times New Roman" w:hAnsi="Times New Roman" w:cs="Times New Roman"/>
          <w:bCs/>
          <w:sz w:val="20"/>
          <w:szCs w:val="18"/>
        </w:rPr>
        <w:t>Guarderas, G.(2022). Activos Fijos.</w:t>
      </w:r>
    </w:p>
    <w:p w14:paraId="3E751351" w14:textId="77777777" w:rsidR="00231CA3" w:rsidRPr="009F765F" w:rsidRDefault="00231CA3" w:rsidP="00231CA3">
      <w:pPr>
        <w:pStyle w:val="Ttulo2"/>
        <w:spacing w:line="480" w:lineRule="auto"/>
        <w:ind w:left="360"/>
        <w:jc w:val="both"/>
        <w:rPr>
          <w:rFonts w:ascii="Times New Roman" w:hAnsi="Times New Roman" w:cs="Times New Roman"/>
          <w:b/>
          <w:color w:val="auto"/>
          <w:sz w:val="24"/>
        </w:rPr>
      </w:pPr>
      <w:bookmarkStart w:id="1286" w:name="_Toc82372133"/>
      <w:bookmarkStart w:id="1287" w:name="_Toc97404305"/>
      <w:bookmarkStart w:id="1288" w:name="_Toc97407118"/>
      <w:bookmarkStart w:id="1289" w:name="_Toc97407872"/>
      <w:r w:rsidRPr="009F765F">
        <w:rPr>
          <w:rFonts w:ascii="Times New Roman" w:hAnsi="Times New Roman" w:cs="Times New Roman"/>
          <w:b/>
          <w:color w:val="auto"/>
          <w:sz w:val="24"/>
        </w:rPr>
        <w:t>6.3.  Activos diferidos</w:t>
      </w:r>
      <w:bookmarkEnd w:id="1283"/>
      <w:bookmarkEnd w:id="1284"/>
      <w:bookmarkEnd w:id="1285"/>
      <w:bookmarkEnd w:id="1286"/>
      <w:bookmarkEnd w:id="1287"/>
      <w:bookmarkEnd w:id="1288"/>
      <w:bookmarkEnd w:id="1289"/>
    </w:p>
    <w:p w14:paraId="2C72EB9C" w14:textId="2C3EA354" w:rsidR="00231CA3" w:rsidRPr="00C67E0F" w:rsidRDefault="00231CA3" w:rsidP="00231CA3">
      <w:pPr>
        <w:pStyle w:val="NormalWeb"/>
        <w:spacing w:line="480" w:lineRule="auto"/>
        <w:jc w:val="both"/>
      </w:pPr>
      <w:r>
        <w:t xml:space="preserve">Son </w:t>
      </w:r>
      <w:r w:rsidRPr="008835FE">
        <w:t xml:space="preserve">todos los gastos o inversión para la creación de la empresa. Activos diferidos se define </w:t>
      </w:r>
      <w:r>
        <w:t xml:space="preserve">a la legalización de permisos como: registro de Ruc que es gratuito, </w:t>
      </w:r>
      <w:r>
        <w:lastRenderedPageBreak/>
        <w:t xml:space="preserve">permisos sanitarios que será $700, permiso de bomberos y la patente municipal de $30, lo que nos da un total de activos diferidos de </w:t>
      </w:r>
      <w:r w:rsidRPr="008835FE">
        <w:t>$</w:t>
      </w:r>
      <w:r>
        <w:t xml:space="preserve">730,00. </w:t>
      </w:r>
      <w:r w:rsidRPr="008835FE">
        <w:t xml:space="preserve"> </w:t>
      </w:r>
      <w:bookmarkStart w:id="1290" w:name="_Toc35539534"/>
      <w:bookmarkStart w:id="1291" w:name="_Toc35540315"/>
      <w:bookmarkStart w:id="1292" w:name="_Toc36200474"/>
      <w:bookmarkStart w:id="1293" w:name="_Toc36209207"/>
      <w:bookmarkStart w:id="1294" w:name="_Toc69643458"/>
      <w:bookmarkStart w:id="1295" w:name="_Toc69643662"/>
      <w:bookmarkStart w:id="1296" w:name="_Toc69644176"/>
      <w:r w:rsidRPr="008835FE">
        <w:rPr>
          <w:i/>
        </w:rPr>
        <w:t xml:space="preserve">(Ver tabla </w:t>
      </w:r>
      <w:r w:rsidR="00A63C33">
        <w:rPr>
          <w:i/>
        </w:rPr>
        <w:t>34</w:t>
      </w:r>
      <w:r w:rsidRPr="008835FE">
        <w:rPr>
          <w:i/>
        </w:rPr>
        <w:t>).</w:t>
      </w:r>
      <w:bookmarkEnd w:id="1290"/>
      <w:bookmarkEnd w:id="1291"/>
      <w:bookmarkEnd w:id="1292"/>
      <w:bookmarkEnd w:id="1293"/>
      <w:bookmarkEnd w:id="1294"/>
      <w:bookmarkEnd w:id="1295"/>
      <w:bookmarkEnd w:id="1296"/>
    </w:p>
    <w:p w14:paraId="4FC589B3" w14:textId="42144A8C" w:rsidR="00231CA3" w:rsidRDefault="00231CA3" w:rsidP="00231CA3">
      <w:pPr>
        <w:pStyle w:val="Descripcin"/>
        <w:keepNext/>
        <w:spacing w:line="480" w:lineRule="auto"/>
        <w:jc w:val="left"/>
      </w:pPr>
      <w:bookmarkStart w:id="1297" w:name="_Toc97408626"/>
      <w:r>
        <w:t xml:space="preserve">Tabla </w:t>
      </w:r>
      <w:r>
        <w:fldChar w:fldCharType="begin"/>
      </w:r>
      <w:r>
        <w:instrText xml:space="preserve"> SEQ Tabla \* ARABIC </w:instrText>
      </w:r>
      <w:r>
        <w:fldChar w:fldCharType="separate"/>
      </w:r>
      <w:r w:rsidR="00DC5547">
        <w:t>34</w:t>
      </w:r>
      <w:r>
        <w:fldChar w:fldCharType="end"/>
      </w:r>
      <w:r>
        <w:t>. Activos Diferidos</w:t>
      </w:r>
      <w:bookmarkEnd w:id="1297"/>
    </w:p>
    <w:tbl>
      <w:tblPr>
        <w:tblW w:w="3786" w:type="dxa"/>
        <w:tblCellMar>
          <w:left w:w="70" w:type="dxa"/>
          <w:right w:w="70" w:type="dxa"/>
        </w:tblCellMar>
        <w:tblLook w:val="04A0" w:firstRow="1" w:lastRow="0" w:firstColumn="1" w:lastColumn="0" w:noHBand="0" w:noVBand="1"/>
      </w:tblPr>
      <w:tblGrid>
        <w:gridCol w:w="2117"/>
        <w:gridCol w:w="1669"/>
      </w:tblGrid>
      <w:tr w:rsidR="00231CA3" w:rsidRPr="00BD1278" w14:paraId="380A7860" w14:textId="77777777" w:rsidTr="00231CA3">
        <w:trPr>
          <w:trHeight w:val="290"/>
        </w:trPr>
        <w:tc>
          <w:tcPr>
            <w:tcW w:w="2117" w:type="dxa"/>
            <w:tcBorders>
              <w:top w:val="single" w:sz="8" w:space="0" w:color="auto"/>
              <w:left w:val="single" w:sz="8" w:space="0" w:color="auto"/>
              <w:bottom w:val="single" w:sz="8" w:space="0" w:color="auto"/>
              <w:right w:val="nil"/>
            </w:tcBorders>
            <w:shd w:val="clear" w:color="auto" w:fill="auto"/>
            <w:noWrap/>
            <w:vAlign w:val="bottom"/>
            <w:hideMark/>
          </w:tcPr>
          <w:p w14:paraId="6840838C" w14:textId="77777777" w:rsidR="00231CA3" w:rsidRPr="00BD1278" w:rsidRDefault="00231CA3" w:rsidP="00231CA3">
            <w:pPr>
              <w:spacing w:line="480" w:lineRule="auto"/>
              <w:rPr>
                <w:rFonts w:ascii="Times New Roman" w:eastAsia="Times New Roman" w:hAnsi="Times New Roman" w:cs="Times New Roman"/>
                <w:b/>
                <w:bCs/>
                <w:color w:val="000000"/>
                <w:sz w:val="16"/>
                <w:szCs w:val="16"/>
              </w:rPr>
            </w:pPr>
            <w:r w:rsidRPr="00BD1278">
              <w:rPr>
                <w:rFonts w:ascii="Times New Roman" w:eastAsia="Times New Roman" w:hAnsi="Times New Roman" w:cs="Times New Roman"/>
                <w:b/>
                <w:bCs/>
                <w:color w:val="000000"/>
                <w:sz w:val="16"/>
                <w:szCs w:val="16"/>
              </w:rPr>
              <w:t>Rubros</w:t>
            </w:r>
          </w:p>
        </w:tc>
        <w:tc>
          <w:tcPr>
            <w:tcW w:w="166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0384CE" w14:textId="77777777" w:rsidR="00231CA3" w:rsidRPr="00BD1278" w:rsidRDefault="00231CA3" w:rsidP="00231CA3">
            <w:pPr>
              <w:spacing w:line="480" w:lineRule="auto"/>
              <w:rPr>
                <w:rFonts w:ascii="Times New Roman" w:eastAsia="Times New Roman" w:hAnsi="Times New Roman" w:cs="Times New Roman"/>
                <w:b/>
                <w:bCs/>
                <w:color w:val="000000"/>
                <w:sz w:val="16"/>
                <w:szCs w:val="16"/>
              </w:rPr>
            </w:pPr>
            <w:r w:rsidRPr="00BD1278">
              <w:rPr>
                <w:rFonts w:ascii="Times New Roman" w:eastAsia="Times New Roman" w:hAnsi="Times New Roman" w:cs="Times New Roman"/>
                <w:b/>
                <w:bCs/>
                <w:color w:val="000000"/>
                <w:sz w:val="16"/>
                <w:szCs w:val="16"/>
              </w:rPr>
              <w:t>Valor USD</w:t>
            </w:r>
          </w:p>
        </w:tc>
      </w:tr>
      <w:tr w:rsidR="00231CA3" w:rsidRPr="00BD1278" w14:paraId="35CE1573" w14:textId="77777777" w:rsidTr="00231CA3">
        <w:trPr>
          <w:trHeight w:val="276"/>
        </w:trPr>
        <w:tc>
          <w:tcPr>
            <w:tcW w:w="2117" w:type="dxa"/>
            <w:tcBorders>
              <w:top w:val="nil"/>
              <w:left w:val="single" w:sz="8" w:space="0" w:color="auto"/>
              <w:bottom w:val="single" w:sz="4" w:space="0" w:color="auto"/>
              <w:right w:val="nil"/>
            </w:tcBorders>
            <w:shd w:val="clear" w:color="auto" w:fill="auto"/>
            <w:noWrap/>
            <w:vAlign w:val="bottom"/>
            <w:hideMark/>
          </w:tcPr>
          <w:p w14:paraId="04B8D4CB" w14:textId="77777777" w:rsidR="00231CA3" w:rsidRPr="00BD1278" w:rsidRDefault="00231CA3" w:rsidP="00231CA3">
            <w:pPr>
              <w:spacing w:line="480" w:lineRule="auto"/>
              <w:rPr>
                <w:rFonts w:ascii="Times New Roman" w:eastAsia="Times New Roman" w:hAnsi="Times New Roman" w:cs="Times New Roman"/>
                <w:color w:val="000000"/>
                <w:sz w:val="16"/>
                <w:szCs w:val="16"/>
              </w:rPr>
            </w:pPr>
            <w:r w:rsidRPr="00BD1278">
              <w:rPr>
                <w:rFonts w:ascii="Times New Roman" w:eastAsia="Times New Roman" w:hAnsi="Times New Roman" w:cs="Times New Roman"/>
                <w:color w:val="000000"/>
                <w:sz w:val="16"/>
                <w:szCs w:val="16"/>
              </w:rPr>
              <w:t>Permiso Sanitarios</w:t>
            </w:r>
          </w:p>
        </w:tc>
        <w:tc>
          <w:tcPr>
            <w:tcW w:w="1669" w:type="dxa"/>
            <w:tcBorders>
              <w:top w:val="nil"/>
              <w:left w:val="single" w:sz="8" w:space="0" w:color="auto"/>
              <w:bottom w:val="single" w:sz="4" w:space="0" w:color="auto"/>
              <w:right w:val="single" w:sz="8" w:space="0" w:color="auto"/>
            </w:tcBorders>
            <w:shd w:val="clear" w:color="auto" w:fill="auto"/>
            <w:noWrap/>
            <w:vAlign w:val="bottom"/>
            <w:hideMark/>
          </w:tcPr>
          <w:p w14:paraId="41C82206" w14:textId="77777777" w:rsidR="00231CA3" w:rsidRPr="00BD1278" w:rsidRDefault="00231CA3" w:rsidP="00231CA3">
            <w:pPr>
              <w:spacing w:line="480" w:lineRule="auto"/>
              <w:rPr>
                <w:rFonts w:ascii="Times New Roman" w:eastAsia="Times New Roman" w:hAnsi="Times New Roman" w:cs="Times New Roman"/>
                <w:color w:val="000000"/>
                <w:sz w:val="16"/>
                <w:szCs w:val="16"/>
              </w:rPr>
            </w:pPr>
            <w:r w:rsidRPr="00BD1278">
              <w:rPr>
                <w:rFonts w:ascii="Times New Roman" w:eastAsia="Times New Roman" w:hAnsi="Times New Roman" w:cs="Times New Roman"/>
                <w:color w:val="000000"/>
                <w:sz w:val="16"/>
                <w:szCs w:val="16"/>
              </w:rPr>
              <w:t>$700,00</w:t>
            </w:r>
          </w:p>
        </w:tc>
      </w:tr>
      <w:tr w:rsidR="00231CA3" w:rsidRPr="00BD1278" w14:paraId="4C778954" w14:textId="77777777" w:rsidTr="00231CA3">
        <w:trPr>
          <w:trHeight w:val="276"/>
        </w:trPr>
        <w:tc>
          <w:tcPr>
            <w:tcW w:w="2117" w:type="dxa"/>
            <w:tcBorders>
              <w:top w:val="nil"/>
              <w:left w:val="single" w:sz="8" w:space="0" w:color="auto"/>
              <w:bottom w:val="single" w:sz="4" w:space="0" w:color="auto"/>
              <w:right w:val="nil"/>
            </w:tcBorders>
            <w:shd w:val="clear" w:color="auto" w:fill="auto"/>
            <w:noWrap/>
            <w:vAlign w:val="bottom"/>
            <w:hideMark/>
          </w:tcPr>
          <w:p w14:paraId="3E19AB61" w14:textId="77777777" w:rsidR="00231CA3" w:rsidRPr="00BD1278" w:rsidRDefault="00231CA3" w:rsidP="00231CA3">
            <w:pPr>
              <w:spacing w:line="480" w:lineRule="auto"/>
              <w:rPr>
                <w:rFonts w:ascii="Times New Roman" w:eastAsia="Times New Roman" w:hAnsi="Times New Roman" w:cs="Times New Roman"/>
                <w:color w:val="000000"/>
                <w:sz w:val="16"/>
                <w:szCs w:val="16"/>
              </w:rPr>
            </w:pPr>
            <w:r w:rsidRPr="00BD1278">
              <w:rPr>
                <w:rFonts w:ascii="Times New Roman" w:eastAsia="Times New Roman" w:hAnsi="Times New Roman" w:cs="Times New Roman"/>
                <w:color w:val="000000"/>
                <w:sz w:val="16"/>
                <w:szCs w:val="16"/>
              </w:rPr>
              <w:t>Permisos bomberos</w:t>
            </w:r>
          </w:p>
        </w:tc>
        <w:tc>
          <w:tcPr>
            <w:tcW w:w="1669" w:type="dxa"/>
            <w:tcBorders>
              <w:top w:val="nil"/>
              <w:left w:val="single" w:sz="8" w:space="0" w:color="auto"/>
              <w:bottom w:val="single" w:sz="4" w:space="0" w:color="auto"/>
              <w:right w:val="single" w:sz="8" w:space="0" w:color="auto"/>
            </w:tcBorders>
            <w:shd w:val="clear" w:color="auto" w:fill="auto"/>
            <w:noWrap/>
            <w:vAlign w:val="bottom"/>
            <w:hideMark/>
          </w:tcPr>
          <w:p w14:paraId="79D07077" w14:textId="77777777" w:rsidR="00231CA3" w:rsidRPr="00BD1278" w:rsidRDefault="00231CA3" w:rsidP="00231CA3">
            <w:pPr>
              <w:spacing w:line="480" w:lineRule="auto"/>
              <w:rPr>
                <w:rFonts w:ascii="Times New Roman" w:eastAsia="Times New Roman" w:hAnsi="Times New Roman" w:cs="Times New Roman"/>
                <w:color w:val="000000"/>
                <w:sz w:val="16"/>
                <w:szCs w:val="16"/>
              </w:rPr>
            </w:pPr>
            <w:r w:rsidRPr="00BD1278">
              <w:rPr>
                <w:rFonts w:ascii="Times New Roman" w:eastAsia="Times New Roman" w:hAnsi="Times New Roman" w:cs="Times New Roman"/>
                <w:color w:val="000000"/>
                <w:sz w:val="16"/>
                <w:szCs w:val="16"/>
              </w:rPr>
              <w:t>$0,00</w:t>
            </w:r>
          </w:p>
        </w:tc>
      </w:tr>
      <w:tr w:rsidR="00231CA3" w:rsidRPr="00BD1278" w14:paraId="7D054333" w14:textId="77777777" w:rsidTr="00231CA3">
        <w:trPr>
          <w:trHeight w:val="276"/>
        </w:trPr>
        <w:tc>
          <w:tcPr>
            <w:tcW w:w="2117" w:type="dxa"/>
            <w:tcBorders>
              <w:top w:val="nil"/>
              <w:left w:val="single" w:sz="8" w:space="0" w:color="auto"/>
              <w:bottom w:val="single" w:sz="4" w:space="0" w:color="auto"/>
              <w:right w:val="nil"/>
            </w:tcBorders>
            <w:shd w:val="clear" w:color="auto" w:fill="auto"/>
            <w:noWrap/>
            <w:vAlign w:val="bottom"/>
            <w:hideMark/>
          </w:tcPr>
          <w:p w14:paraId="20DC3E59" w14:textId="77777777" w:rsidR="00231CA3" w:rsidRPr="00BD1278" w:rsidRDefault="00231CA3" w:rsidP="00231CA3">
            <w:pPr>
              <w:spacing w:line="480" w:lineRule="auto"/>
              <w:rPr>
                <w:rFonts w:ascii="Times New Roman" w:eastAsia="Times New Roman" w:hAnsi="Times New Roman" w:cs="Times New Roman"/>
                <w:color w:val="000000"/>
                <w:sz w:val="16"/>
                <w:szCs w:val="16"/>
              </w:rPr>
            </w:pPr>
            <w:r w:rsidRPr="00BD1278">
              <w:rPr>
                <w:rFonts w:ascii="Times New Roman" w:eastAsia="Times New Roman" w:hAnsi="Times New Roman" w:cs="Times New Roman"/>
                <w:color w:val="000000"/>
                <w:sz w:val="16"/>
                <w:szCs w:val="16"/>
              </w:rPr>
              <w:t>Patentes municipales</w:t>
            </w:r>
          </w:p>
        </w:tc>
        <w:tc>
          <w:tcPr>
            <w:tcW w:w="1669" w:type="dxa"/>
            <w:tcBorders>
              <w:top w:val="nil"/>
              <w:left w:val="single" w:sz="8" w:space="0" w:color="auto"/>
              <w:bottom w:val="single" w:sz="4" w:space="0" w:color="auto"/>
              <w:right w:val="single" w:sz="8" w:space="0" w:color="auto"/>
            </w:tcBorders>
            <w:shd w:val="clear" w:color="auto" w:fill="auto"/>
            <w:noWrap/>
            <w:vAlign w:val="bottom"/>
            <w:hideMark/>
          </w:tcPr>
          <w:p w14:paraId="3C50A636" w14:textId="77777777" w:rsidR="00231CA3" w:rsidRPr="00BD1278" w:rsidRDefault="00231CA3" w:rsidP="00231CA3">
            <w:pPr>
              <w:spacing w:line="480" w:lineRule="auto"/>
              <w:rPr>
                <w:rFonts w:ascii="Times New Roman" w:eastAsia="Times New Roman" w:hAnsi="Times New Roman" w:cs="Times New Roman"/>
                <w:color w:val="000000"/>
                <w:sz w:val="16"/>
                <w:szCs w:val="16"/>
              </w:rPr>
            </w:pPr>
            <w:r w:rsidRPr="00BD1278">
              <w:rPr>
                <w:rFonts w:ascii="Times New Roman" w:eastAsia="Times New Roman" w:hAnsi="Times New Roman" w:cs="Times New Roman"/>
                <w:color w:val="000000"/>
                <w:sz w:val="16"/>
                <w:szCs w:val="16"/>
              </w:rPr>
              <w:t>$30,00</w:t>
            </w:r>
          </w:p>
        </w:tc>
      </w:tr>
      <w:tr w:rsidR="00231CA3" w:rsidRPr="00BD1278" w14:paraId="4F318B06" w14:textId="77777777" w:rsidTr="00231CA3">
        <w:trPr>
          <w:trHeight w:val="304"/>
        </w:trPr>
        <w:tc>
          <w:tcPr>
            <w:tcW w:w="2117" w:type="dxa"/>
            <w:tcBorders>
              <w:top w:val="nil"/>
              <w:left w:val="single" w:sz="8" w:space="0" w:color="auto"/>
              <w:bottom w:val="single" w:sz="8" w:space="0" w:color="auto"/>
              <w:right w:val="nil"/>
            </w:tcBorders>
            <w:shd w:val="clear" w:color="auto" w:fill="auto"/>
            <w:noWrap/>
            <w:vAlign w:val="bottom"/>
            <w:hideMark/>
          </w:tcPr>
          <w:p w14:paraId="4DEFF6B5" w14:textId="77777777" w:rsidR="00231CA3" w:rsidRPr="00BD1278" w:rsidRDefault="00231CA3" w:rsidP="00231CA3">
            <w:pPr>
              <w:spacing w:line="480" w:lineRule="auto"/>
              <w:rPr>
                <w:rFonts w:ascii="Times New Roman" w:eastAsia="Times New Roman" w:hAnsi="Times New Roman" w:cs="Times New Roman"/>
                <w:b/>
                <w:bCs/>
                <w:color w:val="000000"/>
                <w:sz w:val="16"/>
                <w:szCs w:val="16"/>
              </w:rPr>
            </w:pPr>
            <w:r w:rsidRPr="00BD1278">
              <w:rPr>
                <w:rFonts w:ascii="Times New Roman" w:eastAsia="Times New Roman" w:hAnsi="Times New Roman" w:cs="Times New Roman"/>
                <w:b/>
                <w:bCs/>
                <w:color w:val="000000"/>
                <w:sz w:val="16"/>
                <w:szCs w:val="16"/>
              </w:rPr>
              <w:t xml:space="preserve">TOTAL </w:t>
            </w:r>
          </w:p>
        </w:tc>
        <w:tc>
          <w:tcPr>
            <w:tcW w:w="1669" w:type="dxa"/>
            <w:tcBorders>
              <w:top w:val="nil"/>
              <w:left w:val="single" w:sz="8" w:space="0" w:color="auto"/>
              <w:bottom w:val="single" w:sz="8" w:space="0" w:color="auto"/>
              <w:right w:val="single" w:sz="8" w:space="0" w:color="auto"/>
            </w:tcBorders>
            <w:shd w:val="clear" w:color="auto" w:fill="auto"/>
            <w:noWrap/>
            <w:vAlign w:val="bottom"/>
            <w:hideMark/>
          </w:tcPr>
          <w:p w14:paraId="09D86F46" w14:textId="77777777" w:rsidR="00231CA3" w:rsidRPr="00BD1278" w:rsidRDefault="00231CA3" w:rsidP="00231CA3">
            <w:pPr>
              <w:spacing w:line="480" w:lineRule="auto"/>
              <w:rPr>
                <w:rFonts w:ascii="Times New Roman" w:eastAsia="Times New Roman" w:hAnsi="Times New Roman" w:cs="Times New Roman"/>
                <w:b/>
                <w:bCs/>
                <w:color w:val="000000"/>
                <w:sz w:val="16"/>
                <w:szCs w:val="16"/>
              </w:rPr>
            </w:pPr>
            <w:r w:rsidRPr="00BD1278">
              <w:rPr>
                <w:rFonts w:ascii="Times New Roman" w:eastAsia="Times New Roman" w:hAnsi="Times New Roman" w:cs="Times New Roman"/>
                <w:b/>
                <w:bCs/>
                <w:color w:val="000000"/>
                <w:sz w:val="16"/>
                <w:szCs w:val="16"/>
              </w:rPr>
              <w:t>$730,00</w:t>
            </w:r>
          </w:p>
        </w:tc>
      </w:tr>
    </w:tbl>
    <w:p w14:paraId="3AAF40AB" w14:textId="77777777" w:rsidR="00231CA3" w:rsidRPr="00BD1278" w:rsidRDefault="00231CA3" w:rsidP="00231CA3">
      <w:pPr>
        <w:spacing w:line="480" w:lineRule="auto"/>
        <w:jc w:val="both"/>
        <w:rPr>
          <w:rFonts w:ascii="Times New Roman" w:hAnsi="Times New Roman" w:cs="Times New Roman"/>
          <w:sz w:val="20"/>
          <w:szCs w:val="20"/>
        </w:rPr>
      </w:pPr>
      <w:r>
        <w:rPr>
          <w:rFonts w:ascii="Times New Roman" w:hAnsi="Times New Roman" w:cs="Times New Roman"/>
          <w:sz w:val="20"/>
          <w:szCs w:val="20"/>
        </w:rPr>
        <w:t>Guarderas, G. (2022). Activos diferidos.</w:t>
      </w:r>
    </w:p>
    <w:p w14:paraId="7050B1A4" w14:textId="00FF7525" w:rsidR="00231CA3" w:rsidRPr="009F765F" w:rsidRDefault="00C67FC6" w:rsidP="009F765F">
      <w:pPr>
        <w:pStyle w:val="Ttulo2"/>
        <w:spacing w:line="480" w:lineRule="auto"/>
        <w:rPr>
          <w:rFonts w:ascii="Times New Roman" w:hAnsi="Times New Roman" w:cs="Times New Roman"/>
          <w:b/>
          <w:color w:val="auto"/>
          <w:sz w:val="24"/>
          <w:szCs w:val="24"/>
        </w:rPr>
      </w:pPr>
      <w:bookmarkStart w:id="1298" w:name="_Toc36209359"/>
      <w:bookmarkStart w:id="1299" w:name="_Toc69642726"/>
      <w:bookmarkStart w:id="1300" w:name="_Toc69645794"/>
      <w:bookmarkStart w:id="1301" w:name="_Toc82372134"/>
      <w:bookmarkStart w:id="1302" w:name="_Toc97404306"/>
      <w:bookmarkStart w:id="1303" w:name="_Toc97407119"/>
      <w:bookmarkStart w:id="1304" w:name="_Toc97407873"/>
      <w:r>
        <w:rPr>
          <w:rFonts w:ascii="Times New Roman" w:hAnsi="Times New Roman" w:cs="Times New Roman"/>
          <w:b/>
          <w:color w:val="auto"/>
          <w:sz w:val="24"/>
          <w:szCs w:val="24"/>
        </w:rPr>
        <w:t>6.4</w:t>
      </w:r>
      <w:r w:rsidR="00231CA3" w:rsidRPr="009F765F">
        <w:rPr>
          <w:rFonts w:ascii="Times New Roman" w:hAnsi="Times New Roman" w:cs="Times New Roman"/>
          <w:b/>
          <w:color w:val="auto"/>
          <w:sz w:val="24"/>
          <w:szCs w:val="24"/>
        </w:rPr>
        <w:t xml:space="preserve"> Capital de trabajo</w:t>
      </w:r>
      <w:bookmarkEnd w:id="1298"/>
      <w:bookmarkEnd w:id="1299"/>
      <w:bookmarkEnd w:id="1300"/>
      <w:bookmarkEnd w:id="1301"/>
      <w:bookmarkEnd w:id="1302"/>
      <w:bookmarkEnd w:id="1303"/>
      <w:bookmarkEnd w:id="1304"/>
      <w:r>
        <w:rPr>
          <w:rFonts w:ascii="Times New Roman" w:hAnsi="Times New Roman" w:cs="Times New Roman"/>
          <w:b/>
          <w:color w:val="auto"/>
          <w:sz w:val="24"/>
          <w:szCs w:val="24"/>
        </w:rPr>
        <w:t xml:space="preserve"> </w:t>
      </w:r>
    </w:p>
    <w:p w14:paraId="62BBD264" w14:textId="77777777" w:rsidR="00231CA3" w:rsidRPr="009F765F" w:rsidRDefault="00231CA3" w:rsidP="009F765F">
      <w:pPr>
        <w:spacing w:line="480" w:lineRule="auto"/>
        <w:jc w:val="both"/>
        <w:rPr>
          <w:rFonts w:ascii="Times New Roman" w:hAnsi="Times New Roman" w:cs="Times New Roman"/>
          <w:sz w:val="24"/>
          <w:szCs w:val="24"/>
        </w:rPr>
      </w:pPr>
      <w:r w:rsidRPr="009F765F">
        <w:rPr>
          <w:rFonts w:ascii="Times New Roman" w:hAnsi="Times New Roman" w:cs="Times New Roman"/>
          <w:sz w:val="24"/>
          <w:szCs w:val="24"/>
        </w:rPr>
        <w:t xml:space="preserve">El capital de trabajo es la cantidad de recursos que </w:t>
      </w:r>
      <w:r w:rsidRPr="009F765F">
        <w:rPr>
          <w:rFonts w:ascii="Times New Roman" w:hAnsi="Times New Roman" w:cs="Times New Roman"/>
          <w:bCs/>
          <w:sz w:val="24"/>
          <w:szCs w:val="24"/>
        </w:rPr>
        <w:t>requiere</w:t>
      </w:r>
      <w:r w:rsidRPr="009F765F">
        <w:rPr>
          <w:rFonts w:ascii="Times New Roman" w:hAnsi="Times New Roman" w:cs="Times New Roman"/>
          <w:sz w:val="24"/>
          <w:szCs w:val="24"/>
        </w:rPr>
        <w:t xml:space="preserve"> una empresa o institución financiera </w:t>
      </w:r>
      <w:r w:rsidRPr="009F765F">
        <w:rPr>
          <w:rFonts w:ascii="Times New Roman" w:hAnsi="Times New Roman" w:cs="Times New Roman"/>
          <w:bCs/>
          <w:sz w:val="24"/>
          <w:szCs w:val="24"/>
        </w:rPr>
        <w:t>para llevar a cabo</w:t>
      </w:r>
      <w:r w:rsidRPr="009F765F">
        <w:rPr>
          <w:rFonts w:ascii="Times New Roman" w:hAnsi="Times New Roman" w:cs="Times New Roman"/>
          <w:sz w:val="24"/>
          <w:szCs w:val="24"/>
        </w:rPr>
        <w:t xml:space="preserve"> sus operaciones </w:t>
      </w:r>
      <w:r w:rsidRPr="009F765F">
        <w:rPr>
          <w:rFonts w:ascii="Times New Roman" w:hAnsi="Times New Roman" w:cs="Times New Roman"/>
          <w:bCs/>
          <w:sz w:val="24"/>
          <w:szCs w:val="24"/>
        </w:rPr>
        <w:t>normales.</w:t>
      </w:r>
      <w:r w:rsidRPr="009F765F">
        <w:rPr>
          <w:rFonts w:ascii="Times New Roman" w:hAnsi="Times New Roman" w:cs="Times New Roman"/>
          <w:sz w:val="24"/>
          <w:szCs w:val="24"/>
        </w:rPr>
        <w:t xml:space="preserve"> El capital de trabajo es </w:t>
      </w:r>
      <w:r w:rsidRPr="009F765F">
        <w:rPr>
          <w:rFonts w:ascii="Times New Roman" w:hAnsi="Times New Roman" w:cs="Times New Roman"/>
          <w:bCs/>
          <w:sz w:val="24"/>
          <w:szCs w:val="24"/>
        </w:rPr>
        <w:t>la cantidad de</w:t>
      </w:r>
      <w:r w:rsidRPr="009F765F">
        <w:rPr>
          <w:rFonts w:ascii="Times New Roman" w:hAnsi="Times New Roman" w:cs="Times New Roman"/>
          <w:sz w:val="24"/>
          <w:szCs w:val="24"/>
        </w:rPr>
        <w:t xml:space="preserve"> dinero </w:t>
      </w:r>
      <w:r w:rsidRPr="009F765F">
        <w:rPr>
          <w:rFonts w:ascii="Times New Roman" w:hAnsi="Times New Roman" w:cs="Times New Roman"/>
          <w:bCs/>
          <w:sz w:val="24"/>
          <w:szCs w:val="24"/>
        </w:rPr>
        <w:t>disponible</w:t>
      </w:r>
      <w:r w:rsidRPr="009F765F">
        <w:rPr>
          <w:rFonts w:ascii="Times New Roman" w:hAnsi="Times New Roman" w:cs="Times New Roman"/>
          <w:sz w:val="24"/>
          <w:szCs w:val="24"/>
        </w:rPr>
        <w:t xml:space="preserve"> para </w:t>
      </w:r>
      <w:r w:rsidRPr="009F765F">
        <w:rPr>
          <w:rFonts w:ascii="Times New Roman" w:hAnsi="Times New Roman" w:cs="Times New Roman"/>
          <w:bCs/>
          <w:sz w:val="24"/>
          <w:szCs w:val="24"/>
        </w:rPr>
        <w:t>operar</w:t>
      </w:r>
      <w:r w:rsidRPr="009F765F">
        <w:rPr>
          <w:rFonts w:ascii="Times New Roman" w:hAnsi="Times New Roman" w:cs="Times New Roman"/>
          <w:sz w:val="24"/>
          <w:szCs w:val="24"/>
        </w:rPr>
        <w:t xml:space="preserve"> el negocio </w:t>
      </w:r>
      <w:r w:rsidRPr="009F765F">
        <w:rPr>
          <w:rFonts w:ascii="Times New Roman" w:hAnsi="Times New Roman" w:cs="Times New Roman"/>
          <w:bCs/>
          <w:sz w:val="24"/>
          <w:szCs w:val="24"/>
        </w:rPr>
        <w:t>diariamente, incluido</w:t>
      </w:r>
      <w:r w:rsidRPr="009F765F">
        <w:rPr>
          <w:rFonts w:ascii="Times New Roman" w:hAnsi="Times New Roman" w:cs="Times New Roman"/>
          <w:sz w:val="24"/>
          <w:szCs w:val="24"/>
        </w:rPr>
        <w:t xml:space="preserve"> el dinero suficiente para </w:t>
      </w:r>
      <w:r w:rsidRPr="009F765F">
        <w:rPr>
          <w:rFonts w:ascii="Times New Roman" w:hAnsi="Times New Roman" w:cs="Times New Roman"/>
          <w:bCs/>
          <w:sz w:val="24"/>
          <w:szCs w:val="24"/>
        </w:rPr>
        <w:t>comprar bienes, pagar</w:t>
      </w:r>
      <w:r w:rsidRPr="009F765F">
        <w:rPr>
          <w:rFonts w:ascii="Times New Roman" w:hAnsi="Times New Roman" w:cs="Times New Roman"/>
          <w:sz w:val="24"/>
          <w:szCs w:val="24"/>
        </w:rPr>
        <w:t xml:space="preserve"> salarios, servicios públicos, </w:t>
      </w:r>
      <w:r w:rsidRPr="009F765F">
        <w:rPr>
          <w:rFonts w:ascii="Times New Roman" w:hAnsi="Times New Roman" w:cs="Times New Roman"/>
          <w:bCs/>
          <w:sz w:val="24"/>
          <w:szCs w:val="24"/>
        </w:rPr>
        <w:t>alquiler,</w:t>
      </w:r>
      <w:r w:rsidRPr="009F765F">
        <w:rPr>
          <w:rFonts w:ascii="Times New Roman" w:hAnsi="Times New Roman" w:cs="Times New Roman"/>
          <w:sz w:val="24"/>
          <w:szCs w:val="24"/>
        </w:rPr>
        <w:t xml:space="preserve"> etc.</w:t>
      </w:r>
    </w:p>
    <w:p w14:paraId="5A83433B" w14:textId="4FC29F28" w:rsidR="00231CA3" w:rsidRPr="009F765F" w:rsidRDefault="00231CA3" w:rsidP="009F765F">
      <w:pPr>
        <w:spacing w:line="480" w:lineRule="auto"/>
        <w:ind w:firstLine="426"/>
        <w:jc w:val="both"/>
        <w:rPr>
          <w:rFonts w:ascii="Times New Roman" w:hAnsi="Times New Roman" w:cs="Times New Roman"/>
          <w:i/>
          <w:sz w:val="24"/>
          <w:szCs w:val="24"/>
        </w:rPr>
      </w:pPr>
      <w:r w:rsidRPr="009F765F">
        <w:rPr>
          <w:rFonts w:ascii="Times New Roman" w:hAnsi="Times New Roman" w:cs="Times New Roman"/>
          <w:sz w:val="24"/>
          <w:szCs w:val="24"/>
        </w:rPr>
        <w:t xml:space="preserve">En lo que concierne al establecimiento, tenemos sueldos de </w:t>
      </w:r>
      <w:r w:rsidRPr="009F765F">
        <w:rPr>
          <w:rFonts w:ascii="Times New Roman" w:hAnsi="Times New Roman" w:cs="Times New Roman"/>
          <w:color w:val="000000"/>
          <w:sz w:val="24"/>
          <w:szCs w:val="24"/>
        </w:rPr>
        <w:t xml:space="preserve">$7980,05; </w:t>
      </w:r>
      <w:r w:rsidRPr="009F765F">
        <w:rPr>
          <w:rFonts w:ascii="Times New Roman" w:hAnsi="Times New Roman" w:cs="Times New Roman"/>
          <w:sz w:val="24"/>
          <w:szCs w:val="24"/>
        </w:rPr>
        <w:t xml:space="preserve">servicios básicos (agua, luz, internet) el valor de $192,90; material de oficina de $ 3,17; material de limpieza de $66,16; </w:t>
      </w:r>
      <w:r w:rsidRPr="009F765F">
        <w:rPr>
          <w:rFonts w:ascii="Times New Roman" w:hAnsi="Times New Roman" w:cs="Times New Roman"/>
          <w:color w:val="000000"/>
          <w:sz w:val="24"/>
          <w:szCs w:val="24"/>
        </w:rPr>
        <w:t xml:space="preserve">los gastos de publicidad de $65,97; </w:t>
      </w:r>
      <w:r w:rsidRPr="009F765F">
        <w:rPr>
          <w:rFonts w:ascii="Times New Roman" w:hAnsi="Times New Roman" w:cs="Times New Roman"/>
          <w:sz w:val="24"/>
          <w:szCs w:val="24"/>
        </w:rPr>
        <w:t xml:space="preserve">adquisición de materia prima de $625; gastos financieros de $1050 </w:t>
      </w:r>
      <w:r w:rsidRPr="009F765F">
        <w:rPr>
          <w:rFonts w:ascii="Times New Roman" w:hAnsi="Times New Roman" w:cs="Times New Roman"/>
          <w:color w:val="000000"/>
          <w:sz w:val="24"/>
          <w:szCs w:val="24"/>
        </w:rPr>
        <w:t>dando como un total de inversión de $</w:t>
      </w:r>
      <w:r w:rsidRPr="009F765F">
        <w:rPr>
          <w:rFonts w:ascii="Times New Roman" w:hAnsi="Times New Roman" w:cs="Times New Roman"/>
          <w:bCs/>
          <w:color w:val="000000"/>
          <w:sz w:val="24"/>
          <w:szCs w:val="24"/>
        </w:rPr>
        <w:t>28209,61</w:t>
      </w:r>
      <w:r w:rsidRPr="009F765F">
        <w:rPr>
          <w:rFonts w:ascii="Times New Roman" w:hAnsi="Times New Roman" w:cs="Times New Roman"/>
          <w:sz w:val="24"/>
          <w:szCs w:val="24"/>
        </w:rPr>
        <w:t xml:space="preserve"> equivalente a tres meses.</w:t>
      </w:r>
      <w:r w:rsidRPr="009F765F">
        <w:rPr>
          <w:rFonts w:ascii="Times New Roman" w:hAnsi="Times New Roman" w:cs="Times New Roman"/>
          <w:i/>
          <w:sz w:val="24"/>
          <w:szCs w:val="24"/>
        </w:rPr>
        <w:t xml:space="preserve"> (Ver tabla</w:t>
      </w:r>
      <w:r w:rsidR="00A63C33">
        <w:rPr>
          <w:rFonts w:ascii="Times New Roman" w:hAnsi="Times New Roman" w:cs="Times New Roman"/>
          <w:i/>
          <w:sz w:val="24"/>
          <w:szCs w:val="24"/>
        </w:rPr>
        <w:t xml:space="preserve"> </w:t>
      </w:r>
      <w:r w:rsidRPr="009F765F">
        <w:rPr>
          <w:rFonts w:ascii="Times New Roman" w:hAnsi="Times New Roman" w:cs="Times New Roman"/>
          <w:i/>
          <w:sz w:val="24"/>
          <w:szCs w:val="24"/>
        </w:rPr>
        <w:t>3</w:t>
      </w:r>
      <w:r w:rsidR="00A63C33">
        <w:rPr>
          <w:rFonts w:ascii="Times New Roman" w:hAnsi="Times New Roman" w:cs="Times New Roman"/>
          <w:i/>
          <w:sz w:val="24"/>
          <w:szCs w:val="24"/>
        </w:rPr>
        <w:t>5</w:t>
      </w:r>
      <w:r w:rsidRPr="009F765F">
        <w:rPr>
          <w:rFonts w:ascii="Times New Roman" w:hAnsi="Times New Roman" w:cs="Times New Roman"/>
          <w:i/>
          <w:sz w:val="24"/>
          <w:szCs w:val="24"/>
        </w:rPr>
        <w:t>).</w:t>
      </w:r>
    </w:p>
    <w:p w14:paraId="1DE78CAF" w14:textId="570CE72C" w:rsidR="009F765F" w:rsidRDefault="009F765F" w:rsidP="00231CA3">
      <w:pPr>
        <w:spacing w:line="480" w:lineRule="auto"/>
        <w:ind w:firstLine="426"/>
        <w:jc w:val="both"/>
        <w:rPr>
          <w:rFonts w:ascii="Times New Roman" w:hAnsi="Times New Roman" w:cs="Times New Roman"/>
        </w:rPr>
      </w:pPr>
    </w:p>
    <w:p w14:paraId="250D5568" w14:textId="0B924922" w:rsidR="009F765F" w:rsidRDefault="009F765F" w:rsidP="00231CA3">
      <w:pPr>
        <w:spacing w:line="480" w:lineRule="auto"/>
        <w:ind w:firstLine="426"/>
        <w:jc w:val="both"/>
        <w:rPr>
          <w:rFonts w:ascii="Times New Roman" w:hAnsi="Times New Roman" w:cs="Times New Roman"/>
        </w:rPr>
      </w:pPr>
    </w:p>
    <w:p w14:paraId="060C425F" w14:textId="77777777" w:rsidR="009F765F" w:rsidRPr="00C67E0F" w:rsidRDefault="009F765F" w:rsidP="00231CA3">
      <w:pPr>
        <w:spacing w:line="480" w:lineRule="auto"/>
        <w:ind w:firstLine="426"/>
        <w:jc w:val="both"/>
        <w:rPr>
          <w:rFonts w:ascii="Times New Roman" w:hAnsi="Times New Roman" w:cs="Times New Roman"/>
        </w:rPr>
      </w:pPr>
    </w:p>
    <w:p w14:paraId="78B726C4" w14:textId="77849688" w:rsidR="00231CA3" w:rsidRDefault="00231CA3" w:rsidP="00231CA3">
      <w:pPr>
        <w:pStyle w:val="Descripcin"/>
        <w:keepNext/>
        <w:spacing w:line="480" w:lineRule="auto"/>
        <w:jc w:val="left"/>
      </w:pPr>
      <w:bookmarkStart w:id="1305" w:name="_Toc97408627"/>
      <w:r>
        <w:lastRenderedPageBreak/>
        <w:t xml:space="preserve">Tabla </w:t>
      </w:r>
      <w:r>
        <w:fldChar w:fldCharType="begin"/>
      </w:r>
      <w:r>
        <w:instrText xml:space="preserve"> SEQ Tabla \* ARABIC </w:instrText>
      </w:r>
      <w:r>
        <w:fldChar w:fldCharType="separate"/>
      </w:r>
      <w:r w:rsidR="00DC5547">
        <w:t>35</w:t>
      </w:r>
      <w:r>
        <w:fldChar w:fldCharType="end"/>
      </w:r>
      <w:r>
        <w:t>. Capital de Trabajo</w:t>
      </w:r>
      <w:bookmarkEnd w:id="1305"/>
    </w:p>
    <w:tbl>
      <w:tblPr>
        <w:tblStyle w:val="Tablaconcuadrcula"/>
        <w:tblW w:w="0" w:type="auto"/>
        <w:tblLook w:val="04A0" w:firstRow="1" w:lastRow="0" w:firstColumn="1" w:lastColumn="0" w:noHBand="0" w:noVBand="1"/>
      </w:tblPr>
      <w:tblGrid>
        <w:gridCol w:w="2860"/>
        <w:gridCol w:w="948"/>
      </w:tblGrid>
      <w:tr w:rsidR="00231CA3" w:rsidRPr="00BD1278" w14:paraId="083F775E" w14:textId="77777777" w:rsidTr="00231CA3">
        <w:trPr>
          <w:trHeight w:val="270"/>
        </w:trPr>
        <w:tc>
          <w:tcPr>
            <w:tcW w:w="2860" w:type="dxa"/>
            <w:noWrap/>
            <w:hideMark/>
          </w:tcPr>
          <w:p w14:paraId="25572278" w14:textId="77777777" w:rsidR="00231CA3" w:rsidRPr="003276E7" w:rsidRDefault="00231CA3" w:rsidP="00763C2D">
            <w:pPr>
              <w:spacing w:line="480" w:lineRule="auto"/>
              <w:jc w:val="center"/>
              <w:rPr>
                <w:rFonts w:ascii="Times New Roman" w:hAnsi="Times New Roman" w:cs="Times New Roman"/>
                <w:b/>
                <w:bCs/>
                <w:sz w:val="16"/>
                <w:szCs w:val="16"/>
              </w:rPr>
            </w:pPr>
            <w:r w:rsidRPr="003276E7">
              <w:rPr>
                <w:rFonts w:ascii="Times New Roman" w:hAnsi="Times New Roman" w:cs="Times New Roman"/>
                <w:b/>
                <w:bCs/>
                <w:sz w:val="16"/>
                <w:szCs w:val="16"/>
              </w:rPr>
              <w:t>CAPITAL DE TRABAJO</w:t>
            </w:r>
          </w:p>
        </w:tc>
        <w:tc>
          <w:tcPr>
            <w:tcW w:w="948" w:type="dxa"/>
            <w:noWrap/>
            <w:hideMark/>
          </w:tcPr>
          <w:p w14:paraId="1AD2136A" w14:textId="77777777" w:rsidR="00231CA3" w:rsidRPr="003276E7" w:rsidRDefault="00231CA3" w:rsidP="00763C2D">
            <w:pPr>
              <w:spacing w:line="480" w:lineRule="auto"/>
              <w:jc w:val="center"/>
              <w:rPr>
                <w:rFonts w:ascii="Times New Roman" w:hAnsi="Times New Roman" w:cs="Times New Roman"/>
                <w:b/>
                <w:bCs/>
                <w:sz w:val="16"/>
                <w:szCs w:val="16"/>
              </w:rPr>
            </w:pPr>
            <w:r w:rsidRPr="003276E7">
              <w:rPr>
                <w:rFonts w:ascii="Times New Roman" w:hAnsi="Times New Roman" w:cs="Times New Roman"/>
                <w:b/>
                <w:bCs/>
                <w:sz w:val="16"/>
                <w:szCs w:val="16"/>
              </w:rPr>
              <w:t>3 meses</w:t>
            </w:r>
          </w:p>
        </w:tc>
      </w:tr>
      <w:tr w:rsidR="00231CA3" w:rsidRPr="00BD1278" w14:paraId="75680D50" w14:textId="77777777" w:rsidTr="00231CA3">
        <w:trPr>
          <w:trHeight w:val="255"/>
        </w:trPr>
        <w:tc>
          <w:tcPr>
            <w:tcW w:w="2860" w:type="dxa"/>
            <w:noWrap/>
            <w:hideMark/>
          </w:tcPr>
          <w:p w14:paraId="05D30AEC" w14:textId="77777777" w:rsidR="00231CA3" w:rsidRPr="003276E7" w:rsidRDefault="00231CA3" w:rsidP="00231CA3">
            <w:pPr>
              <w:spacing w:line="480" w:lineRule="auto"/>
              <w:jc w:val="both"/>
              <w:rPr>
                <w:rFonts w:ascii="Times New Roman" w:hAnsi="Times New Roman" w:cs="Times New Roman"/>
                <w:bCs/>
                <w:sz w:val="16"/>
                <w:szCs w:val="16"/>
              </w:rPr>
            </w:pPr>
            <w:r w:rsidRPr="003276E7">
              <w:rPr>
                <w:rFonts w:ascii="Times New Roman" w:hAnsi="Times New Roman" w:cs="Times New Roman"/>
                <w:bCs/>
                <w:sz w:val="16"/>
                <w:szCs w:val="16"/>
              </w:rPr>
              <w:t xml:space="preserve">Sueldos </w:t>
            </w:r>
          </w:p>
        </w:tc>
        <w:tc>
          <w:tcPr>
            <w:tcW w:w="948" w:type="dxa"/>
            <w:noWrap/>
            <w:hideMark/>
          </w:tcPr>
          <w:p w14:paraId="0C56B4F0" w14:textId="77777777" w:rsidR="00231CA3" w:rsidRPr="003276E7" w:rsidRDefault="00231CA3" w:rsidP="00231CA3">
            <w:pPr>
              <w:spacing w:line="480" w:lineRule="auto"/>
              <w:jc w:val="both"/>
              <w:rPr>
                <w:rFonts w:ascii="Times New Roman" w:hAnsi="Times New Roman" w:cs="Times New Roman"/>
                <w:bCs/>
                <w:sz w:val="16"/>
                <w:szCs w:val="16"/>
              </w:rPr>
            </w:pPr>
            <w:r w:rsidRPr="003276E7">
              <w:rPr>
                <w:rFonts w:ascii="Times New Roman" w:hAnsi="Times New Roman" w:cs="Times New Roman"/>
                <w:bCs/>
                <w:sz w:val="16"/>
                <w:szCs w:val="16"/>
              </w:rPr>
              <w:t>7980,05</w:t>
            </w:r>
          </w:p>
        </w:tc>
      </w:tr>
      <w:tr w:rsidR="00231CA3" w:rsidRPr="00BD1278" w14:paraId="3F6AB145" w14:textId="77777777" w:rsidTr="00231CA3">
        <w:trPr>
          <w:trHeight w:val="255"/>
        </w:trPr>
        <w:tc>
          <w:tcPr>
            <w:tcW w:w="2860" w:type="dxa"/>
            <w:noWrap/>
            <w:hideMark/>
          </w:tcPr>
          <w:p w14:paraId="33D3A3C2" w14:textId="77777777" w:rsidR="00231CA3" w:rsidRPr="003276E7" w:rsidRDefault="00231CA3" w:rsidP="00231CA3">
            <w:pPr>
              <w:spacing w:line="480" w:lineRule="auto"/>
              <w:jc w:val="both"/>
              <w:rPr>
                <w:rFonts w:ascii="Times New Roman" w:hAnsi="Times New Roman" w:cs="Times New Roman"/>
                <w:bCs/>
                <w:sz w:val="16"/>
                <w:szCs w:val="16"/>
              </w:rPr>
            </w:pPr>
            <w:r w:rsidRPr="003276E7">
              <w:rPr>
                <w:rFonts w:ascii="Times New Roman" w:hAnsi="Times New Roman" w:cs="Times New Roman"/>
                <w:bCs/>
                <w:sz w:val="16"/>
                <w:szCs w:val="16"/>
              </w:rPr>
              <w:t>Servicios Básicos</w:t>
            </w:r>
          </w:p>
        </w:tc>
        <w:tc>
          <w:tcPr>
            <w:tcW w:w="948" w:type="dxa"/>
            <w:noWrap/>
            <w:hideMark/>
          </w:tcPr>
          <w:p w14:paraId="593E2051" w14:textId="77777777" w:rsidR="00231CA3" w:rsidRPr="003276E7" w:rsidRDefault="00231CA3" w:rsidP="00231CA3">
            <w:pPr>
              <w:spacing w:line="480" w:lineRule="auto"/>
              <w:jc w:val="both"/>
              <w:rPr>
                <w:rFonts w:ascii="Times New Roman" w:hAnsi="Times New Roman" w:cs="Times New Roman"/>
                <w:bCs/>
                <w:sz w:val="16"/>
                <w:szCs w:val="16"/>
              </w:rPr>
            </w:pPr>
            <w:r w:rsidRPr="003276E7">
              <w:rPr>
                <w:rFonts w:ascii="Times New Roman" w:hAnsi="Times New Roman" w:cs="Times New Roman"/>
                <w:bCs/>
                <w:sz w:val="16"/>
                <w:szCs w:val="16"/>
              </w:rPr>
              <w:t>192,9</w:t>
            </w:r>
          </w:p>
        </w:tc>
      </w:tr>
      <w:tr w:rsidR="00231CA3" w:rsidRPr="00BD1278" w14:paraId="1DC31412" w14:textId="77777777" w:rsidTr="00231CA3">
        <w:trPr>
          <w:trHeight w:val="255"/>
        </w:trPr>
        <w:tc>
          <w:tcPr>
            <w:tcW w:w="2860" w:type="dxa"/>
            <w:noWrap/>
            <w:hideMark/>
          </w:tcPr>
          <w:p w14:paraId="7B1F88D7" w14:textId="77777777" w:rsidR="00231CA3" w:rsidRPr="003276E7" w:rsidRDefault="00231CA3" w:rsidP="00231CA3">
            <w:pPr>
              <w:spacing w:line="480" w:lineRule="auto"/>
              <w:jc w:val="both"/>
              <w:rPr>
                <w:rFonts w:ascii="Times New Roman" w:hAnsi="Times New Roman" w:cs="Times New Roman"/>
                <w:bCs/>
                <w:sz w:val="16"/>
                <w:szCs w:val="16"/>
              </w:rPr>
            </w:pPr>
            <w:r>
              <w:rPr>
                <w:rFonts w:ascii="Times New Roman" w:hAnsi="Times New Roman" w:cs="Times New Roman"/>
                <w:bCs/>
                <w:sz w:val="16"/>
                <w:szCs w:val="16"/>
              </w:rPr>
              <w:t>M</w:t>
            </w:r>
            <w:r w:rsidRPr="003276E7">
              <w:rPr>
                <w:rFonts w:ascii="Times New Roman" w:hAnsi="Times New Roman" w:cs="Times New Roman"/>
                <w:bCs/>
                <w:sz w:val="16"/>
                <w:szCs w:val="16"/>
              </w:rPr>
              <w:t>aterial oficina</w:t>
            </w:r>
          </w:p>
        </w:tc>
        <w:tc>
          <w:tcPr>
            <w:tcW w:w="948" w:type="dxa"/>
            <w:noWrap/>
            <w:hideMark/>
          </w:tcPr>
          <w:p w14:paraId="03D1AC13" w14:textId="77777777" w:rsidR="00231CA3" w:rsidRPr="003276E7" w:rsidRDefault="00231CA3" w:rsidP="00231CA3">
            <w:pPr>
              <w:spacing w:line="480" w:lineRule="auto"/>
              <w:jc w:val="both"/>
              <w:rPr>
                <w:rFonts w:ascii="Times New Roman" w:hAnsi="Times New Roman" w:cs="Times New Roman"/>
                <w:bCs/>
                <w:sz w:val="16"/>
                <w:szCs w:val="16"/>
              </w:rPr>
            </w:pPr>
            <w:r w:rsidRPr="003276E7">
              <w:rPr>
                <w:rFonts w:ascii="Times New Roman" w:hAnsi="Times New Roman" w:cs="Times New Roman"/>
                <w:bCs/>
                <w:sz w:val="16"/>
                <w:szCs w:val="16"/>
              </w:rPr>
              <w:t>3,17</w:t>
            </w:r>
          </w:p>
        </w:tc>
      </w:tr>
      <w:tr w:rsidR="00231CA3" w:rsidRPr="00BD1278" w14:paraId="3FFC0D20" w14:textId="77777777" w:rsidTr="00231CA3">
        <w:trPr>
          <w:trHeight w:val="255"/>
        </w:trPr>
        <w:tc>
          <w:tcPr>
            <w:tcW w:w="2860" w:type="dxa"/>
            <w:noWrap/>
            <w:hideMark/>
          </w:tcPr>
          <w:p w14:paraId="5FE5AEBC" w14:textId="77777777" w:rsidR="00231CA3" w:rsidRPr="003276E7" w:rsidRDefault="00231CA3" w:rsidP="00231CA3">
            <w:pPr>
              <w:spacing w:line="480" w:lineRule="auto"/>
              <w:jc w:val="both"/>
              <w:rPr>
                <w:rFonts w:ascii="Times New Roman" w:hAnsi="Times New Roman" w:cs="Times New Roman"/>
                <w:bCs/>
                <w:sz w:val="16"/>
                <w:szCs w:val="16"/>
              </w:rPr>
            </w:pPr>
            <w:r>
              <w:rPr>
                <w:rFonts w:ascii="Times New Roman" w:hAnsi="Times New Roman" w:cs="Times New Roman"/>
                <w:bCs/>
                <w:sz w:val="16"/>
                <w:szCs w:val="16"/>
              </w:rPr>
              <w:t>M</w:t>
            </w:r>
            <w:r w:rsidRPr="003276E7">
              <w:rPr>
                <w:rFonts w:ascii="Times New Roman" w:hAnsi="Times New Roman" w:cs="Times New Roman"/>
                <w:bCs/>
                <w:sz w:val="16"/>
                <w:szCs w:val="16"/>
              </w:rPr>
              <w:t>aterial limpieza</w:t>
            </w:r>
          </w:p>
        </w:tc>
        <w:tc>
          <w:tcPr>
            <w:tcW w:w="948" w:type="dxa"/>
            <w:noWrap/>
            <w:hideMark/>
          </w:tcPr>
          <w:p w14:paraId="096D44FB" w14:textId="77777777" w:rsidR="00231CA3" w:rsidRPr="003276E7" w:rsidRDefault="00231CA3" w:rsidP="00231CA3">
            <w:pPr>
              <w:spacing w:line="480" w:lineRule="auto"/>
              <w:jc w:val="both"/>
              <w:rPr>
                <w:rFonts w:ascii="Times New Roman" w:hAnsi="Times New Roman" w:cs="Times New Roman"/>
                <w:bCs/>
                <w:sz w:val="16"/>
                <w:szCs w:val="16"/>
              </w:rPr>
            </w:pPr>
            <w:r w:rsidRPr="003276E7">
              <w:rPr>
                <w:rFonts w:ascii="Times New Roman" w:hAnsi="Times New Roman" w:cs="Times New Roman"/>
                <w:bCs/>
                <w:sz w:val="16"/>
                <w:szCs w:val="16"/>
              </w:rPr>
              <w:t>66,16</w:t>
            </w:r>
          </w:p>
        </w:tc>
      </w:tr>
      <w:tr w:rsidR="00231CA3" w:rsidRPr="00BD1278" w14:paraId="31B7C1D1" w14:textId="77777777" w:rsidTr="00231CA3">
        <w:trPr>
          <w:trHeight w:val="255"/>
        </w:trPr>
        <w:tc>
          <w:tcPr>
            <w:tcW w:w="2860" w:type="dxa"/>
            <w:noWrap/>
            <w:hideMark/>
          </w:tcPr>
          <w:p w14:paraId="43906A74" w14:textId="77777777" w:rsidR="00231CA3" w:rsidRPr="003276E7" w:rsidRDefault="00231CA3" w:rsidP="00231CA3">
            <w:pPr>
              <w:spacing w:line="480" w:lineRule="auto"/>
              <w:jc w:val="both"/>
              <w:rPr>
                <w:rFonts w:ascii="Times New Roman" w:hAnsi="Times New Roman" w:cs="Times New Roman"/>
                <w:bCs/>
                <w:sz w:val="16"/>
                <w:szCs w:val="16"/>
              </w:rPr>
            </w:pPr>
            <w:r>
              <w:rPr>
                <w:rFonts w:ascii="Times New Roman" w:hAnsi="Times New Roman" w:cs="Times New Roman"/>
                <w:bCs/>
                <w:sz w:val="16"/>
                <w:szCs w:val="16"/>
              </w:rPr>
              <w:t>P</w:t>
            </w:r>
            <w:r w:rsidRPr="003276E7">
              <w:rPr>
                <w:rFonts w:ascii="Times New Roman" w:hAnsi="Times New Roman" w:cs="Times New Roman"/>
                <w:bCs/>
                <w:sz w:val="16"/>
                <w:szCs w:val="16"/>
              </w:rPr>
              <w:t>ublicidad</w:t>
            </w:r>
          </w:p>
        </w:tc>
        <w:tc>
          <w:tcPr>
            <w:tcW w:w="948" w:type="dxa"/>
            <w:noWrap/>
            <w:hideMark/>
          </w:tcPr>
          <w:p w14:paraId="1650B837" w14:textId="77777777" w:rsidR="00231CA3" w:rsidRPr="003276E7" w:rsidRDefault="00231CA3" w:rsidP="00231CA3">
            <w:pPr>
              <w:spacing w:line="480" w:lineRule="auto"/>
              <w:jc w:val="both"/>
              <w:rPr>
                <w:rFonts w:ascii="Times New Roman" w:hAnsi="Times New Roman" w:cs="Times New Roman"/>
                <w:bCs/>
                <w:sz w:val="16"/>
                <w:szCs w:val="16"/>
              </w:rPr>
            </w:pPr>
            <w:r w:rsidRPr="003276E7">
              <w:rPr>
                <w:rFonts w:ascii="Times New Roman" w:hAnsi="Times New Roman" w:cs="Times New Roman"/>
                <w:bCs/>
                <w:sz w:val="16"/>
                <w:szCs w:val="16"/>
              </w:rPr>
              <w:t>65,97</w:t>
            </w:r>
          </w:p>
        </w:tc>
      </w:tr>
      <w:tr w:rsidR="00231CA3" w:rsidRPr="00BD1278" w14:paraId="1B2E9E48" w14:textId="77777777" w:rsidTr="00231CA3">
        <w:trPr>
          <w:trHeight w:val="255"/>
        </w:trPr>
        <w:tc>
          <w:tcPr>
            <w:tcW w:w="2860" w:type="dxa"/>
            <w:noWrap/>
            <w:hideMark/>
          </w:tcPr>
          <w:p w14:paraId="71932C5D" w14:textId="77777777" w:rsidR="00231CA3" w:rsidRPr="003276E7" w:rsidRDefault="00231CA3" w:rsidP="00231CA3">
            <w:pPr>
              <w:spacing w:line="480" w:lineRule="auto"/>
              <w:jc w:val="both"/>
              <w:rPr>
                <w:rFonts w:ascii="Times New Roman" w:hAnsi="Times New Roman" w:cs="Times New Roman"/>
                <w:bCs/>
                <w:sz w:val="16"/>
                <w:szCs w:val="16"/>
              </w:rPr>
            </w:pPr>
            <w:r>
              <w:rPr>
                <w:rFonts w:ascii="Times New Roman" w:hAnsi="Times New Roman" w:cs="Times New Roman"/>
                <w:bCs/>
                <w:sz w:val="16"/>
                <w:szCs w:val="16"/>
              </w:rPr>
              <w:t>A</w:t>
            </w:r>
            <w:r w:rsidRPr="003276E7">
              <w:rPr>
                <w:rFonts w:ascii="Times New Roman" w:hAnsi="Times New Roman" w:cs="Times New Roman"/>
                <w:bCs/>
                <w:sz w:val="16"/>
                <w:szCs w:val="16"/>
              </w:rPr>
              <w:t>dquisición de materia prima</w:t>
            </w:r>
          </w:p>
        </w:tc>
        <w:tc>
          <w:tcPr>
            <w:tcW w:w="948" w:type="dxa"/>
            <w:noWrap/>
            <w:hideMark/>
          </w:tcPr>
          <w:p w14:paraId="3619E9E4" w14:textId="77777777" w:rsidR="00231CA3" w:rsidRPr="003276E7" w:rsidRDefault="00231CA3" w:rsidP="00231CA3">
            <w:pPr>
              <w:spacing w:line="480" w:lineRule="auto"/>
              <w:jc w:val="both"/>
              <w:rPr>
                <w:rFonts w:ascii="Times New Roman" w:hAnsi="Times New Roman" w:cs="Times New Roman"/>
                <w:bCs/>
                <w:sz w:val="16"/>
                <w:szCs w:val="16"/>
              </w:rPr>
            </w:pPr>
            <w:r w:rsidRPr="003276E7">
              <w:rPr>
                <w:rFonts w:ascii="Times New Roman" w:hAnsi="Times New Roman" w:cs="Times New Roman"/>
                <w:bCs/>
                <w:sz w:val="16"/>
                <w:szCs w:val="16"/>
              </w:rPr>
              <w:t>625</w:t>
            </w:r>
          </w:p>
        </w:tc>
      </w:tr>
      <w:tr w:rsidR="00231CA3" w:rsidRPr="00BD1278" w14:paraId="3945851F" w14:textId="77777777" w:rsidTr="00231CA3">
        <w:trPr>
          <w:trHeight w:val="255"/>
        </w:trPr>
        <w:tc>
          <w:tcPr>
            <w:tcW w:w="2860" w:type="dxa"/>
            <w:noWrap/>
            <w:hideMark/>
          </w:tcPr>
          <w:p w14:paraId="667AEA73" w14:textId="77777777" w:rsidR="00231CA3" w:rsidRPr="003276E7" w:rsidRDefault="00231CA3" w:rsidP="00231CA3">
            <w:pPr>
              <w:spacing w:line="480" w:lineRule="auto"/>
              <w:jc w:val="both"/>
              <w:rPr>
                <w:rFonts w:ascii="Times New Roman" w:hAnsi="Times New Roman" w:cs="Times New Roman"/>
                <w:bCs/>
                <w:sz w:val="16"/>
                <w:szCs w:val="16"/>
              </w:rPr>
            </w:pPr>
            <w:r>
              <w:rPr>
                <w:rFonts w:ascii="Times New Roman" w:hAnsi="Times New Roman" w:cs="Times New Roman"/>
                <w:bCs/>
                <w:sz w:val="16"/>
                <w:szCs w:val="16"/>
              </w:rPr>
              <w:t>G</w:t>
            </w:r>
            <w:r w:rsidRPr="003276E7">
              <w:rPr>
                <w:rFonts w:ascii="Times New Roman" w:hAnsi="Times New Roman" w:cs="Times New Roman"/>
                <w:bCs/>
                <w:sz w:val="16"/>
                <w:szCs w:val="16"/>
              </w:rPr>
              <w:t>astos financieros</w:t>
            </w:r>
          </w:p>
        </w:tc>
        <w:tc>
          <w:tcPr>
            <w:tcW w:w="948" w:type="dxa"/>
            <w:noWrap/>
            <w:hideMark/>
          </w:tcPr>
          <w:p w14:paraId="148123C2" w14:textId="77777777" w:rsidR="00231CA3" w:rsidRPr="003276E7" w:rsidRDefault="00231CA3" w:rsidP="00231CA3">
            <w:pPr>
              <w:spacing w:line="480" w:lineRule="auto"/>
              <w:jc w:val="both"/>
              <w:rPr>
                <w:rFonts w:ascii="Times New Roman" w:hAnsi="Times New Roman" w:cs="Times New Roman"/>
                <w:bCs/>
                <w:sz w:val="16"/>
                <w:szCs w:val="16"/>
              </w:rPr>
            </w:pPr>
            <w:r>
              <w:rPr>
                <w:rFonts w:ascii="Times New Roman" w:hAnsi="Times New Roman" w:cs="Times New Roman"/>
                <w:bCs/>
                <w:sz w:val="16"/>
                <w:szCs w:val="16"/>
              </w:rPr>
              <w:t>1050</w:t>
            </w:r>
          </w:p>
        </w:tc>
      </w:tr>
      <w:tr w:rsidR="00231CA3" w:rsidRPr="00BD1278" w14:paraId="12C17278" w14:textId="77777777" w:rsidTr="00231CA3">
        <w:trPr>
          <w:trHeight w:val="270"/>
        </w:trPr>
        <w:tc>
          <w:tcPr>
            <w:tcW w:w="2860" w:type="dxa"/>
            <w:noWrap/>
            <w:hideMark/>
          </w:tcPr>
          <w:p w14:paraId="3B10C037" w14:textId="77777777" w:rsidR="00231CA3" w:rsidRPr="003276E7" w:rsidRDefault="00231CA3" w:rsidP="00231CA3">
            <w:pPr>
              <w:spacing w:line="480" w:lineRule="auto"/>
              <w:jc w:val="both"/>
              <w:rPr>
                <w:rFonts w:ascii="Times New Roman" w:hAnsi="Times New Roman" w:cs="Times New Roman"/>
                <w:b/>
                <w:bCs/>
                <w:sz w:val="16"/>
                <w:szCs w:val="16"/>
              </w:rPr>
            </w:pPr>
            <w:r w:rsidRPr="003276E7">
              <w:rPr>
                <w:rFonts w:ascii="Times New Roman" w:hAnsi="Times New Roman" w:cs="Times New Roman"/>
                <w:b/>
                <w:bCs/>
                <w:sz w:val="16"/>
                <w:szCs w:val="16"/>
              </w:rPr>
              <w:t>TOTAL INVERSION</w:t>
            </w:r>
          </w:p>
        </w:tc>
        <w:tc>
          <w:tcPr>
            <w:tcW w:w="948" w:type="dxa"/>
            <w:noWrap/>
            <w:hideMark/>
          </w:tcPr>
          <w:p w14:paraId="0CAAE28A" w14:textId="77777777" w:rsidR="00231CA3" w:rsidRPr="003276E7" w:rsidRDefault="00231CA3" w:rsidP="00231CA3">
            <w:pPr>
              <w:spacing w:line="480" w:lineRule="auto"/>
              <w:jc w:val="both"/>
              <w:rPr>
                <w:rFonts w:ascii="Times New Roman" w:hAnsi="Times New Roman" w:cs="Times New Roman"/>
                <w:b/>
                <w:bCs/>
                <w:sz w:val="16"/>
                <w:szCs w:val="16"/>
              </w:rPr>
            </w:pPr>
            <w:bookmarkStart w:id="1306" w:name="_Hlk96292861"/>
            <w:r w:rsidRPr="003276E7">
              <w:rPr>
                <w:rFonts w:ascii="Times New Roman" w:hAnsi="Times New Roman" w:cs="Times New Roman"/>
                <w:b/>
                <w:bCs/>
                <w:sz w:val="16"/>
                <w:szCs w:val="16"/>
              </w:rPr>
              <w:t>2</w:t>
            </w:r>
            <w:bookmarkEnd w:id="1306"/>
            <w:r>
              <w:rPr>
                <w:rFonts w:ascii="Times New Roman" w:hAnsi="Times New Roman" w:cs="Times New Roman"/>
                <w:b/>
                <w:bCs/>
                <w:sz w:val="16"/>
                <w:szCs w:val="16"/>
              </w:rPr>
              <w:t>8209,61</w:t>
            </w:r>
          </w:p>
        </w:tc>
      </w:tr>
    </w:tbl>
    <w:p w14:paraId="1FD64FB3" w14:textId="632250BE" w:rsidR="00231CA3" w:rsidRPr="00A56C29" w:rsidRDefault="00231CA3" w:rsidP="00231CA3">
      <w:pPr>
        <w:spacing w:line="480" w:lineRule="auto"/>
        <w:jc w:val="both"/>
        <w:rPr>
          <w:rFonts w:ascii="Times New Roman" w:hAnsi="Times New Roman" w:cs="Times New Roman"/>
          <w:sz w:val="20"/>
          <w:szCs w:val="20"/>
        </w:rPr>
      </w:pPr>
      <w:r w:rsidRPr="00A56C29">
        <w:rPr>
          <w:rFonts w:ascii="Times New Roman" w:hAnsi="Times New Roman" w:cs="Times New Roman"/>
          <w:sz w:val="20"/>
          <w:szCs w:val="20"/>
        </w:rPr>
        <w:t>Guarderas, G. (2022). Capital de trabajo</w:t>
      </w:r>
    </w:p>
    <w:p w14:paraId="7BBC4CE8" w14:textId="2078885E" w:rsidR="00231CA3" w:rsidRPr="00334AB8" w:rsidRDefault="00231CA3" w:rsidP="00231CA3">
      <w:pPr>
        <w:spacing w:line="480" w:lineRule="auto"/>
        <w:ind w:firstLine="720"/>
        <w:rPr>
          <w:rFonts w:ascii="Times New Roman" w:hAnsi="Times New Roman" w:cs="Times New Roman"/>
          <w:sz w:val="24"/>
          <w:szCs w:val="24"/>
        </w:rPr>
      </w:pPr>
      <w:r w:rsidRPr="00334AB8">
        <w:rPr>
          <w:rFonts w:ascii="Times New Roman" w:hAnsi="Times New Roman" w:cs="Times New Roman"/>
          <w:sz w:val="24"/>
          <w:szCs w:val="24"/>
        </w:rPr>
        <w:t xml:space="preserve">La inversión total son todos los gastos que se efectúan, teniendo en cuenta activos fijos, diferidos y capital de trabajo para 3 meses de la empresa es de $28209,61. </w:t>
      </w:r>
      <w:r w:rsidRPr="00334AB8">
        <w:rPr>
          <w:rFonts w:ascii="Times New Roman" w:hAnsi="Times New Roman" w:cs="Times New Roman"/>
          <w:i/>
          <w:sz w:val="24"/>
          <w:szCs w:val="24"/>
        </w:rPr>
        <w:t xml:space="preserve">(Ver tabla </w:t>
      </w:r>
      <w:r w:rsidR="00A63C33">
        <w:rPr>
          <w:rFonts w:ascii="Times New Roman" w:hAnsi="Times New Roman" w:cs="Times New Roman"/>
          <w:i/>
          <w:sz w:val="24"/>
          <w:szCs w:val="24"/>
        </w:rPr>
        <w:t>36</w:t>
      </w:r>
      <w:r w:rsidRPr="00334AB8">
        <w:rPr>
          <w:rFonts w:ascii="Times New Roman" w:hAnsi="Times New Roman" w:cs="Times New Roman"/>
          <w:i/>
          <w:sz w:val="24"/>
          <w:szCs w:val="24"/>
        </w:rPr>
        <w:t>).</w:t>
      </w:r>
    </w:p>
    <w:p w14:paraId="01DF5A0B" w14:textId="1C2F88C6" w:rsidR="00231CA3" w:rsidRDefault="00231CA3" w:rsidP="00231CA3">
      <w:pPr>
        <w:pStyle w:val="Descripcin"/>
        <w:keepNext/>
        <w:spacing w:line="480" w:lineRule="auto"/>
        <w:jc w:val="left"/>
      </w:pPr>
      <w:bookmarkStart w:id="1307" w:name="_Toc97408628"/>
      <w:r>
        <w:t xml:space="preserve">Tabla </w:t>
      </w:r>
      <w:r>
        <w:fldChar w:fldCharType="begin"/>
      </w:r>
      <w:r>
        <w:instrText xml:space="preserve"> SEQ Tabla \* ARABIC </w:instrText>
      </w:r>
      <w:r>
        <w:fldChar w:fldCharType="separate"/>
      </w:r>
      <w:r w:rsidR="00DC5547">
        <w:t>36</w:t>
      </w:r>
      <w:r>
        <w:fldChar w:fldCharType="end"/>
      </w:r>
      <w:r>
        <w:t xml:space="preserve">. </w:t>
      </w:r>
      <w:r w:rsidR="00763C2D">
        <w:t>Total</w:t>
      </w:r>
      <w:r>
        <w:t xml:space="preserve"> de Inversión</w:t>
      </w:r>
      <w:bookmarkEnd w:id="1307"/>
    </w:p>
    <w:tbl>
      <w:tblPr>
        <w:tblW w:w="3920" w:type="dxa"/>
        <w:tblCellMar>
          <w:left w:w="70" w:type="dxa"/>
          <w:right w:w="70" w:type="dxa"/>
        </w:tblCellMar>
        <w:tblLook w:val="04A0" w:firstRow="1" w:lastRow="0" w:firstColumn="1" w:lastColumn="0" w:noHBand="0" w:noVBand="1"/>
      </w:tblPr>
      <w:tblGrid>
        <w:gridCol w:w="2943"/>
        <w:gridCol w:w="977"/>
      </w:tblGrid>
      <w:tr w:rsidR="00763C2D" w:rsidRPr="00A56C29" w14:paraId="47E2BC3E" w14:textId="77777777" w:rsidTr="00DC5547">
        <w:trPr>
          <w:trHeight w:val="255"/>
        </w:trPr>
        <w:tc>
          <w:tcPr>
            <w:tcW w:w="39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E4F00E9" w14:textId="77777777" w:rsidR="00763C2D" w:rsidRPr="00A56C29" w:rsidRDefault="00763C2D" w:rsidP="00763C2D">
            <w:pPr>
              <w:spacing w:line="480" w:lineRule="auto"/>
              <w:jc w:val="center"/>
              <w:rPr>
                <w:rFonts w:ascii="Times New Roman" w:eastAsia="Times New Roman" w:hAnsi="Times New Roman" w:cs="Times New Roman"/>
                <w:b/>
                <w:bCs/>
                <w:sz w:val="16"/>
                <w:szCs w:val="16"/>
              </w:rPr>
            </w:pPr>
            <w:r w:rsidRPr="00A56C29">
              <w:rPr>
                <w:rFonts w:ascii="Times New Roman" w:eastAsia="Times New Roman" w:hAnsi="Times New Roman" w:cs="Times New Roman"/>
                <w:b/>
                <w:bCs/>
                <w:sz w:val="16"/>
                <w:szCs w:val="16"/>
              </w:rPr>
              <w:t>TOTAL DE INVERSIÓN</w:t>
            </w:r>
          </w:p>
        </w:tc>
      </w:tr>
      <w:tr w:rsidR="00763C2D" w:rsidRPr="00A56C29" w14:paraId="3E857BB8" w14:textId="77777777" w:rsidTr="00DC5547">
        <w:trPr>
          <w:trHeight w:val="255"/>
        </w:trPr>
        <w:tc>
          <w:tcPr>
            <w:tcW w:w="2943" w:type="dxa"/>
            <w:tcBorders>
              <w:top w:val="nil"/>
              <w:left w:val="single" w:sz="4" w:space="0" w:color="auto"/>
              <w:bottom w:val="single" w:sz="4" w:space="0" w:color="auto"/>
              <w:right w:val="single" w:sz="4" w:space="0" w:color="auto"/>
            </w:tcBorders>
            <w:shd w:val="clear" w:color="000000" w:fill="FFFFFF"/>
            <w:noWrap/>
            <w:vAlign w:val="bottom"/>
            <w:hideMark/>
          </w:tcPr>
          <w:p w14:paraId="605C68F1" w14:textId="77777777" w:rsidR="00763C2D" w:rsidRPr="00A56C29" w:rsidRDefault="00763C2D" w:rsidP="00DC5547">
            <w:pPr>
              <w:spacing w:line="48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Total Activos Fijos</w:t>
            </w:r>
          </w:p>
        </w:tc>
        <w:tc>
          <w:tcPr>
            <w:tcW w:w="977" w:type="dxa"/>
            <w:tcBorders>
              <w:top w:val="nil"/>
              <w:left w:val="nil"/>
              <w:bottom w:val="single" w:sz="4" w:space="0" w:color="auto"/>
              <w:right w:val="single" w:sz="4" w:space="0" w:color="auto"/>
            </w:tcBorders>
            <w:shd w:val="clear" w:color="000000" w:fill="FFFFFF"/>
            <w:noWrap/>
            <w:vAlign w:val="bottom"/>
            <w:hideMark/>
          </w:tcPr>
          <w:p w14:paraId="5432DE42" w14:textId="77777777" w:rsidR="00763C2D" w:rsidRPr="00A56C29" w:rsidRDefault="00763C2D" w:rsidP="00DC5547">
            <w:pPr>
              <w:spacing w:line="480" w:lineRule="auto"/>
              <w:rPr>
                <w:rFonts w:ascii="Times New Roman" w:eastAsia="Times New Roman" w:hAnsi="Times New Roman" w:cs="Times New Roman"/>
                <w:sz w:val="16"/>
                <w:szCs w:val="16"/>
              </w:rPr>
            </w:pPr>
            <w:r w:rsidRPr="00A56C29">
              <w:rPr>
                <w:rFonts w:ascii="Times New Roman" w:eastAsia="Times New Roman" w:hAnsi="Times New Roman" w:cs="Times New Roman"/>
                <w:sz w:val="16"/>
                <w:szCs w:val="16"/>
              </w:rPr>
              <w:t>174</w:t>
            </w:r>
            <w:r>
              <w:rPr>
                <w:rFonts w:ascii="Times New Roman" w:eastAsia="Times New Roman" w:hAnsi="Times New Roman" w:cs="Times New Roman"/>
                <w:sz w:val="16"/>
                <w:szCs w:val="16"/>
              </w:rPr>
              <w:t>96,37</w:t>
            </w:r>
          </w:p>
        </w:tc>
      </w:tr>
      <w:tr w:rsidR="00763C2D" w:rsidRPr="00A56C29" w14:paraId="721E675D" w14:textId="77777777" w:rsidTr="00DC5547">
        <w:trPr>
          <w:trHeight w:val="255"/>
        </w:trPr>
        <w:tc>
          <w:tcPr>
            <w:tcW w:w="2943" w:type="dxa"/>
            <w:tcBorders>
              <w:top w:val="nil"/>
              <w:left w:val="single" w:sz="4" w:space="0" w:color="auto"/>
              <w:bottom w:val="single" w:sz="4" w:space="0" w:color="auto"/>
              <w:right w:val="single" w:sz="4" w:space="0" w:color="auto"/>
            </w:tcBorders>
            <w:shd w:val="clear" w:color="000000" w:fill="FFFFFF"/>
            <w:noWrap/>
            <w:vAlign w:val="bottom"/>
            <w:hideMark/>
          </w:tcPr>
          <w:p w14:paraId="21E81158" w14:textId="77777777" w:rsidR="00763C2D" w:rsidRPr="00A56C29" w:rsidRDefault="00763C2D" w:rsidP="00DC5547">
            <w:pPr>
              <w:spacing w:line="48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Total Activos Diferido</w:t>
            </w:r>
          </w:p>
        </w:tc>
        <w:tc>
          <w:tcPr>
            <w:tcW w:w="977" w:type="dxa"/>
            <w:tcBorders>
              <w:top w:val="nil"/>
              <w:left w:val="nil"/>
              <w:bottom w:val="single" w:sz="4" w:space="0" w:color="auto"/>
              <w:right w:val="single" w:sz="4" w:space="0" w:color="auto"/>
            </w:tcBorders>
            <w:shd w:val="clear" w:color="000000" w:fill="FFFFFF"/>
            <w:noWrap/>
            <w:vAlign w:val="bottom"/>
            <w:hideMark/>
          </w:tcPr>
          <w:p w14:paraId="5EEE2C17" w14:textId="77777777" w:rsidR="00763C2D" w:rsidRPr="00A56C29" w:rsidRDefault="00763C2D" w:rsidP="00DC5547">
            <w:pPr>
              <w:spacing w:line="480" w:lineRule="auto"/>
              <w:rPr>
                <w:rFonts w:ascii="Times New Roman" w:eastAsia="Times New Roman" w:hAnsi="Times New Roman" w:cs="Times New Roman"/>
                <w:sz w:val="16"/>
                <w:szCs w:val="16"/>
              </w:rPr>
            </w:pPr>
            <w:r w:rsidRPr="00A56C29">
              <w:rPr>
                <w:rFonts w:ascii="Times New Roman" w:eastAsia="Times New Roman" w:hAnsi="Times New Roman" w:cs="Times New Roman"/>
                <w:sz w:val="16"/>
                <w:szCs w:val="16"/>
              </w:rPr>
              <w:t>730</w:t>
            </w:r>
          </w:p>
        </w:tc>
      </w:tr>
      <w:tr w:rsidR="00763C2D" w:rsidRPr="00A56C29" w14:paraId="312ADCDB" w14:textId="77777777" w:rsidTr="000F3678">
        <w:trPr>
          <w:trHeight w:val="984"/>
        </w:trPr>
        <w:tc>
          <w:tcPr>
            <w:tcW w:w="2943" w:type="dxa"/>
            <w:tcBorders>
              <w:top w:val="nil"/>
              <w:left w:val="single" w:sz="4" w:space="0" w:color="auto"/>
              <w:bottom w:val="single" w:sz="4" w:space="0" w:color="auto"/>
              <w:right w:val="single" w:sz="4" w:space="0" w:color="auto"/>
            </w:tcBorders>
            <w:shd w:val="clear" w:color="000000" w:fill="FFFFFF"/>
            <w:noWrap/>
            <w:vAlign w:val="bottom"/>
            <w:hideMark/>
          </w:tcPr>
          <w:p w14:paraId="1370420A" w14:textId="77777777" w:rsidR="00763C2D" w:rsidRPr="00A56C29" w:rsidRDefault="00763C2D" w:rsidP="00DC5547">
            <w:pPr>
              <w:spacing w:line="48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Total Capital de trabajo </w:t>
            </w:r>
            <w:r w:rsidRPr="00A56C29">
              <w:rPr>
                <w:rFonts w:ascii="Times New Roman" w:eastAsia="Times New Roman" w:hAnsi="Times New Roman" w:cs="Times New Roman"/>
                <w:sz w:val="16"/>
                <w:szCs w:val="16"/>
              </w:rPr>
              <w:t>/3M</w:t>
            </w:r>
          </w:p>
        </w:tc>
        <w:tc>
          <w:tcPr>
            <w:tcW w:w="977" w:type="dxa"/>
            <w:tcBorders>
              <w:top w:val="nil"/>
              <w:left w:val="nil"/>
              <w:bottom w:val="single" w:sz="4" w:space="0" w:color="auto"/>
              <w:right w:val="single" w:sz="4" w:space="0" w:color="auto"/>
            </w:tcBorders>
            <w:shd w:val="clear" w:color="000000" w:fill="FFFFFF"/>
            <w:noWrap/>
            <w:vAlign w:val="bottom"/>
            <w:hideMark/>
          </w:tcPr>
          <w:p w14:paraId="54A238CC" w14:textId="77777777" w:rsidR="00763C2D" w:rsidRDefault="00763C2D" w:rsidP="00DC5547">
            <w:pPr>
              <w:spacing w:line="480" w:lineRule="auto"/>
              <w:rPr>
                <w:rFonts w:ascii="Times New Roman" w:eastAsia="Times New Roman" w:hAnsi="Times New Roman" w:cs="Times New Roman"/>
                <w:sz w:val="16"/>
                <w:szCs w:val="16"/>
              </w:rPr>
            </w:pPr>
          </w:p>
          <w:p w14:paraId="6E69C8AB" w14:textId="77777777" w:rsidR="00763C2D" w:rsidRPr="007846B8" w:rsidRDefault="00763C2D" w:rsidP="00DC5547">
            <w:pPr>
              <w:spacing w:line="480" w:lineRule="auto"/>
              <w:rPr>
                <w:rFonts w:ascii="Times New Roman" w:eastAsia="Times New Roman" w:hAnsi="Times New Roman" w:cs="Times New Roman"/>
                <w:sz w:val="16"/>
                <w:szCs w:val="16"/>
              </w:rPr>
            </w:pPr>
            <w:r w:rsidRPr="007846B8">
              <w:rPr>
                <w:rFonts w:ascii="Times New Roman" w:eastAsia="Times New Roman" w:hAnsi="Times New Roman" w:cs="Times New Roman"/>
                <w:sz w:val="16"/>
                <w:szCs w:val="16"/>
              </w:rPr>
              <w:t>9.</w:t>
            </w:r>
            <w:r>
              <w:rPr>
                <w:rFonts w:ascii="Times New Roman" w:eastAsia="Times New Roman" w:hAnsi="Times New Roman" w:cs="Times New Roman"/>
                <w:sz w:val="16"/>
                <w:szCs w:val="16"/>
              </w:rPr>
              <w:t>983</w:t>
            </w:r>
            <w:r w:rsidRPr="007846B8">
              <w:rPr>
                <w:rFonts w:ascii="Times New Roman" w:eastAsia="Times New Roman" w:hAnsi="Times New Roman" w:cs="Times New Roman"/>
                <w:sz w:val="16"/>
                <w:szCs w:val="16"/>
              </w:rPr>
              <w:t>,24</w:t>
            </w:r>
          </w:p>
          <w:p w14:paraId="6B442ACD" w14:textId="77777777" w:rsidR="00763C2D" w:rsidRPr="00A56C29" w:rsidRDefault="00763C2D" w:rsidP="00DC5547">
            <w:pPr>
              <w:spacing w:line="480" w:lineRule="auto"/>
              <w:rPr>
                <w:rFonts w:ascii="Times New Roman" w:eastAsia="Times New Roman" w:hAnsi="Times New Roman" w:cs="Times New Roman"/>
                <w:sz w:val="16"/>
                <w:szCs w:val="16"/>
              </w:rPr>
            </w:pPr>
          </w:p>
        </w:tc>
      </w:tr>
      <w:tr w:rsidR="00763C2D" w:rsidRPr="00A56C29" w14:paraId="3877E5C5" w14:textId="77777777" w:rsidTr="00DC5547">
        <w:trPr>
          <w:trHeight w:val="255"/>
        </w:trPr>
        <w:tc>
          <w:tcPr>
            <w:tcW w:w="2943" w:type="dxa"/>
            <w:tcBorders>
              <w:top w:val="nil"/>
              <w:left w:val="single" w:sz="4" w:space="0" w:color="auto"/>
              <w:bottom w:val="single" w:sz="4" w:space="0" w:color="auto"/>
              <w:right w:val="single" w:sz="4" w:space="0" w:color="auto"/>
            </w:tcBorders>
            <w:shd w:val="clear" w:color="000000" w:fill="FFFFFF"/>
            <w:noWrap/>
            <w:vAlign w:val="bottom"/>
            <w:hideMark/>
          </w:tcPr>
          <w:p w14:paraId="54678411" w14:textId="77777777" w:rsidR="00763C2D" w:rsidRPr="00A56C29" w:rsidRDefault="00763C2D" w:rsidP="00DC5547">
            <w:pPr>
              <w:spacing w:line="480" w:lineRule="auto"/>
              <w:rPr>
                <w:rFonts w:ascii="Times New Roman" w:eastAsia="Times New Roman" w:hAnsi="Times New Roman" w:cs="Times New Roman"/>
                <w:b/>
                <w:bCs/>
                <w:sz w:val="16"/>
                <w:szCs w:val="16"/>
              </w:rPr>
            </w:pPr>
            <w:r w:rsidRPr="00A56C29">
              <w:rPr>
                <w:rFonts w:ascii="Times New Roman" w:eastAsia="Times New Roman" w:hAnsi="Times New Roman" w:cs="Times New Roman"/>
                <w:b/>
                <w:bCs/>
                <w:sz w:val="16"/>
                <w:szCs w:val="16"/>
              </w:rPr>
              <w:t>TOTAL, DE INVERSIÓN</w:t>
            </w:r>
          </w:p>
        </w:tc>
        <w:tc>
          <w:tcPr>
            <w:tcW w:w="977" w:type="dxa"/>
            <w:tcBorders>
              <w:top w:val="nil"/>
              <w:left w:val="nil"/>
              <w:bottom w:val="single" w:sz="4" w:space="0" w:color="auto"/>
              <w:right w:val="single" w:sz="4" w:space="0" w:color="auto"/>
            </w:tcBorders>
            <w:shd w:val="clear" w:color="000000" w:fill="FFFFFF"/>
            <w:noWrap/>
            <w:vAlign w:val="bottom"/>
            <w:hideMark/>
          </w:tcPr>
          <w:p w14:paraId="22425718" w14:textId="77777777" w:rsidR="00763C2D" w:rsidRDefault="00763C2D" w:rsidP="00DC5547">
            <w:pPr>
              <w:spacing w:line="480" w:lineRule="auto"/>
              <w:rPr>
                <w:rFonts w:ascii="Times New Roman" w:eastAsia="Times New Roman" w:hAnsi="Times New Roman" w:cs="Times New Roman"/>
                <w:b/>
                <w:bCs/>
                <w:sz w:val="16"/>
                <w:szCs w:val="16"/>
              </w:rPr>
            </w:pPr>
          </w:p>
          <w:p w14:paraId="6614022B" w14:textId="77777777" w:rsidR="00763C2D" w:rsidRPr="007846B8" w:rsidRDefault="00763C2D" w:rsidP="00DC5547">
            <w:pPr>
              <w:spacing w:line="480" w:lineRule="auto"/>
              <w:rPr>
                <w:rFonts w:ascii="Times New Roman" w:eastAsia="Times New Roman" w:hAnsi="Times New Roman" w:cs="Times New Roman"/>
                <w:b/>
                <w:bCs/>
                <w:sz w:val="16"/>
                <w:szCs w:val="16"/>
              </w:rPr>
            </w:pPr>
            <w:r w:rsidRPr="007846B8">
              <w:rPr>
                <w:rFonts w:ascii="Times New Roman" w:eastAsia="Times New Roman" w:hAnsi="Times New Roman" w:cs="Times New Roman"/>
                <w:b/>
                <w:bCs/>
                <w:sz w:val="16"/>
                <w:szCs w:val="16"/>
              </w:rPr>
              <w:t>2</w:t>
            </w:r>
            <w:r>
              <w:rPr>
                <w:rFonts w:ascii="Times New Roman" w:eastAsia="Times New Roman" w:hAnsi="Times New Roman" w:cs="Times New Roman"/>
                <w:b/>
                <w:bCs/>
                <w:sz w:val="16"/>
                <w:szCs w:val="16"/>
              </w:rPr>
              <w:t>8209,61</w:t>
            </w:r>
          </w:p>
          <w:p w14:paraId="28A40C48" w14:textId="77777777" w:rsidR="00763C2D" w:rsidRPr="00A56C29" w:rsidRDefault="00763C2D" w:rsidP="00DC5547">
            <w:pPr>
              <w:spacing w:line="480" w:lineRule="auto"/>
              <w:rPr>
                <w:rFonts w:ascii="Times New Roman" w:eastAsia="Times New Roman" w:hAnsi="Times New Roman" w:cs="Times New Roman"/>
                <w:b/>
                <w:bCs/>
                <w:sz w:val="16"/>
                <w:szCs w:val="16"/>
              </w:rPr>
            </w:pPr>
          </w:p>
        </w:tc>
      </w:tr>
    </w:tbl>
    <w:p w14:paraId="2FA2111B" w14:textId="277395C5" w:rsidR="00231CA3" w:rsidRPr="00C67E0F" w:rsidRDefault="00231CA3" w:rsidP="00231CA3">
      <w:pPr>
        <w:spacing w:line="480" w:lineRule="auto"/>
        <w:rPr>
          <w:rFonts w:ascii="Times New Roman" w:hAnsi="Times New Roman" w:cs="Times New Roman"/>
          <w:sz w:val="20"/>
          <w:szCs w:val="20"/>
        </w:rPr>
      </w:pPr>
      <w:r w:rsidRPr="0097777D">
        <w:rPr>
          <w:rFonts w:ascii="Times New Roman" w:hAnsi="Times New Roman" w:cs="Times New Roman"/>
          <w:sz w:val="20"/>
          <w:szCs w:val="20"/>
        </w:rPr>
        <w:t xml:space="preserve">Guarderas, G. (2022). </w:t>
      </w:r>
      <w:r w:rsidR="00763C2D">
        <w:rPr>
          <w:rFonts w:ascii="Times New Roman" w:hAnsi="Times New Roman" w:cs="Times New Roman"/>
          <w:sz w:val="20"/>
          <w:szCs w:val="20"/>
        </w:rPr>
        <w:t>Total inversión.</w:t>
      </w:r>
    </w:p>
    <w:p w14:paraId="7776F4E6" w14:textId="6A8BD26B" w:rsidR="00231CA3" w:rsidRPr="00334AB8" w:rsidRDefault="00231CA3" w:rsidP="00837EC2">
      <w:pPr>
        <w:pStyle w:val="Ttulo2"/>
        <w:numPr>
          <w:ilvl w:val="1"/>
          <w:numId w:val="57"/>
        </w:numPr>
        <w:spacing w:line="480" w:lineRule="auto"/>
        <w:jc w:val="both"/>
        <w:rPr>
          <w:rFonts w:ascii="Times New Roman" w:hAnsi="Times New Roman" w:cs="Times New Roman"/>
          <w:b/>
          <w:color w:val="auto"/>
          <w:sz w:val="24"/>
          <w:szCs w:val="24"/>
        </w:rPr>
      </w:pPr>
      <w:bookmarkStart w:id="1308" w:name="_Toc36209360"/>
      <w:bookmarkStart w:id="1309" w:name="_Toc69642727"/>
      <w:bookmarkStart w:id="1310" w:name="_Toc69645795"/>
      <w:bookmarkStart w:id="1311" w:name="_Toc82372135"/>
      <w:bookmarkStart w:id="1312" w:name="_Toc97404307"/>
      <w:bookmarkStart w:id="1313" w:name="_Toc97407120"/>
      <w:bookmarkStart w:id="1314" w:name="_Toc97407874"/>
      <w:r w:rsidRPr="00334AB8">
        <w:rPr>
          <w:rFonts w:ascii="Times New Roman" w:hAnsi="Times New Roman" w:cs="Times New Roman"/>
          <w:b/>
          <w:color w:val="auto"/>
          <w:sz w:val="24"/>
          <w:szCs w:val="24"/>
        </w:rPr>
        <w:lastRenderedPageBreak/>
        <w:t>Sueldos</w:t>
      </w:r>
      <w:bookmarkEnd w:id="1308"/>
      <w:bookmarkEnd w:id="1309"/>
      <w:bookmarkEnd w:id="1310"/>
      <w:bookmarkEnd w:id="1311"/>
      <w:bookmarkEnd w:id="1312"/>
      <w:bookmarkEnd w:id="1313"/>
      <w:bookmarkEnd w:id="1314"/>
    </w:p>
    <w:p w14:paraId="299E0F52" w14:textId="143CBBDF" w:rsidR="00231CA3" w:rsidRPr="00334AB8" w:rsidRDefault="00231CA3" w:rsidP="00231CA3">
      <w:pPr>
        <w:spacing w:line="480" w:lineRule="auto"/>
        <w:jc w:val="both"/>
        <w:rPr>
          <w:rFonts w:ascii="Times New Roman" w:hAnsi="Times New Roman" w:cs="Times New Roman"/>
          <w:sz w:val="24"/>
          <w:szCs w:val="24"/>
        </w:rPr>
      </w:pPr>
      <w:r w:rsidRPr="00334AB8">
        <w:rPr>
          <w:rFonts w:ascii="Times New Roman" w:hAnsi="Times New Roman" w:cs="Times New Roman"/>
          <w:sz w:val="24"/>
          <w:szCs w:val="24"/>
        </w:rPr>
        <w:t xml:space="preserve">A continuación, se detalla el cuadro de sueldos con todos los beneficios legales, incluido el aporte al IESS. </w:t>
      </w:r>
      <w:r w:rsidRPr="00334AB8">
        <w:rPr>
          <w:rFonts w:ascii="Times New Roman" w:hAnsi="Times New Roman" w:cs="Times New Roman"/>
          <w:i/>
          <w:sz w:val="24"/>
          <w:szCs w:val="24"/>
        </w:rPr>
        <w:t xml:space="preserve">(Ver tabla </w:t>
      </w:r>
      <w:r w:rsidR="00A63C33">
        <w:rPr>
          <w:rFonts w:ascii="Times New Roman" w:hAnsi="Times New Roman" w:cs="Times New Roman"/>
          <w:i/>
          <w:sz w:val="24"/>
          <w:szCs w:val="24"/>
        </w:rPr>
        <w:t>37</w:t>
      </w:r>
      <w:r w:rsidRPr="00334AB8">
        <w:rPr>
          <w:rFonts w:ascii="Times New Roman" w:hAnsi="Times New Roman" w:cs="Times New Roman"/>
          <w:i/>
          <w:sz w:val="24"/>
          <w:szCs w:val="24"/>
        </w:rPr>
        <w:t>).</w:t>
      </w:r>
    </w:p>
    <w:p w14:paraId="6A41F8BC" w14:textId="20BE3FA9" w:rsidR="00231CA3" w:rsidRDefault="00231CA3" w:rsidP="00763C2D">
      <w:pPr>
        <w:pStyle w:val="Descripcin"/>
        <w:keepNext/>
        <w:spacing w:line="480" w:lineRule="auto"/>
        <w:jc w:val="left"/>
      </w:pPr>
      <w:bookmarkStart w:id="1315" w:name="_Toc97408629"/>
      <w:r>
        <w:t xml:space="preserve">Tabla </w:t>
      </w:r>
      <w:r>
        <w:fldChar w:fldCharType="begin"/>
      </w:r>
      <w:r>
        <w:instrText xml:space="preserve"> SEQ Tabla \* ARABIC </w:instrText>
      </w:r>
      <w:r>
        <w:fldChar w:fldCharType="separate"/>
      </w:r>
      <w:r w:rsidR="00DC5547">
        <w:t>37</w:t>
      </w:r>
      <w:r>
        <w:fldChar w:fldCharType="end"/>
      </w:r>
      <w:r>
        <w:t>. Sueldos</w:t>
      </w:r>
      <w:bookmarkEnd w:id="1315"/>
    </w:p>
    <w:tbl>
      <w:tblPr>
        <w:tblW w:w="6952" w:type="dxa"/>
        <w:tblCellMar>
          <w:left w:w="70" w:type="dxa"/>
          <w:right w:w="70" w:type="dxa"/>
        </w:tblCellMar>
        <w:tblLook w:val="04A0" w:firstRow="1" w:lastRow="0" w:firstColumn="1" w:lastColumn="0" w:noHBand="0" w:noVBand="1"/>
      </w:tblPr>
      <w:tblGrid>
        <w:gridCol w:w="1504"/>
        <w:gridCol w:w="1021"/>
        <w:gridCol w:w="836"/>
        <w:gridCol w:w="1081"/>
        <w:gridCol w:w="1134"/>
        <w:gridCol w:w="1376"/>
      </w:tblGrid>
      <w:tr w:rsidR="00763C2D" w:rsidRPr="00763C2D" w14:paraId="55E9B2A1" w14:textId="77777777" w:rsidTr="00763C2D">
        <w:trPr>
          <w:trHeight w:val="507"/>
        </w:trPr>
        <w:tc>
          <w:tcPr>
            <w:tcW w:w="15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3BFE98" w14:textId="77777777" w:rsidR="00763C2D" w:rsidRPr="00763C2D" w:rsidRDefault="00763C2D" w:rsidP="00763C2D">
            <w:pPr>
              <w:spacing w:after="0" w:line="480" w:lineRule="auto"/>
              <w:jc w:val="center"/>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PERSONAL</w:t>
            </w:r>
          </w:p>
        </w:tc>
        <w:tc>
          <w:tcPr>
            <w:tcW w:w="1021" w:type="dxa"/>
            <w:tcBorders>
              <w:top w:val="single" w:sz="4" w:space="0" w:color="auto"/>
              <w:left w:val="nil"/>
              <w:bottom w:val="single" w:sz="4" w:space="0" w:color="auto"/>
              <w:right w:val="single" w:sz="4" w:space="0" w:color="auto"/>
            </w:tcBorders>
            <w:shd w:val="clear" w:color="000000" w:fill="FFFFFF"/>
            <w:noWrap/>
            <w:vAlign w:val="center"/>
            <w:hideMark/>
          </w:tcPr>
          <w:p w14:paraId="24A2FDFD" w14:textId="77777777" w:rsidR="00763C2D" w:rsidRPr="00763C2D" w:rsidRDefault="00763C2D" w:rsidP="00763C2D">
            <w:pPr>
              <w:spacing w:after="0" w:line="480" w:lineRule="auto"/>
              <w:jc w:val="center"/>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SUELDOS</w:t>
            </w:r>
          </w:p>
        </w:tc>
        <w:tc>
          <w:tcPr>
            <w:tcW w:w="836" w:type="dxa"/>
            <w:tcBorders>
              <w:top w:val="single" w:sz="4" w:space="0" w:color="auto"/>
              <w:left w:val="nil"/>
              <w:bottom w:val="single" w:sz="4" w:space="0" w:color="auto"/>
              <w:right w:val="single" w:sz="4" w:space="0" w:color="auto"/>
            </w:tcBorders>
            <w:shd w:val="clear" w:color="000000" w:fill="FFFFFF"/>
            <w:noWrap/>
            <w:vAlign w:val="center"/>
            <w:hideMark/>
          </w:tcPr>
          <w:p w14:paraId="1BF694A0" w14:textId="77777777" w:rsidR="00763C2D" w:rsidRPr="00763C2D" w:rsidRDefault="00763C2D" w:rsidP="00763C2D">
            <w:pPr>
              <w:spacing w:after="0" w:line="480" w:lineRule="auto"/>
              <w:jc w:val="center"/>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ANUAL</w:t>
            </w:r>
          </w:p>
        </w:tc>
        <w:tc>
          <w:tcPr>
            <w:tcW w:w="1081" w:type="dxa"/>
            <w:tcBorders>
              <w:top w:val="single" w:sz="4" w:space="0" w:color="auto"/>
              <w:left w:val="nil"/>
              <w:bottom w:val="single" w:sz="4" w:space="0" w:color="auto"/>
              <w:right w:val="single" w:sz="4" w:space="0" w:color="auto"/>
            </w:tcBorders>
            <w:shd w:val="clear" w:color="000000" w:fill="FFFFFF"/>
            <w:noWrap/>
            <w:vAlign w:val="center"/>
            <w:hideMark/>
          </w:tcPr>
          <w:p w14:paraId="5DB07D10" w14:textId="77777777" w:rsidR="00763C2D" w:rsidRPr="00763C2D" w:rsidRDefault="00763C2D" w:rsidP="00763C2D">
            <w:pPr>
              <w:spacing w:after="0" w:line="480" w:lineRule="auto"/>
              <w:jc w:val="center"/>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IESS EMP. 9,45%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6BABED4" w14:textId="77777777" w:rsidR="00763C2D" w:rsidRPr="00763C2D" w:rsidRDefault="00763C2D" w:rsidP="00763C2D">
            <w:pPr>
              <w:spacing w:after="0" w:line="480" w:lineRule="auto"/>
              <w:jc w:val="center"/>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IESS EMPRESA</w:t>
            </w:r>
          </w:p>
        </w:tc>
        <w:tc>
          <w:tcPr>
            <w:tcW w:w="1376" w:type="dxa"/>
            <w:tcBorders>
              <w:top w:val="single" w:sz="4" w:space="0" w:color="auto"/>
              <w:left w:val="nil"/>
              <w:bottom w:val="single" w:sz="4" w:space="0" w:color="auto"/>
              <w:right w:val="single" w:sz="4" w:space="0" w:color="auto"/>
            </w:tcBorders>
            <w:shd w:val="clear" w:color="000000" w:fill="FFFFFF"/>
            <w:vAlign w:val="center"/>
            <w:hideMark/>
          </w:tcPr>
          <w:p w14:paraId="5537BA0F" w14:textId="77777777" w:rsidR="00763C2D" w:rsidRPr="00763C2D" w:rsidRDefault="00763C2D" w:rsidP="00763C2D">
            <w:pPr>
              <w:spacing w:after="0" w:line="480" w:lineRule="auto"/>
              <w:jc w:val="center"/>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GASTO SUELDOS ANUAL</w:t>
            </w:r>
          </w:p>
        </w:tc>
      </w:tr>
      <w:tr w:rsidR="00763C2D" w:rsidRPr="00763C2D" w14:paraId="122005E6" w14:textId="77777777" w:rsidTr="00763C2D">
        <w:trPr>
          <w:trHeight w:val="269"/>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14:paraId="0176BAE3"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Gerente General</w:t>
            </w:r>
          </w:p>
        </w:tc>
        <w:tc>
          <w:tcPr>
            <w:tcW w:w="1021" w:type="dxa"/>
            <w:tcBorders>
              <w:top w:val="nil"/>
              <w:left w:val="nil"/>
              <w:bottom w:val="single" w:sz="4" w:space="0" w:color="auto"/>
              <w:right w:val="single" w:sz="4" w:space="0" w:color="auto"/>
            </w:tcBorders>
            <w:shd w:val="clear" w:color="auto" w:fill="auto"/>
            <w:noWrap/>
            <w:vAlign w:val="bottom"/>
            <w:hideMark/>
          </w:tcPr>
          <w:p w14:paraId="42EC3543"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1200</w:t>
            </w:r>
          </w:p>
        </w:tc>
        <w:tc>
          <w:tcPr>
            <w:tcW w:w="836" w:type="dxa"/>
            <w:tcBorders>
              <w:top w:val="nil"/>
              <w:left w:val="nil"/>
              <w:bottom w:val="single" w:sz="4" w:space="0" w:color="auto"/>
              <w:right w:val="single" w:sz="4" w:space="0" w:color="auto"/>
            </w:tcBorders>
            <w:shd w:val="clear" w:color="000000" w:fill="FFFFFF"/>
            <w:noWrap/>
            <w:vAlign w:val="bottom"/>
            <w:hideMark/>
          </w:tcPr>
          <w:p w14:paraId="7AC417EA"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14400</w:t>
            </w:r>
          </w:p>
        </w:tc>
        <w:tc>
          <w:tcPr>
            <w:tcW w:w="1081" w:type="dxa"/>
            <w:tcBorders>
              <w:top w:val="nil"/>
              <w:left w:val="nil"/>
              <w:bottom w:val="single" w:sz="4" w:space="0" w:color="auto"/>
              <w:right w:val="single" w:sz="4" w:space="0" w:color="auto"/>
            </w:tcBorders>
            <w:shd w:val="clear" w:color="000000" w:fill="FFFFFF"/>
            <w:noWrap/>
            <w:vAlign w:val="bottom"/>
            <w:hideMark/>
          </w:tcPr>
          <w:p w14:paraId="4FD669BD"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1360,8</w:t>
            </w:r>
          </w:p>
        </w:tc>
        <w:tc>
          <w:tcPr>
            <w:tcW w:w="1134" w:type="dxa"/>
            <w:tcBorders>
              <w:top w:val="nil"/>
              <w:left w:val="nil"/>
              <w:bottom w:val="single" w:sz="4" w:space="0" w:color="auto"/>
              <w:right w:val="single" w:sz="4" w:space="0" w:color="auto"/>
            </w:tcBorders>
            <w:shd w:val="clear" w:color="000000" w:fill="FFFFFF"/>
            <w:noWrap/>
            <w:vAlign w:val="bottom"/>
            <w:hideMark/>
          </w:tcPr>
          <w:p w14:paraId="6FA349B4"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1749,6</w:t>
            </w:r>
          </w:p>
        </w:tc>
        <w:tc>
          <w:tcPr>
            <w:tcW w:w="1376" w:type="dxa"/>
            <w:tcBorders>
              <w:top w:val="nil"/>
              <w:left w:val="nil"/>
              <w:bottom w:val="single" w:sz="4" w:space="0" w:color="auto"/>
              <w:right w:val="single" w:sz="4" w:space="0" w:color="auto"/>
            </w:tcBorders>
            <w:shd w:val="clear" w:color="000000" w:fill="FFFFFF"/>
            <w:noWrap/>
            <w:vAlign w:val="bottom"/>
            <w:hideMark/>
          </w:tcPr>
          <w:p w14:paraId="664F7A9F"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14788,8</w:t>
            </w:r>
          </w:p>
        </w:tc>
      </w:tr>
      <w:tr w:rsidR="00763C2D" w:rsidRPr="00763C2D" w14:paraId="55363FF3" w14:textId="77777777" w:rsidTr="00763C2D">
        <w:trPr>
          <w:trHeight w:val="269"/>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14:paraId="718EFDC0"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Técnico de Producción</w:t>
            </w:r>
          </w:p>
        </w:tc>
        <w:tc>
          <w:tcPr>
            <w:tcW w:w="1021" w:type="dxa"/>
            <w:tcBorders>
              <w:top w:val="nil"/>
              <w:left w:val="nil"/>
              <w:bottom w:val="single" w:sz="4" w:space="0" w:color="auto"/>
              <w:right w:val="single" w:sz="4" w:space="0" w:color="auto"/>
            </w:tcBorders>
            <w:shd w:val="clear" w:color="auto" w:fill="auto"/>
            <w:noWrap/>
            <w:vAlign w:val="bottom"/>
            <w:hideMark/>
          </w:tcPr>
          <w:p w14:paraId="15A9AD9B"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600</w:t>
            </w:r>
          </w:p>
        </w:tc>
        <w:tc>
          <w:tcPr>
            <w:tcW w:w="836" w:type="dxa"/>
            <w:tcBorders>
              <w:top w:val="nil"/>
              <w:left w:val="nil"/>
              <w:bottom w:val="single" w:sz="4" w:space="0" w:color="auto"/>
              <w:right w:val="single" w:sz="4" w:space="0" w:color="auto"/>
            </w:tcBorders>
            <w:shd w:val="clear" w:color="000000" w:fill="FFFFFF"/>
            <w:noWrap/>
            <w:vAlign w:val="bottom"/>
            <w:hideMark/>
          </w:tcPr>
          <w:p w14:paraId="2975DAB8"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7200</w:t>
            </w:r>
          </w:p>
        </w:tc>
        <w:tc>
          <w:tcPr>
            <w:tcW w:w="1081" w:type="dxa"/>
            <w:tcBorders>
              <w:top w:val="nil"/>
              <w:left w:val="nil"/>
              <w:bottom w:val="single" w:sz="4" w:space="0" w:color="auto"/>
              <w:right w:val="single" w:sz="4" w:space="0" w:color="auto"/>
            </w:tcBorders>
            <w:shd w:val="clear" w:color="000000" w:fill="FFFFFF"/>
            <w:noWrap/>
            <w:vAlign w:val="bottom"/>
            <w:hideMark/>
          </w:tcPr>
          <w:p w14:paraId="29547C4B"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680,4</w:t>
            </w:r>
          </w:p>
        </w:tc>
        <w:tc>
          <w:tcPr>
            <w:tcW w:w="1134" w:type="dxa"/>
            <w:tcBorders>
              <w:top w:val="nil"/>
              <w:left w:val="nil"/>
              <w:bottom w:val="single" w:sz="4" w:space="0" w:color="auto"/>
              <w:right w:val="single" w:sz="4" w:space="0" w:color="auto"/>
            </w:tcBorders>
            <w:shd w:val="clear" w:color="000000" w:fill="FFFFFF"/>
            <w:noWrap/>
            <w:vAlign w:val="bottom"/>
            <w:hideMark/>
          </w:tcPr>
          <w:p w14:paraId="29310C9C"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874,8</w:t>
            </w:r>
          </w:p>
        </w:tc>
        <w:tc>
          <w:tcPr>
            <w:tcW w:w="1376" w:type="dxa"/>
            <w:tcBorders>
              <w:top w:val="nil"/>
              <w:left w:val="nil"/>
              <w:bottom w:val="single" w:sz="4" w:space="0" w:color="auto"/>
              <w:right w:val="single" w:sz="4" w:space="0" w:color="auto"/>
            </w:tcBorders>
            <w:shd w:val="clear" w:color="000000" w:fill="FFFFFF"/>
            <w:noWrap/>
            <w:vAlign w:val="bottom"/>
            <w:hideMark/>
          </w:tcPr>
          <w:p w14:paraId="59BD7B76"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7394,4</w:t>
            </w:r>
          </w:p>
        </w:tc>
      </w:tr>
      <w:tr w:rsidR="00763C2D" w:rsidRPr="00763C2D" w14:paraId="2ACFE7DF" w14:textId="77777777" w:rsidTr="00763C2D">
        <w:trPr>
          <w:trHeight w:val="539"/>
        </w:trPr>
        <w:tc>
          <w:tcPr>
            <w:tcW w:w="1504" w:type="dxa"/>
            <w:tcBorders>
              <w:top w:val="nil"/>
              <w:left w:val="single" w:sz="4" w:space="0" w:color="auto"/>
              <w:bottom w:val="single" w:sz="4" w:space="0" w:color="auto"/>
              <w:right w:val="single" w:sz="4" w:space="0" w:color="auto"/>
            </w:tcBorders>
            <w:shd w:val="clear" w:color="auto" w:fill="auto"/>
            <w:vAlign w:val="bottom"/>
            <w:hideMark/>
          </w:tcPr>
          <w:p w14:paraId="1D401E34"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Operador logístico y bodegaje</w:t>
            </w:r>
          </w:p>
        </w:tc>
        <w:tc>
          <w:tcPr>
            <w:tcW w:w="1021" w:type="dxa"/>
            <w:tcBorders>
              <w:top w:val="nil"/>
              <w:left w:val="nil"/>
              <w:bottom w:val="single" w:sz="4" w:space="0" w:color="auto"/>
              <w:right w:val="single" w:sz="4" w:space="0" w:color="auto"/>
            </w:tcBorders>
            <w:shd w:val="clear" w:color="auto" w:fill="auto"/>
            <w:noWrap/>
            <w:vAlign w:val="bottom"/>
            <w:hideMark/>
          </w:tcPr>
          <w:p w14:paraId="3FD36AF6"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500</w:t>
            </w:r>
          </w:p>
        </w:tc>
        <w:tc>
          <w:tcPr>
            <w:tcW w:w="836" w:type="dxa"/>
            <w:tcBorders>
              <w:top w:val="nil"/>
              <w:left w:val="nil"/>
              <w:bottom w:val="single" w:sz="4" w:space="0" w:color="auto"/>
              <w:right w:val="single" w:sz="4" w:space="0" w:color="auto"/>
            </w:tcBorders>
            <w:shd w:val="clear" w:color="000000" w:fill="FFFFFF"/>
            <w:noWrap/>
            <w:vAlign w:val="bottom"/>
            <w:hideMark/>
          </w:tcPr>
          <w:p w14:paraId="2CBB3071"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6000</w:t>
            </w:r>
          </w:p>
        </w:tc>
        <w:tc>
          <w:tcPr>
            <w:tcW w:w="1081" w:type="dxa"/>
            <w:tcBorders>
              <w:top w:val="nil"/>
              <w:left w:val="nil"/>
              <w:bottom w:val="single" w:sz="4" w:space="0" w:color="auto"/>
              <w:right w:val="single" w:sz="4" w:space="0" w:color="auto"/>
            </w:tcBorders>
            <w:shd w:val="clear" w:color="000000" w:fill="FFFFFF"/>
            <w:noWrap/>
            <w:vAlign w:val="bottom"/>
            <w:hideMark/>
          </w:tcPr>
          <w:p w14:paraId="243E270F"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567</w:t>
            </w:r>
          </w:p>
        </w:tc>
        <w:tc>
          <w:tcPr>
            <w:tcW w:w="1134" w:type="dxa"/>
            <w:tcBorders>
              <w:top w:val="nil"/>
              <w:left w:val="nil"/>
              <w:bottom w:val="single" w:sz="4" w:space="0" w:color="auto"/>
              <w:right w:val="single" w:sz="4" w:space="0" w:color="auto"/>
            </w:tcBorders>
            <w:shd w:val="clear" w:color="000000" w:fill="FFFFFF"/>
            <w:noWrap/>
            <w:vAlign w:val="bottom"/>
            <w:hideMark/>
          </w:tcPr>
          <w:p w14:paraId="7F6D3347"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729</w:t>
            </w:r>
          </w:p>
        </w:tc>
        <w:tc>
          <w:tcPr>
            <w:tcW w:w="1376" w:type="dxa"/>
            <w:tcBorders>
              <w:top w:val="nil"/>
              <w:left w:val="nil"/>
              <w:bottom w:val="single" w:sz="4" w:space="0" w:color="auto"/>
              <w:right w:val="single" w:sz="4" w:space="0" w:color="auto"/>
            </w:tcBorders>
            <w:shd w:val="clear" w:color="000000" w:fill="FFFFFF"/>
            <w:noWrap/>
            <w:vAlign w:val="bottom"/>
            <w:hideMark/>
          </w:tcPr>
          <w:p w14:paraId="1B5519EA" w14:textId="77777777" w:rsidR="00763C2D" w:rsidRPr="00763C2D" w:rsidRDefault="00763C2D" w:rsidP="00763C2D">
            <w:pPr>
              <w:spacing w:after="0" w:line="480" w:lineRule="auto"/>
              <w:rPr>
                <w:rFonts w:ascii="Times New Roman" w:eastAsia="Times New Roman" w:hAnsi="Times New Roman" w:cs="Times New Roman"/>
                <w:sz w:val="16"/>
                <w:szCs w:val="16"/>
                <w:lang w:eastAsia="es-EC"/>
              </w:rPr>
            </w:pPr>
            <w:r w:rsidRPr="00763C2D">
              <w:rPr>
                <w:rFonts w:ascii="Times New Roman" w:eastAsia="Times New Roman" w:hAnsi="Times New Roman" w:cs="Times New Roman"/>
                <w:sz w:val="16"/>
                <w:szCs w:val="16"/>
                <w:lang w:eastAsia="es-EC"/>
              </w:rPr>
              <w:t>6162</w:t>
            </w:r>
          </w:p>
        </w:tc>
      </w:tr>
      <w:tr w:rsidR="00763C2D" w:rsidRPr="00763C2D" w14:paraId="66DBF9D0" w14:textId="77777777" w:rsidTr="00763C2D">
        <w:trPr>
          <w:trHeight w:val="70"/>
        </w:trPr>
        <w:tc>
          <w:tcPr>
            <w:tcW w:w="1504" w:type="dxa"/>
            <w:tcBorders>
              <w:top w:val="nil"/>
              <w:left w:val="single" w:sz="4" w:space="0" w:color="auto"/>
              <w:bottom w:val="single" w:sz="4" w:space="0" w:color="auto"/>
              <w:right w:val="single" w:sz="4" w:space="0" w:color="auto"/>
            </w:tcBorders>
            <w:shd w:val="clear" w:color="000000" w:fill="FFFFFF"/>
            <w:noWrap/>
            <w:vAlign w:val="bottom"/>
            <w:hideMark/>
          </w:tcPr>
          <w:p w14:paraId="04FF22E4" w14:textId="77777777" w:rsidR="00763C2D" w:rsidRPr="00763C2D" w:rsidRDefault="00763C2D" w:rsidP="00763C2D">
            <w:pPr>
              <w:spacing w:after="0" w:line="480" w:lineRule="auto"/>
              <w:rPr>
                <w:rFonts w:ascii="Times New Roman" w:eastAsia="Times New Roman" w:hAnsi="Times New Roman" w:cs="Times New Roman"/>
                <w:b/>
                <w:color w:val="FF0000"/>
                <w:sz w:val="16"/>
                <w:szCs w:val="16"/>
                <w:lang w:eastAsia="es-EC"/>
              </w:rPr>
            </w:pPr>
            <w:r w:rsidRPr="00763C2D">
              <w:rPr>
                <w:rFonts w:ascii="Times New Roman" w:eastAsia="Times New Roman" w:hAnsi="Times New Roman" w:cs="Times New Roman"/>
                <w:b/>
                <w:sz w:val="16"/>
                <w:szCs w:val="16"/>
                <w:lang w:eastAsia="es-EC"/>
              </w:rPr>
              <w:t>TOTAL</w:t>
            </w:r>
          </w:p>
        </w:tc>
        <w:tc>
          <w:tcPr>
            <w:tcW w:w="1021" w:type="dxa"/>
            <w:tcBorders>
              <w:top w:val="nil"/>
              <w:left w:val="nil"/>
              <w:bottom w:val="single" w:sz="4" w:space="0" w:color="auto"/>
              <w:right w:val="single" w:sz="4" w:space="0" w:color="auto"/>
            </w:tcBorders>
            <w:shd w:val="clear" w:color="000000" w:fill="FFFFFF"/>
            <w:noWrap/>
            <w:vAlign w:val="bottom"/>
            <w:hideMark/>
          </w:tcPr>
          <w:p w14:paraId="4AEA463D" w14:textId="77777777" w:rsidR="00763C2D" w:rsidRPr="00763C2D" w:rsidRDefault="00763C2D" w:rsidP="00763C2D">
            <w:pPr>
              <w:spacing w:after="0" w:line="480" w:lineRule="auto"/>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2300</w:t>
            </w:r>
          </w:p>
        </w:tc>
        <w:tc>
          <w:tcPr>
            <w:tcW w:w="836" w:type="dxa"/>
            <w:tcBorders>
              <w:top w:val="nil"/>
              <w:left w:val="nil"/>
              <w:bottom w:val="single" w:sz="4" w:space="0" w:color="auto"/>
              <w:right w:val="single" w:sz="4" w:space="0" w:color="auto"/>
            </w:tcBorders>
            <w:shd w:val="clear" w:color="000000" w:fill="FFFFFF"/>
            <w:noWrap/>
            <w:vAlign w:val="bottom"/>
            <w:hideMark/>
          </w:tcPr>
          <w:p w14:paraId="189581F5" w14:textId="77777777" w:rsidR="00763C2D" w:rsidRPr="00763C2D" w:rsidRDefault="00763C2D" w:rsidP="00763C2D">
            <w:pPr>
              <w:spacing w:after="0" w:line="480" w:lineRule="auto"/>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27600</w:t>
            </w:r>
          </w:p>
        </w:tc>
        <w:tc>
          <w:tcPr>
            <w:tcW w:w="1081" w:type="dxa"/>
            <w:tcBorders>
              <w:top w:val="nil"/>
              <w:left w:val="nil"/>
              <w:bottom w:val="single" w:sz="4" w:space="0" w:color="auto"/>
              <w:right w:val="single" w:sz="4" w:space="0" w:color="auto"/>
            </w:tcBorders>
            <w:shd w:val="clear" w:color="000000" w:fill="FFFFFF"/>
            <w:noWrap/>
            <w:vAlign w:val="bottom"/>
            <w:hideMark/>
          </w:tcPr>
          <w:p w14:paraId="3AA747C8" w14:textId="77777777" w:rsidR="00763C2D" w:rsidRPr="00763C2D" w:rsidRDefault="00763C2D" w:rsidP="00763C2D">
            <w:pPr>
              <w:spacing w:after="0" w:line="480" w:lineRule="auto"/>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2608,2</w:t>
            </w:r>
          </w:p>
        </w:tc>
        <w:tc>
          <w:tcPr>
            <w:tcW w:w="1134" w:type="dxa"/>
            <w:tcBorders>
              <w:top w:val="nil"/>
              <w:left w:val="nil"/>
              <w:bottom w:val="single" w:sz="4" w:space="0" w:color="auto"/>
              <w:right w:val="single" w:sz="4" w:space="0" w:color="auto"/>
            </w:tcBorders>
            <w:shd w:val="clear" w:color="000000" w:fill="FFFFFF"/>
            <w:noWrap/>
            <w:vAlign w:val="bottom"/>
            <w:hideMark/>
          </w:tcPr>
          <w:p w14:paraId="3E798AD7" w14:textId="77777777" w:rsidR="00763C2D" w:rsidRPr="00763C2D" w:rsidRDefault="00763C2D" w:rsidP="00763C2D">
            <w:pPr>
              <w:spacing w:after="0" w:line="480" w:lineRule="auto"/>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3353,4</w:t>
            </w:r>
          </w:p>
        </w:tc>
        <w:tc>
          <w:tcPr>
            <w:tcW w:w="1376" w:type="dxa"/>
            <w:tcBorders>
              <w:top w:val="nil"/>
              <w:left w:val="nil"/>
              <w:bottom w:val="single" w:sz="4" w:space="0" w:color="auto"/>
              <w:right w:val="single" w:sz="4" w:space="0" w:color="auto"/>
            </w:tcBorders>
            <w:shd w:val="clear" w:color="000000" w:fill="FFFFFF"/>
            <w:noWrap/>
            <w:vAlign w:val="bottom"/>
            <w:hideMark/>
          </w:tcPr>
          <w:p w14:paraId="57D02302" w14:textId="77777777" w:rsidR="00763C2D" w:rsidRPr="00763C2D" w:rsidRDefault="00763C2D" w:rsidP="00763C2D">
            <w:pPr>
              <w:spacing w:after="0" w:line="480" w:lineRule="auto"/>
              <w:rPr>
                <w:rFonts w:ascii="Times New Roman" w:eastAsia="Times New Roman" w:hAnsi="Times New Roman" w:cs="Times New Roman"/>
                <w:b/>
                <w:bCs/>
                <w:sz w:val="16"/>
                <w:szCs w:val="16"/>
                <w:lang w:eastAsia="es-EC"/>
              </w:rPr>
            </w:pPr>
            <w:r w:rsidRPr="00763C2D">
              <w:rPr>
                <w:rFonts w:ascii="Times New Roman" w:eastAsia="Times New Roman" w:hAnsi="Times New Roman" w:cs="Times New Roman"/>
                <w:b/>
                <w:bCs/>
                <w:sz w:val="16"/>
                <w:szCs w:val="16"/>
                <w:lang w:eastAsia="es-EC"/>
              </w:rPr>
              <w:t>28345,2</w:t>
            </w:r>
          </w:p>
        </w:tc>
      </w:tr>
    </w:tbl>
    <w:p w14:paraId="7B2806C1" w14:textId="57092650" w:rsidR="00763C2D" w:rsidRDefault="00763C2D" w:rsidP="00763C2D">
      <w:pPr>
        <w:rPr>
          <w:lang w:val="es-419"/>
        </w:rPr>
      </w:pPr>
    </w:p>
    <w:tbl>
      <w:tblPr>
        <w:tblW w:w="6934" w:type="dxa"/>
        <w:tblCellMar>
          <w:left w:w="70" w:type="dxa"/>
          <w:right w:w="70" w:type="dxa"/>
        </w:tblCellMar>
        <w:tblLook w:val="04A0" w:firstRow="1" w:lastRow="0" w:firstColumn="1" w:lastColumn="0" w:noHBand="0" w:noVBand="1"/>
      </w:tblPr>
      <w:tblGrid>
        <w:gridCol w:w="1971"/>
        <w:gridCol w:w="1338"/>
        <w:gridCol w:w="1097"/>
        <w:gridCol w:w="1041"/>
        <w:gridCol w:w="1487"/>
      </w:tblGrid>
      <w:tr w:rsidR="00763C2D" w:rsidRPr="001E0248" w14:paraId="001FF87F" w14:textId="77777777" w:rsidTr="00763C2D">
        <w:trPr>
          <w:trHeight w:val="242"/>
        </w:trPr>
        <w:tc>
          <w:tcPr>
            <w:tcW w:w="19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F3640A" w14:textId="77777777" w:rsidR="00763C2D" w:rsidRPr="001E0248" w:rsidRDefault="00763C2D" w:rsidP="00DC5547">
            <w:pPr>
              <w:spacing w:line="480" w:lineRule="auto"/>
              <w:rPr>
                <w:rFonts w:ascii="Times New Roman" w:eastAsia="Times New Roman" w:hAnsi="Times New Roman" w:cs="Times New Roman"/>
                <w:b/>
                <w:bCs/>
                <w:sz w:val="16"/>
                <w:szCs w:val="16"/>
              </w:rPr>
            </w:pPr>
            <w:r w:rsidRPr="001E0248">
              <w:rPr>
                <w:rFonts w:ascii="Times New Roman" w:eastAsia="Times New Roman" w:hAnsi="Times New Roman" w:cs="Times New Roman"/>
                <w:b/>
                <w:bCs/>
                <w:sz w:val="16"/>
                <w:szCs w:val="16"/>
              </w:rPr>
              <w:t>PERSONAL</w:t>
            </w:r>
          </w:p>
        </w:tc>
        <w:tc>
          <w:tcPr>
            <w:tcW w:w="1338" w:type="dxa"/>
            <w:tcBorders>
              <w:top w:val="single" w:sz="4" w:space="0" w:color="auto"/>
              <w:left w:val="nil"/>
              <w:bottom w:val="single" w:sz="4" w:space="0" w:color="auto"/>
              <w:right w:val="single" w:sz="4" w:space="0" w:color="auto"/>
            </w:tcBorders>
            <w:shd w:val="clear" w:color="000000" w:fill="FFFFFF"/>
            <w:noWrap/>
            <w:vAlign w:val="bottom"/>
            <w:hideMark/>
          </w:tcPr>
          <w:p w14:paraId="12517E92" w14:textId="77777777" w:rsidR="00763C2D" w:rsidRPr="001E0248" w:rsidRDefault="00763C2D" w:rsidP="00DC5547">
            <w:pPr>
              <w:spacing w:line="480" w:lineRule="auto"/>
              <w:rPr>
                <w:rFonts w:ascii="Times New Roman" w:eastAsia="Times New Roman" w:hAnsi="Times New Roman" w:cs="Times New Roman"/>
                <w:b/>
                <w:bCs/>
                <w:sz w:val="16"/>
                <w:szCs w:val="16"/>
              </w:rPr>
            </w:pPr>
            <w:r w:rsidRPr="001E0248">
              <w:rPr>
                <w:rFonts w:ascii="Times New Roman" w:eastAsia="Times New Roman" w:hAnsi="Times New Roman" w:cs="Times New Roman"/>
                <w:b/>
                <w:bCs/>
                <w:sz w:val="16"/>
                <w:szCs w:val="16"/>
              </w:rPr>
              <w:t>SUELDOS</w:t>
            </w:r>
          </w:p>
        </w:tc>
        <w:tc>
          <w:tcPr>
            <w:tcW w:w="1097" w:type="dxa"/>
            <w:tcBorders>
              <w:top w:val="single" w:sz="4" w:space="0" w:color="auto"/>
              <w:left w:val="nil"/>
              <w:bottom w:val="single" w:sz="4" w:space="0" w:color="auto"/>
              <w:right w:val="single" w:sz="4" w:space="0" w:color="auto"/>
            </w:tcBorders>
            <w:shd w:val="clear" w:color="000000" w:fill="FFFFFF"/>
            <w:noWrap/>
            <w:vAlign w:val="bottom"/>
            <w:hideMark/>
          </w:tcPr>
          <w:p w14:paraId="5B715D96" w14:textId="77777777" w:rsidR="00763C2D" w:rsidRPr="001E0248" w:rsidRDefault="00763C2D" w:rsidP="00DC5547">
            <w:pPr>
              <w:spacing w:line="480" w:lineRule="auto"/>
              <w:rPr>
                <w:rFonts w:ascii="Times New Roman" w:eastAsia="Times New Roman" w:hAnsi="Times New Roman" w:cs="Times New Roman"/>
                <w:b/>
                <w:sz w:val="16"/>
                <w:szCs w:val="16"/>
              </w:rPr>
            </w:pPr>
            <w:r w:rsidRPr="001E0248">
              <w:rPr>
                <w:rFonts w:ascii="Times New Roman" w:eastAsia="Times New Roman" w:hAnsi="Times New Roman" w:cs="Times New Roman"/>
                <w:b/>
                <w:sz w:val="16"/>
                <w:szCs w:val="16"/>
              </w:rPr>
              <w:t>D</w:t>
            </w:r>
            <w:r>
              <w:rPr>
                <w:rFonts w:ascii="Times New Roman" w:eastAsia="Times New Roman" w:hAnsi="Times New Roman" w:cs="Times New Roman"/>
                <w:b/>
                <w:sz w:val="16"/>
                <w:szCs w:val="16"/>
              </w:rPr>
              <w:t>É</w:t>
            </w:r>
            <w:r w:rsidRPr="001E0248">
              <w:rPr>
                <w:rFonts w:ascii="Times New Roman" w:eastAsia="Times New Roman" w:hAnsi="Times New Roman" w:cs="Times New Roman"/>
                <w:b/>
                <w:sz w:val="16"/>
                <w:szCs w:val="16"/>
              </w:rPr>
              <w:t>CIMO 4º</w:t>
            </w:r>
          </w:p>
        </w:tc>
        <w:tc>
          <w:tcPr>
            <w:tcW w:w="1041" w:type="dxa"/>
            <w:tcBorders>
              <w:top w:val="single" w:sz="4" w:space="0" w:color="auto"/>
              <w:left w:val="nil"/>
              <w:bottom w:val="single" w:sz="4" w:space="0" w:color="auto"/>
              <w:right w:val="single" w:sz="4" w:space="0" w:color="auto"/>
            </w:tcBorders>
            <w:shd w:val="clear" w:color="000000" w:fill="FFFFFF"/>
            <w:noWrap/>
            <w:vAlign w:val="bottom"/>
            <w:hideMark/>
          </w:tcPr>
          <w:p w14:paraId="27202653" w14:textId="77777777" w:rsidR="00763C2D" w:rsidRPr="001E0248" w:rsidRDefault="00763C2D" w:rsidP="00DC5547">
            <w:pPr>
              <w:spacing w:line="480" w:lineRule="auto"/>
              <w:rPr>
                <w:rFonts w:ascii="Times New Roman" w:eastAsia="Times New Roman" w:hAnsi="Times New Roman" w:cs="Times New Roman"/>
                <w:b/>
                <w:sz w:val="16"/>
                <w:szCs w:val="16"/>
              </w:rPr>
            </w:pPr>
            <w:r w:rsidRPr="001E0248">
              <w:rPr>
                <w:rFonts w:ascii="Times New Roman" w:eastAsia="Times New Roman" w:hAnsi="Times New Roman" w:cs="Times New Roman"/>
                <w:b/>
                <w:sz w:val="16"/>
                <w:szCs w:val="16"/>
              </w:rPr>
              <w:t>D</w:t>
            </w:r>
            <w:r>
              <w:rPr>
                <w:rFonts w:ascii="Times New Roman" w:eastAsia="Times New Roman" w:hAnsi="Times New Roman" w:cs="Times New Roman"/>
                <w:b/>
                <w:sz w:val="16"/>
                <w:szCs w:val="16"/>
              </w:rPr>
              <w:t>É</w:t>
            </w:r>
            <w:r w:rsidRPr="001E0248">
              <w:rPr>
                <w:rFonts w:ascii="Times New Roman" w:eastAsia="Times New Roman" w:hAnsi="Times New Roman" w:cs="Times New Roman"/>
                <w:b/>
                <w:sz w:val="16"/>
                <w:szCs w:val="16"/>
              </w:rPr>
              <w:t>CIMO 3º</w:t>
            </w:r>
          </w:p>
        </w:tc>
        <w:tc>
          <w:tcPr>
            <w:tcW w:w="1487" w:type="dxa"/>
            <w:tcBorders>
              <w:top w:val="single" w:sz="4" w:space="0" w:color="auto"/>
              <w:left w:val="nil"/>
              <w:bottom w:val="single" w:sz="4" w:space="0" w:color="auto"/>
              <w:right w:val="single" w:sz="4" w:space="0" w:color="auto"/>
            </w:tcBorders>
            <w:shd w:val="clear" w:color="000000" w:fill="FFFFFF"/>
            <w:noWrap/>
            <w:vAlign w:val="bottom"/>
            <w:hideMark/>
          </w:tcPr>
          <w:p w14:paraId="176B0809" w14:textId="77777777" w:rsidR="00763C2D" w:rsidRPr="001E0248" w:rsidRDefault="00763C2D" w:rsidP="00DC5547">
            <w:pPr>
              <w:spacing w:line="480" w:lineRule="auto"/>
              <w:rPr>
                <w:rFonts w:ascii="Times New Roman" w:eastAsia="Times New Roman" w:hAnsi="Times New Roman" w:cs="Times New Roman"/>
                <w:b/>
                <w:sz w:val="16"/>
                <w:szCs w:val="16"/>
              </w:rPr>
            </w:pPr>
            <w:r w:rsidRPr="001E0248">
              <w:rPr>
                <w:rFonts w:ascii="Times New Roman" w:eastAsia="Times New Roman" w:hAnsi="Times New Roman" w:cs="Times New Roman"/>
                <w:b/>
                <w:sz w:val="16"/>
                <w:szCs w:val="16"/>
              </w:rPr>
              <w:t>TOTAL D</w:t>
            </w:r>
            <w:r>
              <w:rPr>
                <w:rFonts w:ascii="Times New Roman" w:eastAsia="Times New Roman" w:hAnsi="Times New Roman" w:cs="Times New Roman"/>
                <w:b/>
                <w:sz w:val="16"/>
                <w:szCs w:val="16"/>
              </w:rPr>
              <w:t>É</w:t>
            </w:r>
            <w:r w:rsidRPr="001E0248">
              <w:rPr>
                <w:rFonts w:ascii="Times New Roman" w:eastAsia="Times New Roman" w:hAnsi="Times New Roman" w:cs="Times New Roman"/>
                <w:b/>
                <w:sz w:val="16"/>
                <w:szCs w:val="16"/>
              </w:rPr>
              <w:t>CIMOS</w:t>
            </w:r>
          </w:p>
        </w:tc>
      </w:tr>
      <w:tr w:rsidR="00763C2D" w:rsidRPr="001E0248" w14:paraId="0451CD8E" w14:textId="77777777" w:rsidTr="00763C2D">
        <w:trPr>
          <w:trHeight w:val="242"/>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658CCE97"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Gerente General</w:t>
            </w:r>
          </w:p>
        </w:tc>
        <w:tc>
          <w:tcPr>
            <w:tcW w:w="1338" w:type="dxa"/>
            <w:tcBorders>
              <w:top w:val="nil"/>
              <w:left w:val="nil"/>
              <w:bottom w:val="single" w:sz="4" w:space="0" w:color="auto"/>
              <w:right w:val="single" w:sz="4" w:space="0" w:color="auto"/>
            </w:tcBorders>
            <w:shd w:val="clear" w:color="auto" w:fill="auto"/>
            <w:noWrap/>
            <w:vAlign w:val="bottom"/>
            <w:hideMark/>
          </w:tcPr>
          <w:p w14:paraId="65DE685F"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1200</w:t>
            </w:r>
          </w:p>
        </w:tc>
        <w:tc>
          <w:tcPr>
            <w:tcW w:w="1097" w:type="dxa"/>
            <w:tcBorders>
              <w:top w:val="nil"/>
              <w:left w:val="nil"/>
              <w:bottom w:val="single" w:sz="4" w:space="0" w:color="auto"/>
              <w:right w:val="single" w:sz="4" w:space="0" w:color="auto"/>
            </w:tcBorders>
            <w:shd w:val="clear" w:color="000000" w:fill="FFFFFF"/>
            <w:noWrap/>
            <w:vAlign w:val="bottom"/>
            <w:hideMark/>
          </w:tcPr>
          <w:p w14:paraId="2056F3DB"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425</w:t>
            </w:r>
          </w:p>
        </w:tc>
        <w:tc>
          <w:tcPr>
            <w:tcW w:w="1041" w:type="dxa"/>
            <w:tcBorders>
              <w:top w:val="nil"/>
              <w:left w:val="nil"/>
              <w:bottom w:val="single" w:sz="4" w:space="0" w:color="auto"/>
              <w:right w:val="single" w:sz="4" w:space="0" w:color="auto"/>
            </w:tcBorders>
            <w:shd w:val="clear" w:color="000000" w:fill="FFFFFF"/>
            <w:noWrap/>
            <w:vAlign w:val="bottom"/>
            <w:hideMark/>
          </w:tcPr>
          <w:p w14:paraId="42D5EF40"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1200</w:t>
            </w:r>
          </w:p>
        </w:tc>
        <w:tc>
          <w:tcPr>
            <w:tcW w:w="1487" w:type="dxa"/>
            <w:tcBorders>
              <w:top w:val="nil"/>
              <w:left w:val="nil"/>
              <w:bottom w:val="single" w:sz="4" w:space="0" w:color="auto"/>
              <w:right w:val="single" w:sz="4" w:space="0" w:color="auto"/>
            </w:tcBorders>
            <w:shd w:val="clear" w:color="000000" w:fill="FFFFFF"/>
            <w:noWrap/>
            <w:vAlign w:val="bottom"/>
            <w:hideMark/>
          </w:tcPr>
          <w:p w14:paraId="24484A29"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1625</w:t>
            </w:r>
          </w:p>
        </w:tc>
      </w:tr>
      <w:tr w:rsidR="00763C2D" w:rsidRPr="001E0248" w14:paraId="1B569311" w14:textId="77777777" w:rsidTr="00763C2D">
        <w:trPr>
          <w:trHeight w:val="242"/>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14:paraId="51477F13"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Técnico de Producción</w:t>
            </w:r>
          </w:p>
        </w:tc>
        <w:tc>
          <w:tcPr>
            <w:tcW w:w="1338" w:type="dxa"/>
            <w:tcBorders>
              <w:top w:val="nil"/>
              <w:left w:val="nil"/>
              <w:bottom w:val="single" w:sz="4" w:space="0" w:color="auto"/>
              <w:right w:val="single" w:sz="4" w:space="0" w:color="auto"/>
            </w:tcBorders>
            <w:shd w:val="clear" w:color="auto" w:fill="auto"/>
            <w:noWrap/>
            <w:vAlign w:val="bottom"/>
            <w:hideMark/>
          </w:tcPr>
          <w:p w14:paraId="3EE2E879"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600</w:t>
            </w:r>
          </w:p>
        </w:tc>
        <w:tc>
          <w:tcPr>
            <w:tcW w:w="1097" w:type="dxa"/>
            <w:tcBorders>
              <w:top w:val="nil"/>
              <w:left w:val="nil"/>
              <w:bottom w:val="single" w:sz="4" w:space="0" w:color="auto"/>
              <w:right w:val="single" w:sz="4" w:space="0" w:color="auto"/>
            </w:tcBorders>
            <w:shd w:val="clear" w:color="000000" w:fill="FFFFFF"/>
            <w:noWrap/>
            <w:vAlign w:val="bottom"/>
            <w:hideMark/>
          </w:tcPr>
          <w:p w14:paraId="21FD4B5E"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425</w:t>
            </w:r>
          </w:p>
        </w:tc>
        <w:tc>
          <w:tcPr>
            <w:tcW w:w="1041" w:type="dxa"/>
            <w:tcBorders>
              <w:top w:val="nil"/>
              <w:left w:val="nil"/>
              <w:bottom w:val="single" w:sz="4" w:space="0" w:color="auto"/>
              <w:right w:val="single" w:sz="4" w:space="0" w:color="auto"/>
            </w:tcBorders>
            <w:shd w:val="clear" w:color="000000" w:fill="FFFFFF"/>
            <w:noWrap/>
            <w:vAlign w:val="bottom"/>
            <w:hideMark/>
          </w:tcPr>
          <w:p w14:paraId="0D410DB9"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600</w:t>
            </w:r>
          </w:p>
        </w:tc>
        <w:tc>
          <w:tcPr>
            <w:tcW w:w="1487" w:type="dxa"/>
            <w:tcBorders>
              <w:top w:val="nil"/>
              <w:left w:val="nil"/>
              <w:bottom w:val="single" w:sz="4" w:space="0" w:color="auto"/>
              <w:right w:val="single" w:sz="4" w:space="0" w:color="auto"/>
            </w:tcBorders>
            <w:shd w:val="clear" w:color="000000" w:fill="FFFFFF"/>
            <w:noWrap/>
            <w:vAlign w:val="bottom"/>
            <w:hideMark/>
          </w:tcPr>
          <w:p w14:paraId="13B82B01"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1025</w:t>
            </w:r>
          </w:p>
        </w:tc>
      </w:tr>
      <w:tr w:rsidR="00763C2D" w:rsidRPr="001E0248" w14:paraId="7B853B4C" w14:textId="77777777" w:rsidTr="00763C2D">
        <w:trPr>
          <w:trHeight w:val="625"/>
        </w:trPr>
        <w:tc>
          <w:tcPr>
            <w:tcW w:w="1971" w:type="dxa"/>
            <w:tcBorders>
              <w:top w:val="nil"/>
              <w:left w:val="single" w:sz="4" w:space="0" w:color="auto"/>
              <w:bottom w:val="single" w:sz="4" w:space="0" w:color="auto"/>
              <w:right w:val="single" w:sz="4" w:space="0" w:color="auto"/>
            </w:tcBorders>
            <w:shd w:val="clear" w:color="auto" w:fill="auto"/>
            <w:vAlign w:val="bottom"/>
            <w:hideMark/>
          </w:tcPr>
          <w:p w14:paraId="6354B483"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Operador logístico y bodegaje</w:t>
            </w:r>
          </w:p>
        </w:tc>
        <w:tc>
          <w:tcPr>
            <w:tcW w:w="1338" w:type="dxa"/>
            <w:tcBorders>
              <w:top w:val="nil"/>
              <w:left w:val="nil"/>
              <w:bottom w:val="single" w:sz="4" w:space="0" w:color="auto"/>
              <w:right w:val="single" w:sz="4" w:space="0" w:color="auto"/>
            </w:tcBorders>
            <w:shd w:val="clear" w:color="auto" w:fill="auto"/>
            <w:noWrap/>
            <w:vAlign w:val="bottom"/>
            <w:hideMark/>
          </w:tcPr>
          <w:p w14:paraId="439DEE6A"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500</w:t>
            </w:r>
          </w:p>
        </w:tc>
        <w:tc>
          <w:tcPr>
            <w:tcW w:w="1097" w:type="dxa"/>
            <w:tcBorders>
              <w:top w:val="nil"/>
              <w:left w:val="nil"/>
              <w:bottom w:val="single" w:sz="4" w:space="0" w:color="auto"/>
              <w:right w:val="single" w:sz="4" w:space="0" w:color="auto"/>
            </w:tcBorders>
            <w:shd w:val="clear" w:color="000000" w:fill="FFFFFF"/>
            <w:noWrap/>
            <w:vAlign w:val="bottom"/>
            <w:hideMark/>
          </w:tcPr>
          <w:p w14:paraId="1CD036C5"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425</w:t>
            </w:r>
          </w:p>
        </w:tc>
        <w:tc>
          <w:tcPr>
            <w:tcW w:w="1041" w:type="dxa"/>
            <w:tcBorders>
              <w:top w:val="nil"/>
              <w:left w:val="nil"/>
              <w:bottom w:val="single" w:sz="4" w:space="0" w:color="auto"/>
              <w:right w:val="single" w:sz="4" w:space="0" w:color="auto"/>
            </w:tcBorders>
            <w:shd w:val="clear" w:color="000000" w:fill="FFFFFF"/>
            <w:noWrap/>
            <w:vAlign w:val="bottom"/>
            <w:hideMark/>
          </w:tcPr>
          <w:p w14:paraId="7AD1EA5F"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500</w:t>
            </w:r>
          </w:p>
        </w:tc>
        <w:tc>
          <w:tcPr>
            <w:tcW w:w="1487" w:type="dxa"/>
            <w:tcBorders>
              <w:top w:val="nil"/>
              <w:left w:val="nil"/>
              <w:bottom w:val="single" w:sz="4" w:space="0" w:color="auto"/>
              <w:right w:val="single" w:sz="4" w:space="0" w:color="auto"/>
            </w:tcBorders>
            <w:shd w:val="clear" w:color="000000" w:fill="FFFFFF"/>
            <w:noWrap/>
            <w:vAlign w:val="bottom"/>
            <w:hideMark/>
          </w:tcPr>
          <w:p w14:paraId="6219314D"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925</w:t>
            </w:r>
          </w:p>
        </w:tc>
      </w:tr>
      <w:tr w:rsidR="00763C2D" w:rsidRPr="001E0248" w14:paraId="48B564B3" w14:textId="77777777" w:rsidTr="00763C2D">
        <w:trPr>
          <w:trHeight w:val="242"/>
        </w:trPr>
        <w:tc>
          <w:tcPr>
            <w:tcW w:w="1971" w:type="dxa"/>
            <w:tcBorders>
              <w:top w:val="nil"/>
              <w:left w:val="single" w:sz="4" w:space="0" w:color="auto"/>
              <w:bottom w:val="single" w:sz="4" w:space="0" w:color="auto"/>
              <w:right w:val="single" w:sz="4" w:space="0" w:color="auto"/>
            </w:tcBorders>
            <w:shd w:val="clear" w:color="000000" w:fill="FFFFFF"/>
            <w:noWrap/>
            <w:vAlign w:val="bottom"/>
            <w:hideMark/>
          </w:tcPr>
          <w:p w14:paraId="4140DB21" w14:textId="77777777" w:rsidR="00763C2D" w:rsidRPr="001E0248" w:rsidRDefault="00763C2D" w:rsidP="00DC5547">
            <w:pPr>
              <w:spacing w:line="480" w:lineRule="auto"/>
              <w:rPr>
                <w:rFonts w:ascii="Times New Roman" w:eastAsia="Times New Roman" w:hAnsi="Times New Roman" w:cs="Times New Roman"/>
                <w:b/>
                <w:color w:val="FF0000"/>
                <w:sz w:val="16"/>
                <w:szCs w:val="16"/>
              </w:rPr>
            </w:pPr>
            <w:r w:rsidRPr="001E0248">
              <w:rPr>
                <w:rFonts w:ascii="Times New Roman" w:eastAsia="Times New Roman" w:hAnsi="Times New Roman" w:cs="Times New Roman"/>
                <w:b/>
                <w:sz w:val="16"/>
                <w:szCs w:val="16"/>
              </w:rPr>
              <w:t>TOTAL</w:t>
            </w:r>
          </w:p>
        </w:tc>
        <w:tc>
          <w:tcPr>
            <w:tcW w:w="1338" w:type="dxa"/>
            <w:tcBorders>
              <w:top w:val="nil"/>
              <w:left w:val="nil"/>
              <w:bottom w:val="single" w:sz="4" w:space="0" w:color="auto"/>
              <w:right w:val="single" w:sz="4" w:space="0" w:color="auto"/>
            </w:tcBorders>
            <w:shd w:val="clear" w:color="000000" w:fill="FFFFFF"/>
            <w:noWrap/>
            <w:vAlign w:val="bottom"/>
            <w:hideMark/>
          </w:tcPr>
          <w:p w14:paraId="70235907" w14:textId="77777777" w:rsidR="00763C2D" w:rsidRPr="001E0248" w:rsidRDefault="00763C2D" w:rsidP="00DC5547">
            <w:pPr>
              <w:spacing w:line="480" w:lineRule="auto"/>
              <w:rPr>
                <w:rFonts w:ascii="Times New Roman" w:eastAsia="Times New Roman" w:hAnsi="Times New Roman" w:cs="Times New Roman"/>
                <w:b/>
                <w:bCs/>
                <w:sz w:val="16"/>
                <w:szCs w:val="16"/>
              </w:rPr>
            </w:pPr>
            <w:r w:rsidRPr="001E0248">
              <w:rPr>
                <w:rFonts w:ascii="Times New Roman" w:eastAsia="Times New Roman" w:hAnsi="Times New Roman" w:cs="Times New Roman"/>
                <w:b/>
                <w:bCs/>
                <w:sz w:val="16"/>
                <w:szCs w:val="16"/>
              </w:rPr>
              <w:t>2300</w:t>
            </w:r>
          </w:p>
        </w:tc>
        <w:tc>
          <w:tcPr>
            <w:tcW w:w="1097" w:type="dxa"/>
            <w:tcBorders>
              <w:top w:val="nil"/>
              <w:left w:val="nil"/>
              <w:bottom w:val="single" w:sz="4" w:space="0" w:color="auto"/>
              <w:right w:val="single" w:sz="4" w:space="0" w:color="auto"/>
            </w:tcBorders>
            <w:shd w:val="clear" w:color="000000" w:fill="FFFFFF"/>
            <w:noWrap/>
            <w:vAlign w:val="bottom"/>
            <w:hideMark/>
          </w:tcPr>
          <w:p w14:paraId="171B4BCB" w14:textId="77777777" w:rsidR="00763C2D" w:rsidRPr="001E0248" w:rsidRDefault="00763C2D" w:rsidP="00DC5547">
            <w:pPr>
              <w:spacing w:line="480" w:lineRule="auto"/>
              <w:rPr>
                <w:rFonts w:ascii="Times New Roman" w:eastAsia="Times New Roman" w:hAnsi="Times New Roman" w:cs="Times New Roman"/>
                <w:b/>
                <w:bCs/>
                <w:sz w:val="16"/>
                <w:szCs w:val="16"/>
              </w:rPr>
            </w:pPr>
            <w:r w:rsidRPr="001E0248">
              <w:rPr>
                <w:rFonts w:ascii="Times New Roman" w:eastAsia="Times New Roman" w:hAnsi="Times New Roman" w:cs="Times New Roman"/>
                <w:b/>
                <w:bCs/>
                <w:sz w:val="16"/>
                <w:szCs w:val="16"/>
              </w:rPr>
              <w:t>1275</w:t>
            </w:r>
          </w:p>
        </w:tc>
        <w:tc>
          <w:tcPr>
            <w:tcW w:w="1041" w:type="dxa"/>
            <w:tcBorders>
              <w:top w:val="nil"/>
              <w:left w:val="nil"/>
              <w:bottom w:val="single" w:sz="4" w:space="0" w:color="auto"/>
              <w:right w:val="single" w:sz="4" w:space="0" w:color="auto"/>
            </w:tcBorders>
            <w:shd w:val="clear" w:color="000000" w:fill="FFFFFF"/>
            <w:noWrap/>
            <w:vAlign w:val="bottom"/>
            <w:hideMark/>
          </w:tcPr>
          <w:p w14:paraId="0D37741B" w14:textId="77777777" w:rsidR="00763C2D" w:rsidRPr="001E0248" w:rsidRDefault="00763C2D" w:rsidP="00DC5547">
            <w:pPr>
              <w:spacing w:line="480" w:lineRule="auto"/>
              <w:rPr>
                <w:rFonts w:ascii="Times New Roman" w:eastAsia="Times New Roman" w:hAnsi="Times New Roman" w:cs="Times New Roman"/>
                <w:b/>
                <w:bCs/>
                <w:sz w:val="16"/>
                <w:szCs w:val="16"/>
              </w:rPr>
            </w:pPr>
            <w:r w:rsidRPr="001E0248">
              <w:rPr>
                <w:rFonts w:ascii="Times New Roman" w:eastAsia="Times New Roman" w:hAnsi="Times New Roman" w:cs="Times New Roman"/>
                <w:b/>
                <w:bCs/>
                <w:sz w:val="16"/>
                <w:szCs w:val="16"/>
              </w:rPr>
              <w:t>2300</w:t>
            </w:r>
          </w:p>
        </w:tc>
        <w:tc>
          <w:tcPr>
            <w:tcW w:w="1487" w:type="dxa"/>
            <w:tcBorders>
              <w:top w:val="nil"/>
              <w:left w:val="nil"/>
              <w:bottom w:val="single" w:sz="4" w:space="0" w:color="auto"/>
              <w:right w:val="single" w:sz="4" w:space="0" w:color="auto"/>
            </w:tcBorders>
            <w:shd w:val="clear" w:color="000000" w:fill="FFFFFF"/>
            <w:noWrap/>
            <w:vAlign w:val="bottom"/>
            <w:hideMark/>
          </w:tcPr>
          <w:p w14:paraId="236DDC9E" w14:textId="77777777" w:rsidR="00763C2D" w:rsidRPr="001E0248" w:rsidRDefault="00763C2D" w:rsidP="00DC5547">
            <w:pPr>
              <w:spacing w:line="480" w:lineRule="auto"/>
              <w:rPr>
                <w:rFonts w:ascii="Times New Roman" w:eastAsia="Times New Roman" w:hAnsi="Times New Roman" w:cs="Times New Roman"/>
                <w:b/>
                <w:bCs/>
                <w:sz w:val="16"/>
                <w:szCs w:val="16"/>
              </w:rPr>
            </w:pPr>
            <w:r w:rsidRPr="001E0248">
              <w:rPr>
                <w:rFonts w:ascii="Times New Roman" w:eastAsia="Times New Roman" w:hAnsi="Times New Roman" w:cs="Times New Roman"/>
                <w:b/>
                <w:bCs/>
                <w:sz w:val="16"/>
                <w:szCs w:val="16"/>
              </w:rPr>
              <w:t>3575</w:t>
            </w:r>
          </w:p>
        </w:tc>
      </w:tr>
      <w:tr w:rsidR="00763C2D" w:rsidRPr="001E0248" w14:paraId="59B6F555" w14:textId="77777777" w:rsidTr="00763C2D">
        <w:trPr>
          <w:trHeight w:val="242"/>
        </w:trPr>
        <w:tc>
          <w:tcPr>
            <w:tcW w:w="1971" w:type="dxa"/>
            <w:tcBorders>
              <w:top w:val="nil"/>
              <w:left w:val="nil"/>
              <w:bottom w:val="nil"/>
              <w:right w:val="nil"/>
            </w:tcBorders>
            <w:shd w:val="clear" w:color="000000" w:fill="FFFFFF"/>
            <w:noWrap/>
            <w:vAlign w:val="bottom"/>
            <w:hideMark/>
          </w:tcPr>
          <w:p w14:paraId="71E515EB"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338" w:type="dxa"/>
            <w:tcBorders>
              <w:top w:val="nil"/>
              <w:left w:val="nil"/>
              <w:bottom w:val="nil"/>
              <w:right w:val="nil"/>
            </w:tcBorders>
            <w:shd w:val="clear" w:color="000000" w:fill="FFFFFF"/>
            <w:noWrap/>
            <w:vAlign w:val="bottom"/>
            <w:hideMark/>
          </w:tcPr>
          <w:p w14:paraId="7C86D1FA"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097" w:type="dxa"/>
            <w:tcBorders>
              <w:top w:val="nil"/>
              <w:left w:val="nil"/>
              <w:bottom w:val="nil"/>
              <w:right w:val="nil"/>
            </w:tcBorders>
            <w:shd w:val="clear" w:color="000000" w:fill="FFFFFF"/>
            <w:noWrap/>
            <w:vAlign w:val="bottom"/>
            <w:hideMark/>
          </w:tcPr>
          <w:p w14:paraId="5B325C87"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041" w:type="dxa"/>
            <w:tcBorders>
              <w:top w:val="nil"/>
              <w:left w:val="nil"/>
              <w:bottom w:val="nil"/>
              <w:right w:val="nil"/>
            </w:tcBorders>
            <w:shd w:val="clear" w:color="000000" w:fill="FFFFFF"/>
            <w:noWrap/>
            <w:vAlign w:val="bottom"/>
            <w:hideMark/>
          </w:tcPr>
          <w:p w14:paraId="361498DC"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487" w:type="dxa"/>
            <w:tcBorders>
              <w:top w:val="nil"/>
              <w:left w:val="nil"/>
              <w:bottom w:val="nil"/>
              <w:right w:val="nil"/>
            </w:tcBorders>
            <w:shd w:val="clear" w:color="000000" w:fill="FFFFFF"/>
            <w:noWrap/>
            <w:vAlign w:val="bottom"/>
            <w:hideMark/>
          </w:tcPr>
          <w:p w14:paraId="4F390663"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r>
      <w:tr w:rsidR="00763C2D" w:rsidRPr="001E0248" w14:paraId="5E62A1BB" w14:textId="77777777" w:rsidTr="00763C2D">
        <w:trPr>
          <w:trHeight w:val="242"/>
        </w:trPr>
        <w:tc>
          <w:tcPr>
            <w:tcW w:w="1971" w:type="dxa"/>
            <w:tcBorders>
              <w:top w:val="nil"/>
              <w:left w:val="nil"/>
              <w:bottom w:val="nil"/>
              <w:right w:val="nil"/>
            </w:tcBorders>
            <w:shd w:val="clear" w:color="000000" w:fill="FFFFFF"/>
            <w:noWrap/>
            <w:vAlign w:val="bottom"/>
            <w:hideMark/>
          </w:tcPr>
          <w:p w14:paraId="5AEE90E6" w14:textId="77777777" w:rsidR="00763C2D" w:rsidRPr="001E0248" w:rsidRDefault="00763C2D" w:rsidP="00DC5547">
            <w:pPr>
              <w:spacing w:line="480" w:lineRule="auto"/>
              <w:rPr>
                <w:rFonts w:ascii="Times New Roman" w:eastAsia="Times New Roman" w:hAnsi="Times New Roman" w:cs="Times New Roman"/>
                <w:sz w:val="16"/>
                <w:szCs w:val="16"/>
              </w:rPr>
            </w:pPr>
          </w:p>
        </w:tc>
        <w:tc>
          <w:tcPr>
            <w:tcW w:w="1338" w:type="dxa"/>
            <w:tcBorders>
              <w:top w:val="nil"/>
              <w:left w:val="nil"/>
              <w:bottom w:val="nil"/>
              <w:right w:val="nil"/>
            </w:tcBorders>
            <w:shd w:val="clear" w:color="000000" w:fill="FFFFFF"/>
            <w:noWrap/>
            <w:vAlign w:val="bottom"/>
            <w:hideMark/>
          </w:tcPr>
          <w:p w14:paraId="0D39AB4A"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097" w:type="dxa"/>
            <w:tcBorders>
              <w:top w:val="nil"/>
              <w:left w:val="nil"/>
              <w:bottom w:val="nil"/>
              <w:right w:val="nil"/>
            </w:tcBorders>
            <w:shd w:val="clear" w:color="000000" w:fill="FFFFFF"/>
            <w:noWrap/>
            <w:vAlign w:val="bottom"/>
            <w:hideMark/>
          </w:tcPr>
          <w:p w14:paraId="786CE04A"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041" w:type="dxa"/>
            <w:tcBorders>
              <w:top w:val="nil"/>
              <w:left w:val="nil"/>
              <w:bottom w:val="nil"/>
              <w:right w:val="nil"/>
            </w:tcBorders>
            <w:shd w:val="clear" w:color="000000" w:fill="FFFFFF"/>
            <w:noWrap/>
            <w:vAlign w:val="bottom"/>
            <w:hideMark/>
          </w:tcPr>
          <w:p w14:paraId="03E56FBF"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487" w:type="dxa"/>
            <w:tcBorders>
              <w:top w:val="nil"/>
              <w:left w:val="nil"/>
              <w:bottom w:val="nil"/>
              <w:right w:val="nil"/>
            </w:tcBorders>
            <w:shd w:val="clear" w:color="000000" w:fill="FFFFFF"/>
            <w:noWrap/>
            <w:vAlign w:val="bottom"/>
            <w:hideMark/>
          </w:tcPr>
          <w:p w14:paraId="13FCA56A"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r>
      <w:tr w:rsidR="00763C2D" w:rsidRPr="001E0248" w14:paraId="05FAEE00" w14:textId="77777777" w:rsidTr="00763C2D">
        <w:trPr>
          <w:trHeight w:val="242"/>
        </w:trPr>
        <w:tc>
          <w:tcPr>
            <w:tcW w:w="1971" w:type="dxa"/>
            <w:tcBorders>
              <w:top w:val="nil"/>
              <w:left w:val="nil"/>
              <w:bottom w:val="nil"/>
              <w:right w:val="nil"/>
            </w:tcBorders>
            <w:shd w:val="clear" w:color="000000" w:fill="FFFFFF"/>
            <w:noWrap/>
            <w:vAlign w:val="bottom"/>
            <w:hideMark/>
          </w:tcPr>
          <w:p w14:paraId="08E3750E"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338" w:type="dxa"/>
            <w:tcBorders>
              <w:top w:val="nil"/>
              <w:left w:val="nil"/>
              <w:bottom w:val="nil"/>
              <w:right w:val="nil"/>
            </w:tcBorders>
            <w:shd w:val="clear" w:color="000000" w:fill="FFFFFF"/>
            <w:noWrap/>
            <w:vAlign w:val="bottom"/>
            <w:hideMark/>
          </w:tcPr>
          <w:p w14:paraId="190E3FB4"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097" w:type="dxa"/>
            <w:tcBorders>
              <w:top w:val="nil"/>
              <w:left w:val="nil"/>
              <w:bottom w:val="nil"/>
              <w:right w:val="nil"/>
            </w:tcBorders>
            <w:shd w:val="clear" w:color="000000" w:fill="FFFFFF"/>
            <w:noWrap/>
            <w:vAlign w:val="bottom"/>
            <w:hideMark/>
          </w:tcPr>
          <w:p w14:paraId="52AE96E9"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041" w:type="dxa"/>
            <w:tcBorders>
              <w:top w:val="nil"/>
              <w:left w:val="nil"/>
              <w:bottom w:val="nil"/>
              <w:right w:val="nil"/>
            </w:tcBorders>
            <w:shd w:val="clear" w:color="000000" w:fill="FFFFFF"/>
            <w:noWrap/>
            <w:vAlign w:val="bottom"/>
            <w:hideMark/>
          </w:tcPr>
          <w:p w14:paraId="0EE03D2B"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487" w:type="dxa"/>
            <w:tcBorders>
              <w:top w:val="nil"/>
              <w:left w:val="nil"/>
              <w:bottom w:val="nil"/>
              <w:right w:val="nil"/>
            </w:tcBorders>
            <w:shd w:val="clear" w:color="000000" w:fill="FFFFFF"/>
            <w:noWrap/>
            <w:vAlign w:val="bottom"/>
            <w:hideMark/>
          </w:tcPr>
          <w:p w14:paraId="4B9749E7"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r>
      <w:tr w:rsidR="00763C2D" w:rsidRPr="001E0248" w14:paraId="608B3881" w14:textId="77777777" w:rsidTr="00763C2D">
        <w:trPr>
          <w:trHeight w:val="242"/>
        </w:trPr>
        <w:tc>
          <w:tcPr>
            <w:tcW w:w="19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8929A1" w14:textId="77777777" w:rsidR="00763C2D" w:rsidRPr="001E0248" w:rsidRDefault="00763C2D" w:rsidP="00DC5547">
            <w:pPr>
              <w:spacing w:line="480" w:lineRule="auto"/>
              <w:rPr>
                <w:rFonts w:ascii="Times New Roman" w:eastAsia="Times New Roman" w:hAnsi="Times New Roman" w:cs="Times New Roman"/>
                <w:b/>
                <w:sz w:val="16"/>
                <w:szCs w:val="16"/>
              </w:rPr>
            </w:pPr>
            <w:r w:rsidRPr="001E0248">
              <w:rPr>
                <w:rFonts w:ascii="Times New Roman" w:eastAsia="Times New Roman" w:hAnsi="Times New Roman" w:cs="Times New Roman"/>
                <w:b/>
                <w:sz w:val="16"/>
                <w:szCs w:val="16"/>
              </w:rPr>
              <w:t>TOTAL SUELDOS</w:t>
            </w:r>
          </w:p>
        </w:tc>
        <w:tc>
          <w:tcPr>
            <w:tcW w:w="1338" w:type="dxa"/>
            <w:tcBorders>
              <w:top w:val="single" w:sz="4" w:space="0" w:color="auto"/>
              <w:left w:val="nil"/>
              <w:bottom w:val="single" w:sz="4" w:space="0" w:color="auto"/>
              <w:right w:val="single" w:sz="4" w:space="0" w:color="auto"/>
            </w:tcBorders>
            <w:shd w:val="clear" w:color="000000" w:fill="FFFFFF"/>
            <w:noWrap/>
            <w:vAlign w:val="bottom"/>
            <w:hideMark/>
          </w:tcPr>
          <w:p w14:paraId="570EBEBB" w14:textId="77777777" w:rsidR="00763C2D" w:rsidRPr="001E0248" w:rsidRDefault="00763C2D" w:rsidP="00DC5547">
            <w:pPr>
              <w:spacing w:line="480" w:lineRule="auto"/>
              <w:rPr>
                <w:rFonts w:ascii="Times New Roman" w:eastAsia="Times New Roman" w:hAnsi="Times New Roman" w:cs="Times New Roman"/>
                <w:b/>
                <w:sz w:val="16"/>
                <w:szCs w:val="16"/>
              </w:rPr>
            </w:pPr>
            <w:r w:rsidRPr="001E0248">
              <w:rPr>
                <w:rFonts w:ascii="Times New Roman" w:eastAsia="Times New Roman" w:hAnsi="Times New Roman" w:cs="Times New Roman"/>
                <w:b/>
                <w:sz w:val="16"/>
                <w:szCs w:val="16"/>
              </w:rPr>
              <w:t>TOT. D</w:t>
            </w:r>
            <w:r>
              <w:rPr>
                <w:rFonts w:ascii="Times New Roman" w:eastAsia="Times New Roman" w:hAnsi="Times New Roman" w:cs="Times New Roman"/>
                <w:b/>
                <w:sz w:val="16"/>
                <w:szCs w:val="16"/>
              </w:rPr>
              <w:t>É</w:t>
            </w:r>
            <w:r w:rsidRPr="001E0248">
              <w:rPr>
                <w:rFonts w:ascii="Times New Roman" w:eastAsia="Times New Roman" w:hAnsi="Times New Roman" w:cs="Times New Roman"/>
                <w:b/>
                <w:sz w:val="16"/>
                <w:szCs w:val="16"/>
              </w:rPr>
              <w:t>CIMOS</w:t>
            </w:r>
          </w:p>
        </w:tc>
        <w:tc>
          <w:tcPr>
            <w:tcW w:w="1097" w:type="dxa"/>
            <w:tcBorders>
              <w:top w:val="single" w:sz="4" w:space="0" w:color="auto"/>
              <w:left w:val="nil"/>
              <w:bottom w:val="single" w:sz="4" w:space="0" w:color="auto"/>
              <w:right w:val="single" w:sz="4" w:space="0" w:color="auto"/>
            </w:tcBorders>
            <w:shd w:val="clear" w:color="000000" w:fill="FFFFFF"/>
            <w:noWrap/>
            <w:vAlign w:val="bottom"/>
            <w:hideMark/>
          </w:tcPr>
          <w:p w14:paraId="6BB80371" w14:textId="77777777" w:rsidR="00763C2D" w:rsidRPr="001E0248" w:rsidRDefault="00763C2D" w:rsidP="00DC5547">
            <w:pPr>
              <w:spacing w:line="480" w:lineRule="auto"/>
              <w:rPr>
                <w:rFonts w:ascii="Times New Roman" w:eastAsia="Times New Roman" w:hAnsi="Times New Roman" w:cs="Times New Roman"/>
                <w:b/>
                <w:sz w:val="16"/>
                <w:szCs w:val="16"/>
              </w:rPr>
            </w:pPr>
            <w:r w:rsidRPr="001E0248">
              <w:rPr>
                <w:rFonts w:ascii="Times New Roman" w:eastAsia="Times New Roman" w:hAnsi="Times New Roman" w:cs="Times New Roman"/>
                <w:b/>
                <w:sz w:val="16"/>
                <w:szCs w:val="16"/>
              </w:rPr>
              <w:t>TOT ANUAL</w:t>
            </w:r>
          </w:p>
        </w:tc>
        <w:tc>
          <w:tcPr>
            <w:tcW w:w="1041" w:type="dxa"/>
            <w:tcBorders>
              <w:top w:val="nil"/>
              <w:left w:val="nil"/>
              <w:bottom w:val="nil"/>
              <w:right w:val="nil"/>
            </w:tcBorders>
            <w:shd w:val="clear" w:color="000000" w:fill="FFFFFF"/>
            <w:noWrap/>
            <w:vAlign w:val="bottom"/>
            <w:hideMark/>
          </w:tcPr>
          <w:p w14:paraId="0D68FB64"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487" w:type="dxa"/>
            <w:tcBorders>
              <w:top w:val="nil"/>
              <w:left w:val="nil"/>
              <w:bottom w:val="nil"/>
              <w:right w:val="nil"/>
            </w:tcBorders>
            <w:shd w:val="clear" w:color="000000" w:fill="FFFFFF"/>
            <w:noWrap/>
            <w:vAlign w:val="bottom"/>
            <w:hideMark/>
          </w:tcPr>
          <w:p w14:paraId="0F80F031"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r>
      <w:tr w:rsidR="00763C2D" w:rsidRPr="001E0248" w14:paraId="4F78BC77" w14:textId="77777777" w:rsidTr="00763C2D">
        <w:trPr>
          <w:trHeight w:val="242"/>
        </w:trPr>
        <w:tc>
          <w:tcPr>
            <w:tcW w:w="1971" w:type="dxa"/>
            <w:tcBorders>
              <w:top w:val="nil"/>
              <w:left w:val="single" w:sz="4" w:space="0" w:color="auto"/>
              <w:bottom w:val="single" w:sz="4" w:space="0" w:color="auto"/>
              <w:right w:val="single" w:sz="4" w:space="0" w:color="auto"/>
            </w:tcBorders>
            <w:shd w:val="clear" w:color="000000" w:fill="FFFFFF"/>
            <w:noWrap/>
            <w:vAlign w:val="bottom"/>
            <w:hideMark/>
          </w:tcPr>
          <w:p w14:paraId="58038940" w14:textId="77777777" w:rsidR="00763C2D" w:rsidRPr="001E0248" w:rsidRDefault="00763C2D" w:rsidP="00DC5547">
            <w:pPr>
              <w:spacing w:line="480" w:lineRule="auto"/>
              <w:rPr>
                <w:rFonts w:ascii="Times New Roman" w:eastAsia="Times New Roman" w:hAnsi="Times New Roman" w:cs="Times New Roman"/>
                <w:b/>
                <w:bCs/>
                <w:sz w:val="16"/>
                <w:szCs w:val="16"/>
              </w:rPr>
            </w:pPr>
            <w:r w:rsidRPr="001E0248">
              <w:rPr>
                <w:rFonts w:ascii="Times New Roman" w:eastAsia="Times New Roman" w:hAnsi="Times New Roman" w:cs="Times New Roman"/>
                <w:b/>
                <w:bCs/>
                <w:sz w:val="16"/>
                <w:szCs w:val="16"/>
              </w:rPr>
              <w:t>28345,2</w:t>
            </w:r>
          </w:p>
        </w:tc>
        <w:tc>
          <w:tcPr>
            <w:tcW w:w="1338" w:type="dxa"/>
            <w:tcBorders>
              <w:top w:val="nil"/>
              <w:left w:val="nil"/>
              <w:bottom w:val="single" w:sz="4" w:space="0" w:color="auto"/>
              <w:right w:val="single" w:sz="4" w:space="0" w:color="auto"/>
            </w:tcBorders>
            <w:shd w:val="clear" w:color="000000" w:fill="FFFFFF"/>
            <w:noWrap/>
            <w:vAlign w:val="bottom"/>
            <w:hideMark/>
          </w:tcPr>
          <w:p w14:paraId="1AB534AB" w14:textId="77777777" w:rsidR="00763C2D" w:rsidRPr="001E0248" w:rsidRDefault="00763C2D" w:rsidP="00DC5547">
            <w:pPr>
              <w:spacing w:line="480" w:lineRule="auto"/>
              <w:rPr>
                <w:rFonts w:ascii="Times New Roman" w:eastAsia="Times New Roman" w:hAnsi="Times New Roman" w:cs="Times New Roman"/>
                <w:b/>
                <w:bCs/>
                <w:sz w:val="16"/>
                <w:szCs w:val="16"/>
              </w:rPr>
            </w:pPr>
            <w:r w:rsidRPr="001E0248">
              <w:rPr>
                <w:rFonts w:ascii="Times New Roman" w:eastAsia="Times New Roman" w:hAnsi="Times New Roman" w:cs="Times New Roman"/>
                <w:b/>
                <w:bCs/>
                <w:sz w:val="16"/>
                <w:szCs w:val="16"/>
              </w:rPr>
              <w:t>3575</w:t>
            </w:r>
          </w:p>
        </w:tc>
        <w:tc>
          <w:tcPr>
            <w:tcW w:w="1097" w:type="dxa"/>
            <w:tcBorders>
              <w:top w:val="nil"/>
              <w:left w:val="nil"/>
              <w:bottom w:val="single" w:sz="4" w:space="0" w:color="auto"/>
              <w:right w:val="single" w:sz="4" w:space="0" w:color="auto"/>
            </w:tcBorders>
            <w:shd w:val="clear" w:color="000000" w:fill="FFFFFF"/>
            <w:noWrap/>
            <w:vAlign w:val="bottom"/>
            <w:hideMark/>
          </w:tcPr>
          <w:p w14:paraId="34B2447C" w14:textId="77777777" w:rsidR="00763C2D" w:rsidRPr="001E0248" w:rsidRDefault="00763C2D" w:rsidP="00DC5547">
            <w:pPr>
              <w:spacing w:line="480" w:lineRule="auto"/>
              <w:rPr>
                <w:rFonts w:ascii="Times New Roman" w:eastAsia="Times New Roman" w:hAnsi="Times New Roman" w:cs="Times New Roman"/>
                <w:b/>
                <w:bCs/>
                <w:color w:val="000000"/>
                <w:sz w:val="16"/>
                <w:szCs w:val="16"/>
              </w:rPr>
            </w:pPr>
            <w:r w:rsidRPr="001E0248">
              <w:rPr>
                <w:rFonts w:ascii="Times New Roman" w:eastAsia="Times New Roman" w:hAnsi="Times New Roman" w:cs="Times New Roman"/>
                <w:b/>
                <w:bCs/>
                <w:color w:val="000000"/>
                <w:sz w:val="16"/>
                <w:szCs w:val="16"/>
              </w:rPr>
              <w:t>31920,2</w:t>
            </w:r>
          </w:p>
        </w:tc>
        <w:tc>
          <w:tcPr>
            <w:tcW w:w="1041" w:type="dxa"/>
            <w:tcBorders>
              <w:top w:val="nil"/>
              <w:left w:val="nil"/>
              <w:bottom w:val="nil"/>
              <w:right w:val="nil"/>
            </w:tcBorders>
            <w:shd w:val="clear" w:color="000000" w:fill="FFFFFF"/>
            <w:noWrap/>
            <w:vAlign w:val="bottom"/>
            <w:hideMark/>
          </w:tcPr>
          <w:p w14:paraId="35FA2403"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c>
          <w:tcPr>
            <w:tcW w:w="1487" w:type="dxa"/>
            <w:tcBorders>
              <w:top w:val="nil"/>
              <w:left w:val="nil"/>
              <w:bottom w:val="nil"/>
              <w:right w:val="nil"/>
            </w:tcBorders>
            <w:shd w:val="clear" w:color="000000" w:fill="FFFFFF"/>
            <w:noWrap/>
            <w:vAlign w:val="bottom"/>
            <w:hideMark/>
          </w:tcPr>
          <w:p w14:paraId="58444E32" w14:textId="77777777" w:rsidR="00763C2D" w:rsidRPr="001E0248" w:rsidRDefault="00763C2D" w:rsidP="00DC5547">
            <w:pPr>
              <w:spacing w:line="480" w:lineRule="auto"/>
              <w:rPr>
                <w:rFonts w:ascii="Times New Roman" w:eastAsia="Times New Roman" w:hAnsi="Times New Roman" w:cs="Times New Roman"/>
                <w:sz w:val="16"/>
                <w:szCs w:val="16"/>
              </w:rPr>
            </w:pPr>
            <w:r w:rsidRPr="001E0248">
              <w:rPr>
                <w:rFonts w:ascii="Times New Roman" w:eastAsia="Times New Roman" w:hAnsi="Times New Roman" w:cs="Times New Roman"/>
                <w:sz w:val="16"/>
                <w:szCs w:val="16"/>
              </w:rPr>
              <w:t> </w:t>
            </w:r>
          </w:p>
        </w:tc>
      </w:tr>
    </w:tbl>
    <w:p w14:paraId="6083365D" w14:textId="6808AFE8" w:rsidR="00231CA3" w:rsidRPr="00334AB8" w:rsidRDefault="00231CA3" w:rsidP="00231CA3">
      <w:pPr>
        <w:spacing w:line="480" w:lineRule="auto"/>
        <w:rPr>
          <w:rFonts w:ascii="Times New Roman" w:hAnsi="Times New Roman" w:cs="Times New Roman"/>
        </w:rPr>
      </w:pPr>
      <w:r w:rsidRPr="0097777D">
        <w:rPr>
          <w:rFonts w:ascii="Times New Roman" w:hAnsi="Times New Roman" w:cs="Times New Roman"/>
          <w:bCs/>
          <w:sz w:val="20"/>
          <w:szCs w:val="18"/>
        </w:rPr>
        <w:t>Guarderas, G. (2022). Sueldos</w:t>
      </w:r>
    </w:p>
    <w:p w14:paraId="5EE60DD2" w14:textId="3D80A32C" w:rsidR="00334AB8" w:rsidRDefault="00231CA3" w:rsidP="00334AB8">
      <w:pPr>
        <w:spacing w:line="480" w:lineRule="auto"/>
        <w:ind w:firstLine="720"/>
        <w:rPr>
          <w:rFonts w:ascii="Times New Roman" w:hAnsi="Times New Roman" w:cs="Times New Roman"/>
          <w:sz w:val="24"/>
          <w:szCs w:val="24"/>
        </w:rPr>
      </w:pPr>
      <w:r w:rsidRPr="00334AB8">
        <w:rPr>
          <w:rFonts w:ascii="Times New Roman" w:hAnsi="Times New Roman" w:cs="Times New Roman"/>
          <w:sz w:val="24"/>
          <w:szCs w:val="24"/>
        </w:rPr>
        <w:lastRenderedPageBreak/>
        <w:t>El total de sueldo a pagar incluido todos los beneficios legales es de $31920,2</w:t>
      </w:r>
      <w:r w:rsidRPr="00334AB8">
        <w:rPr>
          <w:rFonts w:ascii="Times New Roman" w:eastAsia="Times New Roman" w:hAnsi="Times New Roman" w:cs="Times New Roman"/>
          <w:bCs/>
          <w:color w:val="000000"/>
          <w:sz w:val="24"/>
          <w:szCs w:val="24"/>
        </w:rPr>
        <w:t xml:space="preserve"> </w:t>
      </w:r>
      <w:r w:rsidRPr="00334AB8">
        <w:rPr>
          <w:rFonts w:ascii="Times New Roman" w:hAnsi="Times New Roman" w:cs="Times New Roman"/>
          <w:sz w:val="24"/>
          <w:szCs w:val="24"/>
        </w:rPr>
        <w:t>anual.</w:t>
      </w:r>
      <w:bookmarkStart w:id="1316" w:name="_Toc36209361"/>
      <w:bookmarkStart w:id="1317" w:name="_Toc69642728"/>
      <w:bookmarkStart w:id="1318" w:name="_Toc69645796"/>
      <w:bookmarkStart w:id="1319" w:name="_Toc82372136"/>
    </w:p>
    <w:p w14:paraId="0B00A827" w14:textId="77777777" w:rsidR="004568F1" w:rsidRDefault="004568F1" w:rsidP="00334AB8">
      <w:pPr>
        <w:spacing w:line="480" w:lineRule="auto"/>
        <w:ind w:firstLine="720"/>
        <w:rPr>
          <w:rFonts w:ascii="Times New Roman" w:hAnsi="Times New Roman" w:cs="Times New Roman"/>
          <w:sz w:val="24"/>
          <w:szCs w:val="24"/>
        </w:rPr>
      </w:pPr>
    </w:p>
    <w:p w14:paraId="628FBDA2" w14:textId="5592BC7B" w:rsidR="00231CA3" w:rsidRPr="00953251" w:rsidRDefault="00231CA3" w:rsidP="00837EC2">
      <w:pPr>
        <w:pStyle w:val="Prrafodelista"/>
        <w:numPr>
          <w:ilvl w:val="1"/>
          <w:numId w:val="57"/>
        </w:numPr>
        <w:spacing w:line="480" w:lineRule="auto"/>
        <w:outlineLvl w:val="1"/>
        <w:rPr>
          <w:rFonts w:ascii="Times New Roman" w:eastAsia="Times New Roman" w:hAnsi="Times New Roman" w:cs="Times New Roman"/>
          <w:sz w:val="24"/>
          <w:szCs w:val="24"/>
        </w:rPr>
      </w:pPr>
      <w:bookmarkStart w:id="1320" w:name="_Toc97407875"/>
      <w:r w:rsidRPr="00953251">
        <w:rPr>
          <w:rFonts w:ascii="Times New Roman" w:hAnsi="Times New Roman" w:cs="Times New Roman"/>
          <w:b/>
          <w:sz w:val="24"/>
          <w:szCs w:val="24"/>
        </w:rPr>
        <w:t>Depreciación activos fijos.</w:t>
      </w:r>
      <w:bookmarkEnd w:id="1316"/>
      <w:bookmarkEnd w:id="1317"/>
      <w:bookmarkEnd w:id="1318"/>
      <w:bookmarkEnd w:id="1319"/>
      <w:bookmarkEnd w:id="1320"/>
    </w:p>
    <w:p w14:paraId="3F6ADD2C" w14:textId="0CA43149" w:rsidR="00231CA3" w:rsidRPr="00334AB8" w:rsidRDefault="00231CA3" w:rsidP="00231CA3">
      <w:pPr>
        <w:spacing w:before="100" w:beforeAutospacing="1" w:after="100" w:afterAutospacing="1" w:line="480" w:lineRule="auto"/>
        <w:jc w:val="both"/>
        <w:rPr>
          <w:rFonts w:ascii="Times New Roman" w:hAnsi="Times New Roman" w:cs="Times New Roman"/>
          <w:bCs/>
          <w:sz w:val="24"/>
          <w:szCs w:val="24"/>
        </w:rPr>
      </w:pPr>
      <w:r w:rsidRPr="00334AB8">
        <w:rPr>
          <w:rFonts w:ascii="Times New Roman" w:hAnsi="Times New Roman" w:cs="Times New Roman"/>
          <w:bCs/>
          <w:sz w:val="24"/>
          <w:szCs w:val="24"/>
        </w:rPr>
        <w:t xml:space="preserve">La depreciación es la diminución del valor del activo fijo que se produce por su uso y desgaste, lo cual disminuye su valor económico. La depreciación de los activos fijos se realizará de acuerdo a la naturaleza de los bienes, a la duración de su vida útil y la técnica contable. Para que este gasto sea deducible, no podrá superar los siguientes porcentajes: </w:t>
      </w:r>
      <w:r w:rsidR="000B1140">
        <w:rPr>
          <w:rFonts w:ascii="Times New Roman" w:hAnsi="Times New Roman" w:cs="Times New Roman"/>
          <w:bCs/>
          <w:sz w:val="24"/>
          <w:szCs w:val="24"/>
        </w:rPr>
        <w:t>(Derecho Ecuador,2018)</w:t>
      </w:r>
    </w:p>
    <w:p w14:paraId="01B3BB5A" w14:textId="77777777" w:rsidR="00231CA3" w:rsidRPr="00334AB8" w:rsidRDefault="00231CA3" w:rsidP="00837EC2">
      <w:pPr>
        <w:numPr>
          <w:ilvl w:val="0"/>
          <w:numId w:val="50"/>
        </w:numPr>
        <w:spacing w:before="100" w:beforeAutospacing="1" w:after="100" w:afterAutospacing="1" w:line="480" w:lineRule="auto"/>
        <w:jc w:val="both"/>
        <w:rPr>
          <w:rFonts w:ascii="Times New Roman" w:hAnsi="Times New Roman" w:cs="Times New Roman"/>
          <w:bCs/>
          <w:sz w:val="24"/>
          <w:szCs w:val="24"/>
        </w:rPr>
      </w:pPr>
      <w:r w:rsidRPr="00334AB8">
        <w:rPr>
          <w:rFonts w:ascii="Times New Roman" w:hAnsi="Times New Roman" w:cs="Times New Roman"/>
          <w:bCs/>
          <w:sz w:val="24"/>
          <w:szCs w:val="24"/>
        </w:rPr>
        <w:t>Inmuebles (excepto terrenos), naves, aeronaves, barcazas y similares 5% anual.</w:t>
      </w:r>
    </w:p>
    <w:p w14:paraId="6727216B" w14:textId="77777777" w:rsidR="00231CA3" w:rsidRPr="00334AB8" w:rsidRDefault="00231CA3" w:rsidP="00837EC2">
      <w:pPr>
        <w:numPr>
          <w:ilvl w:val="0"/>
          <w:numId w:val="50"/>
        </w:numPr>
        <w:spacing w:before="100" w:beforeAutospacing="1" w:after="100" w:afterAutospacing="1" w:line="480" w:lineRule="auto"/>
        <w:jc w:val="both"/>
        <w:rPr>
          <w:rFonts w:ascii="Times New Roman" w:hAnsi="Times New Roman" w:cs="Times New Roman"/>
          <w:bCs/>
          <w:sz w:val="24"/>
          <w:szCs w:val="24"/>
        </w:rPr>
      </w:pPr>
      <w:r w:rsidRPr="00334AB8">
        <w:rPr>
          <w:rFonts w:ascii="Times New Roman" w:hAnsi="Times New Roman" w:cs="Times New Roman"/>
          <w:bCs/>
          <w:sz w:val="24"/>
          <w:szCs w:val="24"/>
        </w:rPr>
        <w:t> Instalaciones, maquinarias, equipos y muebles 10% anual.</w:t>
      </w:r>
    </w:p>
    <w:p w14:paraId="6339E8C7" w14:textId="77777777" w:rsidR="00231CA3" w:rsidRPr="00334AB8" w:rsidRDefault="00231CA3" w:rsidP="00837EC2">
      <w:pPr>
        <w:numPr>
          <w:ilvl w:val="0"/>
          <w:numId w:val="50"/>
        </w:numPr>
        <w:spacing w:before="100" w:beforeAutospacing="1" w:after="100" w:afterAutospacing="1" w:line="480" w:lineRule="auto"/>
        <w:jc w:val="both"/>
        <w:rPr>
          <w:rFonts w:ascii="Times New Roman" w:hAnsi="Times New Roman" w:cs="Times New Roman"/>
          <w:bCs/>
          <w:sz w:val="24"/>
          <w:szCs w:val="24"/>
        </w:rPr>
      </w:pPr>
      <w:r w:rsidRPr="00334AB8">
        <w:rPr>
          <w:rFonts w:ascii="Times New Roman" w:hAnsi="Times New Roman" w:cs="Times New Roman"/>
          <w:bCs/>
          <w:sz w:val="24"/>
          <w:szCs w:val="24"/>
        </w:rPr>
        <w:t>Vehículos, equipos de transporte y equipo caminero móvil 20% anual.</w:t>
      </w:r>
    </w:p>
    <w:p w14:paraId="3FA40225" w14:textId="77777777" w:rsidR="00231CA3" w:rsidRPr="00334AB8" w:rsidRDefault="00231CA3" w:rsidP="00837EC2">
      <w:pPr>
        <w:numPr>
          <w:ilvl w:val="0"/>
          <w:numId w:val="50"/>
        </w:numPr>
        <w:spacing w:before="100" w:beforeAutospacing="1" w:after="100" w:afterAutospacing="1" w:line="480" w:lineRule="auto"/>
        <w:jc w:val="both"/>
        <w:rPr>
          <w:rFonts w:ascii="Times New Roman" w:hAnsi="Times New Roman" w:cs="Times New Roman"/>
          <w:bCs/>
          <w:sz w:val="24"/>
          <w:szCs w:val="24"/>
        </w:rPr>
      </w:pPr>
      <w:r w:rsidRPr="00334AB8">
        <w:rPr>
          <w:rFonts w:ascii="Times New Roman" w:hAnsi="Times New Roman" w:cs="Times New Roman"/>
          <w:bCs/>
          <w:sz w:val="24"/>
          <w:szCs w:val="24"/>
        </w:rPr>
        <w:t xml:space="preserve">Equipos de cómputo y software 33% anual </w:t>
      </w:r>
    </w:p>
    <w:p w14:paraId="11F315D8" w14:textId="700375A3" w:rsidR="00231CA3" w:rsidRDefault="00231CA3" w:rsidP="00231CA3">
      <w:pPr>
        <w:spacing w:before="100" w:beforeAutospacing="1" w:after="100" w:afterAutospacing="1" w:line="480" w:lineRule="auto"/>
        <w:ind w:firstLine="720"/>
        <w:jc w:val="both"/>
        <w:rPr>
          <w:rFonts w:ascii="Times New Roman" w:hAnsi="Times New Roman" w:cs="Times New Roman"/>
          <w:sz w:val="24"/>
          <w:szCs w:val="24"/>
        </w:rPr>
      </w:pPr>
      <w:r w:rsidRPr="00334AB8">
        <w:rPr>
          <w:rFonts w:ascii="Times New Roman" w:hAnsi="Times New Roman" w:cs="Times New Roman"/>
          <w:bCs/>
          <w:sz w:val="24"/>
          <w:szCs w:val="24"/>
        </w:rPr>
        <w:t>En la tabla 6, se verá la cuantificación económica del desgaste por el paso del tiempo de los bienes. L</w:t>
      </w:r>
      <w:r w:rsidRPr="00334AB8">
        <w:rPr>
          <w:rFonts w:ascii="Times New Roman" w:hAnsi="Times New Roman" w:cs="Times New Roman"/>
          <w:sz w:val="24"/>
          <w:szCs w:val="24"/>
        </w:rPr>
        <w:t>os activos fijos para el establecimiento son los siguientes: equipos industriales 10%, equipos de computación con un 33.33 % y muebles y enseres con el 10 % dando así un total de $</w:t>
      </w:r>
      <w:r w:rsidRPr="00334AB8">
        <w:rPr>
          <w:rFonts w:ascii="Times New Roman" w:eastAsia="Times New Roman" w:hAnsi="Times New Roman" w:cs="Times New Roman"/>
          <w:bCs/>
          <w:sz w:val="24"/>
          <w:szCs w:val="24"/>
        </w:rPr>
        <w:t>2003,47</w:t>
      </w:r>
      <w:r w:rsidRPr="00334AB8">
        <w:rPr>
          <w:rFonts w:ascii="Times New Roman" w:hAnsi="Times New Roman" w:cs="Times New Roman"/>
          <w:sz w:val="24"/>
          <w:szCs w:val="24"/>
        </w:rPr>
        <w:t>.</w:t>
      </w:r>
    </w:p>
    <w:p w14:paraId="4FC4DA56" w14:textId="3FDCEF3D" w:rsidR="004568F1" w:rsidRDefault="004568F1" w:rsidP="00231CA3">
      <w:pPr>
        <w:spacing w:before="100" w:beforeAutospacing="1" w:after="100" w:afterAutospacing="1" w:line="480" w:lineRule="auto"/>
        <w:ind w:firstLine="720"/>
        <w:jc w:val="both"/>
        <w:rPr>
          <w:rFonts w:ascii="Times New Roman" w:hAnsi="Times New Roman" w:cs="Times New Roman"/>
          <w:sz w:val="24"/>
          <w:szCs w:val="24"/>
        </w:rPr>
      </w:pPr>
    </w:p>
    <w:p w14:paraId="19D2DA5E" w14:textId="49100E82" w:rsidR="004568F1" w:rsidRDefault="004568F1" w:rsidP="00231CA3">
      <w:pPr>
        <w:spacing w:before="100" w:beforeAutospacing="1" w:after="100" w:afterAutospacing="1" w:line="480" w:lineRule="auto"/>
        <w:ind w:firstLine="720"/>
        <w:jc w:val="both"/>
        <w:rPr>
          <w:rFonts w:ascii="Times New Roman" w:hAnsi="Times New Roman" w:cs="Times New Roman"/>
          <w:sz w:val="24"/>
          <w:szCs w:val="24"/>
        </w:rPr>
      </w:pPr>
    </w:p>
    <w:p w14:paraId="08095A36" w14:textId="69D679F2" w:rsidR="004568F1" w:rsidRDefault="004568F1" w:rsidP="00231CA3">
      <w:pPr>
        <w:spacing w:before="100" w:beforeAutospacing="1" w:after="100" w:afterAutospacing="1" w:line="480" w:lineRule="auto"/>
        <w:ind w:firstLine="720"/>
        <w:jc w:val="both"/>
        <w:rPr>
          <w:rFonts w:ascii="Times New Roman" w:hAnsi="Times New Roman" w:cs="Times New Roman"/>
          <w:sz w:val="24"/>
          <w:szCs w:val="24"/>
        </w:rPr>
      </w:pPr>
    </w:p>
    <w:p w14:paraId="641118D2" w14:textId="77777777" w:rsidR="004568F1" w:rsidRPr="00334AB8" w:rsidRDefault="004568F1" w:rsidP="00231CA3">
      <w:pPr>
        <w:spacing w:before="100" w:beforeAutospacing="1" w:after="100" w:afterAutospacing="1" w:line="480" w:lineRule="auto"/>
        <w:ind w:firstLine="720"/>
        <w:jc w:val="both"/>
        <w:rPr>
          <w:rFonts w:ascii="Times New Roman" w:hAnsi="Times New Roman" w:cs="Times New Roman"/>
          <w:sz w:val="24"/>
          <w:szCs w:val="24"/>
        </w:rPr>
      </w:pPr>
    </w:p>
    <w:p w14:paraId="3599AF20" w14:textId="5BCD00EA" w:rsidR="00231CA3" w:rsidRDefault="00231CA3" w:rsidP="00231CA3">
      <w:pPr>
        <w:pStyle w:val="Descripcin"/>
        <w:keepNext/>
        <w:spacing w:line="480" w:lineRule="auto"/>
        <w:jc w:val="left"/>
      </w:pPr>
      <w:bookmarkStart w:id="1321" w:name="_Toc97408630"/>
      <w:r>
        <w:t xml:space="preserve">Tabla </w:t>
      </w:r>
      <w:r>
        <w:fldChar w:fldCharType="begin"/>
      </w:r>
      <w:r>
        <w:instrText xml:space="preserve"> SEQ Tabla \* ARABIC </w:instrText>
      </w:r>
      <w:r>
        <w:fldChar w:fldCharType="separate"/>
      </w:r>
      <w:r w:rsidR="00DC5547">
        <w:t>38</w:t>
      </w:r>
      <w:r>
        <w:fldChar w:fldCharType="end"/>
      </w:r>
      <w:r>
        <w:t>. Depreciación Activos Fijos</w:t>
      </w:r>
      <w:bookmarkEnd w:id="1321"/>
    </w:p>
    <w:tbl>
      <w:tblPr>
        <w:tblW w:w="7160" w:type="dxa"/>
        <w:tblCellMar>
          <w:left w:w="70" w:type="dxa"/>
          <w:right w:w="70" w:type="dxa"/>
        </w:tblCellMar>
        <w:tblLook w:val="04A0" w:firstRow="1" w:lastRow="0" w:firstColumn="1" w:lastColumn="0" w:noHBand="0" w:noVBand="1"/>
      </w:tblPr>
      <w:tblGrid>
        <w:gridCol w:w="2638"/>
        <w:gridCol w:w="996"/>
        <w:gridCol w:w="2070"/>
        <w:gridCol w:w="1456"/>
      </w:tblGrid>
      <w:tr w:rsidR="00231CA3" w:rsidRPr="00E320AD" w14:paraId="29259E76" w14:textId="77777777" w:rsidTr="00231CA3">
        <w:trPr>
          <w:trHeight w:val="255"/>
        </w:trPr>
        <w:tc>
          <w:tcPr>
            <w:tcW w:w="7160" w:type="dxa"/>
            <w:gridSpan w:val="4"/>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3E0262E" w14:textId="77777777" w:rsidR="00231CA3" w:rsidRPr="00E320AD" w:rsidRDefault="00231CA3" w:rsidP="00763C2D">
            <w:pPr>
              <w:spacing w:line="480" w:lineRule="auto"/>
              <w:jc w:val="center"/>
              <w:rPr>
                <w:rFonts w:ascii="Times New Roman" w:eastAsia="Times New Roman" w:hAnsi="Times New Roman" w:cs="Times New Roman"/>
                <w:b/>
                <w:color w:val="FF0000"/>
                <w:sz w:val="16"/>
                <w:szCs w:val="16"/>
              </w:rPr>
            </w:pPr>
            <w:bookmarkStart w:id="1322" w:name="_Toc36209362"/>
            <w:bookmarkStart w:id="1323" w:name="_Toc69642729"/>
            <w:bookmarkStart w:id="1324" w:name="_Toc69645797"/>
            <w:r w:rsidRPr="00E320AD">
              <w:rPr>
                <w:rFonts w:ascii="Times New Roman" w:eastAsia="Times New Roman" w:hAnsi="Times New Roman" w:cs="Times New Roman"/>
                <w:b/>
                <w:sz w:val="16"/>
                <w:szCs w:val="16"/>
              </w:rPr>
              <w:t>DEPRECIACIÓN ACTIVOS FIJOS</w:t>
            </w:r>
          </w:p>
        </w:tc>
      </w:tr>
      <w:tr w:rsidR="00231CA3" w:rsidRPr="00E320AD" w14:paraId="74A7F60D" w14:textId="77777777" w:rsidTr="00231CA3">
        <w:trPr>
          <w:trHeight w:val="255"/>
        </w:trPr>
        <w:tc>
          <w:tcPr>
            <w:tcW w:w="2638" w:type="dxa"/>
            <w:tcBorders>
              <w:top w:val="nil"/>
              <w:left w:val="single" w:sz="8" w:space="0" w:color="auto"/>
              <w:bottom w:val="single" w:sz="4" w:space="0" w:color="auto"/>
              <w:right w:val="single" w:sz="4" w:space="0" w:color="auto"/>
            </w:tcBorders>
            <w:shd w:val="clear" w:color="000000" w:fill="FFFFFF"/>
            <w:noWrap/>
            <w:vAlign w:val="bottom"/>
            <w:hideMark/>
          </w:tcPr>
          <w:p w14:paraId="233CCFFD"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 </w:t>
            </w:r>
          </w:p>
        </w:tc>
        <w:tc>
          <w:tcPr>
            <w:tcW w:w="996" w:type="dxa"/>
            <w:tcBorders>
              <w:top w:val="nil"/>
              <w:left w:val="nil"/>
              <w:bottom w:val="single" w:sz="4" w:space="0" w:color="auto"/>
              <w:right w:val="single" w:sz="4" w:space="0" w:color="auto"/>
            </w:tcBorders>
            <w:shd w:val="clear" w:color="000000" w:fill="FFFFFF"/>
            <w:noWrap/>
            <w:vAlign w:val="bottom"/>
            <w:hideMark/>
          </w:tcPr>
          <w:p w14:paraId="6F03DC72"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 </w:t>
            </w:r>
          </w:p>
        </w:tc>
        <w:tc>
          <w:tcPr>
            <w:tcW w:w="2070" w:type="dxa"/>
            <w:tcBorders>
              <w:top w:val="nil"/>
              <w:left w:val="nil"/>
              <w:bottom w:val="single" w:sz="4" w:space="0" w:color="auto"/>
              <w:right w:val="single" w:sz="4" w:space="0" w:color="auto"/>
            </w:tcBorders>
            <w:shd w:val="clear" w:color="000000" w:fill="FFFFFF"/>
            <w:noWrap/>
            <w:vAlign w:val="bottom"/>
            <w:hideMark/>
          </w:tcPr>
          <w:p w14:paraId="022D02D2" w14:textId="77777777" w:rsidR="00231CA3" w:rsidRPr="00E320AD" w:rsidRDefault="00231CA3" w:rsidP="00231CA3">
            <w:pPr>
              <w:spacing w:line="480" w:lineRule="auto"/>
              <w:rPr>
                <w:rFonts w:ascii="Times New Roman" w:eastAsia="Times New Roman" w:hAnsi="Times New Roman" w:cs="Times New Roman"/>
                <w:b/>
                <w:sz w:val="16"/>
                <w:szCs w:val="16"/>
              </w:rPr>
            </w:pPr>
            <w:r w:rsidRPr="00E320AD">
              <w:rPr>
                <w:rFonts w:ascii="Times New Roman" w:eastAsia="Times New Roman" w:hAnsi="Times New Roman" w:cs="Times New Roman"/>
                <w:b/>
                <w:sz w:val="16"/>
                <w:szCs w:val="16"/>
              </w:rPr>
              <w:t>% DEPRECIACIÓN</w:t>
            </w:r>
          </w:p>
        </w:tc>
        <w:tc>
          <w:tcPr>
            <w:tcW w:w="1456" w:type="dxa"/>
            <w:tcBorders>
              <w:top w:val="nil"/>
              <w:left w:val="nil"/>
              <w:bottom w:val="single" w:sz="4" w:space="0" w:color="auto"/>
              <w:right w:val="single" w:sz="8" w:space="0" w:color="auto"/>
            </w:tcBorders>
            <w:shd w:val="clear" w:color="000000" w:fill="FFFFFF"/>
            <w:noWrap/>
            <w:vAlign w:val="bottom"/>
            <w:hideMark/>
          </w:tcPr>
          <w:p w14:paraId="13D1DA14" w14:textId="77777777" w:rsidR="00231CA3" w:rsidRPr="00E320AD" w:rsidRDefault="00231CA3" w:rsidP="00231CA3">
            <w:pPr>
              <w:spacing w:line="480" w:lineRule="auto"/>
              <w:rPr>
                <w:rFonts w:ascii="Times New Roman" w:eastAsia="Times New Roman" w:hAnsi="Times New Roman" w:cs="Times New Roman"/>
                <w:b/>
                <w:bCs/>
                <w:sz w:val="16"/>
                <w:szCs w:val="16"/>
              </w:rPr>
            </w:pPr>
            <w:r w:rsidRPr="00E320AD">
              <w:rPr>
                <w:rFonts w:ascii="Times New Roman" w:eastAsia="Times New Roman" w:hAnsi="Times New Roman" w:cs="Times New Roman"/>
                <w:b/>
                <w:bCs/>
                <w:sz w:val="16"/>
                <w:szCs w:val="16"/>
              </w:rPr>
              <w:t>DEPRECIACIÓN</w:t>
            </w:r>
          </w:p>
        </w:tc>
      </w:tr>
      <w:tr w:rsidR="00231CA3" w:rsidRPr="00E320AD" w14:paraId="2712E6A6" w14:textId="77777777" w:rsidTr="00231CA3">
        <w:trPr>
          <w:trHeight w:val="255"/>
        </w:trPr>
        <w:tc>
          <w:tcPr>
            <w:tcW w:w="2638" w:type="dxa"/>
            <w:tcBorders>
              <w:top w:val="nil"/>
              <w:left w:val="single" w:sz="8" w:space="0" w:color="auto"/>
              <w:bottom w:val="single" w:sz="4" w:space="0" w:color="auto"/>
              <w:right w:val="single" w:sz="4" w:space="0" w:color="auto"/>
            </w:tcBorders>
            <w:shd w:val="clear" w:color="000000" w:fill="FFFFFF"/>
            <w:noWrap/>
            <w:vAlign w:val="bottom"/>
            <w:hideMark/>
          </w:tcPr>
          <w:p w14:paraId="6A9737D2"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Equipos Ind.</w:t>
            </w:r>
          </w:p>
        </w:tc>
        <w:tc>
          <w:tcPr>
            <w:tcW w:w="996" w:type="dxa"/>
            <w:tcBorders>
              <w:top w:val="nil"/>
              <w:left w:val="nil"/>
              <w:bottom w:val="single" w:sz="4" w:space="0" w:color="auto"/>
              <w:right w:val="single" w:sz="8" w:space="0" w:color="auto"/>
            </w:tcBorders>
            <w:shd w:val="clear" w:color="000000" w:fill="FFFFFF"/>
            <w:noWrap/>
            <w:vAlign w:val="bottom"/>
            <w:hideMark/>
          </w:tcPr>
          <w:p w14:paraId="46457118"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15</w:t>
            </w:r>
            <w:r>
              <w:rPr>
                <w:rFonts w:ascii="Times New Roman" w:eastAsia="Times New Roman" w:hAnsi="Times New Roman" w:cs="Times New Roman"/>
                <w:sz w:val="16"/>
                <w:szCs w:val="16"/>
              </w:rPr>
              <w:t>334,88</w:t>
            </w:r>
          </w:p>
        </w:tc>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14:paraId="71107E95"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10%</w:t>
            </w:r>
          </w:p>
        </w:tc>
        <w:tc>
          <w:tcPr>
            <w:tcW w:w="1456" w:type="dxa"/>
            <w:tcBorders>
              <w:top w:val="nil"/>
              <w:left w:val="nil"/>
              <w:bottom w:val="single" w:sz="4" w:space="0" w:color="auto"/>
              <w:right w:val="single" w:sz="8" w:space="0" w:color="auto"/>
            </w:tcBorders>
            <w:shd w:val="clear" w:color="000000" w:fill="FFFFFF"/>
            <w:noWrap/>
            <w:vAlign w:val="bottom"/>
            <w:hideMark/>
          </w:tcPr>
          <w:p w14:paraId="20D5044E"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15</w:t>
            </w:r>
            <w:r>
              <w:rPr>
                <w:rFonts w:ascii="Times New Roman" w:eastAsia="Times New Roman" w:hAnsi="Times New Roman" w:cs="Times New Roman"/>
                <w:sz w:val="16"/>
                <w:szCs w:val="16"/>
              </w:rPr>
              <w:t>33,488</w:t>
            </w:r>
          </w:p>
        </w:tc>
      </w:tr>
      <w:tr w:rsidR="00231CA3" w:rsidRPr="00E320AD" w14:paraId="5EC2401E" w14:textId="77777777" w:rsidTr="00231CA3">
        <w:trPr>
          <w:trHeight w:val="255"/>
        </w:trPr>
        <w:tc>
          <w:tcPr>
            <w:tcW w:w="2638" w:type="dxa"/>
            <w:tcBorders>
              <w:top w:val="nil"/>
              <w:left w:val="single" w:sz="8" w:space="0" w:color="auto"/>
              <w:bottom w:val="single" w:sz="4" w:space="0" w:color="auto"/>
              <w:right w:val="single" w:sz="4" w:space="0" w:color="auto"/>
            </w:tcBorders>
            <w:shd w:val="clear" w:color="000000" w:fill="FFFFFF"/>
            <w:noWrap/>
            <w:vAlign w:val="bottom"/>
            <w:hideMark/>
          </w:tcPr>
          <w:p w14:paraId="1B273EA1"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Edificio</w:t>
            </w:r>
          </w:p>
        </w:tc>
        <w:tc>
          <w:tcPr>
            <w:tcW w:w="996" w:type="dxa"/>
            <w:tcBorders>
              <w:top w:val="nil"/>
              <w:left w:val="nil"/>
              <w:bottom w:val="single" w:sz="4" w:space="0" w:color="auto"/>
              <w:right w:val="single" w:sz="4" w:space="0" w:color="auto"/>
            </w:tcBorders>
            <w:shd w:val="clear" w:color="000000" w:fill="FFFFFF"/>
            <w:noWrap/>
            <w:vAlign w:val="bottom"/>
            <w:hideMark/>
          </w:tcPr>
          <w:p w14:paraId="4B9A758A"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0</w:t>
            </w:r>
          </w:p>
        </w:tc>
        <w:tc>
          <w:tcPr>
            <w:tcW w:w="2070" w:type="dxa"/>
            <w:tcBorders>
              <w:top w:val="nil"/>
              <w:left w:val="nil"/>
              <w:bottom w:val="single" w:sz="4" w:space="0" w:color="auto"/>
              <w:right w:val="single" w:sz="4" w:space="0" w:color="auto"/>
            </w:tcBorders>
            <w:shd w:val="clear" w:color="000000" w:fill="FFFFFF"/>
            <w:noWrap/>
            <w:vAlign w:val="bottom"/>
            <w:hideMark/>
          </w:tcPr>
          <w:p w14:paraId="7F9BFACF"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20%</w:t>
            </w:r>
          </w:p>
        </w:tc>
        <w:tc>
          <w:tcPr>
            <w:tcW w:w="1456" w:type="dxa"/>
            <w:tcBorders>
              <w:top w:val="nil"/>
              <w:left w:val="nil"/>
              <w:bottom w:val="single" w:sz="4" w:space="0" w:color="auto"/>
              <w:right w:val="single" w:sz="8" w:space="0" w:color="auto"/>
            </w:tcBorders>
            <w:shd w:val="clear" w:color="000000" w:fill="FFFFFF"/>
            <w:noWrap/>
            <w:vAlign w:val="bottom"/>
            <w:hideMark/>
          </w:tcPr>
          <w:p w14:paraId="1DF1C293"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0</w:t>
            </w:r>
          </w:p>
        </w:tc>
      </w:tr>
      <w:tr w:rsidR="00231CA3" w:rsidRPr="00E320AD" w14:paraId="33D55959" w14:textId="77777777" w:rsidTr="00231CA3">
        <w:trPr>
          <w:trHeight w:val="255"/>
        </w:trPr>
        <w:tc>
          <w:tcPr>
            <w:tcW w:w="2638" w:type="dxa"/>
            <w:tcBorders>
              <w:top w:val="nil"/>
              <w:left w:val="single" w:sz="8" w:space="0" w:color="auto"/>
              <w:bottom w:val="single" w:sz="4" w:space="0" w:color="auto"/>
              <w:right w:val="single" w:sz="4" w:space="0" w:color="auto"/>
            </w:tcBorders>
            <w:shd w:val="clear" w:color="000000" w:fill="FFFFFF"/>
            <w:noWrap/>
            <w:vAlign w:val="bottom"/>
            <w:hideMark/>
          </w:tcPr>
          <w:p w14:paraId="5D229A03"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Equipos de Computación</w:t>
            </w:r>
          </w:p>
        </w:tc>
        <w:tc>
          <w:tcPr>
            <w:tcW w:w="996" w:type="dxa"/>
            <w:tcBorders>
              <w:top w:val="nil"/>
              <w:left w:val="nil"/>
              <w:bottom w:val="single" w:sz="4" w:space="0" w:color="auto"/>
              <w:right w:val="single" w:sz="8" w:space="0" w:color="auto"/>
            </w:tcBorders>
            <w:shd w:val="clear" w:color="000000" w:fill="FFFFFF"/>
            <w:noWrap/>
            <w:vAlign w:val="bottom"/>
            <w:hideMark/>
          </w:tcPr>
          <w:p w14:paraId="137B3A23"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1088</w:t>
            </w:r>
          </w:p>
        </w:tc>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14:paraId="79720A68"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33,33%</w:t>
            </w:r>
          </w:p>
        </w:tc>
        <w:tc>
          <w:tcPr>
            <w:tcW w:w="1456" w:type="dxa"/>
            <w:tcBorders>
              <w:top w:val="nil"/>
              <w:left w:val="nil"/>
              <w:bottom w:val="single" w:sz="4" w:space="0" w:color="auto"/>
              <w:right w:val="single" w:sz="8" w:space="0" w:color="auto"/>
            </w:tcBorders>
            <w:shd w:val="clear" w:color="000000" w:fill="FFFFFF"/>
            <w:noWrap/>
            <w:vAlign w:val="bottom"/>
            <w:hideMark/>
          </w:tcPr>
          <w:p w14:paraId="270632BE"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362,6304</w:t>
            </w:r>
          </w:p>
        </w:tc>
      </w:tr>
      <w:tr w:rsidR="00231CA3" w:rsidRPr="00E320AD" w14:paraId="0F96B7B2" w14:textId="77777777" w:rsidTr="00231CA3">
        <w:trPr>
          <w:trHeight w:val="270"/>
        </w:trPr>
        <w:tc>
          <w:tcPr>
            <w:tcW w:w="2638" w:type="dxa"/>
            <w:tcBorders>
              <w:top w:val="nil"/>
              <w:left w:val="single" w:sz="8" w:space="0" w:color="auto"/>
              <w:bottom w:val="single" w:sz="4" w:space="0" w:color="auto"/>
              <w:right w:val="single" w:sz="4" w:space="0" w:color="auto"/>
            </w:tcBorders>
            <w:shd w:val="clear" w:color="000000" w:fill="FFFFFF"/>
            <w:noWrap/>
            <w:vAlign w:val="bottom"/>
            <w:hideMark/>
          </w:tcPr>
          <w:p w14:paraId="1AD17943"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Muebles y Enseres</w:t>
            </w:r>
          </w:p>
        </w:tc>
        <w:tc>
          <w:tcPr>
            <w:tcW w:w="996" w:type="dxa"/>
            <w:tcBorders>
              <w:top w:val="nil"/>
              <w:left w:val="nil"/>
              <w:bottom w:val="single" w:sz="8" w:space="0" w:color="auto"/>
              <w:right w:val="single" w:sz="8" w:space="0" w:color="auto"/>
            </w:tcBorders>
            <w:shd w:val="clear" w:color="000000" w:fill="FFFFFF"/>
            <w:noWrap/>
            <w:vAlign w:val="bottom"/>
            <w:hideMark/>
          </w:tcPr>
          <w:p w14:paraId="7125AF37"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1073,49</w:t>
            </w:r>
          </w:p>
        </w:tc>
        <w:tc>
          <w:tcPr>
            <w:tcW w:w="2070" w:type="dxa"/>
            <w:tcBorders>
              <w:top w:val="nil"/>
              <w:left w:val="single" w:sz="4" w:space="0" w:color="auto"/>
              <w:bottom w:val="single" w:sz="4" w:space="0" w:color="auto"/>
              <w:right w:val="single" w:sz="4" w:space="0" w:color="auto"/>
            </w:tcBorders>
            <w:shd w:val="clear" w:color="000000" w:fill="FFFFFF"/>
            <w:noWrap/>
            <w:vAlign w:val="bottom"/>
            <w:hideMark/>
          </w:tcPr>
          <w:p w14:paraId="4DBFD3CE"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10%</w:t>
            </w:r>
          </w:p>
        </w:tc>
        <w:tc>
          <w:tcPr>
            <w:tcW w:w="1456" w:type="dxa"/>
            <w:tcBorders>
              <w:top w:val="nil"/>
              <w:left w:val="nil"/>
              <w:bottom w:val="single" w:sz="4" w:space="0" w:color="auto"/>
              <w:right w:val="single" w:sz="8" w:space="0" w:color="auto"/>
            </w:tcBorders>
            <w:shd w:val="clear" w:color="000000" w:fill="FFFFFF"/>
            <w:noWrap/>
            <w:vAlign w:val="bottom"/>
            <w:hideMark/>
          </w:tcPr>
          <w:p w14:paraId="532D655E"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107,349</w:t>
            </w:r>
          </w:p>
        </w:tc>
      </w:tr>
      <w:tr w:rsidR="00231CA3" w:rsidRPr="00E320AD" w14:paraId="4407FBE1" w14:textId="77777777" w:rsidTr="00231CA3">
        <w:trPr>
          <w:trHeight w:val="270"/>
        </w:trPr>
        <w:tc>
          <w:tcPr>
            <w:tcW w:w="2638" w:type="dxa"/>
            <w:tcBorders>
              <w:top w:val="nil"/>
              <w:left w:val="single" w:sz="8" w:space="0" w:color="auto"/>
              <w:bottom w:val="single" w:sz="8" w:space="0" w:color="auto"/>
              <w:right w:val="single" w:sz="4" w:space="0" w:color="auto"/>
            </w:tcBorders>
            <w:shd w:val="clear" w:color="000000" w:fill="FFFFFF"/>
            <w:noWrap/>
            <w:vAlign w:val="bottom"/>
            <w:hideMark/>
          </w:tcPr>
          <w:p w14:paraId="2411D466" w14:textId="77777777" w:rsidR="00231CA3" w:rsidRPr="00E320AD" w:rsidRDefault="00231CA3" w:rsidP="00231CA3">
            <w:pPr>
              <w:spacing w:line="480" w:lineRule="auto"/>
              <w:rPr>
                <w:rFonts w:ascii="Times New Roman" w:eastAsia="Times New Roman" w:hAnsi="Times New Roman" w:cs="Times New Roman"/>
                <w:b/>
                <w:sz w:val="16"/>
                <w:szCs w:val="16"/>
              </w:rPr>
            </w:pPr>
            <w:r w:rsidRPr="00E320AD">
              <w:rPr>
                <w:rFonts w:ascii="Times New Roman" w:eastAsia="Times New Roman" w:hAnsi="Times New Roman" w:cs="Times New Roman"/>
                <w:b/>
                <w:sz w:val="16"/>
                <w:szCs w:val="16"/>
              </w:rPr>
              <w:t>Total</w:t>
            </w:r>
          </w:p>
        </w:tc>
        <w:tc>
          <w:tcPr>
            <w:tcW w:w="996" w:type="dxa"/>
            <w:tcBorders>
              <w:top w:val="single" w:sz="4" w:space="0" w:color="auto"/>
              <w:left w:val="nil"/>
              <w:bottom w:val="single" w:sz="8" w:space="0" w:color="auto"/>
              <w:right w:val="single" w:sz="4" w:space="0" w:color="auto"/>
            </w:tcBorders>
            <w:shd w:val="clear" w:color="000000" w:fill="FFFFFF"/>
            <w:noWrap/>
            <w:vAlign w:val="bottom"/>
            <w:hideMark/>
          </w:tcPr>
          <w:p w14:paraId="5B0E1163" w14:textId="77777777" w:rsidR="00231CA3" w:rsidRPr="00E320AD" w:rsidRDefault="00231CA3" w:rsidP="00231CA3">
            <w:pPr>
              <w:spacing w:line="480" w:lineRule="auto"/>
              <w:rPr>
                <w:rFonts w:ascii="Times New Roman" w:eastAsia="Times New Roman" w:hAnsi="Times New Roman" w:cs="Times New Roman"/>
                <w:b/>
                <w:sz w:val="16"/>
                <w:szCs w:val="16"/>
              </w:rPr>
            </w:pPr>
            <w:r w:rsidRPr="00E320AD">
              <w:rPr>
                <w:rFonts w:ascii="Times New Roman" w:eastAsia="Times New Roman" w:hAnsi="Times New Roman" w:cs="Times New Roman"/>
                <w:b/>
                <w:sz w:val="16"/>
                <w:szCs w:val="16"/>
              </w:rPr>
              <w:t> </w:t>
            </w:r>
          </w:p>
        </w:tc>
        <w:tc>
          <w:tcPr>
            <w:tcW w:w="2070" w:type="dxa"/>
            <w:tcBorders>
              <w:top w:val="nil"/>
              <w:left w:val="nil"/>
              <w:bottom w:val="single" w:sz="8" w:space="0" w:color="auto"/>
              <w:right w:val="single" w:sz="4" w:space="0" w:color="auto"/>
            </w:tcBorders>
            <w:shd w:val="clear" w:color="000000" w:fill="FFFFFF"/>
            <w:noWrap/>
            <w:vAlign w:val="bottom"/>
            <w:hideMark/>
          </w:tcPr>
          <w:p w14:paraId="45BDF5FB" w14:textId="77777777" w:rsidR="00231CA3" w:rsidRPr="00E320AD" w:rsidRDefault="00231CA3" w:rsidP="00231CA3">
            <w:pPr>
              <w:spacing w:line="480" w:lineRule="auto"/>
              <w:rPr>
                <w:rFonts w:ascii="Times New Roman" w:eastAsia="Times New Roman" w:hAnsi="Times New Roman" w:cs="Times New Roman"/>
                <w:b/>
                <w:sz w:val="16"/>
                <w:szCs w:val="16"/>
              </w:rPr>
            </w:pPr>
            <w:r w:rsidRPr="00E320AD">
              <w:rPr>
                <w:rFonts w:ascii="Times New Roman" w:eastAsia="Times New Roman" w:hAnsi="Times New Roman" w:cs="Times New Roman"/>
                <w:b/>
                <w:sz w:val="16"/>
                <w:szCs w:val="16"/>
              </w:rPr>
              <w:t> </w:t>
            </w:r>
          </w:p>
        </w:tc>
        <w:tc>
          <w:tcPr>
            <w:tcW w:w="1456" w:type="dxa"/>
            <w:tcBorders>
              <w:top w:val="nil"/>
              <w:left w:val="nil"/>
              <w:bottom w:val="single" w:sz="8" w:space="0" w:color="auto"/>
              <w:right w:val="single" w:sz="8" w:space="0" w:color="auto"/>
            </w:tcBorders>
            <w:shd w:val="clear" w:color="000000" w:fill="FFFFFF"/>
            <w:noWrap/>
            <w:vAlign w:val="bottom"/>
            <w:hideMark/>
          </w:tcPr>
          <w:p w14:paraId="2392710E" w14:textId="77777777" w:rsidR="00231CA3" w:rsidRPr="00E320AD" w:rsidRDefault="00231CA3" w:rsidP="00231CA3">
            <w:pPr>
              <w:spacing w:line="48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2003,47</w:t>
            </w:r>
          </w:p>
        </w:tc>
      </w:tr>
    </w:tbl>
    <w:p w14:paraId="0156BFC2" w14:textId="77777777" w:rsidR="00231CA3" w:rsidRPr="00E320AD" w:rsidRDefault="00231CA3" w:rsidP="00231CA3">
      <w:pPr>
        <w:spacing w:line="480" w:lineRule="auto"/>
        <w:jc w:val="both"/>
        <w:rPr>
          <w:rFonts w:ascii="Times New Roman" w:hAnsi="Times New Roman" w:cs="Times New Roman"/>
          <w:lang w:val="es-ES"/>
        </w:rPr>
      </w:pPr>
      <w:r w:rsidRPr="00E320AD">
        <w:rPr>
          <w:rFonts w:ascii="Times New Roman" w:hAnsi="Times New Roman" w:cs="Times New Roman"/>
          <w:bCs/>
          <w:sz w:val="20"/>
          <w:szCs w:val="18"/>
        </w:rPr>
        <w:t>Guarderas</w:t>
      </w:r>
      <w:r>
        <w:rPr>
          <w:rFonts w:ascii="Times New Roman" w:hAnsi="Times New Roman" w:cs="Times New Roman"/>
          <w:bCs/>
          <w:sz w:val="20"/>
          <w:szCs w:val="18"/>
        </w:rPr>
        <w:t>, G</w:t>
      </w:r>
      <w:r w:rsidRPr="00E320AD">
        <w:rPr>
          <w:rFonts w:ascii="Times New Roman" w:hAnsi="Times New Roman" w:cs="Times New Roman"/>
          <w:bCs/>
          <w:sz w:val="20"/>
          <w:szCs w:val="18"/>
        </w:rPr>
        <w:t>. (2022). Depreciación Activos Fijos.</w:t>
      </w:r>
    </w:p>
    <w:p w14:paraId="780720DB" w14:textId="51422089" w:rsidR="00231CA3" w:rsidRPr="00334AB8" w:rsidRDefault="00231CA3" w:rsidP="00837EC2">
      <w:pPr>
        <w:pStyle w:val="Ttulo2"/>
        <w:numPr>
          <w:ilvl w:val="1"/>
          <w:numId w:val="57"/>
        </w:numPr>
        <w:spacing w:line="480" w:lineRule="auto"/>
        <w:rPr>
          <w:rFonts w:ascii="Times New Roman" w:hAnsi="Times New Roman" w:cs="Times New Roman"/>
          <w:b/>
          <w:color w:val="auto"/>
          <w:sz w:val="24"/>
          <w:szCs w:val="24"/>
        </w:rPr>
      </w:pPr>
      <w:bookmarkStart w:id="1325" w:name="_Toc82372137"/>
      <w:bookmarkStart w:id="1326" w:name="_Toc97404308"/>
      <w:bookmarkStart w:id="1327" w:name="_Toc97407121"/>
      <w:bookmarkStart w:id="1328" w:name="_Toc97407876"/>
      <w:r w:rsidRPr="00334AB8">
        <w:rPr>
          <w:rFonts w:ascii="Times New Roman" w:hAnsi="Times New Roman" w:cs="Times New Roman"/>
          <w:b/>
          <w:color w:val="auto"/>
          <w:sz w:val="24"/>
          <w:szCs w:val="24"/>
        </w:rPr>
        <w:t>Amortizaciones</w:t>
      </w:r>
      <w:bookmarkEnd w:id="1322"/>
      <w:bookmarkEnd w:id="1323"/>
      <w:bookmarkEnd w:id="1324"/>
      <w:bookmarkEnd w:id="1325"/>
      <w:bookmarkEnd w:id="1326"/>
      <w:bookmarkEnd w:id="1327"/>
      <w:bookmarkEnd w:id="1328"/>
      <w:r w:rsidRPr="00334AB8">
        <w:rPr>
          <w:rFonts w:ascii="Times New Roman" w:hAnsi="Times New Roman" w:cs="Times New Roman"/>
          <w:b/>
          <w:color w:val="auto"/>
          <w:sz w:val="24"/>
          <w:szCs w:val="24"/>
        </w:rPr>
        <w:t xml:space="preserve"> </w:t>
      </w:r>
    </w:p>
    <w:p w14:paraId="290737CD" w14:textId="328039ED" w:rsidR="00231CA3" w:rsidRPr="00334AB8" w:rsidRDefault="00231CA3" w:rsidP="00231CA3">
      <w:pPr>
        <w:spacing w:line="480" w:lineRule="auto"/>
        <w:jc w:val="both"/>
        <w:rPr>
          <w:rFonts w:ascii="Times New Roman" w:hAnsi="Times New Roman" w:cs="Times New Roman"/>
          <w:i/>
          <w:sz w:val="24"/>
          <w:szCs w:val="24"/>
        </w:rPr>
      </w:pPr>
      <w:r w:rsidRPr="00334AB8">
        <w:rPr>
          <w:rFonts w:ascii="Times New Roman" w:hAnsi="Times New Roman" w:cs="Times New Roman"/>
          <w:sz w:val="24"/>
          <w:szCs w:val="24"/>
        </w:rPr>
        <w:t xml:space="preserve">Este es el valor que recupera la empresa por constitución de la misma. La Amortización del establecimiento es de un 20% que a su vez equivale a $146 ya que el monto por constitución equivale a </w:t>
      </w:r>
      <w:bookmarkStart w:id="1329" w:name="_Toc69643465"/>
      <w:bookmarkStart w:id="1330" w:name="_Toc69643669"/>
      <w:bookmarkStart w:id="1331" w:name="_Toc69644183"/>
      <w:bookmarkStart w:id="1332" w:name="_Toc35539541"/>
      <w:bookmarkStart w:id="1333" w:name="_Toc35540322"/>
      <w:bookmarkStart w:id="1334" w:name="_Toc36200481"/>
      <w:bookmarkStart w:id="1335" w:name="_Toc36209214"/>
      <w:r w:rsidRPr="00334AB8">
        <w:rPr>
          <w:rFonts w:ascii="Times New Roman" w:hAnsi="Times New Roman" w:cs="Times New Roman"/>
          <w:sz w:val="24"/>
          <w:szCs w:val="24"/>
        </w:rPr>
        <w:t xml:space="preserve">$730 </w:t>
      </w:r>
      <w:r w:rsidRPr="00334AB8">
        <w:rPr>
          <w:rFonts w:ascii="Times New Roman" w:hAnsi="Times New Roman" w:cs="Times New Roman"/>
          <w:i/>
          <w:sz w:val="24"/>
          <w:szCs w:val="24"/>
        </w:rPr>
        <w:t xml:space="preserve">(Ver tabla </w:t>
      </w:r>
      <w:r w:rsidR="00A63C33">
        <w:rPr>
          <w:rFonts w:ascii="Times New Roman" w:hAnsi="Times New Roman" w:cs="Times New Roman"/>
          <w:i/>
          <w:sz w:val="24"/>
          <w:szCs w:val="24"/>
        </w:rPr>
        <w:t>39</w:t>
      </w:r>
      <w:r w:rsidRPr="00334AB8">
        <w:rPr>
          <w:rFonts w:ascii="Times New Roman" w:hAnsi="Times New Roman" w:cs="Times New Roman"/>
          <w:i/>
          <w:sz w:val="24"/>
          <w:szCs w:val="24"/>
        </w:rPr>
        <w:t>).</w:t>
      </w:r>
      <w:bookmarkEnd w:id="1329"/>
      <w:bookmarkEnd w:id="1330"/>
      <w:bookmarkEnd w:id="1331"/>
      <w:bookmarkEnd w:id="1332"/>
      <w:bookmarkEnd w:id="1333"/>
      <w:bookmarkEnd w:id="1334"/>
      <w:bookmarkEnd w:id="1335"/>
    </w:p>
    <w:p w14:paraId="14F47E8E" w14:textId="059FD290" w:rsidR="00231CA3" w:rsidRDefault="00231CA3" w:rsidP="00231CA3">
      <w:pPr>
        <w:pStyle w:val="Descripcin"/>
        <w:keepNext/>
        <w:spacing w:line="480" w:lineRule="auto"/>
        <w:jc w:val="left"/>
      </w:pPr>
      <w:bookmarkStart w:id="1336" w:name="_Toc97408631"/>
      <w:r>
        <w:t xml:space="preserve">Tabla </w:t>
      </w:r>
      <w:r>
        <w:fldChar w:fldCharType="begin"/>
      </w:r>
      <w:r>
        <w:instrText xml:space="preserve"> SEQ Tabla \* ARABIC </w:instrText>
      </w:r>
      <w:r>
        <w:fldChar w:fldCharType="separate"/>
      </w:r>
      <w:r w:rsidR="00DC5547">
        <w:t>39</w:t>
      </w:r>
      <w:r>
        <w:fldChar w:fldCharType="end"/>
      </w:r>
      <w:r>
        <w:t>. Porcentaje de Amortización</w:t>
      </w:r>
      <w:bookmarkEnd w:id="1336"/>
    </w:p>
    <w:tbl>
      <w:tblPr>
        <w:tblW w:w="7161" w:type="dxa"/>
        <w:tblCellMar>
          <w:left w:w="70" w:type="dxa"/>
          <w:right w:w="70" w:type="dxa"/>
        </w:tblCellMar>
        <w:tblLook w:val="04A0" w:firstRow="1" w:lastRow="0" w:firstColumn="1" w:lastColumn="0" w:noHBand="0" w:noVBand="1"/>
      </w:tblPr>
      <w:tblGrid>
        <w:gridCol w:w="3280"/>
        <w:gridCol w:w="542"/>
        <w:gridCol w:w="2789"/>
        <w:gridCol w:w="550"/>
      </w:tblGrid>
      <w:tr w:rsidR="00231CA3" w:rsidRPr="00E320AD" w14:paraId="78AC1439" w14:textId="77777777" w:rsidTr="00231CA3">
        <w:trPr>
          <w:trHeight w:val="255"/>
        </w:trPr>
        <w:tc>
          <w:tcPr>
            <w:tcW w:w="7161" w:type="dxa"/>
            <w:gridSpan w:val="4"/>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2A7C137" w14:textId="77777777" w:rsidR="00231CA3" w:rsidRPr="00E320AD" w:rsidRDefault="00231CA3" w:rsidP="00763C2D">
            <w:pPr>
              <w:spacing w:line="480" w:lineRule="auto"/>
              <w:jc w:val="center"/>
              <w:rPr>
                <w:rFonts w:ascii="Times New Roman" w:eastAsia="Times New Roman" w:hAnsi="Times New Roman" w:cs="Times New Roman"/>
                <w:b/>
                <w:color w:val="FF0000"/>
                <w:sz w:val="16"/>
                <w:szCs w:val="16"/>
              </w:rPr>
            </w:pPr>
            <w:r w:rsidRPr="00E320AD">
              <w:rPr>
                <w:rFonts w:ascii="Times New Roman" w:eastAsia="Times New Roman" w:hAnsi="Times New Roman" w:cs="Times New Roman"/>
                <w:b/>
                <w:sz w:val="16"/>
                <w:szCs w:val="16"/>
              </w:rPr>
              <w:t>AMORTIZACIONES</w:t>
            </w:r>
          </w:p>
        </w:tc>
      </w:tr>
      <w:tr w:rsidR="00231CA3" w:rsidRPr="00E320AD" w14:paraId="2155FB42" w14:textId="77777777" w:rsidTr="00231CA3">
        <w:trPr>
          <w:trHeight w:val="255"/>
        </w:trPr>
        <w:tc>
          <w:tcPr>
            <w:tcW w:w="3280" w:type="dxa"/>
            <w:tcBorders>
              <w:top w:val="nil"/>
              <w:left w:val="single" w:sz="8" w:space="0" w:color="auto"/>
              <w:bottom w:val="single" w:sz="4" w:space="0" w:color="auto"/>
              <w:right w:val="single" w:sz="4" w:space="0" w:color="auto"/>
            </w:tcBorders>
            <w:shd w:val="clear" w:color="000000" w:fill="FFFFFF"/>
            <w:noWrap/>
            <w:vAlign w:val="bottom"/>
            <w:hideMark/>
          </w:tcPr>
          <w:p w14:paraId="7C90C637"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 </w:t>
            </w:r>
          </w:p>
        </w:tc>
        <w:tc>
          <w:tcPr>
            <w:tcW w:w="542" w:type="dxa"/>
            <w:tcBorders>
              <w:top w:val="nil"/>
              <w:left w:val="nil"/>
              <w:bottom w:val="single" w:sz="4" w:space="0" w:color="auto"/>
              <w:right w:val="single" w:sz="4" w:space="0" w:color="auto"/>
            </w:tcBorders>
            <w:shd w:val="clear" w:color="000000" w:fill="FFFFFF"/>
            <w:noWrap/>
            <w:vAlign w:val="bottom"/>
            <w:hideMark/>
          </w:tcPr>
          <w:p w14:paraId="59113852"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 </w:t>
            </w:r>
          </w:p>
        </w:tc>
        <w:tc>
          <w:tcPr>
            <w:tcW w:w="2789" w:type="dxa"/>
            <w:tcBorders>
              <w:top w:val="nil"/>
              <w:left w:val="nil"/>
              <w:bottom w:val="single" w:sz="4" w:space="0" w:color="auto"/>
              <w:right w:val="single" w:sz="4" w:space="0" w:color="auto"/>
            </w:tcBorders>
            <w:shd w:val="clear" w:color="000000" w:fill="FFFFFF"/>
            <w:noWrap/>
            <w:vAlign w:val="bottom"/>
            <w:hideMark/>
          </w:tcPr>
          <w:p w14:paraId="04AA83E0" w14:textId="77777777" w:rsidR="00231CA3" w:rsidRPr="00E320AD" w:rsidRDefault="00231CA3" w:rsidP="00231CA3">
            <w:pPr>
              <w:spacing w:line="480" w:lineRule="auto"/>
              <w:rPr>
                <w:rFonts w:ascii="Times New Roman" w:eastAsia="Times New Roman" w:hAnsi="Times New Roman" w:cs="Times New Roman"/>
                <w:b/>
                <w:sz w:val="16"/>
                <w:szCs w:val="16"/>
              </w:rPr>
            </w:pPr>
            <w:r w:rsidRPr="00E320AD">
              <w:rPr>
                <w:rFonts w:ascii="Times New Roman" w:eastAsia="Times New Roman" w:hAnsi="Times New Roman" w:cs="Times New Roman"/>
                <w:b/>
                <w:sz w:val="16"/>
                <w:szCs w:val="16"/>
              </w:rPr>
              <w:t>PORCENTAJE AMORTIZACI</w:t>
            </w:r>
            <w:r>
              <w:rPr>
                <w:rFonts w:ascii="Times New Roman" w:eastAsia="Times New Roman" w:hAnsi="Times New Roman" w:cs="Times New Roman"/>
                <w:b/>
                <w:sz w:val="16"/>
                <w:szCs w:val="16"/>
              </w:rPr>
              <w:t>Ó</w:t>
            </w:r>
            <w:r w:rsidRPr="00E320AD">
              <w:rPr>
                <w:rFonts w:ascii="Times New Roman" w:eastAsia="Times New Roman" w:hAnsi="Times New Roman" w:cs="Times New Roman"/>
                <w:b/>
                <w:sz w:val="16"/>
                <w:szCs w:val="16"/>
              </w:rPr>
              <w:t>N</w:t>
            </w:r>
          </w:p>
        </w:tc>
        <w:tc>
          <w:tcPr>
            <w:tcW w:w="550" w:type="dxa"/>
            <w:tcBorders>
              <w:top w:val="nil"/>
              <w:left w:val="nil"/>
              <w:bottom w:val="single" w:sz="4" w:space="0" w:color="auto"/>
              <w:right w:val="single" w:sz="8" w:space="0" w:color="auto"/>
            </w:tcBorders>
            <w:shd w:val="clear" w:color="000000" w:fill="FFFFFF"/>
            <w:noWrap/>
            <w:vAlign w:val="bottom"/>
            <w:hideMark/>
          </w:tcPr>
          <w:p w14:paraId="1C91D2F0"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 </w:t>
            </w:r>
          </w:p>
        </w:tc>
      </w:tr>
      <w:tr w:rsidR="00231CA3" w:rsidRPr="00E320AD" w14:paraId="2095B80C" w14:textId="77777777" w:rsidTr="00231CA3">
        <w:trPr>
          <w:trHeight w:val="270"/>
        </w:trPr>
        <w:tc>
          <w:tcPr>
            <w:tcW w:w="3280" w:type="dxa"/>
            <w:tcBorders>
              <w:top w:val="nil"/>
              <w:left w:val="single" w:sz="8" w:space="0" w:color="auto"/>
              <w:bottom w:val="single" w:sz="8" w:space="0" w:color="auto"/>
              <w:right w:val="single" w:sz="4" w:space="0" w:color="auto"/>
            </w:tcBorders>
            <w:shd w:val="clear" w:color="000000" w:fill="FFFFFF"/>
            <w:noWrap/>
            <w:vAlign w:val="bottom"/>
            <w:hideMark/>
          </w:tcPr>
          <w:p w14:paraId="7A94E40C"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Gastos de Constitución</w:t>
            </w:r>
          </w:p>
        </w:tc>
        <w:tc>
          <w:tcPr>
            <w:tcW w:w="542" w:type="dxa"/>
            <w:tcBorders>
              <w:top w:val="nil"/>
              <w:left w:val="nil"/>
              <w:bottom w:val="single" w:sz="8" w:space="0" w:color="auto"/>
              <w:right w:val="single" w:sz="4" w:space="0" w:color="auto"/>
            </w:tcBorders>
            <w:shd w:val="clear" w:color="000000" w:fill="FFFFFF"/>
            <w:noWrap/>
            <w:vAlign w:val="bottom"/>
            <w:hideMark/>
          </w:tcPr>
          <w:p w14:paraId="3CFD8EBB"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730</w:t>
            </w:r>
          </w:p>
        </w:tc>
        <w:tc>
          <w:tcPr>
            <w:tcW w:w="2789" w:type="dxa"/>
            <w:tcBorders>
              <w:top w:val="nil"/>
              <w:left w:val="nil"/>
              <w:bottom w:val="single" w:sz="8" w:space="0" w:color="auto"/>
              <w:right w:val="single" w:sz="4" w:space="0" w:color="auto"/>
            </w:tcBorders>
            <w:shd w:val="clear" w:color="000000" w:fill="FFFFFF"/>
            <w:noWrap/>
            <w:vAlign w:val="bottom"/>
            <w:hideMark/>
          </w:tcPr>
          <w:p w14:paraId="665964D6"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20%</w:t>
            </w:r>
          </w:p>
        </w:tc>
        <w:tc>
          <w:tcPr>
            <w:tcW w:w="550" w:type="dxa"/>
            <w:tcBorders>
              <w:top w:val="nil"/>
              <w:left w:val="nil"/>
              <w:bottom w:val="single" w:sz="8" w:space="0" w:color="auto"/>
              <w:right w:val="single" w:sz="8" w:space="0" w:color="auto"/>
            </w:tcBorders>
            <w:shd w:val="clear" w:color="000000" w:fill="FFFFFF"/>
            <w:noWrap/>
            <w:vAlign w:val="bottom"/>
            <w:hideMark/>
          </w:tcPr>
          <w:p w14:paraId="0E7E5BD5" w14:textId="77777777" w:rsidR="00231CA3" w:rsidRPr="00E320AD" w:rsidRDefault="00231CA3" w:rsidP="00231CA3">
            <w:pPr>
              <w:spacing w:line="480" w:lineRule="auto"/>
              <w:rPr>
                <w:rFonts w:ascii="Times New Roman" w:eastAsia="Times New Roman" w:hAnsi="Times New Roman" w:cs="Times New Roman"/>
                <w:sz w:val="16"/>
                <w:szCs w:val="16"/>
              </w:rPr>
            </w:pPr>
            <w:r w:rsidRPr="00E320AD">
              <w:rPr>
                <w:rFonts w:ascii="Times New Roman" w:eastAsia="Times New Roman" w:hAnsi="Times New Roman" w:cs="Times New Roman"/>
                <w:sz w:val="16"/>
                <w:szCs w:val="16"/>
              </w:rPr>
              <w:t>146</w:t>
            </w:r>
          </w:p>
        </w:tc>
      </w:tr>
    </w:tbl>
    <w:p w14:paraId="2AC26AA5" w14:textId="77777777" w:rsidR="00231CA3" w:rsidRPr="00E320AD" w:rsidRDefault="00231CA3" w:rsidP="00231CA3">
      <w:pPr>
        <w:spacing w:line="480" w:lineRule="auto"/>
        <w:jc w:val="both"/>
        <w:rPr>
          <w:rFonts w:ascii="Times New Roman" w:hAnsi="Times New Roman" w:cs="Times New Roman"/>
        </w:rPr>
      </w:pPr>
      <w:r w:rsidRPr="00E320AD">
        <w:rPr>
          <w:rFonts w:ascii="Times New Roman" w:hAnsi="Times New Roman" w:cs="Times New Roman"/>
          <w:bCs/>
          <w:sz w:val="20"/>
          <w:szCs w:val="18"/>
        </w:rPr>
        <w:t>Guarderas, G. (2022). Amortización</w:t>
      </w:r>
    </w:p>
    <w:p w14:paraId="7F81FDF3" w14:textId="70E71397" w:rsidR="00231CA3" w:rsidRPr="00334AB8" w:rsidRDefault="00231CA3" w:rsidP="00837EC2">
      <w:pPr>
        <w:pStyle w:val="Ttulo2"/>
        <w:numPr>
          <w:ilvl w:val="1"/>
          <w:numId w:val="57"/>
        </w:numPr>
        <w:spacing w:line="480" w:lineRule="auto"/>
        <w:rPr>
          <w:rFonts w:ascii="Times New Roman" w:hAnsi="Times New Roman" w:cs="Times New Roman"/>
          <w:b/>
          <w:color w:val="auto"/>
          <w:sz w:val="24"/>
          <w:szCs w:val="24"/>
        </w:rPr>
      </w:pPr>
      <w:bookmarkStart w:id="1337" w:name="_Toc36209364"/>
      <w:bookmarkStart w:id="1338" w:name="_Toc69642731"/>
      <w:bookmarkStart w:id="1339" w:name="_Toc69645799"/>
      <w:bookmarkStart w:id="1340" w:name="_Toc82372138"/>
      <w:bookmarkStart w:id="1341" w:name="_Toc97404309"/>
      <w:bookmarkStart w:id="1342" w:name="_Toc97407122"/>
      <w:bookmarkStart w:id="1343" w:name="_Toc97407877"/>
      <w:r w:rsidRPr="00334AB8">
        <w:rPr>
          <w:rFonts w:ascii="Times New Roman" w:hAnsi="Times New Roman" w:cs="Times New Roman"/>
          <w:b/>
          <w:color w:val="auto"/>
          <w:sz w:val="24"/>
          <w:szCs w:val="24"/>
        </w:rPr>
        <w:t>Tabla de amortización</w:t>
      </w:r>
      <w:bookmarkEnd w:id="1337"/>
      <w:bookmarkEnd w:id="1338"/>
      <w:bookmarkEnd w:id="1339"/>
      <w:bookmarkEnd w:id="1340"/>
      <w:bookmarkEnd w:id="1341"/>
      <w:bookmarkEnd w:id="1342"/>
      <w:bookmarkEnd w:id="1343"/>
    </w:p>
    <w:p w14:paraId="38F85474" w14:textId="7C322FB2" w:rsidR="00231CA3" w:rsidRPr="00334AB8" w:rsidRDefault="00231CA3" w:rsidP="00231CA3">
      <w:pPr>
        <w:spacing w:line="480" w:lineRule="auto"/>
        <w:jc w:val="both"/>
        <w:rPr>
          <w:rFonts w:ascii="Times New Roman" w:hAnsi="Times New Roman" w:cs="Times New Roman"/>
          <w:i/>
          <w:sz w:val="24"/>
          <w:szCs w:val="24"/>
        </w:rPr>
      </w:pPr>
      <w:r w:rsidRPr="00334AB8">
        <w:rPr>
          <w:rFonts w:ascii="Times New Roman" w:hAnsi="Times New Roman" w:cs="Times New Roman"/>
          <w:sz w:val="24"/>
          <w:szCs w:val="24"/>
        </w:rPr>
        <w:t xml:space="preserve">A continuación, se presenta la tabla de amortización, que incluye el valor de $30000 que se pedirá a una entidad bancaria, calculando el pago en 5 años, con una tasa de interés del 14%. </w:t>
      </w:r>
      <w:r w:rsidRPr="00334AB8">
        <w:rPr>
          <w:rFonts w:ascii="Times New Roman" w:hAnsi="Times New Roman" w:cs="Times New Roman"/>
          <w:i/>
          <w:sz w:val="24"/>
          <w:szCs w:val="24"/>
        </w:rPr>
        <w:t xml:space="preserve">(Ver tabla </w:t>
      </w:r>
      <w:r w:rsidR="00A63C33">
        <w:rPr>
          <w:rFonts w:ascii="Times New Roman" w:hAnsi="Times New Roman" w:cs="Times New Roman"/>
          <w:i/>
          <w:sz w:val="24"/>
          <w:szCs w:val="24"/>
        </w:rPr>
        <w:t>40</w:t>
      </w:r>
      <w:r w:rsidRPr="00334AB8">
        <w:rPr>
          <w:rFonts w:ascii="Times New Roman" w:hAnsi="Times New Roman" w:cs="Times New Roman"/>
          <w:i/>
          <w:sz w:val="24"/>
          <w:szCs w:val="24"/>
        </w:rPr>
        <w:t>).</w:t>
      </w:r>
    </w:p>
    <w:p w14:paraId="29CCC5AD" w14:textId="5EB2C41A" w:rsidR="00231CA3" w:rsidRPr="00C67E0F" w:rsidRDefault="00231CA3" w:rsidP="00231CA3">
      <w:pPr>
        <w:pStyle w:val="Descripcin"/>
        <w:keepNext/>
        <w:spacing w:line="480" w:lineRule="auto"/>
        <w:jc w:val="left"/>
      </w:pPr>
      <w:bookmarkStart w:id="1344" w:name="_Toc97408632"/>
      <w:r w:rsidRPr="00C67E0F">
        <w:lastRenderedPageBreak/>
        <w:t xml:space="preserve">Tabla </w:t>
      </w:r>
      <w:r w:rsidRPr="00C67E0F">
        <w:fldChar w:fldCharType="begin"/>
      </w:r>
      <w:r w:rsidRPr="00C67E0F">
        <w:instrText xml:space="preserve"> SEQ Tabla \* ARABIC </w:instrText>
      </w:r>
      <w:r w:rsidRPr="00C67E0F">
        <w:fldChar w:fldCharType="separate"/>
      </w:r>
      <w:r w:rsidR="00DC5547">
        <w:t>40</w:t>
      </w:r>
      <w:r w:rsidRPr="00C67E0F">
        <w:fldChar w:fldCharType="end"/>
      </w:r>
      <w:r w:rsidRPr="00C67E0F">
        <w:t>. Amortización</w:t>
      </w:r>
      <w:bookmarkEnd w:id="1344"/>
    </w:p>
    <w:tbl>
      <w:tblPr>
        <w:tblW w:w="5936" w:type="dxa"/>
        <w:tblCellMar>
          <w:left w:w="70" w:type="dxa"/>
          <w:right w:w="70" w:type="dxa"/>
        </w:tblCellMar>
        <w:tblLook w:val="04A0" w:firstRow="1" w:lastRow="0" w:firstColumn="1" w:lastColumn="0" w:noHBand="0" w:noVBand="1"/>
      </w:tblPr>
      <w:tblGrid>
        <w:gridCol w:w="913"/>
        <w:gridCol w:w="1151"/>
        <w:gridCol w:w="1469"/>
        <w:gridCol w:w="1448"/>
        <w:gridCol w:w="955"/>
      </w:tblGrid>
      <w:tr w:rsidR="00231CA3" w:rsidRPr="009414E9" w14:paraId="318007A4" w14:textId="77777777" w:rsidTr="00231CA3">
        <w:trPr>
          <w:trHeight w:val="285"/>
        </w:trPr>
        <w:tc>
          <w:tcPr>
            <w:tcW w:w="5936" w:type="dxa"/>
            <w:gridSpan w:val="5"/>
            <w:tcBorders>
              <w:top w:val="nil"/>
              <w:left w:val="nil"/>
              <w:bottom w:val="nil"/>
              <w:right w:val="nil"/>
            </w:tcBorders>
            <w:shd w:val="clear" w:color="auto" w:fill="auto"/>
            <w:noWrap/>
            <w:vAlign w:val="bottom"/>
            <w:hideMark/>
          </w:tcPr>
          <w:p w14:paraId="2FC84807" w14:textId="77777777" w:rsidR="00231CA3" w:rsidRPr="009414E9" w:rsidRDefault="00231CA3" w:rsidP="00231CA3">
            <w:pPr>
              <w:spacing w:line="240" w:lineRule="auto"/>
              <w:rPr>
                <w:rFonts w:ascii="Times New Roman" w:eastAsia="Times New Roman" w:hAnsi="Times New Roman" w:cs="Times New Roman"/>
                <w:b/>
                <w:color w:val="FF0000"/>
                <w:sz w:val="16"/>
                <w:szCs w:val="16"/>
              </w:rPr>
            </w:pPr>
            <w:r w:rsidRPr="009414E9">
              <w:rPr>
                <w:rFonts w:ascii="Times New Roman" w:eastAsia="Times New Roman" w:hAnsi="Times New Roman" w:cs="Times New Roman"/>
                <w:b/>
                <w:sz w:val="16"/>
                <w:szCs w:val="16"/>
              </w:rPr>
              <w:t>TABLA DE AMORTIZACIÓN</w:t>
            </w:r>
          </w:p>
        </w:tc>
      </w:tr>
      <w:tr w:rsidR="00231CA3" w:rsidRPr="009414E9" w14:paraId="58A281EA" w14:textId="77777777" w:rsidTr="00231CA3">
        <w:trPr>
          <w:trHeight w:val="255"/>
        </w:trPr>
        <w:tc>
          <w:tcPr>
            <w:tcW w:w="913" w:type="dxa"/>
            <w:tcBorders>
              <w:top w:val="nil"/>
              <w:left w:val="nil"/>
              <w:bottom w:val="nil"/>
              <w:right w:val="nil"/>
            </w:tcBorders>
            <w:shd w:val="clear" w:color="auto" w:fill="auto"/>
            <w:noWrap/>
            <w:vAlign w:val="bottom"/>
            <w:hideMark/>
          </w:tcPr>
          <w:p w14:paraId="17B1E2EA" w14:textId="77777777" w:rsidR="00231CA3" w:rsidRPr="009414E9" w:rsidRDefault="00231CA3" w:rsidP="00231CA3">
            <w:pPr>
              <w:spacing w:line="240" w:lineRule="auto"/>
              <w:rPr>
                <w:rFonts w:ascii="Times New Roman" w:eastAsia="Times New Roman" w:hAnsi="Times New Roman" w:cs="Times New Roman"/>
                <w:color w:val="FF0000"/>
                <w:sz w:val="16"/>
                <w:szCs w:val="16"/>
              </w:rPr>
            </w:pPr>
          </w:p>
        </w:tc>
        <w:tc>
          <w:tcPr>
            <w:tcW w:w="1151" w:type="dxa"/>
            <w:tcBorders>
              <w:top w:val="nil"/>
              <w:left w:val="nil"/>
              <w:bottom w:val="nil"/>
              <w:right w:val="nil"/>
            </w:tcBorders>
            <w:shd w:val="clear" w:color="auto" w:fill="auto"/>
            <w:noWrap/>
            <w:vAlign w:val="bottom"/>
            <w:hideMark/>
          </w:tcPr>
          <w:p w14:paraId="1E5AF7A9"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1469" w:type="dxa"/>
            <w:tcBorders>
              <w:top w:val="nil"/>
              <w:left w:val="nil"/>
              <w:bottom w:val="nil"/>
              <w:right w:val="nil"/>
            </w:tcBorders>
            <w:shd w:val="clear" w:color="auto" w:fill="auto"/>
            <w:noWrap/>
            <w:vAlign w:val="bottom"/>
            <w:hideMark/>
          </w:tcPr>
          <w:p w14:paraId="22DBE144"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1448" w:type="dxa"/>
            <w:tcBorders>
              <w:top w:val="nil"/>
              <w:left w:val="nil"/>
              <w:bottom w:val="nil"/>
              <w:right w:val="nil"/>
            </w:tcBorders>
            <w:shd w:val="clear" w:color="auto" w:fill="auto"/>
            <w:noWrap/>
            <w:vAlign w:val="bottom"/>
            <w:hideMark/>
          </w:tcPr>
          <w:p w14:paraId="685DC37E"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955" w:type="dxa"/>
            <w:tcBorders>
              <w:top w:val="nil"/>
              <w:left w:val="nil"/>
              <w:bottom w:val="nil"/>
              <w:right w:val="nil"/>
            </w:tcBorders>
            <w:shd w:val="clear" w:color="auto" w:fill="auto"/>
            <w:noWrap/>
            <w:vAlign w:val="bottom"/>
            <w:hideMark/>
          </w:tcPr>
          <w:p w14:paraId="7021B826" w14:textId="77777777" w:rsidR="00231CA3" w:rsidRPr="009414E9" w:rsidRDefault="00231CA3" w:rsidP="00231CA3">
            <w:pPr>
              <w:spacing w:line="240" w:lineRule="auto"/>
              <w:rPr>
                <w:rFonts w:ascii="Times New Roman" w:eastAsia="Times New Roman" w:hAnsi="Times New Roman" w:cs="Times New Roman"/>
                <w:sz w:val="16"/>
                <w:szCs w:val="16"/>
              </w:rPr>
            </w:pPr>
          </w:p>
        </w:tc>
      </w:tr>
      <w:tr w:rsidR="00231CA3" w:rsidRPr="009414E9" w14:paraId="1121B4D1" w14:textId="77777777" w:rsidTr="00231CA3">
        <w:trPr>
          <w:trHeight w:val="270"/>
        </w:trPr>
        <w:tc>
          <w:tcPr>
            <w:tcW w:w="913" w:type="dxa"/>
            <w:tcBorders>
              <w:top w:val="nil"/>
              <w:left w:val="nil"/>
              <w:bottom w:val="nil"/>
              <w:right w:val="nil"/>
            </w:tcBorders>
            <w:shd w:val="clear" w:color="auto" w:fill="auto"/>
            <w:noWrap/>
            <w:vAlign w:val="bottom"/>
            <w:hideMark/>
          </w:tcPr>
          <w:p w14:paraId="6D5ECE70"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MONTO</w:t>
            </w:r>
          </w:p>
        </w:tc>
        <w:tc>
          <w:tcPr>
            <w:tcW w:w="1151" w:type="dxa"/>
            <w:tcBorders>
              <w:top w:val="nil"/>
              <w:left w:val="nil"/>
              <w:bottom w:val="nil"/>
              <w:right w:val="nil"/>
            </w:tcBorders>
            <w:shd w:val="clear" w:color="auto" w:fill="auto"/>
            <w:noWrap/>
            <w:vAlign w:val="bottom"/>
            <w:hideMark/>
          </w:tcPr>
          <w:p w14:paraId="6922961F"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30000</w:t>
            </w:r>
          </w:p>
        </w:tc>
        <w:tc>
          <w:tcPr>
            <w:tcW w:w="1469" w:type="dxa"/>
            <w:tcBorders>
              <w:top w:val="nil"/>
              <w:left w:val="nil"/>
              <w:bottom w:val="nil"/>
              <w:right w:val="nil"/>
            </w:tcBorders>
            <w:shd w:val="clear" w:color="auto" w:fill="auto"/>
            <w:noWrap/>
            <w:vAlign w:val="bottom"/>
            <w:hideMark/>
          </w:tcPr>
          <w:p w14:paraId="6EE611C7"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1448" w:type="dxa"/>
            <w:tcBorders>
              <w:top w:val="nil"/>
              <w:left w:val="nil"/>
              <w:bottom w:val="nil"/>
              <w:right w:val="nil"/>
            </w:tcBorders>
            <w:shd w:val="clear" w:color="auto" w:fill="auto"/>
            <w:noWrap/>
            <w:vAlign w:val="bottom"/>
            <w:hideMark/>
          </w:tcPr>
          <w:p w14:paraId="0B44FC6D"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955" w:type="dxa"/>
            <w:tcBorders>
              <w:top w:val="nil"/>
              <w:left w:val="nil"/>
              <w:bottom w:val="nil"/>
              <w:right w:val="nil"/>
            </w:tcBorders>
            <w:shd w:val="clear" w:color="auto" w:fill="auto"/>
            <w:noWrap/>
            <w:vAlign w:val="bottom"/>
            <w:hideMark/>
          </w:tcPr>
          <w:p w14:paraId="7094A242" w14:textId="77777777" w:rsidR="00231CA3" w:rsidRPr="009414E9" w:rsidRDefault="00231CA3" w:rsidP="00231CA3">
            <w:pPr>
              <w:spacing w:line="240" w:lineRule="auto"/>
              <w:rPr>
                <w:rFonts w:ascii="Times New Roman" w:eastAsia="Times New Roman" w:hAnsi="Times New Roman" w:cs="Times New Roman"/>
                <w:sz w:val="16"/>
                <w:szCs w:val="16"/>
              </w:rPr>
            </w:pPr>
          </w:p>
        </w:tc>
      </w:tr>
      <w:tr w:rsidR="00231CA3" w:rsidRPr="009414E9" w14:paraId="3034AD3F" w14:textId="77777777" w:rsidTr="00231CA3">
        <w:trPr>
          <w:trHeight w:val="270"/>
        </w:trPr>
        <w:tc>
          <w:tcPr>
            <w:tcW w:w="913" w:type="dxa"/>
            <w:tcBorders>
              <w:top w:val="nil"/>
              <w:left w:val="nil"/>
              <w:bottom w:val="nil"/>
              <w:right w:val="nil"/>
            </w:tcBorders>
            <w:shd w:val="clear" w:color="auto" w:fill="auto"/>
            <w:noWrap/>
            <w:vAlign w:val="bottom"/>
            <w:hideMark/>
          </w:tcPr>
          <w:p w14:paraId="55226CB3"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TASA</w:t>
            </w:r>
          </w:p>
        </w:tc>
        <w:tc>
          <w:tcPr>
            <w:tcW w:w="1151" w:type="dxa"/>
            <w:tcBorders>
              <w:top w:val="nil"/>
              <w:left w:val="nil"/>
              <w:bottom w:val="nil"/>
              <w:right w:val="nil"/>
            </w:tcBorders>
            <w:shd w:val="clear" w:color="auto" w:fill="auto"/>
            <w:noWrap/>
            <w:vAlign w:val="bottom"/>
            <w:hideMark/>
          </w:tcPr>
          <w:p w14:paraId="24B0E067"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14%</w:t>
            </w:r>
          </w:p>
        </w:tc>
        <w:tc>
          <w:tcPr>
            <w:tcW w:w="1469" w:type="dxa"/>
            <w:tcBorders>
              <w:top w:val="nil"/>
              <w:left w:val="nil"/>
              <w:bottom w:val="nil"/>
              <w:right w:val="nil"/>
            </w:tcBorders>
            <w:shd w:val="clear" w:color="auto" w:fill="auto"/>
            <w:noWrap/>
            <w:vAlign w:val="bottom"/>
            <w:hideMark/>
          </w:tcPr>
          <w:p w14:paraId="309D8CEF"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1448" w:type="dxa"/>
            <w:tcBorders>
              <w:top w:val="nil"/>
              <w:left w:val="nil"/>
              <w:bottom w:val="nil"/>
              <w:right w:val="nil"/>
            </w:tcBorders>
            <w:shd w:val="clear" w:color="auto" w:fill="auto"/>
            <w:noWrap/>
            <w:vAlign w:val="bottom"/>
            <w:hideMark/>
          </w:tcPr>
          <w:p w14:paraId="27348B89"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955" w:type="dxa"/>
            <w:tcBorders>
              <w:top w:val="nil"/>
              <w:left w:val="nil"/>
              <w:bottom w:val="nil"/>
              <w:right w:val="nil"/>
            </w:tcBorders>
            <w:shd w:val="clear" w:color="auto" w:fill="auto"/>
            <w:noWrap/>
            <w:vAlign w:val="bottom"/>
            <w:hideMark/>
          </w:tcPr>
          <w:p w14:paraId="25D9D107" w14:textId="77777777" w:rsidR="00231CA3" w:rsidRPr="009414E9" w:rsidRDefault="00231CA3" w:rsidP="00231CA3">
            <w:pPr>
              <w:spacing w:line="240" w:lineRule="auto"/>
              <w:rPr>
                <w:rFonts w:ascii="Times New Roman" w:eastAsia="Times New Roman" w:hAnsi="Times New Roman" w:cs="Times New Roman"/>
                <w:sz w:val="16"/>
                <w:szCs w:val="16"/>
              </w:rPr>
            </w:pPr>
          </w:p>
        </w:tc>
      </w:tr>
      <w:tr w:rsidR="00231CA3" w:rsidRPr="009414E9" w14:paraId="7E633E32" w14:textId="77777777" w:rsidTr="00231CA3">
        <w:trPr>
          <w:trHeight w:val="270"/>
        </w:trPr>
        <w:tc>
          <w:tcPr>
            <w:tcW w:w="913" w:type="dxa"/>
            <w:tcBorders>
              <w:top w:val="nil"/>
              <w:left w:val="nil"/>
              <w:bottom w:val="nil"/>
              <w:right w:val="nil"/>
            </w:tcBorders>
            <w:shd w:val="clear" w:color="auto" w:fill="auto"/>
            <w:noWrap/>
            <w:vAlign w:val="bottom"/>
            <w:hideMark/>
          </w:tcPr>
          <w:p w14:paraId="6FE70A19"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PLAZO</w:t>
            </w:r>
          </w:p>
        </w:tc>
        <w:tc>
          <w:tcPr>
            <w:tcW w:w="1151" w:type="dxa"/>
            <w:tcBorders>
              <w:top w:val="nil"/>
              <w:left w:val="nil"/>
              <w:bottom w:val="nil"/>
              <w:right w:val="nil"/>
            </w:tcBorders>
            <w:shd w:val="clear" w:color="auto" w:fill="auto"/>
            <w:noWrap/>
            <w:vAlign w:val="bottom"/>
            <w:hideMark/>
          </w:tcPr>
          <w:p w14:paraId="0D7B547A"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5</w:t>
            </w:r>
          </w:p>
        </w:tc>
        <w:tc>
          <w:tcPr>
            <w:tcW w:w="1469" w:type="dxa"/>
            <w:tcBorders>
              <w:top w:val="nil"/>
              <w:left w:val="nil"/>
              <w:bottom w:val="nil"/>
              <w:right w:val="nil"/>
            </w:tcBorders>
            <w:shd w:val="clear" w:color="auto" w:fill="auto"/>
            <w:noWrap/>
            <w:vAlign w:val="bottom"/>
            <w:hideMark/>
          </w:tcPr>
          <w:p w14:paraId="4F64754E"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1448" w:type="dxa"/>
            <w:tcBorders>
              <w:top w:val="nil"/>
              <w:left w:val="nil"/>
              <w:bottom w:val="nil"/>
              <w:right w:val="nil"/>
            </w:tcBorders>
            <w:shd w:val="clear" w:color="auto" w:fill="auto"/>
            <w:noWrap/>
            <w:vAlign w:val="bottom"/>
            <w:hideMark/>
          </w:tcPr>
          <w:p w14:paraId="5BF518E3"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955" w:type="dxa"/>
            <w:tcBorders>
              <w:top w:val="nil"/>
              <w:left w:val="nil"/>
              <w:bottom w:val="nil"/>
              <w:right w:val="nil"/>
            </w:tcBorders>
            <w:shd w:val="clear" w:color="auto" w:fill="auto"/>
            <w:noWrap/>
            <w:vAlign w:val="bottom"/>
            <w:hideMark/>
          </w:tcPr>
          <w:p w14:paraId="64C8975A" w14:textId="77777777" w:rsidR="00231CA3" w:rsidRPr="009414E9" w:rsidRDefault="00231CA3" w:rsidP="00231CA3">
            <w:pPr>
              <w:spacing w:line="240" w:lineRule="auto"/>
              <w:rPr>
                <w:rFonts w:ascii="Times New Roman" w:eastAsia="Times New Roman" w:hAnsi="Times New Roman" w:cs="Times New Roman"/>
                <w:sz w:val="16"/>
                <w:szCs w:val="16"/>
              </w:rPr>
            </w:pPr>
          </w:p>
        </w:tc>
      </w:tr>
      <w:tr w:rsidR="00231CA3" w:rsidRPr="009414E9" w14:paraId="4B42E019" w14:textId="77777777" w:rsidTr="00231CA3">
        <w:trPr>
          <w:trHeight w:val="270"/>
        </w:trPr>
        <w:tc>
          <w:tcPr>
            <w:tcW w:w="913" w:type="dxa"/>
            <w:tcBorders>
              <w:top w:val="nil"/>
              <w:left w:val="nil"/>
              <w:bottom w:val="nil"/>
              <w:right w:val="nil"/>
            </w:tcBorders>
            <w:shd w:val="clear" w:color="auto" w:fill="auto"/>
            <w:noWrap/>
            <w:vAlign w:val="bottom"/>
            <w:hideMark/>
          </w:tcPr>
          <w:p w14:paraId="4055F096"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1151" w:type="dxa"/>
            <w:tcBorders>
              <w:top w:val="nil"/>
              <w:left w:val="nil"/>
              <w:bottom w:val="nil"/>
              <w:right w:val="nil"/>
            </w:tcBorders>
            <w:shd w:val="clear" w:color="auto" w:fill="auto"/>
            <w:noWrap/>
            <w:vAlign w:val="bottom"/>
            <w:hideMark/>
          </w:tcPr>
          <w:p w14:paraId="3BFB7E0A"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1469" w:type="dxa"/>
            <w:tcBorders>
              <w:top w:val="nil"/>
              <w:left w:val="nil"/>
              <w:bottom w:val="nil"/>
              <w:right w:val="nil"/>
            </w:tcBorders>
            <w:shd w:val="clear" w:color="auto" w:fill="auto"/>
            <w:noWrap/>
            <w:vAlign w:val="bottom"/>
            <w:hideMark/>
          </w:tcPr>
          <w:p w14:paraId="3A1F0D6A"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1448" w:type="dxa"/>
            <w:tcBorders>
              <w:top w:val="nil"/>
              <w:left w:val="nil"/>
              <w:bottom w:val="nil"/>
              <w:right w:val="nil"/>
            </w:tcBorders>
            <w:shd w:val="clear" w:color="auto" w:fill="auto"/>
            <w:noWrap/>
            <w:vAlign w:val="bottom"/>
            <w:hideMark/>
          </w:tcPr>
          <w:p w14:paraId="545275CC" w14:textId="77777777" w:rsidR="00231CA3" w:rsidRPr="009414E9" w:rsidRDefault="00231CA3" w:rsidP="00231CA3">
            <w:pPr>
              <w:spacing w:line="240" w:lineRule="auto"/>
              <w:rPr>
                <w:rFonts w:ascii="Times New Roman" w:eastAsia="Times New Roman" w:hAnsi="Times New Roman" w:cs="Times New Roman"/>
                <w:sz w:val="16"/>
                <w:szCs w:val="16"/>
              </w:rPr>
            </w:pPr>
          </w:p>
        </w:tc>
        <w:tc>
          <w:tcPr>
            <w:tcW w:w="955" w:type="dxa"/>
            <w:tcBorders>
              <w:top w:val="nil"/>
              <w:left w:val="nil"/>
              <w:bottom w:val="nil"/>
              <w:right w:val="nil"/>
            </w:tcBorders>
            <w:shd w:val="clear" w:color="auto" w:fill="auto"/>
            <w:noWrap/>
            <w:vAlign w:val="bottom"/>
            <w:hideMark/>
          </w:tcPr>
          <w:p w14:paraId="7A7DE83A" w14:textId="77777777" w:rsidR="00231CA3" w:rsidRPr="009414E9" w:rsidRDefault="00231CA3" w:rsidP="00231CA3">
            <w:pPr>
              <w:spacing w:line="240" w:lineRule="auto"/>
              <w:rPr>
                <w:rFonts w:ascii="Times New Roman" w:eastAsia="Times New Roman" w:hAnsi="Times New Roman" w:cs="Times New Roman"/>
                <w:sz w:val="16"/>
                <w:szCs w:val="16"/>
              </w:rPr>
            </w:pPr>
          </w:p>
        </w:tc>
      </w:tr>
      <w:tr w:rsidR="00231CA3" w:rsidRPr="009414E9" w14:paraId="64B798DA" w14:textId="77777777" w:rsidTr="00231CA3">
        <w:trPr>
          <w:trHeight w:val="270"/>
        </w:trPr>
        <w:tc>
          <w:tcPr>
            <w:tcW w:w="913"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F9BEFA1"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PERIODO</w:t>
            </w:r>
          </w:p>
        </w:tc>
        <w:tc>
          <w:tcPr>
            <w:tcW w:w="1151" w:type="dxa"/>
            <w:tcBorders>
              <w:top w:val="single" w:sz="8" w:space="0" w:color="auto"/>
              <w:left w:val="nil"/>
              <w:bottom w:val="single" w:sz="8" w:space="0" w:color="auto"/>
              <w:right w:val="single" w:sz="4" w:space="0" w:color="auto"/>
            </w:tcBorders>
            <w:shd w:val="clear" w:color="000000" w:fill="FFFFFF"/>
            <w:noWrap/>
            <w:vAlign w:val="bottom"/>
            <w:hideMark/>
          </w:tcPr>
          <w:p w14:paraId="7C44D770"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DIVIDENDO</w:t>
            </w:r>
          </w:p>
        </w:tc>
        <w:tc>
          <w:tcPr>
            <w:tcW w:w="1469" w:type="dxa"/>
            <w:tcBorders>
              <w:top w:val="single" w:sz="8" w:space="0" w:color="auto"/>
              <w:left w:val="nil"/>
              <w:bottom w:val="single" w:sz="8" w:space="0" w:color="auto"/>
              <w:right w:val="single" w:sz="4" w:space="0" w:color="auto"/>
            </w:tcBorders>
            <w:shd w:val="clear" w:color="000000" w:fill="FFFFFF"/>
            <w:noWrap/>
            <w:vAlign w:val="bottom"/>
            <w:hideMark/>
          </w:tcPr>
          <w:p w14:paraId="7809EFBA"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PAGO INTERES</w:t>
            </w:r>
          </w:p>
        </w:tc>
        <w:tc>
          <w:tcPr>
            <w:tcW w:w="1448" w:type="dxa"/>
            <w:tcBorders>
              <w:top w:val="single" w:sz="8" w:space="0" w:color="auto"/>
              <w:left w:val="nil"/>
              <w:bottom w:val="single" w:sz="8" w:space="0" w:color="auto"/>
              <w:right w:val="single" w:sz="4" w:space="0" w:color="auto"/>
            </w:tcBorders>
            <w:shd w:val="clear" w:color="000000" w:fill="FFFFFF"/>
            <w:noWrap/>
            <w:vAlign w:val="bottom"/>
            <w:hideMark/>
          </w:tcPr>
          <w:p w14:paraId="303E9F25"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PAGO CAPITAL</w:t>
            </w:r>
          </w:p>
        </w:tc>
        <w:tc>
          <w:tcPr>
            <w:tcW w:w="955" w:type="dxa"/>
            <w:tcBorders>
              <w:top w:val="single" w:sz="8" w:space="0" w:color="auto"/>
              <w:left w:val="nil"/>
              <w:bottom w:val="single" w:sz="8" w:space="0" w:color="auto"/>
              <w:right w:val="single" w:sz="8" w:space="0" w:color="auto"/>
            </w:tcBorders>
            <w:shd w:val="clear" w:color="000000" w:fill="FFFFFF"/>
            <w:noWrap/>
            <w:vAlign w:val="bottom"/>
            <w:hideMark/>
          </w:tcPr>
          <w:p w14:paraId="6D6C098F"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SALDO</w:t>
            </w:r>
          </w:p>
        </w:tc>
      </w:tr>
      <w:tr w:rsidR="00231CA3" w:rsidRPr="009414E9" w14:paraId="2FBB613F" w14:textId="77777777" w:rsidTr="00231CA3">
        <w:trPr>
          <w:trHeight w:val="255"/>
        </w:trPr>
        <w:tc>
          <w:tcPr>
            <w:tcW w:w="913" w:type="dxa"/>
            <w:tcBorders>
              <w:top w:val="nil"/>
              <w:left w:val="single" w:sz="8" w:space="0" w:color="auto"/>
              <w:bottom w:val="single" w:sz="4" w:space="0" w:color="auto"/>
              <w:right w:val="single" w:sz="4" w:space="0" w:color="auto"/>
            </w:tcBorders>
            <w:shd w:val="clear" w:color="000000" w:fill="FFFFFF"/>
            <w:noWrap/>
            <w:vAlign w:val="bottom"/>
            <w:hideMark/>
          </w:tcPr>
          <w:p w14:paraId="726FBE3B"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0</w:t>
            </w:r>
          </w:p>
        </w:tc>
        <w:tc>
          <w:tcPr>
            <w:tcW w:w="1151" w:type="dxa"/>
            <w:tcBorders>
              <w:top w:val="nil"/>
              <w:left w:val="nil"/>
              <w:bottom w:val="single" w:sz="4" w:space="0" w:color="auto"/>
              <w:right w:val="single" w:sz="4" w:space="0" w:color="auto"/>
            </w:tcBorders>
            <w:shd w:val="clear" w:color="000000" w:fill="FFFFFF"/>
            <w:noWrap/>
            <w:vAlign w:val="bottom"/>
            <w:hideMark/>
          </w:tcPr>
          <w:p w14:paraId="43E1D1DF"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 xml:space="preserve"> -</w:t>
            </w:r>
          </w:p>
        </w:tc>
        <w:tc>
          <w:tcPr>
            <w:tcW w:w="1469" w:type="dxa"/>
            <w:tcBorders>
              <w:top w:val="nil"/>
              <w:left w:val="nil"/>
              <w:bottom w:val="single" w:sz="4" w:space="0" w:color="auto"/>
              <w:right w:val="single" w:sz="4" w:space="0" w:color="auto"/>
            </w:tcBorders>
            <w:shd w:val="clear" w:color="000000" w:fill="FFFFFF"/>
            <w:noWrap/>
            <w:vAlign w:val="bottom"/>
            <w:hideMark/>
          </w:tcPr>
          <w:p w14:paraId="493D3C57"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 xml:space="preserve"> -</w:t>
            </w:r>
          </w:p>
        </w:tc>
        <w:tc>
          <w:tcPr>
            <w:tcW w:w="1448" w:type="dxa"/>
            <w:tcBorders>
              <w:top w:val="nil"/>
              <w:left w:val="nil"/>
              <w:bottom w:val="single" w:sz="4" w:space="0" w:color="auto"/>
              <w:right w:val="single" w:sz="4" w:space="0" w:color="auto"/>
            </w:tcBorders>
            <w:shd w:val="clear" w:color="000000" w:fill="FFFFFF"/>
            <w:noWrap/>
            <w:vAlign w:val="bottom"/>
            <w:hideMark/>
          </w:tcPr>
          <w:p w14:paraId="4D40B7C3"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 xml:space="preserve">     -</w:t>
            </w:r>
          </w:p>
        </w:tc>
        <w:tc>
          <w:tcPr>
            <w:tcW w:w="955" w:type="dxa"/>
            <w:tcBorders>
              <w:top w:val="nil"/>
              <w:left w:val="nil"/>
              <w:bottom w:val="single" w:sz="4" w:space="0" w:color="auto"/>
              <w:right w:val="single" w:sz="8" w:space="0" w:color="auto"/>
            </w:tcBorders>
            <w:shd w:val="clear" w:color="000000" w:fill="FFFFFF"/>
            <w:noWrap/>
            <w:vAlign w:val="bottom"/>
            <w:hideMark/>
          </w:tcPr>
          <w:p w14:paraId="46D68BBB"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30000</w:t>
            </w:r>
          </w:p>
        </w:tc>
      </w:tr>
      <w:tr w:rsidR="00231CA3" w:rsidRPr="009414E9" w14:paraId="62F43870" w14:textId="77777777" w:rsidTr="00231CA3">
        <w:trPr>
          <w:trHeight w:val="255"/>
        </w:trPr>
        <w:tc>
          <w:tcPr>
            <w:tcW w:w="913" w:type="dxa"/>
            <w:tcBorders>
              <w:top w:val="nil"/>
              <w:left w:val="single" w:sz="8" w:space="0" w:color="auto"/>
              <w:bottom w:val="single" w:sz="4" w:space="0" w:color="auto"/>
              <w:right w:val="single" w:sz="4" w:space="0" w:color="auto"/>
            </w:tcBorders>
            <w:shd w:val="clear" w:color="000000" w:fill="FFFFFF"/>
            <w:noWrap/>
            <w:vAlign w:val="bottom"/>
            <w:hideMark/>
          </w:tcPr>
          <w:p w14:paraId="428E7F55"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1</w:t>
            </w:r>
          </w:p>
        </w:tc>
        <w:tc>
          <w:tcPr>
            <w:tcW w:w="1151" w:type="dxa"/>
            <w:tcBorders>
              <w:top w:val="nil"/>
              <w:left w:val="nil"/>
              <w:bottom w:val="single" w:sz="4" w:space="0" w:color="auto"/>
              <w:right w:val="single" w:sz="4" w:space="0" w:color="auto"/>
            </w:tcBorders>
            <w:shd w:val="clear" w:color="000000" w:fill="FFFFFF"/>
            <w:noWrap/>
            <w:vAlign w:val="bottom"/>
            <w:hideMark/>
          </w:tcPr>
          <w:p w14:paraId="6FB7CAB9"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8738,51</w:t>
            </w:r>
          </w:p>
        </w:tc>
        <w:tc>
          <w:tcPr>
            <w:tcW w:w="1469" w:type="dxa"/>
            <w:tcBorders>
              <w:top w:val="nil"/>
              <w:left w:val="nil"/>
              <w:bottom w:val="single" w:sz="4" w:space="0" w:color="auto"/>
              <w:right w:val="single" w:sz="4" w:space="0" w:color="auto"/>
            </w:tcBorders>
            <w:shd w:val="clear" w:color="000000" w:fill="FFFFFF"/>
            <w:noWrap/>
            <w:vAlign w:val="bottom"/>
            <w:hideMark/>
          </w:tcPr>
          <w:p w14:paraId="78E91C28"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4.200,00</w:t>
            </w:r>
          </w:p>
        </w:tc>
        <w:tc>
          <w:tcPr>
            <w:tcW w:w="1448" w:type="dxa"/>
            <w:tcBorders>
              <w:top w:val="nil"/>
              <w:left w:val="nil"/>
              <w:bottom w:val="single" w:sz="4" w:space="0" w:color="auto"/>
              <w:right w:val="single" w:sz="4" w:space="0" w:color="auto"/>
            </w:tcBorders>
            <w:shd w:val="clear" w:color="000000" w:fill="FFFFFF"/>
            <w:noWrap/>
            <w:vAlign w:val="bottom"/>
            <w:hideMark/>
          </w:tcPr>
          <w:p w14:paraId="21EA1B9A"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4.538,51</w:t>
            </w:r>
          </w:p>
        </w:tc>
        <w:tc>
          <w:tcPr>
            <w:tcW w:w="955" w:type="dxa"/>
            <w:tcBorders>
              <w:top w:val="nil"/>
              <w:left w:val="nil"/>
              <w:bottom w:val="single" w:sz="4" w:space="0" w:color="auto"/>
              <w:right w:val="single" w:sz="8" w:space="0" w:color="auto"/>
            </w:tcBorders>
            <w:shd w:val="clear" w:color="000000" w:fill="FFFFFF"/>
            <w:noWrap/>
            <w:vAlign w:val="bottom"/>
            <w:hideMark/>
          </w:tcPr>
          <w:p w14:paraId="2D319A2B"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25.461,49</w:t>
            </w:r>
          </w:p>
        </w:tc>
      </w:tr>
      <w:tr w:rsidR="00231CA3" w:rsidRPr="009414E9" w14:paraId="077C9E80" w14:textId="77777777" w:rsidTr="00231CA3">
        <w:trPr>
          <w:trHeight w:val="255"/>
        </w:trPr>
        <w:tc>
          <w:tcPr>
            <w:tcW w:w="913" w:type="dxa"/>
            <w:tcBorders>
              <w:top w:val="nil"/>
              <w:left w:val="single" w:sz="8" w:space="0" w:color="auto"/>
              <w:bottom w:val="single" w:sz="4" w:space="0" w:color="auto"/>
              <w:right w:val="single" w:sz="4" w:space="0" w:color="auto"/>
            </w:tcBorders>
            <w:shd w:val="clear" w:color="000000" w:fill="FFFFFF"/>
            <w:noWrap/>
            <w:vAlign w:val="bottom"/>
            <w:hideMark/>
          </w:tcPr>
          <w:p w14:paraId="4E261234"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2</w:t>
            </w:r>
          </w:p>
        </w:tc>
        <w:tc>
          <w:tcPr>
            <w:tcW w:w="1151" w:type="dxa"/>
            <w:tcBorders>
              <w:top w:val="nil"/>
              <w:left w:val="nil"/>
              <w:bottom w:val="single" w:sz="4" w:space="0" w:color="auto"/>
              <w:right w:val="single" w:sz="4" w:space="0" w:color="auto"/>
            </w:tcBorders>
            <w:shd w:val="clear" w:color="000000" w:fill="FFFFFF"/>
            <w:noWrap/>
            <w:vAlign w:val="bottom"/>
            <w:hideMark/>
          </w:tcPr>
          <w:p w14:paraId="259535DA"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8738,51</w:t>
            </w:r>
          </w:p>
        </w:tc>
        <w:tc>
          <w:tcPr>
            <w:tcW w:w="1469" w:type="dxa"/>
            <w:tcBorders>
              <w:top w:val="nil"/>
              <w:left w:val="nil"/>
              <w:bottom w:val="single" w:sz="4" w:space="0" w:color="auto"/>
              <w:right w:val="single" w:sz="4" w:space="0" w:color="auto"/>
            </w:tcBorders>
            <w:shd w:val="clear" w:color="000000" w:fill="FFFFFF"/>
            <w:noWrap/>
            <w:vAlign w:val="bottom"/>
            <w:hideMark/>
          </w:tcPr>
          <w:p w14:paraId="683FA151"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3.564,61</w:t>
            </w:r>
          </w:p>
        </w:tc>
        <w:tc>
          <w:tcPr>
            <w:tcW w:w="1448" w:type="dxa"/>
            <w:tcBorders>
              <w:top w:val="nil"/>
              <w:left w:val="nil"/>
              <w:bottom w:val="single" w:sz="4" w:space="0" w:color="auto"/>
              <w:right w:val="single" w:sz="4" w:space="0" w:color="auto"/>
            </w:tcBorders>
            <w:shd w:val="clear" w:color="000000" w:fill="FFFFFF"/>
            <w:noWrap/>
            <w:vAlign w:val="bottom"/>
            <w:hideMark/>
          </w:tcPr>
          <w:p w14:paraId="6C1C984F"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5.173,90</w:t>
            </w:r>
          </w:p>
        </w:tc>
        <w:tc>
          <w:tcPr>
            <w:tcW w:w="955" w:type="dxa"/>
            <w:tcBorders>
              <w:top w:val="nil"/>
              <w:left w:val="nil"/>
              <w:bottom w:val="single" w:sz="4" w:space="0" w:color="auto"/>
              <w:right w:val="single" w:sz="8" w:space="0" w:color="auto"/>
            </w:tcBorders>
            <w:shd w:val="clear" w:color="000000" w:fill="FFFFFF"/>
            <w:noWrap/>
            <w:vAlign w:val="bottom"/>
            <w:hideMark/>
          </w:tcPr>
          <w:p w14:paraId="200C0084"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20.287,60</w:t>
            </w:r>
          </w:p>
        </w:tc>
      </w:tr>
      <w:tr w:rsidR="00231CA3" w:rsidRPr="009414E9" w14:paraId="5559BE46" w14:textId="77777777" w:rsidTr="00231CA3">
        <w:trPr>
          <w:trHeight w:val="255"/>
        </w:trPr>
        <w:tc>
          <w:tcPr>
            <w:tcW w:w="913" w:type="dxa"/>
            <w:tcBorders>
              <w:top w:val="nil"/>
              <w:left w:val="single" w:sz="8" w:space="0" w:color="auto"/>
              <w:bottom w:val="single" w:sz="4" w:space="0" w:color="auto"/>
              <w:right w:val="single" w:sz="4" w:space="0" w:color="auto"/>
            </w:tcBorders>
            <w:shd w:val="clear" w:color="000000" w:fill="FFFFFF"/>
            <w:noWrap/>
            <w:vAlign w:val="bottom"/>
            <w:hideMark/>
          </w:tcPr>
          <w:p w14:paraId="52D9401C"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3</w:t>
            </w:r>
          </w:p>
        </w:tc>
        <w:tc>
          <w:tcPr>
            <w:tcW w:w="1151" w:type="dxa"/>
            <w:tcBorders>
              <w:top w:val="nil"/>
              <w:left w:val="nil"/>
              <w:bottom w:val="single" w:sz="4" w:space="0" w:color="auto"/>
              <w:right w:val="single" w:sz="4" w:space="0" w:color="auto"/>
            </w:tcBorders>
            <w:shd w:val="clear" w:color="000000" w:fill="FFFFFF"/>
            <w:noWrap/>
            <w:vAlign w:val="bottom"/>
            <w:hideMark/>
          </w:tcPr>
          <w:p w14:paraId="737D4112"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8738,51</w:t>
            </w:r>
          </w:p>
        </w:tc>
        <w:tc>
          <w:tcPr>
            <w:tcW w:w="1469" w:type="dxa"/>
            <w:tcBorders>
              <w:top w:val="nil"/>
              <w:left w:val="nil"/>
              <w:bottom w:val="single" w:sz="4" w:space="0" w:color="auto"/>
              <w:right w:val="single" w:sz="4" w:space="0" w:color="auto"/>
            </w:tcBorders>
            <w:shd w:val="clear" w:color="000000" w:fill="FFFFFF"/>
            <w:noWrap/>
            <w:vAlign w:val="bottom"/>
            <w:hideMark/>
          </w:tcPr>
          <w:p w14:paraId="273633A5"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2.840,26</w:t>
            </w:r>
          </w:p>
        </w:tc>
        <w:tc>
          <w:tcPr>
            <w:tcW w:w="1448" w:type="dxa"/>
            <w:tcBorders>
              <w:top w:val="nil"/>
              <w:left w:val="nil"/>
              <w:bottom w:val="single" w:sz="4" w:space="0" w:color="auto"/>
              <w:right w:val="single" w:sz="4" w:space="0" w:color="auto"/>
            </w:tcBorders>
            <w:shd w:val="clear" w:color="000000" w:fill="FFFFFF"/>
            <w:noWrap/>
            <w:vAlign w:val="bottom"/>
            <w:hideMark/>
          </w:tcPr>
          <w:p w14:paraId="65680E31"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5.898,24</w:t>
            </w:r>
          </w:p>
        </w:tc>
        <w:tc>
          <w:tcPr>
            <w:tcW w:w="955" w:type="dxa"/>
            <w:tcBorders>
              <w:top w:val="nil"/>
              <w:left w:val="nil"/>
              <w:bottom w:val="single" w:sz="4" w:space="0" w:color="auto"/>
              <w:right w:val="single" w:sz="8" w:space="0" w:color="auto"/>
            </w:tcBorders>
            <w:shd w:val="clear" w:color="000000" w:fill="FFFFFF"/>
            <w:noWrap/>
            <w:vAlign w:val="bottom"/>
            <w:hideMark/>
          </w:tcPr>
          <w:p w14:paraId="63F5520E"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14.389,35</w:t>
            </w:r>
          </w:p>
        </w:tc>
      </w:tr>
      <w:tr w:rsidR="00231CA3" w:rsidRPr="009414E9" w14:paraId="07404844" w14:textId="77777777" w:rsidTr="00231CA3">
        <w:trPr>
          <w:trHeight w:val="255"/>
        </w:trPr>
        <w:tc>
          <w:tcPr>
            <w:tcW w:w="913" w:type="dxa"/>
            <w:tcBorders>
              <w:top w:val="nil"/>
              <w:left w:val="single" w:sz="8" w:space="0" w:color="auto"/>
              <w:bottom w:val="single" w:sz="4" w:space="0" w:color="auto"/>
              <w:right w:val="single" w:sz="4" w:space="0" w:color="auto"/>
            </w:tcBorders>
            <w:shd w:val="clear" w:color="000000" w:fill="FFFFFF"/>
            <w:noWrap/>
            <w:vAlign w:val="bottom"/>
            <w:hideMark/>
          </w:tcPr>
          <w:p w14:paraId="6EE55F70"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4</w:t>
            </w:r>
          </w:p>
        </w:tc>
        <w:tc>
          <w:tcPr>
            <w:tcW w:w="1151" w:type="dxa"/>
            <w:tcBorders>
              <w:top w:val="nil"/>
              <w:left w:val="nil"/>
              <w:bottom w:val="single" w:sz="4" w:space="0" w:color="auto"/>
              <w:right w:val="single" w:sz="4" w:space="0" w:color="auto"/>
            </w:tcBorders>
            <w:shd w:val="clear" w:color="000000" w:fill="FFFFFF"/>
            <w:noWrap/>
            <w:vAlign w:val="bottom"/>
            <w:hideMark/>
          </w:tcPr>
          <w:p w14:paraId="708B4DFC"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8738,51</w:t>
            </w:r>
          </w:p>
        </w:tc>
        <w:tc>
          <w:tcPr>
            <w:tcW w:w="1469" w:type="dxa"/>
            <w:tcBorders>
              <w:top w:val="nil"/>
              <w:left w:val="nil"/>
              <w:bottom w:val="single" w:sz="4" w:space="0" w:color="auto"/>
              <w:right w:val="single" w:sz="4" w:space="0" w:color="auto"/>
            </w:tcBorders>
            <w:shd w:val="clear" w:color="000000" w:fill="FFFFFF"/>
            <w:noWrap/>
            <w:vAlign w:val="bottom"/>
            <w:hideMark/>
          </w:tcPr>
          <w:p w14:paraId="2B3BB7F5"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2.014,51</w:t>
            </w:r>
          </w:p>
        </w:tc>
        <w:tc>
          <w:tcPr>
            <w:tcW w:w="1448" w:type="dxa"/>
            <w:tcBorders>
              <w:top w:val="nil"/>
              <w:left w:val="nil"/>
              <w:bottom w:val="single" w:sz="4" w:space="0" w:color="auto"/>
              <w:right w:val="single" w:sz="4" w:space="0" w:color="auto"/>
            </w:tcBorders>
            <w:shd w:val="clear" w:color="000000" w:fill="FFFFFF"/>
            <w:noWrap/>
            <w:vAlign w:val="bottom"/>
            <w:hideMark/>
          </w:tcPr>
          <w:p w14:paraId="2D0CEBC6"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6.724,00</w:t>
            </w:r>
          </w:p>
        </w:tc>
        <w:tc>
          <w:tcPr>
            <w:tcW w:w="955" w:type="dxa"/>
            <w:tcBorders>
              <w:top w:val="nil"/>
              <w:left w:val="nil"/>
              <w:bottom w:val="single" w:sz="4" w:space="0" w:color="auto"/>
              <w:right w:val="single" w:sz="8" w:space="0" w:color="auto"/>
            </w:tcBorders>
            <w:shd w:val="clear" w:color="000000" w:fill="FFFFFF"/>
            <w:noWrap/>
            <w:vAlign w:val="bottom"/>
            <w:hideMark/>
          </w:tcPr>
          <w:p w14:paraId="63BDE67D"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7.665,36</w:t>
            </w:r>
          </w:p>
        </w:tc>
      </w:tr>
      <w:tr w:rsidR="00231CA3" w:rsidRPr="009414E9" w14:paraId="5005514C" w14:textId="77777777" w:rsidTr="00231CA3">
        <w:trPr>
          <w:trHeight w:val="270"/>
        </w:trPr>
        <w:tc>
          <w:tcPr>
            <w:tcW w:w="913" w:type="dxa"/>
            <w:tcBorders>
              <w:top w:val="nil"/>
              <w:left w:val="single" w:sz="8" w:space="0" w:color="auto"/>
              <w:bottom w:val="single" w:sz="8" w:space="0" w:color="auto"/>
              <w:right w:val="single" w:sz="4" w:space="0" w:color="auto"/>
            </w:tcBorders>
            <w:shd w:val="clear" w:color="000000" w:fill="FFFFFF"/>
            <w:noWrap/>
            <w:vAlign w:val="bottom"/>
            <w:hideMark/>
          </w:tcPr>
          <w:p w14:paraId="48212009"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5</w:t>
            </w:r>
          </w:p>
        </w:tc>
        <w:tc>
          <w:tcPr>
            <w:tcW w:w="1151" w:type="dxa"/>
            <w:tcBorders>
              <w:top w:val="nil"/>
              <w:left w:val="nil"/>
              <w:bottom w:val="single" w:sz="8" w:space="0" w:color="auto"/>
              <w:right w:val="single" w:sz="4" w:space="0" w:color="auto"/>
            </w:tcBorders>
            <w:shd w:val="clear" w:color="000000" w:fill="FFFFFF"/>
            <w:noWrap/>
            <w:vAlign w:val="bottom"/>
            <w:hideMark/>
          </w:tcPr>
          <w:p w14:paraId="39D6D01D"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8738,51</w:t>
            </w:r>
          </w:p>
        </w:tc>
        <w:tc>
          <w:tcPr>
            <w:tcW w:w="1469" w:type="dxa"/>
            <w:tcBorders>
              <w:top w:val="nil"/>
              <w:left w:val="nil"/>
              <w:bottom w:val="single" w:sz="8" w:space="0" w:color="auto"/>
              <w:right w:val="single" w:sz="4" w:space="0" w:color="auto"/>
            </w:tcBorders>
            <w:shd w:val="clear" w:color="000000" w:fill="FFFFFF"/>
            <w:noWrap/>
            <w:vAlign w:val="bottom"/>
            <w:hideMark/>
          </w:tcPr>
          <w:p w14:paraId="00FAB005"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1.073,15</w:t>
            </w:r>
          </w:p>
        </w:tc>
        <w:tc>
          <w:tcPr>
            <w:tcW w:w="1448" w:type="dxa"/>
            <w:tcBorders>
              <w:top w:val="nil"/>
              <w:left w:val="nil"/>
              <w:bottom w:val="single" w:sz="8" w:space="0" w:color="auto"/>
              <w:right w:val="single" w:sz="4" w:space="0" w:color="auto"/>
            </w:tcBorders>
            <w:shd w:val="clear" w:color="000000" w:fill="FFFFFF"/>
            <w:noWrap/>
            <w:vAlign w:val="bottom"/>
            <w:hideMark/>
          </w:tcPr>
          <w:p w14:paraId="2C3F6E3C"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7.665,36</w:t>
            </w:r>
          </w:p>
        </w:tc>
        <w:tc>
          <w:tcPr>
            <w:tcW w:w="955" w:type="dxa"/>
            <w:tcBorders>
              <w:top w:val="nil"/>
              <w:left w:val="nil"/>
              <w:bottom w:val="single" w:sz="8" w:space="0" w:color="auto"/>
              <w:right w:val="single" w:sz="8" w:space="0" w:color="auto"/>
            </w:tcBorders>
            <w:shd w:val="clear" w:color="000000" w:fill="FFFFFF"/>
            <w:noWrap/>
            <w:vAlign w:val="bottom"/>
            <w:hideMark/>
          </w:tcPr>
          <w:p w14:paraId="1874B30A"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0,00</w:t>
            </w:r>
          </w:p>
        </w:tc>
      </w:tr>
    </w:tbl>
    <w:p w14:paraId="3EDADDFB" w14:textId="4084D0E4" w:rsidR="00231CA3" w:rsidRPr="000667E3" w:rsidRDefault="00231CA3" w:rsidP="00231CA3">
      <w:pPr>
        <w:spacing w:line="480" w:lineRule="auto"/>
        <w:jc w:val="both"/>
        <w:rPr>
          <w:rFonts w:ascii="Times New Roman" w:hAnsi="Times New Roman" w:cs="Times New Roman"/>
          <w:sz w:val="20"/>
          <w:szCs w:val="20"/>
        </w:rPr>
      </w:pPr>
      <w:r w:rsidRPr="000667E3">
        <w:rPr>
          <w:rFonts w:ascii="Times New Roman" w:hAnsi="Times New Roman" w:cs="Times New Roman"/>
          <w:sz w:val="20"/>
          <w:szCs w:val="20"/>
        </w:rPr>
        <w:t>Guardera</w:t>
      </w:r>
      <w:r>
        <w:rPr>
          <w:rFonts w:ascii="Times New Roman" w:hAnsi="Times New Roman" w:cs="Times New Roman"/>
          <w:sz w:val="20"/>
          <w:szCs w:val="20"/>
        </w:rPr>
        <w:t>s</w:t>
      </w:r>
      <w:r w:rsidRPr="000667E3">
        <w:rPr>
          <w:rFonts w:ascii="Times New Roman" w:hAnsi="Times New Roman" w:cs="Times New Roman"/>
          <w:sz w:val="20"/>
          <w:szCs w:val="20"/>
        </w:rPr>
        <w:t>, G. (2022). Amortización</w:t>
      </w:r>
    </w:p>
    <w:p w14:paraId="6D82C51E" w14:textId="77777777" w:rsidR="00231CA3" w:rsidRPr="00334AB8" w:rsidRDefault="00231CA3" w:rsidP="00231CA3">
      <w:pPr>
        <w:spacing w:line="480" w:lineRule="auto"/>
        <w:ind w:firstLine="426"/>
        <w:jc w:val="both"/>
        <w:rPr>
          <w:rFonts w:ascii="Times New Roman" w:hAnsi="Times New Roman" w:cs="Times New Roman"/>
          <w:sz w:val="24"/>
          <w:szCs w:val="24"/>
        </w:rPr>
      </w:pPr>
      <w:r w:rsidRPr="00334AB8">
        <w:rPr>
          <w:rFonts w:ascii="Times New Roman" w:hAnsi="Times New Roman" w:cs="Times New Roman"/>
          <w:sz w:val="24"/>
          <w:szCs w:val="24"/>
        </w:rPr>
        <w:t>La tabla indica el manejo de pago de la suma de $30000, llegando al año 5 el pago de interés de $1073,15 y a su vez el pago capital de $7664,36; para que al final del período establecido nos dé un saldo de cero dólares.</w:t>
      </w:r>
    </w:p>
    <w:p w14:paraId="4CD0EF0F" w14:textId="6A6F3525" w:rsidR="00231CA3" w:rsidRPr="00334AB8" w:rsidRDefault="00231CA3" w:rsidP="00837EC2">
      <w:pPr>
        <w:pStyle w:val="Ttulo2"/>
        <w:numPr>
          <w:ilvl w:val="1"/>
          <w:numId w:val="57"/>
        </w:numPr>
        <w:spacing w:line="480" w:lineRule="auto"/>
        <w:rPr>
          <w:rFonts w:ascii="Times New Roman" w:hAnsi="Times New Roman" w:cs="Times New Roman"/>
          <w:b/>
          <w:color w:val="auto"/>
          <w:sz w:val="24"/>
          <w:szCs w:val="24"/>
        </w:rPr>
      </w:pPr>
      <w:bookmarkStart w:id="1345" w:name="_Toc36209363"/>
      <w:bookmarkStart w:id="1346" w:name="_Toc69642730"/>
      <w:bookmarkStart w:id="1347" w:name="_Toc69645798"/>
      <w:bookmarkStart w:id="1348" w:name="_Toc82372139"/>
      <w:bookmarkStart w:id="1349" w:name="_Toc97404310"/>
      <w:bookmarkStart w:id="1350" w:name="_Toc97407123"/>
      <w:bookmarkStart w:id="1351" w:name="_Toc97407878"/>
      <w:r w:rsidRPr="00334AB8">
        <w:rPr>
          <w:rFonts w:ascii="Times New Roman" w:hAnsi="Times New Roman" w:cs="Times New Roman"/>
          <w:b/>
          <w:color w:val="auto"/>
          <w:sz w:val="24"/>
          <w:szCs w:val="24"/>
        </w:rPr>
        <w:t>Estructura capital</w:t>
      </w:r>
      <w:bookmarkEnd w:id="1345"/>
      <w:bookmarkEnd w:id="1346"/>
      <w:bookmarkEnd w:id="1347"/>
      <w:bookmarkEnd w:id="1348"/>
      <w:bookmarkEnd w:id="1349"/>
      <w:bookmarkEnd w:id="1350"/>
      <w:bookmarkEnd w:id="1351"/>
    </w:p>
    <w:p w14:paraId="0CFCB940" w14:textId="4BEB8E89" w:rsidR="00231CA3" w:rsidRPr="00334AB8" w:rsidRDefault="00231CA3" w:rsidP="00231CA3">
      <w:pPr>
        <w:spacing w:line="480" w:lineRule="auto"/>
        <w:jc w:val="both"/>
        <w:rPr>
          <w:rFonts w:ascii="Times New Roman" w:hAnsi="Times New Roman" w:cs="Times New Roman"/>
          <w:sz w:val="24"/>
          <w:szCs w:val="24"/>
        </w:rPr>
      </w:pPr>
      <w:r w:rsidRPr="00334AB8">
        <w:rPr>
          <w:rFonts w:ascii="Times New Roman" w:hAnsi="Times New Roman" w:cs="Times New Roman"/>
          <w:sz w:val="24"/>
          <w:szCs w:val="24"/>
        </w:rPr>
        <w:t>Una organización puede financiarse con recursos propios (capital) o con recursos pedidos en préstamo (pasivos). La proporción entre una y otra cantidad es lo que se conoce como estructura de capital, esta es la mezcla específica de deuda a largo plazo y de capital que la empresa utiliza para financiar sus operaciones.</w:t>
      </w:r>
      <w:sdt>
        <w:sdtPr>
          <w:rPr>
            <w:rFonts w:ascii="Times New Roman" w:hAnsi="Times New Roman" w:cs="Times New Roman"/>
            <w:sz w:val="24"/>
            <w:szCs w:val="24"/>
          </w:rPr>
          <w:id w:val="1472395982"/>
          <w:citation/>
        </w:sdtPr>
        <w:sdtEndPr/>
        <w:sdtContent>
          <w:r w:rsidRPr="00334AB8">
            <w:rPr>
              <w:rFonts w:ascii="Times New Roman" w:hAnsi="Times New Roman" w:cs="Times New Roman"/>
              <w:sz w:val="24"/>
              <w:szCs w:val="24"/>
            </w:rPr>
            <w:fldChar w:fldCharType="begin"/>
          </w:r>
          <w:r w:rsidRPr="00334AB8">
            <w:rPr>
              <w:rFonts w:ascii="Times New Roman" w:hAnsi="Times New Roman" w:cs="Times New Roman"/>
              <w:sz w:val="24"/>
              <w:szCs w:val="24"/>
              <w:lang w:val="es-MX"/>
            </w:rPr>
            <w:instrText xml:space="preserve">CITATION Jos21 \l 2058 </w:instrText>
          </w:r>
          <w:r w:rsidRPr="00334AB8">
            <w:rPr>
              <w:rFonts w:ascii="Times New Roman" w:hAnsi="Times New Roman" w:cs="Times New Roman"/>
              <w:sz w:val="24"/>
              <w:szCs w:val="24"/>
            </w:rPr>
            <w:fldChar w:fldCharType="separate"/>
          </w:r>
          <w:r w:rsidR="00DF0AE9">
            <w:rPr>
              <w:rFonts w:ascii="Times New Roman" w:hAnsi="Times New Roman" w:cs="Times New Roman"/>
              <w:noProof/>
              <w:sz w:val="24"/>
              <w:szCs w:val="24"/>
              <w:lang w:val="es-MX"/>
            </w:rPr>
            <w:t xml:space="preserve"> </w:t>
          </w:r>
          <w:r w:rsidR="00DF0AE9" w:rsidRPr="00DF0AE9">
            <w:rPr>
              <w:rFonts w:ascii="Times New Roman" w:hAnsi="Times New Roman" w:cs="Times New Roman"/>
              <w:noProof/>
              <w:sz w:val="24"/>
              <w:szCs w:val="24"/>
              <w:lang w:val="es-MX"/>
            </w:rPr>
            <w:t>(Esparza, s.f.)</w:t>
          </w:r>
          <w:r w:rsidRPr="00334AB8">
            <w:rPr>
              <w:rFonts w:ascii="Times New Roman" w:hAnsi="Times New Roman" w:cs="Times New Roman"/>
              <w:sz w:val="24"/>
              <w:szCs w:val="24"/>
            </w:rPr>
            <w:fldChar w:fldCharType="end"/>
          </w:r>
        </w:sdtContent>
      </w:sdt>
      <w:r w:rsidRPr="00334AB8">
        <w:rPr>
          <w:rFonts w:ascii="Times New Roman" w:hAnsi="Times New Roman" w:cs="Times New Roman"/>
          <w:sz w:val="24"/>
          <w:szCs w:val="24"/>
        </w:rPr>
        <w:t>.</w:t>
      </w:r>
    </w:p>
    <w:p w14:paraId="1042889B" w14:textId="4E48CFC7" w:rsidR="00231CA3" w:rsidRPr="00334AB8" w:rsidRDefault="00231CA3" w:rsidP="00763C2D">
      <w:pPr>
        <w:spacing w:line="480" w:lineRule="auto"/>
        <w:ind w:firstLine="426"/>
        <w:jc w:val="both"/>
        <w:rPr>
          <w:rFonts w:ascii="Times New Roman" w:hAnsi="Times New Roman" w:cs="Times New Roman"/>
          <w:i/>
          <w:sz w:val="24"/>
          <w:szCs w:val="24"/>
        </w:rPr>
      </w:pPr>
      <w:r w:rsidRPr="00334AB8">
        <w:rPr>
          <w:rFonts w:ascii="Times New Roman" w:hAnsi="Times New Roman" w:cs="Times New Roman"/>
          <w:sz w:val="24"/>
          <w:szCs w:val="24"/>
        </w:rPr>
        <w:t>La estructuración de capital para el presente proyecto se encuentra formado de la siguiente manera: Capital Propio con la suma de $</w:t>
      </w:r>
      <w:r w:rsidRPr="00334AB8">
        <w:rPr>
          <w:rFonts w:ascii="Times New Roman" w:eastAsia="Times New Roman" w:hAnsi="Times New Roman" w:cs="Times New Roman"/>
          <w:sz w:val="24"/>
          <w:szCs w:val="24"/>
        </w:rPr>
        <w:t xml:space="preserve">28159,33 </w:t>
      </w:r>
      <w:r w:rsidRPr="00334AB8">
        <w:rPr>
          <w:rFonts w:ascii="Times New Roman" w:hAnsi="Times New Roman" w:cs="Times New Roman"/>
          <w:sz w:val="24"/>
          <w:szCs w:val="24"/>
        </w:rPr>
        <w:t xml:space="preserve">que equivale a una estructura del 48%; costo 13% con una tasa de descuento de 6,3%;  por consiguiente el Capital Financiero </w:t>
      </w:r>
      <w:r w:rsidRPr="00334AB8">
        <w:rPr>
          <w:rFonts w:ascii="Times New Roman" w:hAnsi="Times New Roman" w:cs="Times New Roman"/>
          <w:bCs/>
          <w:sz w:val="24"/>
          <w:szCs w:val="24"/>
        </w:rPr>
        <w:t>es de $30000</w:t>
      </w:r>
      <w:r w:rsidRPr="00334AB8">
        <w:rPr>
          <w:rFonts w:ascii="Times New Roman" w:eastAsia="Times New Roman" w:hAnsi="Times New Roman" w:cs="Times New Roman"/>
          <w:sz w:val="24"/>
          <w:szCs w:val="24"/>
        </w:rPr>
        <w:t xml:space="preserve"> </w:t>
      </w:r>
      <w:r w:rsidRPr="00334AB8">
        <w:rPr>
          <w:rFonts w:ascii="Times New Roman" w:hAnsi="Times New Roman" w:cs="Times New Roman"/>
          <w:sz w:val="24"/>
          <w:szCs w:val="24"/>
        </w:rPr>
        <w:t xml:space="preserve">con una estructura del 52% , el costo es del 14% </w:t>
      </w:r>
      <w:r w:rsidRPr="00334AB8">
        <w:rPr>
          <w:rFonts w:ascii="Times New Roman" w:hAnsi="Times New Roman" w:cs="Times New Roman"/>
          <w:sz w:val="24"/>
          <w:szCs w:val="24"/>
        </w:rPr>
        <w:lastRenderedPageBreak/>
        <w:t>que otorga el 7,2% de tasa de descuento; con un total de inversión de $58159,33</w:t>
      </w:r>
      <w:r w:rsidRPr="00334AB8">
        <w:rPr>
          <w:rFonts w:ascii="Times New Roman" w:eastAsia="Times New Roman" w:hAnsi="Times New Roman" w:cs="Times New Roman"/>
          <w:bCs/>
          <w:sz w:val="24"/>
          <w:szCs w:val="24"/>
        </w:rPr>
        <w:t xml:space="preserve">  </w:t>
      </w:r>
      <w:r w:rsidRPr="00334AB8">
        <w:rPr>
          <w:rFonts w:ascii="Times New Roman" w:hAnsi="Times New Roman" w:cs="Times New Roman"/>
          <w:sz w:val="24"/>
          <w:szCs w:val="24"/>
        </w:rPr>
        <w:t xml:space="preserve">que en la suma total nos da una estructura del 100% y TMAR (tasa mínima de rendimiento) que es la suma de las tasas de descuento con un total de 13,5% valor indicador de la factibilidad de la empresa </w:t>
      </w:r>
      <w:r w:rsidRPr="00334AB8">
        <w:rPr>
          <w:rFonts w:ascii="Times New Roman" w:hAnsi="Times New Roman" w:cs="Times New Roman"/>
          <w:i/>
          <w:sz w:val="24"/>
          <w:szCs w:val="24"/>
        </w:rPr>
        <w:t xml:space="preserve">(Ver tabla </w:t>
      </w:r>
      <w:r w:rsidR="00A63C33">
        <w:rPr>
          <w:rFonts w:ascii="Times New Roman" w:hAnsi="Times New Roman" w:cs="Times New Roman"/>
          <w:i/>
          <w:sz w:val="24"/>
          <w:szCs w:val="24"/>
        </w:rPr>
        <w:t>41</w:t>
      </w:r>
      <w:r w:rsidRPr="00334AB8">
        <w:rPr>
          <w:rFonts w:ascii="Times New Roman" w:hAnsi="Times New Roman" w:cs="Times New Roman"/>
          <w:i/>
          <w:sz w:val="24"/>
          <w:szCs w:val="24"/>
        </w:rPr>
        <w:t>).</w:t>
      </w:r>
    </w:p>
    <w:p w14:paraId="637F6212" w14:textId="61CE655A" w:rsidR="00231CA3" w:rsidRDefault="00231CA3" w:rsidP="00231CA3">
      <w:pPr>
        <w:pStyle w:val="Descripcin"/>
        <w:keepNext/>
        <w:spacing w:line="480" w:lineRule="auto"/>
        <w:jc w:val="left"/>
      </w:pPr>
      <w:bookmarkStart w:id="1352" w:name="_Toc97408633"/>
      <w:r>
        <w:t xml:space="preserve">Tabla </w:t>
      </w:r>
      <w:r>
        <w:fldChar w:fldCharType="begin"/>
      </w:r>
      <w:r>
        <w:instrText xml:space="preserve"> SEQ Tabla \* ARABIC </w:instrText>
      </w:r>
      <w:r>
        <w:fldChar w:fldCharType="separate"/>
      </w:r>
      <w:r w:rsidR="00DC5547">
        <w:t>41</w:t>
      </w:r>
      <w:r>
        <w:fldChar w:fldCharType="end"/>
      </w:r>
      <w:r>
        <w:t>. Estructura de Capital</w:t>
      </w:r>
      <w:bookmarkEnd w:id="1352"/>
    </w:p>
    <w:tbl>
      <w:tblPr>
        <w:tblW w:w="7463" w:type="dxa"/>
        <w:tblCellMar>
          <w:left w:w="70" w:type="dxa"/>
          <w:right w:w="70" w:type="dxa"/>
        </w:tblCellMar>
        <w:tblLook w:val="04A0" w:firstRow="1" w:lastRow="0" w:firstColumn="1" w:lastColumn="0" w:noHBand="0" w:noVBand="1"/>
      </w:tblPr>
      <w:tblGrid>
        <w:gridCol w:w="2568"/>
        <w:gridCol w:w="1195"/>
        <w:gridCol w:w="1304"/>
        <w:gridCol w:w="754"/>
        <w:gridCol w:w="817"/>
        <w:gridCol w:w="825"/>
      </w:tblGrid>
      <w:tr w:rsidR="00231CA3" w:rsidRPr="009414E9" w14:paraId="0A3722C3" w14:textId="77777777" w:rsidTr="00231CA3">
        <w:trPr>
          <w:trHeight w:val="254"/>
        </w:trPr>
        <w:tc>
          <w:tcPr>
            <w:tcW w:w="7463" w:type="dxa"/>
            <w:gridSpan w:val="6"/>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8E23C7C" w14:textId="77777777" w:rsidR="00231CA3" w:rsidRPr="009414E9" w:rsidRDefault="00231CA3" w:rsidP="00862CC8">
            <w:pPr>
              <w:spacing w:line="240" w:lineRule="auto"/>
              <w:jc w:val="center"/>
              <w:rPr>
                <w:rFonts w:ascii="Times New Roman" w:eastAsia="Times New Roman" w:hAnsi="Times New Roman" w:cs="Times New Roman"/>
                <w:b/>
                <w:color w:val="FF0000"/>
                <w:sz w:val="16"/>
                <w:szCs w:val="16"/>
              </w:rPr>
            </w:pPr>
            <w:r w:rsidRPr="009414E9">
              <w:rPr>
                <w:rFonts w:ascii="Times New Roman" w:eastAsia="Times New Roman" w:hAnsi="Times New Roman" w:cs="Times New Roman"/>
                <w:b/>
                <w:sz w:val="16"/>
                <w:szCs w:val="16"/>
              </w:rPr>
              <w:t>ESTRUCTURA DE CAPITAL</w:t>
            </w:r>
          </w:p>
        </w:tc>
      </w:tr>
      <w:tr w:rsidR="00231CA3" w:rsidRPr="009414E9" w14:paraId="17A8B4CC" w14:textId="77777777" w:rsidTr="00231CA3">
        <w:trPr>
          <w:trHeight w:val="254"/>
        </w:trPr>
        <w:tc>
          <w:tcPr>
            <w:tcW w:w="2568" w:type="dxa"/>
            <w:tcBorders>
              <w:top w:val="nil"/>
              <w:left w:val="single" w:sz="8" w:space="0" w:color="auto"/>
              <w:bottom w:val="single" w:sz="4" w:space="0" w:color="auto"/>
              <w:right w:val="single" w:sz="4" w:space="0" w:color="auto"/>
            </w:tcBorders>
            <w:shd w:val="clear" w:color="000000" w:fill="FFFFFF"/>
            <w:noWrap/>
            <w:vAlign w:val="bottom"/>
            <w:hideMark/>
          </w:tcPr>
          <w:p w14:paraId="003D51C9"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 </w:t>
            </w:r>
          </w:p>
        </w:tc>
        <w:tc>
          <w:tcPr>
            <w:tcW w:w="1195" w:type="dxa"/>
            <w:tcBorders>
              <w:top w:val="nil"/>
              <w:left w:val="nil"/>
              <w:bottom w:val="single" w:sz="4" w:space="0" w:color="auto"/>
              <w:right w:val="single" w:sz="4" w:space="0" w:color="auto"/>
            </w:tcBorders>
            <w:shd w:val="clear" w:color="000000" w:fill="FFFFFF"/>
            <w:noWrap/>
            <w:vAlign w:val="bottom"/>
            <w:hideMark/>
          </w:tcPr>
          <w:p w14:paraId="4B772F4F"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 </w:t>
            </w:r>
          </w:p>
        </w:tc>
        <w:tc>
          <w:tcPr>
            <w:tcW w:w="1304" w:type="dxa"/>
            <w:tcBorders>
              <w:top w:val="nil"/>
              <w:left w:val="nil"/>
              <w:bottom w:val="single" w:sz="4" w:space="0" w:color="auto"/>
              <w:right w:val="single" w:sz="4" w:space="0" w:color="auto"/>
            </w:tcBorders>
            <w:shd w:val="clear" w:color="000000" w:fill="FFFFFF"/>
            <w:noWrap/>
            <w:vAlign w:val="bottom"/>
            <w:hideMark/>
          </w:tcPr>
          <w:p w14:paraId="365ED8BF"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Estructura</w:t>
            </w:r>
          </w:p>
        </w:tc>
        <w:tc>
          <w:tcPr>
            <w:tcW w:w="754" w:type="dxa"/>
            <w:tcBorders>
              <w:top w:val="nil"/>
              <w:left w:val="nil"/>
              <w:bottom w:val="single" w:sz="4" w:space="0" w:color="auto"/>
              <w:right w:val="single" w:sz="4" w:space="0" w:color="auto"/>
            </w:tcBorders>
            <w:shd w:val="clear" w:color="000000" w:fill="FFFFFF"/>
            <w:noWrap/>
            <w:vAlign w:val="bottom"/>
            <w:hideMark/>
          </w:tcPr>
          <w:p w14:paraId="6FADE097"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Costo</w:t>
            </w:r>
          </w:p>
        </w:tc>
        <w:tc>
          <w:tcPr>
            <w:tcW w:w="817" w:type="dxa"/>
            <w:tcBorders>
              <w:top w:val="nil"/>
              <w:left w:val="nil"/>
              <w:bottom w:val="single" w:sz="4" w:space="0" w:color="auto"/>
              <w:right w:val="single" w:sz="4" w:space="0" w:color="auto"/>
            </w:tcBorders>
            <w:shd w:val="clear" w:color="000000" w:fill="FFFFFF"/>
            <w:noWrap/>
            <w:vAlign w:val="bottom"/>
            <w:hideMark/>
          </w:tcPr>
          <w:p w14:paraId="7C8DEC73"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TD</w:t>
            </w:r>
          </w:p>
        </w:tc>
        <w:tc>
          <w:tcPr>
            <w:tcW w:w="823" w:type="dxa"/>
            <w:tcBorders>
              <w:top w:val="nil"/>
              <w:left w:val="nil"/>
              <w:bottom w:val="single" w:sz="4" w:space="0" w:color="auto"/>
              <w:right w:val="single" w:sz="8" w:space="0" w:color="auto"/>
            </w:tcBorders>
            <w:shd w:val="clear" w:color="000000" w:fill="FFFFFF"/>
            <w:noWrap/>
            <w:vAlign w:val="bottom"/>
            <w:hideMark/>
          </w:tcPr>
          <w:p w14:paraId="6BB4F1AF"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 </w:t>
            </w:r>
          </w:p>
        </w:tc>
      </w:tr>
      <w:tr w:rsidR="00231CA3" w:rsidRPr="009414E9" w14:paraId="3F02877D" w14:textId="77777777" w:rsidTr="00231CA3">
        <w:trPr>
          <w:trHeight w:val="254"/>
        </w:trPr>
        <w:tc>
          <w:tcPr>
            <w:tcW w:w="2568" w:type="dxa"/>
            <w:tcBorders>
              <w:top w:val="nil"/>
              <w:left w:val="single" w:sz="8" w:space="0" w:color="auto"/>
              <w:bottom w:val="single" w:sz="4" w:space="0" w:color="auto"/>
              <w:right w:val="single" w:sz="4" w:space="0" w:color="auto"/>
            </w:tcBorders>
            <w:shd w:val="clear" w:color="000000" w:fill="FFFFFF"/>
            <w:noWrap/>
            <w:vAlign w:val="bottom"/>
            <w:hideMark/>
          </w:tcPr>
          <w:p w14:paraId="3E2CB114"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Capital Propio</w:t>
            </w:r>
          </w:p>
        </w:tc>
        <w:tc>
          <w:tcPr>
            <w:tcW w:w="1195" w:type="dxa"/>
            <w:tcBorders>
              <w:top w:val="nil"/>
              <w:left w:val="nil"/>
              <w:bottom w:val="single" w:sz="4" w:space="0" w:color="auto"/>
              <w:right w:val="single" w:sz="4" w:space="0" w:color="auto"/>
            </w:tcBorders>
            <w:shd w:val="clear" w:color="000000" w:fill="FFFFFF"/>
            <w:noWrap/>
            <w:vAlign w:val="bottom"/>
            <w:hideMark/>
          </w:tcPr>
          <w:p w14:paraId="5392243B"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28159,33</w:t>
            </w:r>
          </w:p>
        </w:tc>
        <w:tc>
          <w:tcPr>
            <w:tcW w:w="1304" w:type="dxa"/>
            <w:tcBorders>
              <w:top w:val="nil"/>
              <w:left w:val="nil"/>
              <w:bottom w:val="single" w:sz="4" w:space="0" w:color="auto"/>
              <w:right w:val="single" w:sz="4" w:space="0" w:color="auto"/>
            </w:tcBorders>
            <w:shd w:val="clear" w:color="000000" w:fill="FFFFFF"/>
            <w:noWrap/>
            <w:vAlign w:val="bottom"/>
            <w:hideMark/>
          </w:tcPr>
          <w:p w14:paraId="2884CEB7"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48%</w:t>
            </w:r>
          </w:p>
        </w:tc>
        <w:tc>
          <w:tcPr>
            <w:tcW w:w="754" w:type="dxa"/>
            <w:tcBorders>
              <w:top w:val="nil"/>
              <w:left w:val="nil"/>
              <w:bottom w:val="single" w:sz="4" w:space="0" w:color="auto"/>
              <w:right w:val="single" w:sz="4" w:space="0" w:color="auto"/>
            </w:tcBorders>
            <w:shd w:val="clear" w:color="000000" w:fill="FFFFFF"/>
            <w:noWrap/>
            <w:vAlign w:val="bottom"/>
            <w:hideMark/>
          </w:tcPr>
          <w:p w14:paraId="09FB0FCF"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13%</w:t>
            </w:r>
          </w:p>
        </w:tc>
        <w:tc>
          <w:tcPr>
            <w:tcW w:w="817" w:type="dxa"/>
            <w:tcBorders>
              <w:top w:val="nil"/>
              <w:left w:val="nil"/>
              <w:bottom w:val="single" w:sz="4" w:space="0" w:color="auto"/>
              <w:right w:val="single" w:sz="4" w:space="0" w:color="auto"/>
            </w:tcBorders>
            <w:shd w:val="clear" w:color="000000" w:fill="FFFFFF"/>
            <w:noWrap/>
            <w:vAlign w:val="bottom"/>
            <w:hideMark/>
          </w:tcPr>
          <w:p w14:paraId="7F9A3D0E"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6,3%</w:t>
            </w:r>
          </w:p>
        </w:tc>
        <w:tc>
          <w:tcPr>
            <w:tcW w:w="823" w:type="dxa"/>
            <w:tcBorders>
              <w:top w:val="nil"/>
              <w:left w:val="nil"/>
              <w:bottom w:val="single" w:sz="4" w:space="0" w:color="auto"/>
              <w:right w:val="single" w:sz="8" w:space="0" w:color="auto"/>
            </w:tcBorders>
            <w:shd w:val="clear" w:color="000000" w:fill="FFFFFF"/>
            <w:noWrap/>
            <w:vAlign w:val="bottom"/>
            <w:hideMark/>
          </w:tcPr>
          <w:p w14:paraId="5B253F84"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 </w:t>
            </w:r>
          </w:p>
        </w:tc>
      </w:tr>
      <w:tr w:rsidR="00231CA3" w:rsidRPr="009414E9" w14:paraId="311A722F" w14:textId="77777777" w:rsidTr="00231CA3">
        <w:trPr>
          <w:trHeight w:val="254"/>
        </w:trPr>
        <w:tc>
          <w:tcPr>
            <w:tcW w:w="2568" w:type="dxa"/>
            <w:tcBorders>
              <w:top w:val="nil"/>
              <w:left w:val="single" w:sz="8" w:space="0" w:color="auto"/>
              <w:bottom w:val="single" w:sz="4" w:space="0" w:color="auto"/>
              <w:right w:val="single" w:sz="4" w:space="0" w:color="auto"/>
            </w:tcBorders>
            <w:shd w:val="clear" w:color="000000" w:fill="FFFFFF"/>
            <w:noWrap/>
            <w:vAlign w:val="bottom"/>
            <w:hideMark/>
          </w:tcPr>
          <w:p w14:paraId="5F14ACC3"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Capital Financiero</w:t>
            </w:r>
          </w:p>
        </w:tc>
        <w:tc>
          <w:tcPr>
            <w:tcW w:w="1195" w:type="dxa"/>
            <w:tcBorders>
              <w:top w:val="nil"/>
              <w:left w:val="nil"/>
              <w:bottom w:val="single" w:sz="4" w:space="0" w:color="auto"/>
              <w:right w:val="single" w:sz="4" w:space="0" w:color="auto"/>
            </w:tcBorders>
            <w:shd w:val="clear" w:color="000000" w:fill="FFFFFF"/>
            <w:noWrap/>
            <w:vAlign w:val="bottom"/>
            <w:hideMark/>
          </w:tcPr>
          <w:p w14:paraId="37349353"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30000</w:t>
            </w:r>
          </w:p>
        </w:tc>
        <w:tc>
          <w:tcPr>
            <w:tcW w:w="1304" w:type="dxa"/>
            <w:tcBorders>
              <w:top w:val="nil"/>
              <w:left w:val="nil"/>
              <w:bottom w:val="single" w:sz="4" w:space="0" w:color="auto"/>
              <w:right w:val="single" w:sz="4" w:space="0" w:color="auto"/>
            </w:tcBorders>
            <w:shd w:val="clear" w:color="000000" w:fill="FFFFFF"/>
            <w:noWrap/>
            <w:vAlign w:val="bottom"/>
            <w:hideMark/>
          </w:tcPr>
          <w:p w14:paraId="7704B2DD"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52%</w:t>
            </w:r>
          </w:p>
        </w:tc>
        <w:tc>
          <w:tcPr>
            <w:tcW w:w="754" w:type="dxa"/>
            <w:tcBorders>
              <w:top w:val="nil"/>
              <w:left w:val="nil"/>
              <w:bottom w:val="single" w:sz="4" w:space="0" w:color="auto"/>
              <w:right w:val="single" w:sz="4" w:space="0" w:color="auto"/>
            </w:tcBorders>
            <w:shd w:val="clear" w:color="000000" w:fill="FFFFFF"/>
            <w:noWrap/>
            <w:vAlign w:val="bottom"/>
            <w:hideMark/>
          </w:tcPr>
          <w:p w14:paraId="0A4EAEB7"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14%</w:t>
            </w:r>
          </w:p>
        </w:tc>
        <w:tc>
          <w:tcPr>
            <w:tcW w:w="817" w:type="dxa"/>
            <w:tcBorders>
              <w:top w:val="nil"/>
              <w:left w:val="nil"/>
              <w:bottom w:val="single" w:sz="4" w:space="0" w:color="auto"/>
              <w:right w:val="single" w:sz="4" w:space="0" w:color="auto"/>
            </w:tcBorders>
            <w:shd w:val="clear" w:color="000000" w:fill="FFFFFF"/>
            <w:noWrap/>
            <w:vAlign w:val="bottom"/>
            <w:hideMark/>
          </w:tcPr>
          <w:p w14:paraId="079161A6"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7,2%</w:t>
            </w:r>
          </w:p>
        </w:tc>
        <w:tc>
          <w:tcPr>
            <w:tcW w:w="823" w:type="dxa"/>
            <w:tcBorders>
              <w:top w:val="nil"/>
              <w:left w:val="nil"/>
              <w:bottom w:val="single" w:sz="4" w:space="0" w:color="auto"/>
              <w:right w:val="single" w:sz="8" w:space="0" w:color="auto"/>
            </w:tcBorders>
            <w:shd w:val="clear" w:color="000000" w:fill="FFFFFF"/>
            <w:noWrap/>
            <w:vAlign w:val="bottom"/>
            <w:hideMark/>
          </w:tcPr>
          <w:p w14:paraId="6F5BD580" w14:textId="77777777" w:rsidR="00231CA3" w:rsidRPr="009414E9" w:rsidRDefault="00231CA3" w:rsidP="00231CA3">
            <w:pPr>
              <w:spacing w:line="240" w:lineRule="auto"/>
              <w:rPr>
                <w:rFonts w:ascii="Times New Roman" w:eastAsia="Times New Roman" w:hAnsi="Times New Roman" w:cs="Times New Roman"/>
                <w:sz w:val="16"/>
                <w:szCs w:val="16"/>
              </w:rPr>
            </w:pPr>
            <w:r w:rsidRPr="009414E9">
              <w:rPr>
                <w:rFonts w:ascii="Times New Roman" w:eastAsia="Times New Roman" w:hAnsi="Times New Roman" w:cs="Times New Roman"/>
                <w:sz w:val="16"/>
                <w:szCs w:val="16"/>
              </w:rPr>
              <w:t> </w:t>
            </w:r>
          </w:p>
        </w:tc>
      </w:tr>
      <w:tr w:rsidR="00231CA3" w:rsidRPr="009414E9" w14:paraId="74DC1C0E" w14:textId="77777777" w:rsidTr="00231CA3">
        <w:trPr>
          <w:trHeight w:val="269"/>
        </w:trPr>
        <w:tc>
          <w:tcPr>
            <w:tcW w:w="2568" w:type="dxa"/>
            <w:tcBorders>
              <w:top w:val="nil"/>
              <w:left w:val="single" w:sz="8" w:space="0" w:color="auto"/>
              <w:bottom w:val="single" w:sz="8" w:space="0" w:color="auto"/>
              <w:right w:val="single" w:sz="4" w:space="0" w:color="auto"/>
            </w:tcBorders>
            <w:shd w:val="clear" w:color="000000" w:fill="FFFFFF"/>
            <w:noWrap/>
            <w:vAlign w:val="bottom"/>
            <w:hideMark/>
          </w:tcPr>
          <w:p w14:paraId="5E9B3117"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TOTAL INVERSIÓN</w:t>
            </w:r>
          </w:p>
        </w:tc>
        <w:tc>
          <w:tcPr>
            <w:tcW w:w="1195" w:type="dxa"/>
            <w:tcBorders>
              <w:top w:val="nil"/>
              <w:left w:val="nil"/>
              <w:bottom w:val="single" w:sz="8" w:space="0" w:color="auto"/>
              <w:right w:val="single" w:sz="4" w:space="0" w:color="auto"/>
            </w:tcBorders>
            <w:shd w:val="clear" w:color="000000" w:fill="FFFFFF"/>
            <w:noWrap/>
            <w:vAlign w:val="bottom"/>
            <w:hideMark/>
          </w:tcPr>
          <w:p w14:paraId="02B72C28"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58159,33</w:t>
            </w:r>
          </w:p>
        </w:tc>
        <w:tc>
          <w:tcPr>
            <w:tcW w:w="1304" w:type="dxa"/>
            <w:tcBorders>
              <w:top w:val="nil"/>
              <w:left w:val="nil"/>
              <w:bottom w:val="single" w:sz="8" w:space="0" w:color="auto"/>
              <w:right w:val="single" w:sz="4" w:space="0" w:color="auto"/>
            </w:tcBorders>
            <w:shd w:val="clear" w:color="000000" w:fill="FFFFFF"/>
            <w:noWrap/>
            <w:vAlign w:val="bottom"/>
            <w:hideMark/>
          </w:tcPr>
          <w:p w14:paraId="4825A41E"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100%</w:t>
            </w:r>
          </w:p>
        </w:tc>
        <w:tc>
          <w:tcPr>
            <w:tcW w:w="754" w:type="dxa"/>
            <w:tcBorders>
              <w:top w:val="nil"/>
              <w:left w:val="nil"/>
              <w:bottom w:val="single" w:sz="8" w:space="0" w:color="auto"/>
              <w:right w:val="single" w:sz="4" w:space="0" w:color="auto"/>
            </w:tcBorders>
            <w:shd w:val="clear" w:color="000000" w:fill="FFFFFF"/>
            <w:noWrap/>
            <w:vAlign w:val="bottom"/>
            <w:hideMark/>
          </w:tcPr>
          <w:p w14:paraId="6715E578"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 </w:t>
            </w:r>
          </w:p>
        </w:tc>
        <w:tc>
          <w:tcPr>
            <w:tcW w:w="817" w:type="dxa"/>
            <w:tcBorders>
              <w:top w:val="nil"/>
              <w:left w:val="nil"/>
              <w:bottom w:val="single" w:sz="8" w:space="0" w:color="auto"/>
              <w:right w:val="single" w:sz="4" w:space="0" w:color="auto"/>
            </w:tcBorders>
            <w:shd w:val="clear" w:color="000000" w:fill="FFFFFF"/>
            <w:noWrap/>
            <w:vAlign w:val="bottom"/>
            <w:hideMark/>
          </w:tcPr>
          <w:p w14:paraId="4E1123E1"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13,5%</w:t>
            </w:r>
          </w:p>
        </w:tc>
        <w:tc>
          <w:tcPr>
            <w:tcW w:w="823" w:type="dxa"/>
            <w:tcBorders>
              <w:top w:val="nil"/>
              <w:left w:val="nil"/>
              <w:bottom w:val="single" w:sz="8" w:space="0" w:color="auto"/>
              <w:right w:val="single" w:sz="8" w:space="0" w:color="auto"/>
            </w:tcBorders>
            <w:shd w:val="clear" w:color="000000" w:fill="FFFFFF"/>
            <w:noWrap/>
            <w:vAlign w:val="bottom"/>
            <w:hideMark/>
          </w:tcPr>
          <w:p w14:paraId="029A4F2D" w14:textId="77777777" w:rsidR="00231CA3" w:rsidRPr="009414E9" w:rsidRDefault="00231CA3" w:rsidP="00231CA3">
            <w:pPr>
              <w:spacing w:line="240" w:lineRule="auto"/>
              <w:rPr>
                <w:rFonts w:ascii="Times New Roman" w:eastAsia="Times New Roman" w:hAnsi="Times New Roman" w:cs="Times New Roman"/>
                <w:b/>
                <w:sz w:val="16"/>
                <w:szCs w:val="16"/>
              </w:rPr>
            </w:pPr>
            <w:r w:rsidRPr="009414E9">
              <w:rPr>
                <w:rFonts w:ascii="Times New Roman" w:eastAsia="Times New Roman" w:hAnsi="Times New Roman" w:cs="Times New Roman"/>
                <w:b/>
                <w:sz w:val="16"/>
                <w:szCs w:val="16"/>
              </w:rPr>
              <w:t>TMAR</w:t>
            </w:r>
          </w:p>
        </w:tc>
      </w:tr>
    </w:tbl>
    <w:p w14:paraId="501BEF56" w14:textId="1EE328D7" w:rsidR="00231CA3" w:rsidRPr="00231CA3" w:rsidRDefault="00231CA3" w:rsidP="00231CA3">
      <w:pPr>
        <w:spacing w:line="480" w:lineRule="auto"/>
        <w:jc w:val="both"/>
        <w:rPr>
          <w:rStyle w:val="INDICEDETABLASCar"/>
          <w:rFonts w:ascii="Times New Roman" w:eastAsiaTheme="minorHAnsi" w:hAnsi="Times New Roman" w:cs="Times New Roman"/>
          <w:i w:val="0"/>
          <w:iCs w:val="0"/>
          <w:noProof w:val="0"/>
          <w:sz w:val="20"/>
          <w:szCs w:val="18"/>
          <w:lang w:eastAsia="en-US"/>
        </w:rPr>
      </w:pPr>
      <w:bookmarkStart w:id="1353" w:name="_Toc69643466"/>
      <w:bookmarkStart w:id="1354" w:name="_Toc69643670"/>
      <w:bookmarkStart w:id="1355" w:name="_Toc69644184"/>
      <w:bookmarkStart w:id="1356" w:name="_Toc35539542"/>
      <w:bookmarkStart w:id="1357" w:name="_Toc35540323"/>
      <w:bookmarkStart w:id="1358" w:name="_Toc36200482"/>
      <w:bookmarkStart w:id="1359" w:name="_Toc36209215"/>
      <w:r w:rsidRPr="000667E3">
        <w:rPr>
          <w:rFonts w:ascii="Times New Roman" w:hAnsi="Times New Roman" w:cs="Times New Roman"/>
          <w:bCs/>
          <w:sz w:val="20"/>
          <w:szCs w:val="18"/>
        </w:rPr>
        <w:t>Guarderas</w:t>
      </w:r>
      <w:r>
        <w:rPr>
          <w:rFonts w:ascii="Times New Roman" w:hAnsi="Times New Roman" w:cs="Times New Roman"/>
          <w:bCs/>
          <w:sz w:val="20"/>
          <w:szCs w:val="18"/>
        </w:rPr>
        <w:t>, G</w:t>
      </w:r>
      <w:r w:rsidRPr="000667E3">
        <w:rPr>
          <w:rFonts w:ascii="Times New Roman" w:hAnsi="Times New Roman" w:cs="Times New Roman"/>
          <w:bCs/>
          <w:sz w:val="20"/>
          <w:szCs w:val="18"/>
        </w:rPr>
        <w:t>. (2022). Estructura de Capital</w:t>
      </w:r>
    </w:p>
    <w:p w14:paraId="5AB99C4B" w14:textId="43259622" w:rsidR="00231CA3" w:rsidRPr="00953251" w:rsidRDefault="00231CA3" w:rsidP="00837EC2">
      <w:pPr>
        <w:pStyle w:val="Ttulo2"/>
        <w:numPr>
          <w:ilvl w:val="1"/>
          <w:numId w:val="57"/>
        </w:numPr>
        <w:spacing w:line="480" w:lineRule="auto"/>
        <w:rPr>
          <w:rStyle w:val="INDICEDETABLASCar"/>
          <w:rFonts w:ascii="Times New Roman" w:hAnsi="Times New Roman" w:cs="Times New Roman"/>
          <w:b/>
          <w:color w:val="auto"/>
        </w:rPr>
      </w:pPr>
      <w:bookmarkStart w:id="1360" w:name="_Toc36209365"/>
      <w:bookmarkStart w:id="1361" w:name="_Toc69642732"/>
      <w:bookmarkStart w:id="1362" w:name="_Toc69645800"/>
      <w:bookmarkStart w:id="1363" w:name="_Toc82372140"/>
      <w:bookmarkStart w:id="1364" w:name="_Toc97404311"/>
      <w:bookmarkStart w:id="1365" w:name="_Toc97407124"/>
      <w:bookmarkStart w:id="1366" w:name="_Toc97407879"/>
      <w:bookmarkEnd w:id="1353"/>
      <w:bookmarkEnd w:id="1354"/>
      <w:bookmarkEnd w:id="1355"/>
      <w:bookmarkEnd w:id="1356"/>
      <w:bookmarkEnd w:id="1357"/>
      <w:bookmarkEnd w:id="1358"/>
      <w:bookmarkEnd w:id="1359"/>
      <w:r w:rsidRPr="00953251">
        <w:rPr>
          <w:rFonts w:ascii="Times New Roman" w:hAnsi="Times New Roman" w:cs="Times New Roman"/>
          <w:b/>
          <w:color w:val="auto"/>
          <w:sz w:val="24"/>
          <w:szCs w:val="24"/>
        </w:rPr>
        <w:t>Punto de equilibrio</w:t>
      </w:r>
      <w:bookmarkStart w:id="1367" w:name="_Toc35539544"/>
      <w:bookmarkStart w:id="1368" w:name="_Toc35540325"/>
      <w:bookmarkStart w:id="1369" w:name="_Toc36200484"/>
      <w:bookmarkStart w:id="1370" w:name="_Toc36209217"/>
      <w:bookmarkStart w:id="1371" w:name="_Toc69643468"/>
      <w:bookmarkStart w:id="1372" w:name="_Toc69643672"/>
      <w:bookmarkStart w:id="1373" w:name="_Toc69644186"/>
      <w:bookmarkEnd w:id="1360"/>
      <w:bookmarkEnd w:id="1361"/>
      <w:bookmarkEnd w:id="1362"/>
      <w:bookmarkEnd w:id="1363"/>
      <w:bookmarkEnd w:id="1364"/>
      <w:bookmarkEnd w:id="1365"/>
      <w:bookmarkEnd w:id="1366"/>
      <w:r w:rsidRPr="00953251">
        <w:rPr>
          <w:rStyle w:val="INDICEDETABLASCar"/>
          <w:rFonts w:ascii="Times New Roman" w:hAnsi="Times New Roman" w:cs="Times New Roman"/>
          <w:b/>
          <w:color w:val="auto"/>
        </w:rPr>
        <w:t xml:space="preserve"> </w:t>
      </w:r>
    </w:p>
    <w:p w14:paraId="1DADD239" w14:textId="2EB0C475" w:rsidR="00231CA3" w:rsidRPr="00334AB8" w:rsidRDefault="00231CA3" w:rsidP="00231CA3">
      <w:pPr>
        <w:spacing w:line="480" w:lineRule="auto"/>
        <w:jc w:val="both"/>
        <w:rPr>
          <w:rFonts w:ascii="Times New Roman" w:hAnsi="Times New Roman" w:cs="Times New Roman"/>
          <w:i/>
          <w:sz w:val="24"/>
          <w:szCs w:val="24"/>
        </w:rPr>
      </w:pPr>
      <w:r w:rsidRPr="00334AB8">
        <w:rPr>
          <w:rFonts w:ascii="Times New Roman" w:hAnsi="Times New Roman" w:cs="Times New Roman"/>
          <w:sz w:val="24"/>
          <w:szCs w:val="24"/>
        </w:rPr>
        <w:t xml:space="preserve">En la tabla # 10, se aprecian los costos fijos que va a tener la empresa y son aquellos costos que la empresa debe pagar independientemente de su nivel de operación, es decir, produzca o no produzca debe pagarlos </w:t>
      </w:r>
      <w:r w:rsidR="007A24FF">
        <w:rPr>
          <w:rFonts w:ascii="Times New Roman" w:hAnsi="Times New Roman" w:cs="Times New Roman"/>
          <w:sz w:val="24"/>
          <w:szCs w:val="24"/>
        </w:rPr>
        <w:t>(Ordoñez,2019)</w:t>
      </w:r>
      <w:r w:rsidRPr="00334AB8">
        <w:rPr>
          <w:rFonts w:ascii="Times New Roman" w:hAnsi="Times New Roman" w:cs="Times New Roman"/>
          <w:i/>
          <w:sz w:val="24"/>
          <w:szCs w:val="24"/>
        </w:rPr>
        <w:t xml:space="preserve"> </w:t>
      </w:r>
      <w:r w:rsidRPr="00334AB8">
        <w:rPr>
          <w:rFonts w:ascii="Times New Roman" w:hAnsi="Times New Roman" w:cs="Times New Roman"/>
          <w:sz w:val="24"/>
          <w:szCs w:val="24"/>
        </w:rPr>
        <w:t>El valor se calculó con los valores de materia prima, arriendo, sueldos y servicios básicos divididos para los 12 meses, el valor total mensual es de $2932,65</w:t>
      </w:r>
      <w:r w:rsidRPr="00334AB8">
        <w:rPr>
          <w:rFonts w:ascii="Times New Roman" w:hAnsi="Times New Roman" w:cs="Times New Roman"/>
          <w:i/>
          <w:sz w:val="24"/>
          <w:szCs w:val="24"/>
        </w:rPr>
        <w:t xml:space="preserve">(Ver tabla </w:t>
      </w:r>
      <w:r w:rsidR="00A63C33">
        <w:rPr>
          <w:rFonts w:ascii="Times New Roman" w:hAnsi="Times New Roman" w:cs="Times New Roman"/>
          <w:i/>
          <w:sz w:val="24"/>
          <w:szCs w:val="24"/>
        </w:rPr>
        <w:t>42</w:t>
      </w:r>
      <w:r w:rsidRPr="00334AB8">
        <w:rPr>
          <w:rFonts w:ascii="Times New Roman" w:hAnsi="Times New Roman" w:cs="Times New Roman"/>
          <w:i/>
          <w:sz w:val="24"/>
          <w:szCs w:val="24"/>
        </w:rPr>
        <w:t>).</w:t>
      </w:r>
    </w:p>
    <w:p w14:paraId="30669A8B" w14:textId="37504827" w:rsidR="00231CA3" w:rsidRDefault="00231CA3" w:rsidP="00231CA3">
      <w:pPr>
        <w:pStyle w:val="Descripcin"/>
        <w:spacing w:line="480" w:lineRule="auto"/>
        <w:jc w:val="left"/>
      </w:pPr>
      <w:bookmarkStart w:id="1374" w:name="_Toc82372485"/>
      <w:bookmarkStart w:id="1375" w:name="_Toc97408634"/>
      <w:r w:rsidRPr="008835FE">
        <w:t xml:space="preserve">Tabla </w:t>
      </w:r>
      <w:r w:rsidRPr="008835FE">
        <w:fldChar w:fldCharType="begin"/>
      </w:r>
      <w:r w:rsidRPr="008835FE">
        <w:instrText xml:space="preserve"> SEQ Tabla \* ARABIC </w:instrText>
      </w:r>
      <w:r w:rsidRPr="008835FE">
        <w:fldChar w:fldCharType="separate"/>
      </w:r>
      <w:r w:rsidR="00DC5547">
        <w:t>42</w:t>
      </w:r>
      <w:r w:rsidRPr="008835FE">
        <w:fldChar w:fldCharType="end"/>
      </w:r>
      <w:r w:rsidRPr="008835FE">
        <w:t xml:space="preserve">. </w:t>
      </w:r>
      <w:r w:rsidRPr="00541E20">
        <w:t>Costos fijos</w:t>
      </w:r>
      <w:bookmarkEnd w:id="1374"/>
      <w:bookmarkEnd w:id="1375"/>
    </w:p>
    <w:tbl>
      <w:tblPr>
        <w:tblW w:w="2800" w:type="dxa"/>
        <w:tblCellMar>
          <w:left w:w="70" w:type="dxa"/>
          <w:right w:w="70" w:type="dxa"/>
        </w:tblCellMar>
        <w:tblLook w:val="04A0" w:firstRow="1" w:lastRow="0" w:firstColumn="1" w:lastColumn="0" w:noHBand="0" w:noVBand="1"/>
      </w:tblPr>
      <w:tblGrid>
        <w:gridCol w:w="1771"/>
        <w:gridCol w:w="1029"/>
      </w:tblGrid>
      <w:tr w:rsidR="00763C2D" w:rsidRPr="00763C2D" w14:paraId="3FE12E4F" w14:textId="77777777" w:rsidTr="00DC5547">
        <w:trPr>
          <w:trHeight w:val="300"/>
        </w:trPr>
        <w:tc>
          <w:tcPr>
            <w:tcW w:w="2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357BF5" w14:textId="77777777" w:rsidR="00763C2D" w:rsidRPr="00763C2D" w:rsidRDefault="00763C2D" w:rsidP="00763C2D">
            <w:pPr>
              <w:spacing w:after="0" w:line="480" w:lineRule="auto"/>
              <w:jc w:val="center"/>
              <w:rPr>
                <w:rFonts w:ascii="Times New Roman" w:eastAsia="Times New Roman" w:hAnsi="Times New Roman" w:cs="Times New Roman"/>
                <w:b/>
                <w:bCs/>
                <w:color w:val="FF0000"/>
                <w:sz w:val="16"/>
                <w:szCs w:val="16"/>
                <w:lang w:eastAsia="es-EC"/>
              </w:rPr>
            </w:pPr>
            <w:r w:rsidRPr="00763C2D">
              <w:rPr>
                <w:rFonts w:ascii="Times New Roman" w:eastAsia="Times New Roman" w:hAnsi="Times New Roman" w:cs="Times New Roman"/>
                <w:b/>
                <w:bCs/>
                <w:sz w:val="16"/>
                <w:szCs w:val="16"/>
                <w:lang w:eastAsia="es-EC"/>
              </w:rPr>
              <w:t>Costos Fijos</w:t>
            </w:r>
          </w:p>
        </w:tc>
      </w:tr>
      <w:tr w:rsidR="00763C2D" w:rsidRPr="00763C2D" w14:paraId="4ABAEB5F" w14:textId="77777777" w:rsidTr="00DC5547">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bottom"/>
            <w:hideMark/>
          </w:tcPr>
          <w:p w14:paraId="3CBA7167" w14:textId="77777777" w:rsidR="00763C2D" w:rsidRPr="00763C2D" w:rsidRDefault="00763C2D" w:rsidP="00763C2D">
            <w:pPr>
              <w:spacing w:after="0" w:line="480" w:lineRule="auto"/>
              <w:rPr>
                <w:rFonts w:ascii="Times New Roman" w:eastAsia="Times New Roman" w:hAnsi="Times New Roman" w:cs="Times New Roman"/>
                <w:color w:val="000000"/>
                <w:sz w:val="16"/>
                <w:szCs w:val="16"/>
                <w:lang w:eastAsia="es-EC"/>
              </w:rPr>
            </w:pPr>
            <w:r w:rsidRPr="00763C2D">
              <w:rPr>
                <w:rFonts w:ascii="Times New Roman" w:eastAsia="Times New Roman" w:hAnsi="Times New Roman" w:cs="Times New Roman"/>
                <w:color w:val="000000"/>
                <w:sz w:val="16"/>
                <w:szCs w:val="16"/>
                <w:lang w:eastAsia="es-EC"/>
              </w:rPr>
              <w:t>Materia prima</w:t>
            </w:r>
          </w:p>
        </w:tc>
        <w:tc>
          <w:tcPr>
            <w:tcW w:w="1029" w:type="dxa"/>
            <w:tcBorders>
              <w:top w:val="nil"/>
              <w:left w:val="nil"/>
              <w:bottom w:val="single" w:sz="4" w:space="0" w:color="auto"/>
              <w:right w:val="single" w:sz="4" w:space="0" w:color="auto"/>
            </w:tcBorders>
            <w:shd w:val="clear" w:color="000000" w:fill="FFFFFF"/>
            <w:noWrap/>
            <w:vAlign w:val="bottom"/>
            <w:hideMark/>
          </w:tcPr>
          <w:p w14:paraId="579D5B0D" w14:textId="77777777" w:rsidR="00763C2D" w:rsidRPr="00763C2D" w:rsidRDefault="00763C2D" w:rsidP="00763C2D">
            <w:pPr>
              <w:spacing w:after="0" w:line="480" w:lineRule="auto"/>
              <w:jc w:val="right"/>
              <w:rPr>
                <w:rFonts w:ascii="Times New Roman" w:eastAsia="Times New Roman" w:hAnsi="Times New Roman" w:cs="Times New Roman"/>
                <w:color w:val="000000"/>
                <w:sz w:val="16"/>
                <w:szCs w:val="16"/>
                <w:lang w:eastAsia="es-EC"/>
              </w:rPr>
            </w:pPr>
            <w:r w:rsidRPr="00763C2D">
              <w:rPr>
                <w:rFonts w:ascii="Times New Roman" w:eastAsia="Times New Roman" w:hAnsi="Times New Roman" w:cs="Times New Roman"/>
                <w:color w:val="000000"/>
                <w:sz w:val="16"/>
                <w:szCs w:val="16"/>
                <w:lang w:eastAsia="es-EC"/>
              </w:rPr>
              <w:t>208,33</w:t>
            </w:r>
          </w:p>
        </w:tc>
      </w:tr>
      <w:tr w:rsidR="00763C2D" w:rsidRPr="00763C2D" w14:paraId="36F22032" w14:textId="77777777" w:rsidTr="00DC5547">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bottom"/>
            <w:hideMark/>
          </w:tcPr>
          <w:p w14:paraId="7FE479B1" w14:textId="77777777" w:rsidR="00763C2D" w:rsidRPr="00763C2D" w:rsidRDefault="00763C2D" w:rsidP="00763C2D">
            <w:pPr>
              <w:spacing w:after="0" w:line="480" w:lineRule="auto"/>
              <w:rPr>
                <w:rFonts w:ascii="Times New Roman" w:eastAsia="Times New Roman" w:hAnsi="Times New Roman" w:cs="Times New Roman"/>
                <w:color w:val="000000"/>
                <w:sz w:val="16"/>
                <w:szCs w:val="16"/>
                <w:lang w:eastAsia="es-EC"/>
              </w:rPr>
            </w:pPr>
            <w:r w:rsidRPr="00763C2D">
              <w:rPr>
                <w:rFonts w:ascii="Times New Roman" w:eastAsia="Times New Roman" w:hAnsi="Times New Roman" w:cs="Times New Roman"/>
                <w:color w:val="000000"/>
                <w:sz w:val="16"/>
                <w:szCs w:val="16"/>
                <w:lang w:eastAsia="es-EC"/>
              </w:rPr>
              <w:t>Arriendo</w:t>
            </w:r>
          </w:p>
        </w:tc>
        <w:tc>
          <w:tcPr>
            <w:tcW w:w="1029" w:type="dxa"/>
            <w:tcBorders>
              <w:top w:val="nil"/>
              <w:left w:val="nil"/>
              <w:bottom w:val="single" w:sz="4" w:space="0" w:color="auto"/>
              <w:right w:val="single" w:sz="4" w:space="0" w:color="auto"/>
            </w:tcBorders>
            <w:shd w:val="clear" w:color="000000" w:fill="FFFFFF"/>
            <w:noWrap/>
            <w:vAlign w:val="bottom"/>
            <w:hideMark/>
          </w:tcPr>
          <w:p w14:paraId="7B1D87DD" w14:textId="77777777" w:rsidR="00763C2D" w:rsidRPr="00763C2D" w:rsidRDefault="00763C2D" w:rsidP="00763C2D">
            <w:pPr>
              <w:spacing w:after="0" w:line="480" w:lineRule="auto"/>
              <w:jc w:val="right"/>
              <w:rPr>
                <w:rFonts w:ascii="Times New Roman" w:eastAsia="Times New Roman" w:hAnsi="Times New Roman" w:cs="Times New Roman"/>
                <w:color w:val="000000"/>
                <w:sz w:val="16"/>
                <w:szCs w:val="16"/>
                <w:lang w:eastAsia="es-EC"/>
              </w:rPr>
            </w:pPr>
            <w:r w:rsidRPr="00763C2D">
              <w:rPr>
                <w:rFonts w:ascii="Times New Roman" w:eastAsia="Times New Roman" w:hAnsi="Times New Roman" w:cs="Times New Roman"/>
                <w:color w:val="000000"/>
                <w:sz w:val="16"/>
                <w:szCs w:val="16"/>
                <w:lang w:eastAsia="es-EC"/>
              </w:rPr>
              <w:t>0</w:t>
            </w:r>
          </w:p>
        </w:tc>
      </w:tr>
      <w:tr w:rsidR="00763C2D" w:rsidRPr="00763C2D" w14:paraId="7CA843CA" w14:textId="77777777" w:rsidTr="00DC5547">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bottom"/>
            <w:hideMark/>
          </w:tcPr>
          <w:p w14:paraId="01CA0233" w14:textId="77777777" w:rsidR="00763C2D" w:rsidRPr="00763C2D" w:rsidRDefault="00763C2D" w:rsidP="00763C2D">
            <w:pPr>
              <w:spacing w:after="0" w:line="480" w:lineRule="auto"/>
              <w:rPr>
                <w:rFonts w:ascii="Times New Roman" w:eastAsia="Times New Roman" w:hAnsi="Times New Roman" w:cs="Times New Roman"/>
                <w:color w:val="000000"/>
                <w:sz w:val="16"/>
                <w:szCs w:val="16"/>
                <w:lang w:eastAsia="es-EC"/>
              </w:rPr>
            </w:pPr>
            <w:r w:rsidRPr="00763C2D">
              <w:rPr>
                <w:rFonts w:ascii="Times New Roman" w:eastAsia="Times New Roman" w:hAnsi="Times New Roman" w:cs="Times New Roman"/>
                <w:color w:val="000000"/>
                <w:sz w:val="16"/>
                <w:szCs w:val="16"/>
                <w:lang w:eastAsia="es-EC"/>
              </w:rPr>
              <w:t>Sueldos</w:t>
            </w:r>
          </w:p>
        </w:tc>
        <w:tc>
          <w:tcPr>
            <w:tcW w:w="1029" w:type="dxa"/>
            <w:tcBorders>
              <w:top w:val="nil"/>
              <w:left w:val="nil"/>
              <w:bottom w:val="single" w:sz="4" w:space="0" w:color="auto"/>
              <w:right w:val="single" w:sz="4" w:space="0" w:color="auto"/>
            </w:tcBorders>
            <w:shd w:val="clear" w:color="000000" w:fill="FFFFFF"/>
            <w:noWrap/>
            <w:vAlign w:val="bottom"/>
            <w:hideMark/>
          </w:tcPr>
          <w:p w14:paraId="3DC2FE72" w14:textId="77777777" w:rsidR="00763C2D" w:rsidRPr="00763C2D" w:rsidRDefault="00763C2D" w:rsidP="00763C2D">
            <w:pPr>
              <w:spacing w:after="0" w:line="480" w:lineRule="auto"/>
              <w:jc w:val="right"/>
              <w:rPr>
                <w:rFonts w:ascii="Times New Roman" w:eastAsia="Times New Roman" w:hAnsi="Times New Roman" w:cs="Times New Roman"/>
                <w:color w:val="000000"/>
                <w:sz w:val="16"/>
                <w:szCs w:val="16"/>
                <w:lang w:eastAsia="es-EC"/>
              </w:rPr>
            </w:pPr>
            <w:r w:rsidRPr="00763C2D">
              <w:rPr>
                <w:rFonts w:ascii="Times New Roman" w:eastAsia="Times New Roman" w:hAnsi="Times New Roman" w:cs="Times New Roman"/>
                <w:color w:val="000000"/>
                <w:sz w:val="16"/>
                <w:szCs w:val="16"/>
                <w:lang w:eastAsia="es-EC"/>
              </w:rPr>
              <w:t>2660,02</w:t>
            </w:r>
          </w:p>
        </w:tc>
      </w:tr>
      <w:tr w:rsidR="00763C2D" w:rsidRPr="00763C2D" w14:paraId="5DECB182" w14:textId="77777777" w:rsidTr="00DC5547">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bottom"/>
            <w:hideMark/>
          </w:tcPr>
          <w:p w14:paraId="5E3D8E33" w14:textId="77777777" w:rsidR="00763C2D" w:rsidRPr="00763C2D" w:rsidRDefault="00763C2D" w:rsidP="00763C2D">
            <w:pPr>
              <w:spacing w:after="0" w:line="480" w:lineRule="auto"/>
              <w:rPr>
                <w:rFonts w:ascii="Times New Roman" w:eastAsia="Times New Roman" w:hAnsi="Times New Roman" w:cs="Times New Roman"/>
                <w:color w:val="000000"/>
                <w:sz w:val="16"/>
                <w:szCs w:val="16"/>
                <w:lang w:eastAsia="es-EC"/>
              </w:rPr>
            </w:pPr>
            <w:r w:rsidRPr="00763C2D">
              <w:rPr>
                <w:rFonts w:ascii="Times New Roman" w:eastAsia="Times New Roman" w:hAnsi="Times New Roman" w:cs="Times New Roman"/>
                <w:color w:val="000000"/>
                <w:sz w:val="16"/>
                <w:szCs w:val="16"/>
                <w:lang w:eastAsia="es-EC"/>
              </w:rPr>
              <w:t>Ser. Básicos</w:t>
            </w:r>
          </w:p>
        </w:tc>
        <w:tc>
          <w:tcPr>
            <w:tcW w:w="1029" w:type="dxa"/>
            <w:tcBorders>
              <w:top w:val="nil"/>
              <w:left w:val="nil"/>
              <w:bottom w:val="single" w:sz="4" w:space="0" w:color="auto"/>
              <w:right w:val="single" w:sz="4" w:space="0" w:color="auto"/>
            </w:tcBorders>
            <w:shd w:val="clear" w:color="000000" w:fill="FFFFFF"/>
            <w:noWrap/>
            <w:vAlign w:val="bottom"/>
            <w:hideMark/>
          </w:tcPr>
          <w:p w14:paraId="7A851111" w14:textId="77777777" w:rsidR="00763C2D" w:rsidRPr="00763C2D" w:rsidRDefault="00763C2D" w:rsidP="00763C2D">
            <w:pPr>
              <w:spacing w:after="0" w:line="480" w:lineRule="auto"/>
              <w:jc w:val="right"/>
              <w:rPr>
                <w:rFonts w:ascii="Times New Roman" w:eastAsia="Times New Roman" w:hAnsi="Times New Roman" w:cs="Times New Roman"/>
                <w:color w:val="000000"/>
                <w:sz w:val="16"/>
                <w:szCs w:val="16"/>
                <w:lang w:eastAsia="es-EC"/>
              </w:rPr>
            </w:pPr>
            <w:r w:rsidRPr="00763C2D">
              <w:rPr>
                <w:rFonts w:ascii="Times New Roman" w:eastAsia="Times New Roman" w:hAnsi="Times New Roman" w:cs="Times New Roman"/>
                <w:color w:val="000000"/>
                <w:sz w:val="16"/>
                <w:szCs w:val="16"/>
                <w:lang w:eastAsia="es-EC"/>
              </w:rPr>
              <w:t>64,3</w:t>
            </w:r>
          </w:p>
        </w:tc>
      </w:tr>
      <w:tr w:rsidR="00763C2D" w:rsidRPr="00763C2D" w14:paraId="75D390FC" w14:textId="77777777" w:rsidTr="00DC5547">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bottom"/>
            <w:hideMark/>
          </w:tcPr>
          <w:p w14:paraId="5C62BDA3" w14:textId="77777777" w:rsidR="00763C2D" w:rsidRPr="00763C2D" w:rsidRDefault="00763C2D" w:rsidP="00763C2D">
            <w:pPr>
              <w:spacing w:after="0" w:line="480" w:lineRule="auto"/>
              <w:rPr>
                <w:rFonts w:ascii="Times New Roman" w:eastAsia="Times New Roman" w:hAnsi="Times New Roman" w:cs="Times New Roman"/>
                <w:b/>
                <w:color w:val="000000"/>
                <w:sz w:val="16"/>
                <w:szCs w:val="16"/>
                <w:lang w:eastAsia="es-EC"/>
              </w:rPr>
            </w:pPr>
            <w:r w:rsidRPr="00763C2D">
              <w:rPr>
                <w:rFonts w:ascii="Times New Roman" w:eastAsia="Times New Roman" w:hAnsi="Times New Roman" w:cs="Times New Roman"/>
                <w:b/>
                <w:color w:val="000000"/>
                <w:sz w:val="16"/>
                <w:szCs w:val="16"/>
                <w:lang w:eastAsia="es-EC"/>
              </w:rPr>
              <w:t>Total</w:t>
            </w:r>
          </w:p>
        </w:tc>
        <w:tc>
          <w:tcPr>
            <w:tcW w:w="1029" w:type="dxa"/>
            <w:tcBorders>
              <w:top w:val="nil"/>
              <w:left w:val="nil"/>
              <w:bottom w:val="single" w:sz="4" w:space="0" w:color="auto"/>
              <w:right w:val="single" w:sz="4" w:space="0" w:color="auto"/>
            </w:tcBorders>
            <w:shd w:val="clear" w:color="000000" w:fill="FFFFFF"/>
            <w:noWrap/>
            <w:vAlign w:val="bottom"/>
            <w:hideMark/>
          </w:tcPr>
          <w:p w14:paraId="53120841" w14:textId="77777777" w:rsidR="00763C2D" w:rsidRPr="00763C2D" w:rsidRDefault="00763C2D" w:rsidP="00763C2D">
            <w:pPr>
              <w:spacing w:after="0" w:line="480" w:lineRule="auto"/>
              <w:jc w:val="right"/>
              <w:rPr>
                <w:rFonts w:ascii="Times New Roman" w:eastAsia="Times New Roman" w:hAnsi="Times New Roman" w:cs="Times New Roman"/>
                <w:b/>
                <w:bCs/>
                <w:color w:val="FF0000"/>
                <w:sz w:val="16"/>
                <w:szCs w:val="16"/>
                <w:lang w:eastAsia="es-EC"/>
              </w:rPr>
            </w:pPr>
            <w:r w:rsidRPr="00763C2D">
              <w:rPr>
                <w:rFonts w:ascii="Times New Roman" w:eastAsia="Times New Roman" w:hAnsi="Times New Roman" w:cs="Times New Roman"/>
                <w:b/>
                <w:bCs/>
                <w:sz w:val="16"/>
                <w:szCs w:val="16"/>
                <w:lang w:eastAsia="es-EC"/>
              </w:rPr>
              <w:t>2932,65</w:t>
            </w:r>
          </w:p>
        </w:tc>
      </w:tr>
    </w:tbl>
    <w:p w14:paraId="309E539E" w14:textId="2D445EB8" w:rsidR="00231CA3" w:rsidRPr="00763C2D" w:rsidRDefault="00231CA3" w:rsidP="00763C2D">
      <w:pPr>
        <w:spacing w:line="480" w:lineRule="auto"/>
        <w:jc w:val="both"/>
        <w:rPr>
          <w:rFonts w:ascii="Times New Roman" w:hAnsi="Times New Roman" w:cs="Times New Roman"/>
          <w:iCs/>
          <w:sz w:val="20"/>
          <w:szCs w:val="20"/>
        </w:rPr>
      </w:pPr>
      <w:r w:rsidRPr="00541E20">
        <w:rPr>
          <w:rFonts w:ascii="Times New Roman" w:hAnsi="Times New Roman" w:cs="Times New Roman"/>
          <w:iCs/>
          <w:sz w:val="20"/>
          <w:szCs w:val="20"/>
        </w:rPr>
        <w:t>Guarderas, G. (2022). Costos fijos</w:t>
      </w:r>
    </w:p>
    <w:p w14:paraId="3B0A8D80" w14:textId="03F8E829" w:rsidR="00231CA3" w:rsidRPr="00334AB8" w:rsidRDefault="00231CA3" w:rsidP="00763C2D">
      <w:pPr>
        <w:spacing w:line="480" w:lineRule="auto"/>
        <w:ind w:firstLine="720"/>
        <w:jc w:val="both"/>
        <w:rPr>
          <w:rFonts w:ascii="Times New Roman" w:hAnsi="Times New Roman" w:cs="Times New Roman"/>
          <w:i/>
          <w:iCs/>
          <w:sz w:val="24"/>
          <w:szCs w:val="24"/>
        </w:rPr>
      </w:pPr>
      <w:r w:rsidRPr="00334AB8">
        <w:rPr>
          <w:rFonts w:ascii="Times New Roman" w:hAnsi="Times New Roman" w:cs="Times New Roman"/>
          <w:iCs/>
          <w:sz w:val="24"/>
          <w:szCs w:val="24"/>
        </w:rPr>
        <w:t xml:space="preserve">El margen de contribución es el resultado de restar los costes variables al precio de venta, es decir son los beneficios de una compañía sin considerar los </w:t>
      </w:r>
      <w:r w:rsidRPr="00334AB8">
        <w:rPr>
          <w:rFonts w:ascii="Times New Roman" w:hAnsi="Times New Roman" w:cs="Times New Roman"/>
          <w:iCs/>
          <w:sz w:val="24"/>
          <w:szCs w:val="24"/>
        </w:rPr>
        <w:lastRenderedPageBreak/>
        <w:t xml:space="preserve">costos fijos. Para Pure Aqua se tomó en cuenta los valores del total bruto y subtotal de la ficha técnica de producción, dando el valor de precio de $8,62 y el valor del costo de $5,74 por lo que el margen de contribución será de $2,88 </w:t>
      </w:r>
      <w:r w:rsidRPr="00334AB8">
        <w:rPr>
          <w:rFonts w:ascii="Times New Roman" w:hAnsi="Times New Roman" w:cs="Times New Roman"/>
          <w:i/>
          <w:iCs/>
          <w:sz w:val="24"/>
          <w:szCs w:val="24"/>
        </w:rPr>
        <w:t xml:space="preserve">(Ver tabla </w:t>
      </w:r>
      <w:r w:rsidR="00A63C33">
        <w:rPr>
          <w:rFonts w:ascii="Times New Roman" w:hAnsi="Times New Roman" w:cs="Times New Roman"/>
          <w:i/>
          <w:iCs/>
          <w:sz w:val="24"/>
          <w:szCs w:val="24"/>
        </w:rPr>
        <w:t>43</w:t>
      </w:r>
      <w:r w:rsidRPr="00334AB8">
        <w:rPr>
          <w:rFonts w:ascii="Times New Roman" w:hAnsi="Times New Roman" w:cs="Times New Roman"/>
          <w:i/>
          <w:iCs/>
          <w:sz w:val="24"/>
          <w:szCs w:val="24"/>
        </w:rPr>
        <w:t>).</w:t>
      </w:r>
      <w:bookmarkStart w:id="1376" w:name="_Toc82372486"/>
      <w:bookmarkEnd w:id="1367"/>
      <w:bookmarkEnd w:id="1368"/>
      <w:bookmarkEnd w:id="1369"/>
      <w:bookmarkEnd w:id="1370"/>
      <w:bookmarkEnd w:id="1371"/>
      <w:bookmarkEnd w:id="1372"/>
      <w:bookmarkEnd w:id="1373"/>
    </w:p>
    <w:p w14:paraId="4A61DCE1" w14:textId="3D24D5BB" w:rsidR="00231CA3" w:rsidRPr="008835FE" w:rsidRDefault="00231CA3" w:rsidP="00231CA3">
      <w:pPr>
        <w:pStyle w:val="Descripcin"/>
        <w:spacing w:line="480" w:lineRule="auto"/>
        <w:jc w:val="left"/>
      </w:pPr>
      <w:bookmarkStart w:id="1377" w:name="_Toc97408635"/>
      <w:r w:rsidRPr="008835FE">
        <w:t xml:space="preserve">Tabla </w:t>
      </w:r>
      <w:r w:rsidRPr="008835FE">
        <w:fldChar w:fldCharType="begin"/>
      </w:r>
      <w:r w:rsidRPr="008835FE">
        <w:instrText xml:space="preserve"> SEQ Tabla \* ARABIC </w:instrText>
      </w:r>
      <w:r w:rsidRPr="008835FE">
        <w:fldChar w:fldCharType="separate"/>
      </w:r>
      <w:r w:rsidR="00DC5547">
        <w:t>43</w:t>
      </w:r>
      <w:r w:rsidRPr="008835FE">
        <w:fldChar w:fldCharType="end"/>
      </w:r>
      <w:r w:rsidRPr="008835FE">
        <w:t>. Margen de contribución</w:t>
      </w:r>
      <w:bookmarkEnd w:id="1376"/>
      <w:bookmarkEnd w:id="1377"/>
    </w:p>
    <w:tbl>
      <w:tblPr>
        <w:tblW w:w="5404" w:type="dxa"/>
        <w:tblCellMar>
          <w:left w:w="70" w:type="dxa"/>
          <w:right w:w="70" w:type="dxa"/>
        </w:tblCellMar>
        <w:tblLook w:val="04A0" w:firstRow="1" w:lastRow="0" w:firstColumn="1" w:lastColumn="0" w:noHBand="0" w:noVBand="1"/>
      </w:tblPr>
      <w:tblGrid>
        <w:gridCol w:w="1480"/>
        <w:gridCol w:w="1320"/>
        <w:gridCol w:w="2604"/>
      </w:tblGrid>
      <w:tr w:rsidR="00231CA3" w:rsidRPr="00C636E5" w14:paraId="71166220" w14:textId="77777777" w:rsidTr="00231CA3">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37E8E" w14:textId="77777777" w:rsidR="00231CA3" w:rsidRPr="00C636E5" w:rsidRDefault="00231CA3" w:rsidP="00231CA3">
            <w:pPr>
              <w:spacing w:line="48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w:t>
            </w:r>
            <w:r w:rsidRPr="00C636E5">
              <w:rPr>
                <w:rFonts w:ascii="Times New Roman" w:eastAsia="Times New Roman" w:hAnsi="Times New Roman" w:cs="Times New Roman"/>
                <w:b/>
                <w:color w:val="000000"/>
                <w:sz w:val="16"/>
                <w:szCs w:val="16"/>
              </w:rPr>
              <w:t xml:space="preserve">recio </w:t>
            </w:r>
            <w:r>
              <w:rPr>
                <w:rFonts w:ascii="Times New Roman" w:eastAsia="Times New Roman" w:hAnsi="Times New Roman" w:cs="Times New Roman"/>
                <w:b/>
                <w:color w:val="000000"/>
                <w:sz w:val="16"/>
                <w:szCs w:val="16"/>
              </w:rPr>
              <w:t xml:space="preserve">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EFAC6C2" w14:textId="77777777" w:rsidR="00231CA3" w:rsidRPr="00C636E5" w:rsidRDefault="00231CA3" w:rsidP="00231CA3">
            <w:pPr>
              <w:spacing w:line="480" w:lineRule="auto"/>
              <w:rPr>
                <w:rFonts w:ascii="Times New Roman" w:eastAsia="Times New Roman" w:hAnsi="Times New Roman" w:cs="Times New Roman"/>
                <w:color w:val="000000"/>
                <w:sz w:val="16"/>
                <w:szCs w:val="16"/>
              </w:rPr>
            </w:pPr>
            <w:r w:rsidRPr="00C636E5">
              <w:rPr>
                <w:rFonts w:ascii="Times New Roman" w:eastAsia="Times New Roman" w:hAnsi="Times New Roman" w:cs="Times New Roman"/>
                <w:color w:val="000000"/>
                <w:sz w:val="16"/>
                <w:szCs w:val="16"/>
              </w:rPr>
              <w:t>8,62</w:t>
            </w:r>
          </w:p>
        </w:tc>
        <w:tc>
          <w:tcPr>
            <w:tcW w:w="2604" w:type="dxa"/>
            <w:tcBorders>
              <w:top w:val="single" w:sz="4" w:space="0" w:color="auto"/>
              <w:left w:val="nil"/>
              <w:bottom w:val="single" w:sz="4" w:space="0" w:color="auto"/>
              <w:right w:val="single" w:sz="4" w:space="0" w:color="auto"/>
            </w:tcBorders>
            <w:shd w:val="clear" w:color="auto" w:fill="auto"/>
            <w:noWrap/>
            <w:vAlign w:val="bottom"/>
            <w:hideMark/>
          </w:tcPr>
          <w:p w14:paraId="65A7CAA7" w14:textId="77777777" w:rsidR="00231CA3" w:rsidRPr="00C636E5" w:rsidRDefault="00231CA3" w:rsidP="00231CA3">
            <w:pPr>
              <w:spacing w:line="480" w:lineRule="auto"/>
              <w:rPr>
                <w:rFonts w:ascii="Times New Roman" w:eastAsia="Times New Roman" w:hAnsi="Times New Roman" w:cs="Times New Roman"/>
                <w:color w:val="000000"/>
                <w:sz w:val="16"/>
                <w:szCs w:val="16"/>
              </w:rPr>
            </w:pPr>
            <w:r w:rsidRPr="00C636E5">
              <w:rPr>
                <w:rFonts w:ascii="Times New Roman" w:eastAsia="Times New Roman" w:hAnsi="Times New Roman" w:cs="Times New Roman"/>
                <w:color w:val="000000"/>
                <w:sz w:val="16"/>
                <w:szCs w:val="16"/>
              </w:rPr>
              <w:t> </w:t>
            </w:r>
          </w:p>
        </w:tc>
      </w:tr>
      <w:tr w:rsidR="00231CA3" w:rsidRPr="00C636E5" w14:paraId="16A6058C" w14:textId="77777777" w:rsidTr="00231CA3">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2BF5054" w14:textId="77777777" w:rsidR="00231CA3" w:rsidRPr="00C636E5" w:rsidRDefault="00231CA3" w:rsidP="00231CA3">
            <w:pPr>
              <w:spacing w:line="48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w:t>
            </w:r>
            <w:r w:rsidRPr="00C636E5">
              <w:rPr>
                <w:rFonts w:ascii="Times New Roman" w:eastAsia="Times New Roman" w:hAnsi="Times New Roman" w:cs="Times New Roman"/>
                <w:b/>
                <w:color w:val="000000"/>
                <w:sz w:val="16"/>
                <w:szCs w:val="16"/>
              </w:rPr>
              <w:t xml:space="preserve">osto </w:t>
            </w:r>
          </w:p>
        </w:tc>
        <w:tc>
          <w:tcPr>
            <w:tcW w:w="1320" w:type="dxa"/>
            <w:tcBorders>
              <w:top w:val="nil"/>
              <w:left w:val="nil"/>
              <w:bottom w:val="single" w:sz="4" w:space="0" w:color="auto"/>
              <w:right w:val="single" w:sz="4" w:space="0" w:color="auto"/>
            </w:tcBorders>
            <w:shd w:val="clear" w:color="auto" w:fill="auto"/>
            <w:noWrap/>
            <w:vAlign w:val="bottom"/>
            <w:hideMark/>
          </w:tcPr>
          <w:p w14:paraId="00794CCF" w14:textId="77777777" w:rsidR="00231CA3" w:rsidRPr="00C636E5" w:rsidRDefault="00231CA3" w:rsidP="00231CA3">
            <w:pPr>
              <w:spacing w:line="480" w:lineRule="auto"/>
              <w:rPr>
                <w:rFonts w:ascii="Times New Roman" w:eastAsia="Times New Roman" w:hAnsi="Times New Roman" w:cs="Times New Roman"/>
                <w:color w:val="000000"/>
                <w:sz w:val="16"/>
                <w:szCs w:val="16"/>
              </w:rPr>
            </w:pPr>
            <w:r w:rsidRPr="00C636E5">
              <w:rPr>
                <w:rFonts w:ascii="Times New Roman" w:eastAsia="Times New Roman" w:hAnsi="Times New Roman" w:cs="Times New Roman"/>
                <w:color w:val="000000"/>
                <w:sz w:val="16"/>
                <w:szCs w:val="16"/>
              </w:rPr>
              <w:t>5,74</w:t>
            </w:r>
          </w:p>
        </w:tc>
        <w:tc>
          <w:tcPr>
            <w:tcW w:w="2604" w:type="dxa"/>
            <w:tcBorders>
              <w:top w:val="nil"/>
              <w:left w:val="nil"/>
              <w:bottom w:val="single" w:sz="4" w:space="0" w:color="auto"/>
              <w:right w:val="single" w:sz="4" w:space="0" w:color="auto"/>
            </w:tcBorders>
            <w:shd w:val="clear" w:color="auto" w:fill="auto"/>
            <w:noWrap/>
            <w:vAlign w:val="bottom"/>
            <w:hideMark/>
          </w:tcPr>
          <w:p w14:paraId="48844DB5" w14:textId="77777777" w:rsidR="00231CA3" w:rsidRPr="00C636E5" w:rsidRDefault="00231CA3" w:rsidP="00231CA3">
            <w:pPr>
              <w:spacing w:line="480" w:lineRule="auto"/>
              <w:rPr>
                <w:rFonts w:ascii="Times New Roman" w:eastAsia="Times New Roman" w:hAnsi="Times New Roman" w:cs="Times New Roman"/>
                <w:color w:val="000000"/>
                <w:sz w:val="16"/>
                <w:szCs w:val="16"/>
              </w:rPr>
            </w:pPr>
            <w:r w:rsidRPr="00C636E5">
              <w:rPr>
                <w:rFonts w:ascii="Times New Roman" w:eastAsia="Times New Roman" w:hAnsi="Times New Roman" w:cs="Times New Roman"/>
                <w:color w:val="000000"/>
                <w:sz w:val="16"/>
                <w:szCs w:val="16"/>
              </w:rPr>
              <w:t> </w:t>
            </w:r>
          </w:p>
        </w:tc>
      </w:tr>
      <w:tr w:rsidR="00231CA3" w:rsidRPr="00C636E5" w14:paraId="6CBDF17E" w14:textId="77777777" w:rsidTr="00231CA3">
        <w:trPr>
          <w:trHeight w:val="300"/>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14:paraId="7A2F88B3" w14:textId="77777777" w:rsidR="00231CA3" w:rsidRPr="00C636E5" w:rsidRDefault="00231CA3" w:rsidP="00231CA3">
            <w:pPr>
              <w:spacing w:line="48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G</w:t>
            </w:r>
            <w:r w:rsidRPr="00C636E5">
              <w:rPr>
                <w:rFonts w:ascii="Times New Roman" w:eastAsia="Times New Roman" w:hAnsi="Times New Roman" w:cs="Times New Roman"/>
                <w:b/>
                <w:color w:val="000000"/>
                <w:sz w:val="16"/>
                <w:szCs w:val="16"/>
              </w:rPr>
              <w:t>anancia</w:t>
            </w:r>
          </w:p>
        </w:tc>
        <w:tc>
          <w:tcPr>
            <w:tcW w:w="1320" w:type="dxa"/>
            <w:tcBorders>
              <w:top w:val="nil"/>
              <w:left w:val="nil"/>
              <w:bottom w:val="single" w:sz="4" w:space="0" w:color="auto"/>
              <w:right w:val="single" w:sz="4" w:space="0" w:color="auto"/>
            </w:tcBorders>
            <w:shd w:val="clear" w:color="000000" w:fill="FFFFFF"/>
            <w:noWrap/>
            <w:vAlign w:val="bottom"/>
            <w:hideMark/>
          </w:tcPr>
          <w:p w14:paraId="0C9C27C0" w14:textId="77777777" w:rsidR="00231CA3" w:rsidRPr="00C636E5" w:rsidRDefault="00231CA3" w:rsidP="00231CA3">
            <w:pPr>
              <w:spacing w:line="480" w:lineRule="auto"/>
              <w:rPr>
                <w:rFonts w:ascii="Times New Roman" w:eastAsia="Times New Roman" w:hAnsi="Times New Roman" w:cs="Times New Roman"/>
                <w:color w:val="000000"/>
                <w:sz w:val="16"/>
                <w:szCs w:val="16"/>
              </w:rPr>
            </w:pPr>
            <w:r w:rsidRPr="00C636E5">
              <w:rPr>
                <w:rFonts w:ascii="Times New Roman" w:eastAsia="Times New Roman" w:hAnsi="Times New Roman" w:cs="Times New Roman"/>
                <w:color w:val="000000"/>
                <w:sz w:val="16"/>
                <w:szCs w:val="16"/>
              </w:rPr>
              <w:t>2,88</w:t>
            </w:r>
          </w:p>
        </w:tc>
        <w:tc>
          <w:tcPr>
            <w:tcW w:w="2604" w:type="dxa"/>
            <w:tcBorders>
              <w:top w:val="nil"/>
              <w:left w:val="nil"/>
              <w:bottom w:val="single" w:sz="4" w:space="0" w:color="auto"/>
              <w:right w:val="single" w:sz="4" w:space="0" w:color="auto"/>
            </w:tcBorders>
            <w:shd w:val="clear" w:color="000000" w:fill="FFFFFF"/>
            <w:noWrap/>
            <w:vAlign w:val="bottom"/>
            <w:hideMark/>
          </w:tcPr>
          <w:p w14:paraId="5DADB9CE" w14:textId="77777777" w:rsidR="00231CA3" w:rsidRPr="00C636E5" w:rsidRDefault="00231CA3" w:rsidP="00231CA3">
            <w:pPr>
              <w:spacing w:line="480" w:lineRule="auto"/>
              <w:rPr>
                <w:rFonts w:ascii="Times New Roman" w:eastAsia="Times New Roman" w:hAnsi="Times New Roman" w:cs="Times New Roman"/>
                <w:b/>
                <w:color w:val="000000"/>
                <w:sz w:val="16"/>
                <w:szCs w:val="16"/>
              </w:rPr>
            </w:pPr>
            <w:r w:rsidRPr="00C636E5">
              <w:rPr>
                <w:rFonts w:ascii="Times New Roman" w:eastAsia="Times New Roman" w:hAnsi="Times New Roman" w:cs="Times New Roman"/>
                <w:b/>
                <w:color w:val="000000"/>
                <w:sz w:val="16"/>
                <w:szCs w:val="16"/>
              </w:rPr>
              <w:t>MARGEN DE CONTRIBUCI</w:t>
            </w:r>
            <w:r>
              <w:rPr>
                <w:rFonts w:ascii="Times New Roman" w:eastAsia="Times New Roman" w:hAnsi="Times New Roman" w:cs="Times New Roman"/>
                <w:b/>
                <w:color w:val="000000"/>
                <w:sz w:val="16"/>
                <w:szCs w:val="16"/>
              </w:rPr>
              <w:t>Ó</w:t>
            </w:r>
            <w:r w:rsidRPr="00C636E5">
              <w:rPr>
                <w:rFonts w:ascii="Times New Roman" w:eastAsia="Times New Roman" w:hAnsi="Times New Roman" w:cs="Times New Roman"/>
                <w:b/>
                <w:color w:val="000000"/>
                <w:sz w:val="16"/>
                <w:szCs w:val="16"/>
              </w:rPr>
              <w:t>N</w:t>
            </w:r>
          </w:p>
        </w:tc>
      </w:tr>
    </w:tbl>
    <w:p w14:paraId="4DE670EC" w14:textId="77777777" w:rsidR="00231CA3" w:rsidRPr="0016497C" w:rsidRDefault="00231CA3" w:rsidP="00231CA3">
      <w:pPr>
        <w:spacing w:line="480" w:lineRule="auto"/>
        <w:jc w:val="both"/>
        <w:rPr>
          <w:rFonts w:ascii="Times New Roman" w:hAnsi="Times New Roman" w:cs="Times New Roman"/>
          <w:bCs/>
          <w:sz w:val="20"/>
          <w:szCs w:val="18"/>
        </w:rPr>
      </w:pPr>
      <w:r w:rsidRPr="0016497C">
        <w:rPr>
          <w:rFonts w:ascii="Times New Roman" w:hAnsi="Times New Roman" w:cs="Times New Roman"/>
          <w:bCs/>
          <w:sz w:val="20"/>
          <w:szCs w:val="18"/>
        </w:rPr>
        <w:t>Guarderas, G. (2022). Margen de contribución</w:t>
      </w:r>
    </w:p>
    <w:p w14:paraId="7D86682D" w14:textId="3F554C52" w:rsidR="008C2715" w:rsidRPr="0016470E" w:rsidRDefault="008C2715" w:rsidP="0016470E">
      <w:pPr>
        <w:spacing w:line="480" w:lineRule="auto"/>
        <w:ind w:firstLine="720"/>
        <w:jc w:val="both"/>
        <w:rPr>
          <w:rFonts w:ascii="Times New Roman" w:hAnsi="Times New Roman" w:cs="Times New Roman"/>
          <w:bCs/>
          <w:iCs/>
          <w:noProof/>
          <w:sz w:val="24"/>
          <w:szCs w:val="24"/>
        </w:rPr>
      </w:pPr>
      <w:r w:rsidRPr="00334AB8">
        <w:rPr>
          <w:rFonts w:ascii="Times New Roman" w:hAnsi="Times New Roman" w:cs="Times New Roman"/>
          <w:bCs/>
          <w:iCs/>
          <w:noProof/>
          <w:sz w:val="24"/>
          <w:szCs w:val="24"/>
        </w:rPr>
        <w:t xml:space="preserve">El punto de equilibrio nos permite determinar el nivel de ventas necesario para cubrir los costes totales, es decir es la cantidad de producto o servicio que se debe vender para recuperar el dinero que se invirtio al iniciar el negocio, sin recibir ganancias. Una vez que la empresa alcanza el equilibrio entre los costos totales y los ingresos totales, tendrá posibilidades de ser rentable y empezará a producir ganancias </w:t>
      </w:r>
      <w:sdt>
        <w:sdtPr>
          <w:rPr>
            <w:rFonts w:ascii="Times New Roman" w:hAnsi="Times New Roman" w:cs="Times New Roman"/>
            <w:bCs/>
            <w:iCs/>
            <w:noProof/>
            <w:sz w:val="24"/>
            <w:szCs w:val="24"/>
          </w:rPr>
          <w:id w:val="1246297601"/>
          <w:citation/>
        </w:sdtPr>
        <w:sdtEndPr/>
        <w:sdtContent>
          <w:r w:rsidRPr="00334AB8">
            <w:rPr>
              <w:rFonts w:ascii="Times New Roman" w:hAnsi="Times New Roman" w:cs="Times New Roman"/>
              <w:bCs/>
              <w:iCs/>
              <w:noProof/>
              <w:sz w:val="24"/>
              <w:szCs w:val="24"/>
            </w:rPr>
            <w:fldChar w:fldCharType="begin"/>
          </w:r>
          <w:r w:rsidRPr="00334AB8">
            <w:rPr>
              <w:rFonts w:ascii="Times New Roman" w:hAnsi="Times New Roman" w:cs="Times New Roman"/>
              <w:bCs/>
              <w:iCs/>
              <w:noProof/>
              <w:sz w:val="24"/>
              <w:szCs w:val="24"/>
              <w:lang w:val="es-MX"/>
            </w:rPr>
            <w:instrText xml:space="preserve"> CITATION Mar21 \l 2058 </w:instrText>
          </w:r>
          <w:r w:rsidRPr="00334AB8">
            <w:rPr>
              <w:rFonts w:ascii="Times New Roman" w:hAnsi="Times New Roman" w:cs="Times New Roman"/>
              <w:bCs/>
              <w:iCs/>
              <w:noProof/>
              <w:sz w:val="24"/>
              <w:szCs w:val="24"/>
            </w:rPr>
            <w:fldChar w:fldCharType="separate"/>
          </w:r>
          <w:r w:rsidR="00DF0AE9" w:rsidRPr="00DF0AE9">
            <w:rPr>
              <w:rFonts w:ascii="Times New Roman" w:hAnsi="Times New Roman" w:cs="Times New Roman"/>
              <w:noProof/>
              <w:sz w:val="24"/>
              <w:szCs w:val="24"/>
              <w:lang w:val="es-MX"/>
            </w:rPr>
            <w:t>(Moreno, 2021)</w:t>
          </w:r>
          <w:r w:rsidRPr="00334AB8">
            <w:rPr>
              <w:rFonts w:ascii="Times New Roman" w:hAnsi="Times New Roman" w:cs="Times New Roman"/>
              <w:bCs/>
              <w:iCs/>
              <w:noProof/>
              <w:sz w:val="24"/>
              <w:szCs w:val="24"/>
            </w:rPr>
            <w:fldChar w:fldCharType="end"/>
          </w:r>
        </w:sdtContent>
      </w:sdt>
      <w:r w:rsidRPr="00334AB8">
        <w:rPr>
          <w:rFonts w:ascii="Times New Roman" w:hAnsi="Times New Roman" w:cs="Times New Roman"/>
          <w:bCs/>
          <w:iCs/>
          <w:noProof/>
          <w:sz w:val="24"/>
          <w:szCs w:val="24"/>
        </w:rPr>
        <w:t>.</w:t>
      </w:r>
    </w:p>
    <w:p w14:paraId="3F6A5136" w14:textId="5CEA8829" w:rsidR="008C2715" w:rsidRDefault="008C2715" w:rsidP="0016470E">
      <w:pPr>
        <w:spacing w:line="480" w:lineRule="auto"/>
        <w:ind w:firstLine="720"/>
        <w:jc w:val="both"/>
        <w:rPr>
          <w:rFonts w:ascii="Times New Roman" w:hAnsi="Times New Roman" w:cs="Times New Roman"/>
          <w:bCs/>
          <w:iCs/>
          <w:noProof/>
          <w:sz w:val="24"/>
          <w:szCs w:val="24"/>
        </w:rPr>
      </w:pPr>
      <w:r w:rsidRPr="00334AB8">
        <w:rPr>
          <w:rFonts w:ascii="Times New Roman" w:hAnsi="Times New Roman" w:cs="Times New Roman"/>
          <w:bCs/>
          <w:iCs/>
          <w:noProof/>
          <w:sz w:val="24"/>
          <w:szCs w:val="24"/>
        </w:rPr>
        <w:t xml:space="preserve">Como se puede observar en la tabla </w:t>
      </w:r>
      <w:r w:rsidR="00A63C33">
        <w:rPr>
          <w:rFonts w:ascii="Times New Roman" w:hAnsi="Times New Roman" w:cs="Times New Roman"/>
          <w:bCs/>
          <w:iCs/>
          <w:noProof/>
          <w:sz w:val="24"/>
          <w:szCs w:val="24"/>
        </w:rPr>
        <w:t>44</w:t>
      </w:r>
      <w:r w:rsidRPr="00334AB8">
        <w:rPr>
          <w:rFonts w:ascii="Times New Roman" w:hAnsi="Times New Roman" w:cs="Times New Roman"/>
          <w:bCs/>
          <w:iCs/>
          <w:noProof/>
          <w:sz w:val="24"/>
          <w:szCs w:val="24"/>
        </w:rPr>
        <w:t>, se deber</w:t>
      </w:r>
      <w:r w:rsidR="00A63C33">
        <w:rPr>
          <w:rFonts w:ascii="Times New Roman" w:hAnsi="Times New Roman" w:cs="Times New Roman"/>
          <w:bCs/>
          <w:iCs/>
          <w:noProof/>
          <w:sz w:val="24"/>
          <w:szCs w:val="24"/>
        </w:rPr>
        <w:t>á</w:t>
      </w:r>
      <w:r w:rsidRPr="00334AB8">
        <w:rPr>
          <w:rFonts w:ascii="Times New Roman" w:hAnsi="Times New Roman" w:cs="Times New Roman"/>
          <w:bCs/>
          <w:iCs/>
          <w:noProof/>
          <w:sz w:val="24"/>
          <w:szCs w:val="24"/>
        </w:rPr>
        <w:t xml:space="preserve"> vender 1018 garrafones de agua mensuales, es decir 51 garrafones diarias para que el negocio tenga su punto de equilibrio, sin ganar y sin perder, en la tabla </w:t>
      </w:r>
      <w:r w:rsidR="00A63C33">
        <w:rPr>
          <w:rFonts w:ascii="Times New Roman" w:hAnsi="Times New Roman" w:cs="Times New Roman"/>
          <w:bCs/>
          <w:iCs/>
          <w:noProof/>
          <w:sz w:val="24"/>
          <w:szCs w:val="24"/>
        </w:rPr>
        <w:t>45</w:t>
      </w:r>
      <w:r w:rsidRPr="00334AB8">
        <w:rPr>
          <w:rFonts w:ascii="Times New Roman" w:hAnsi="Times New Roman" w:cs="Times New Roman"/>
          <w:bCs/>
          <w:iCs/>
          <w:noProof/>
          <w:sz w:val="24"/>
          <w:szCs w:val="24"/>
        </w:rPr>
        <w:t xml:space="preserve"> se puede observar que las ventas proyectadas para que exista una ganancia será con la venta de 1680 garrafones, donde tomamos el 65% de porcentaje de proyección de venta de acuerdo a pregunta 10 de la encuesta, en el cual la pureza es la preferencia y tiene este porcentaje. </w:t>
      </w:r>
    </w:p>
    <w:p w14:paraId="295B448E" w14:textId="2D61C1F2" w:rsidR="004568F1" w:rsidRDefault="004568F1" w:rsidP="0016470E">
      <w:pPr>
        <w:spacing w:line="480" w:lineRule="auto"/>
        <w:ind w:firstLine="720"/>
        <w:jc w:val="both"/>
        <w:rPr>
          <w:rStyle w:val="INDICEDETABLASCar"/>
          <w:rFonts w:ascii="Times New Roman" w:eastAsiaTheme="minorHAnsi" w:hAnsi="Times New Roman" w:cs="Times New Roman"/>
          <w:i w:val="0"/>
          <w:lang w:eastAsia="en-US"/>
        </w:rPr>
      </w:pPr>
    </w:p>
    <w:p w14:paraId="1A5A29E6" w14:textId="6AD7ABBF" w:rsidR="004568F1" w:rsidRDefault="004568F1" w:rsidP="0016470E">
      <w:pPr>
        <w:spacing w:line="480" w:lineRule="auto"/>
        <w:ind w:firstLine="720"/>
        <w:jc w:val="both"/>
        <w:rPr>
          <w:rStyle w:val="INDICEDETABLASCar"/>
          <w:rFonts w:ascii="Times New Roman" w:eastAsiaTheme="minorHAnsi" w:hAnsi="Times New Roman" w:cs="Times New Roman"/>
          <w:i w:val="0"/>
          <w:lang w:eastAsia="en-US"/>
        </w:rPr>
      </w:pPr>
    </w:p>
    <w:p w14:paraId="6EE4A33D" w14:textId="77777777" w:rsidR="004568F1" w:rsidRPr="0016470E" w:rsidRDefault="004568F1" w:rsidP="0016470E">
      <w:pPr>
        <w:spacing w:line="480" w:lineRule="auto"/>
        <w:ind w:firstLine="720"/>
        <w:jc w:val="both"/>
        <w:rPr>
          <w:rStyle w:val="INDICEDETABLASCar"/>
          <w:rFonts w:ascii="Times New Roman" w:eastAsiaTheme="minorHAnsi" w:hAnsi="Times New Roman" w:cs="Times New Roman"/>
          <w:i w:val="0"/>
          <w:lang w:eastAsia="en-US"/>
        </w:rPr>
      </w:pPr>
    </w:p>
    <w:p w14:paraId="6CBA55FD" w14:textId="49415592" w:rsidR="008C2715" w:rsidRDefault="008C2715" w:rsidP="008C2715">
      <w:pPr>
        <w:pStyle w:val="Descripcin"/>
        <w:spacing w:line="480" w:lineRule="auto"/>
        <w:jc w:val="left"/>
        <w:rPr>
          <w:b/>
        </w:rPr>
      </w:pPr>
      <w:bookmarkStart w:id="1378" w:name="_Toc82372487"/>
      <w:bookmarkStart w:id="1379" w:name="_Toc97408636"/>
      <w:r w:rsidRPr="008835FE">
        <w:lastRenderedPageBreak/>
        <w:t xml:space="preserve">Tabla </w:t>
      </w:r>
      <w:r w:rsidRPr="008835FE">
        <w:fldChar w:fldCharType="begin"/>
      </w:r>
      <w:r w:rsidRPr="008835FE">
        <w:instrText xml:space="preserve"> SEQ Tabla \* ARABIC </w:instrText>
      </w:r>
      <w:r w:rsidRPr="008835FE">
        <w:fldChar w:fldCharType="separate"/>
      </w:r>
      <w:r w:rsidR="00DC5547">
        <w:t>44</w:t>
      </w:r>
      <w:r w:rsidRPr="008835FE">
        <w:fldChar w:fldCharType="end"/>
      </w:r>
      <w:r w:rsidRPr="008835FE">
        <w:t xml:space="preserve">. </w:t>
      </w:r>
      <w:r w:rsidRPr="007F3162">
        <w:t>Punto de equilibrio</w:t>
      </w:r>
      <w:bookmarkEnd w:id="1378"/>
      <w:bookmarkEnd w:id="1379"/>
    </w:p>
    <w:tbl>
      <w:tblPr>
        <w:tblW w:w="5480" w:type="dxa"/>
        <w:tblCellMar>
          <w:left w:w="70" w:type="dxa"/>
          <w:right w:w="70" w:type="dxa"/>
        </w:tblCellMar>
        <w:tblLook w:val="04A0" w:firstRow="1" w:lastRow="0" w:firstColumn="1" w:lastColumn="0" w:noHBand="0" w:noVBand="1"/>
      </w:tblPr>
      <w:tblGrid>
        <w:gridCol w:w="1480"/>
        <w:gridCol w:w="1320"/>
        <w:gridCol w:w="1480"/>
        <w:gridCol w:w="1200"/>
      </w:tblGrid>
      <w:tr w:rsidR="008C2715" w:rsidRPr="008C2715" w14:paraId="3AABEDF3" w14:textId="77777777" w:rsidTr="00DC5547">
        <w:trPr>
          <w:trHeight w:val="300"/>
        </w:trPr>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318677" w14:textId="3BB2684A" w:rsidR="008C2715" w:rsidRPr="008C2715" w:rsidRDefault="008C2715" w:rsidP="008C2715">
            <w:pPr>
              <w:spacing w:after="0" w:line="480" w:lineRule="auto"/>
              <w:rPr>
                <w:rFonts w:ascii="Times New Roman" w:eastAsia="Times New Roman" w:hAnsi="Times New Roman" w:cs="Times New Roman"/>
                <w:b/>
                <w:color w:val="000000"/>
                <w:sz w:val="16"/>
                <w:szCs w:val="16"/>
                <w:lang w:eastAsia="es-EC"/>
              </w:rPr>
            </w:pPr>
            <w:r w:rsidRPr="008C2715">
              <w:rPr>
                <w:rFonts w:ascii="Times New Roman" w:eastAsia="Times New Roman" w:hAnsi="Times New Roman" w:cs="Times New Roman"/>
                <w:b/>
                <w:color w:val="000000"/>
                <w:sz w:val="16"/>
                <w:szCs w:val="16"/>
                <w:lang w:eastAsia="es-EC"/>
              </w:rPr>
              <w:t>V</w:t>
            </w:r>
            <w:r>
              <w:rPr>
                <w:rFonts w:ascii="Times New Roman" w:eastAsia="Times New Roman" w:hAnsi="Times New Roman" w:cs="Times New Roman"/>
                <w:b/>
                <w:color w:val="000000"/>
                <w:sz w:val="16"/>
                <w:szCs w:val="16"/>
                <w:lang w:eastAsia="es-EC"/>
              </w:rPr>
              <w:t>enta</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14:paraId="1A005787" w14:textId="77777777" w:rsidR="008C2715" w:rsidRPr="008C2715" w:rsidRDefault="008C2715" w:rsidP="008C2715">
            <w:pPr>
              <w:spacing w:after="0" w:line="48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1018</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1A2A96C9" w14:textId="77777777" w:rsidR="008C2715" w:rsidRPr="008C2715" w:rsidRDefault="008C2715" w:rsidP="008C2715">
            <w:pPr>
              <w:spacing w:after="0" w:line="48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8,62</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14:paraId="6EE74E18" w14:textId="77777777" w:rsidR="008C2715" w:rsidRPr="008C2715" w:rsidRDefault="008C2715" w:rsidP="008C2715">
            <w:pPr>
              <w:spacing w:after="0" w:line="48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8777,6</w:t>
            </w:r>
          </w:p>
        </w:tc>
      </w:tr>
      <w:tr w:rsidR="008C2715" w:rsidRPr="008C2715" w14:paraId="7F02925F" w14:textId="77777777" w:rsidTr="00DC5547">
        <w:trPr>
          <w:trHeight w:val="300"/>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14:paraId="70D4473C" w14:textId="6ABDF03E" w:rsidR="008C2715" w:rsidRPr="008C2715" w:rsidRDefault="008C2715" w:rsidP="008C2715">
            <w:pPr>
              <w:spacing w:after="0" w:line="480" w:lineRule="auto"/>
              <w:rPr>
                <w:rFonts w:ascii="Times New Roman" w:eastAsia="Times New Roman" w:hAnsi="Times New Roman" w:cs="Times New Roman"/>
                <w:b/>
                <w:sz w:val="16"/>
                <w:szCs w:val="16"/>
                <w:lang w:eastAsia="es-EC"/>
              </w:rPr>
            </w:pPr>
            <w:r w:rsidRPr="008C2715">
              <w:rPr>
                <w:rFonts w:ascii="Times New Roman" w:eastAsia="Times New Roman" w:hAnsi="Times New Roman" w:cs="Times New Roman"/>
                <w:b/>
                <w:sz w:val="16"/>
                <w:szCs w:val="16"/>
                <w:lang w:eastAsia="es-EC"/>
              </w:rPr>
              <w:t>C</w:t>
            </w:r>
            <w:r>
              <w:rPr>
                <w:rFonts w:ascii="Times New Roman" w:eastAsia="Times New Roman" w:hAnsi="Times New Roman" w:cs="Times New Roman"/>
                <w:b/>
                <w:sz w:val="16"/>
                <w:szCs w:val="16"/>
                <w:lang w:eastAsia="es-EC"/>
              </w:rPr>
              <w:t>osto</w:t>
            </w:r>
          </w:p>
        </w:tc>
        <w:tc>
          <w:tcPr>
            <w:tcW w:w="1320" w:type="dxa"/>
            <w:tcBorders>
              <w:top w:val="nil"/>
              <w:left w:val="nil"/>
              <w:bottom w:val="single" w:sz="4" w:space="0" w:color="auto"/>
              <w:right w:val="single" w:sz="4" w:space="0" w:color="auto"/>
            </w:tcBorders>
            <w:shd w:val="clear" w:color="000000" w:fill="FFFFFF"/>
            <w:noWrap/>
            <w:vAlign w:val="bottom"/>
            <w:hideMark/>
          </w:tcPr>
          <w:p w14:paraId="1ABDBF56" w14:textId="77777777" w:rsidR="008C2715" w:rsidRPr="008C2715" w:rsidRDefault="008C2715" w:rsidP="008C2715">
            <w:pPr>
              <w:spacing w:after="0" w:line="480" w:lineRule="auto"/>
              <w:rPr>
                <w:rFonts w:ascii="Times New Roman" w:eastAsia="Times New Roman" w:hAnsi="Times New Roman" w:cs="Times New Roman"/>
                <w:sz w:val="16"/>
                <w:szCs w:val="16"/>
                <w:lang w:eastAsia="es-EC"/>
              </w:rPr>
            </w:pPr>
            <w:r w:rsidRPr="008C2715">
              <w:rPr>
                <w:rFonts w:ascii="Times New Roman" w:eastAsia="Times New Roman" w:hAnsi="Times New Roman" w:cs="Times New Roman"/>
                <w:sz w:val="16"/>
                <w:szCs w:val="16"/>
                <w:lang w:eastAsia="es-EC"/>
              </w:rPr>
              <w:t>1018</w:t>
            </w:r>
          </w:p>
        </w:tc>
        <w:tc>
          <w:tcPr>
            <w:tcW w:w="1480" w:type="dxa"/>
            <w:tcBorders>
              <w:top w:val="nil"/>
              <w:left w:val="nil"/>
              <w:bottom w:val="single" w:sz="4" w:space="0" w:color="auto"/>
              <w:right w:val="single" w:sz="4" w:space="0" w:color="auto"/>
            </w:tcBorders>
            <w:shd w:val="clear" w:color="000000" w:fill="FFFFFF"/>
            <w:noWrap/>
            <w:vAlign w:val="bottom"/>
            <w:hideMark/>
          </w:tcPr>
          <w:p w14:paraId="7C620780" w14:textId="77777777" w:rsidR="008C2715" w:rsidRPr="008C2715" w:rsidRDefault="008C2715" w:rsidP="008C2715">
            <w:pPr>
              <w:spacing w:after="0" w:line="480" w:lineRule="auto"/>
              <w:rPr>
                <w:rFonts w:ascii="Times New Roman" w:eastAsia="Times New Roman" w:hAnsi="Times New Roman" w:cs="Times New Roman"/>
                <w:sz w:val="16"/>
                <w:szCs w:val="16"/>
                <w:lang w:eastAsia="es-EC"/>
              </w:rPr>
            </w:pPr>
            <w:r w:rsidRPr="008C2715">
              <w:rPr>
                <w:rFonts w:ascii="Times New Roman" w:eastAsia="Times New Roman" w:hAnsi="Times New Roman" w:cs="Times New Roman"/>
                <w:sz w:val="16"/>
                <w:szCs w:val="16"/>
                <w:lang w:eastAsia="es-EC"/>
              </w:rPr>
              <w:t>5,74</w:t>
            </w:r>
          </w:p>
        </w:tc>
        <w:tc>
          <w:tcPr>
            <w:tcW w:w="1200" w:type="dxa"/>
            <w:tcBorders>
              <w:top w:val="nil"/>
              <w:left w:val="nil"/>
              <w:bottom w:val="single" w:sz="4" w:space="0" w:color="auto"/>
              <w:right w:val="single" w:sz="4" w:space="0" w:color="auto"/>
            </w:tcBorders>
            <w:shd w:val="clear" w:color="000000" w:fill="FFFFFF"/>
            <w:noWrap/>
            <w:vAlign w:val="bottom"/>
            <w:hideMark/>
          </w:tcPr>
          <w:p w14:paraId="57C6C1B8" w14:textId="77777777" w:rsidR="008C2715" w:rsidRPr="008C2715" w:rsidRDefault="008C2715" w:rsidP="008C2715">
            <w:pPr>
              <w:spacing w:after="0" w:line="480" w:lineRule="auto"/>
              <w:rPr>
                <w:rFonts w:ascii="Times New Roman" w:eastAsia="Times New Roman" w:hAnsi="Times New Roman" w:cs="Times New Roman"/>
                <w:sz w:val="16"/>
                <w:szCs w:val="16"/>
                <w:lang w:eastAsia="es-EC"/>
              </w:rPr>
            </w:pPr>
            <w:r w:rsidRPr="008C2715">
              <w:rPr>
                <w:rFonts w:ascii="Times New Roman" w:eastAsia="Times New Roman" w:hAnsi="Times New Roman" w:cs="Times New Roman"/>
                <w:sz w:val="16"/>
                <w:szCs w:val="16"/>
                <w:lang w:eastAsia="es-EC"/>
              </w:rPr>
              <w:t>5844,9</w:t>
            </w:r>
          </w:p>
        </w:tc>
      </w:tr>
      <w:tr w:rsidR="008C2715" w:rsidRPr="008C2715" w14:paraId="28B2E1A5" w14:textId="77777777" w:rsidTr="00DC5547">
        <w:trPr>
          <w:trHeight w:val="300"/>
        </w:trPr>
        <w:tc>
          <w:tcPr>
            <w:tcW w:w="1480" w:type="dxa"/>
            <w:tcBorders>
              <w:top w:val="nil"/>
              <w:left w:val="single" w:sz="4" w:space="0" w:color="auto"/>
              <w:bottom w:val="single" w:sz="4" w:space="0" w:color="auto"/>
              <w:right w:val="single" w:sz="4" w:space="0" w:color="auto"/>
            </w:tcBorders>
            <w:shd w:val="clear" w:color="000000" w:fill="FFFFFF"/>
            <w:noWrap/>
            <w:vAlign w:val="bottom"/>
            <w:hideMark/>
          </w:tcPr>
          <w:p w14:paraId="20B6413F" w14:textId="14D1A233" w:rsidR="008C2715" w:rsidRPr="008C2715" w:rsidRDefault="008C2715" w:rsidP="008C2715">
            <w:pPr>
              <w:spacing w:after="0" w:line="480" w:lineRule="auto"/>
              <w:rPr>
                <w:rFonts w:ascii="Times New Roman" w:eastAsia="Times New Roman" w:hAnsi="Times New Roman" w:cs="Times New Roman"/>
                <w:b/>
                <w:color w:val="000000"/>
                <w:sz w:val="16"/>
                <w:szCs w:val="16"/>
                <w:lang w:eastAsia="es-EC"/>
              </w:rPr>
            </w:pPr>
            <w:r w:rsidRPr="008C2715">
              <w:rPr>
                <w:rFonts w:ascii="Times New Roman" w:eastAsia="Times New Roman" w:hAnsi="Times New Roman" w:cs="Times New Roman"/>
                <w:b/>
                <w:color w:val="000000"/>
                <w:sz w:val="16"/>
                <w:szCs w:val="16"/>
                <w:lang w:eastAsia="es-EC"/>
              </w:rPr>
              <w:t>G</w:t>
            </w:r>
            <w:r>
              <w:rPr>
                <w:rFonts w:ascii="Times New Roman" w:eastAsia="Times New Roman" w:hAnsi="Times New Roman" w:cs="Times New Roman"/>
                <w:b/>
                <w:color w:val="000000"/>
                <w:sz w:val="16"/>
                <w:szCs w:val="16"/>
                <w:lang w:eastAsia="es-EC"/>
              </w:rPr>
              <w:t>asto</w:t>
            </w:r>
          </w:p>
        </w:tc>
        <w:tc>
          <w:tcPr>
            <w:tcW w:w="1320" w:type="dxa"/>
            <w:tcBorders>
              <w:top w:val="nil"/>
              <w:left w:val="nil"/>
              <w:bottom w:val="single" w:sz="4" w:space="0" w:color="auto"/>
              <w:right w:val="single" w:sz="4" w:space="0" w:color="auto"/>
            </w:tcBorders>
            <w:shd w:val="clear" w:color="000000" w:fill="FFFFFF"/>
            <w:noWrap/>
            <w:vAlign w:val="bottom"/>
            <w:hideMark/>
          </w:tcPr>
          <w:p w14:paraId="0AF1D5BF" w14:textId="77777777" w:rsidR="008C2715" w:rsidRPr="008C2715" w:rsidRDefault="008C2715" w:rsidP="008C2715">
            <w:pPr>
              <w:spacing w:after="0" w:line="48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 </w:t>
            </w:r>
          </w:p>
        </w:tc>
        <w:tc>
          <w:tcPr>
            <w:tcW w:w="1480" w:type="dxa"/>
            <w:tcBorders>
              <w:top w:val="nil"/>
              <w:left w:val="nil"/>
              <w:bottom w:val="single" w:sz="4" w:space="0" w:color="auto"/>
              <w:right w:val="single" w:sz="4" w:space="0" w:color="auto"/>
            </w:tcBorders>
            <w:shd w:val="clear" w:color="000000" w:fill="FFFFFF"/>
            <w:noWrap/>
            <w:vAlign w:val="bottom"/>
            <w:hideMark/>
          </w:tcPr>
          <w:p w14:paraId="7AA1BB47" w14:textId="77777777" w:rsidR="008C2715" w:rsidRPr="008C2715" w:rsidRDefault="008C2715" w:rsidP="008C2715">
            <w:pPr>
              <w:spacing w:after="0" w:line="48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 </w:t>
            </w:r>
          </w:p>
        </w:tc>
        <w:tc>
          <w:tcPr>
            <w:tcW w:w="1200" w:type="dxa"/>
            <w:tcBorders>
              <w:top w:val="nil"/>
              <w:left w:val="nil"/>
              <w:bottom w:val="single" w:sz="4" w:space="0" w:color="auto"/>
              <w:right w:val="single" w:sz="4" w:space="0" w:color="auto"/>
            </w:tcBorders>
            <w:shd w:val="clear" w:color="000000" w:fill="FFFFFF"/>
            <w:noWrap/>
            <w:vAlign w:val="bottom"/>
            <w:hideMark/>
          </w:tcPr>
          <w:p w14:paraId="299A8A28" w14:textId="77777777" w:rsidR="008C2715" w:rsidRPr="008C2715" w:rsidRDefault="008C2715" w:rsidP="008C2715">
            <w:pPr>
              <w:spacing w:after="0" w:line="48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2932,65</w:t>
            </w:r>
          </w:p>
        </w:tc>
      </w:tr>
      <w:tr w:rsidR="008C2715" w:rsidRPr="008C2715" w14:paraId="353C2F6F" w14:textId="77777777" w:rsidTr="00DC5547">
        <w:trPr>
          <w:trHeight w:val="300"/>
        </w:trPr>
        <w:tc>
          <w:tcPr>
            <w:tcW w:w="2800"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71874ADC" w14:textId="77777777" w:rsidR="008C2715" w:rsidRPr="008C2715" w:rsidRDefault="008C2715" w:rsidP="008C2715">
            <w:pPr>
              <w:spacing w:after="0" w:line="480" w:lineRule="auto"/>
              <w:rPr>
                <w:rFonts w:ascii="Times New Roman" w:eastAsia="Times New Roman" w:hAnsi="Times New Roman" w:cs="Times New Roman"/>
                <w:b/>
                <w:bCs/>
                <w:sz w:val="16"/>
                <w:szCs w:val="16"/>
                <w:lang w:eastAsia="es-EC"/>
              </w:rPr>
            </w:pPr>
            <w:r w:rsidRPr="008C2715">
              <w:rPr>
                <w:rFonts w:ascii="Times New Roman" w:eastAsia="Times New Roman" w:hAnsi="Times New Roman" w:cs="Times New Roman"/>
                <w:b/>
                <w:bCs/>
                <w:sz w:val="16"/>
                <w:szCs w:val="16"/>
                <w:lang w:eastAsia="es-EC"/>
              </w:rPr>
              <w:t xml:space="preserve">PUNTO DE EQUILIBRIO </w:t>
            </w:r>
          </w:p>
        </w:tc>
        <w:tc>
          <w:tcPr>
            <w:tcW w:w="1480" w:type="dxa"/>
            <w:tcBorders>
              <w:top w:val="single" w:sz="4" w:space="0" w:color="auto"/>
              <w:left w:val="nil"/>
              <w:bottom w:val="single" w:sz="4" w:space="0" w:color="auto"/>
              <w:right w:val="nil"/>
            </w:tcBorders>
            <w:shd w:val="clear" w:color="000000" w:fill="FFFFFF"/>
            <w:noWrap/>
            <w:vAlign w:val="bottom"/>
            <w:hideMark/>
          </w:tcPr>
          <w:p w14:paraId="6E4FC48B" w14:textId="77777777" w:rsidR="008C2715" w:rsidRPr="008C2715" w:rsidRDefault="008C2715" w:rsidP="008C2715">
            <w:pPr>
              <w:spacing w:after="0" w:line="480" w:lineRule="auto"/>
              <w:rPr>
                <w:rFonts w:ascii="Times New Roman" w:eastAsia="Times New Roman" w:hAnsi="Times New Roman" w:cs="Times New Roman"/>
                <w:b/>
                <w:bCs/>
                <w:sz w:val="16"/>
                <w:szCs w:val="16"/>
                <w:lang w:eastAsia="es-EC"/>
              </w:rPr>
            </w:pPr>
            <w:r w:rsidRPr="008C2715">
              <w:rPr>
                <w:rFonts w:ascii="Times New Roman" w:eastAsia="Times New Roman" w:hAnsi="Times New Roman" w:cs="Times New Roman"/>
                <w:b/>
                <w:bCs/>
                <w:sz w:val="16"/>
                <w:szCs w:val="16"/>
                <w:lang w:eastAsia="es-EC"/>
              </w:rPr>
              <w:t> </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33F49F" w14:textId="77777777" w:rsidR="008C2715" w:rsidRPr="008C2715" w:rsidRDefault="008C2715" w:rsidP="008C2715">
            <w:pPr>
              <w:spacing w:after="0" w:line="480" w:lineRule="auto"/>
              <w:rPr>
                <w:rFonts w:ascii="Times New Roman" w:eastAsia="Times New Roman" w:hAnsi="Times New Roman" w:cs="Times New Roman"/>
                <w:b/>
                <w:bCs/>
                <w:sz w:val="16"/>
                <w:szCs w:val="16"/>
                <w:lang w:eastAsia="es-EC"/>
              </w:rPr>
            </w:pPr>
            <w:r w:rsidRPr="008C2715">
              <w:rPr>
                <w:rFonts w:ascii="Times New Roman" w:eastAsia="Times New Roman" w:hAnsi="Times New Roman" w:cs="Times New Roman"/>
                <w:b/>
                <w:bCs/>
                <w:sz w:val="16"/>
                <w:szCs w:val="16"/>
                <w:lang w:eastAsia="es-EC"/>
              </w:rPr>
              <w:t>0</w:t>
            </w:r>
          </w:p>
        </w:tc>
      </w:tr>
    </w:tbl>
    <w:p w14:paraId="5F271176" w14:textId="60F48D97" w:rsidR="008C2715" w:rsidRPr="008C2715" w:rsidRDefault="008C2715" w:rsidP="008C2715">
      <w:pPr>
        <w:spacing w:line="480" w:lineRule="auto"/>
        <w:jc w:val="both"/>
        <w:rPr>
          <w:rFonts w:ascii="Times New Roman" w:hAnsi="Times New Roman" w:cs="Times New Roman"/>
          <w:lang w:val="es-419"/>
        </w:rPr>
      </w:pPr>
      <w:r w:rsidRPr="0016497C">
        <w:rPr>
          <w:rFonts w:ascii="Times New Roman" w:hAnsi="Times New Roman" w:cs="Times New Roman"/>
          <w:bCs/>
          <w:sz w:val="20"/>
          <w:szCs w:val="18"/>
        </w:rPr>
        <w:t>Guarderas, G. (2022). Punto de Equilibrio</w:t>
      </w:r>
    </w:p>
    <w:p w14:paraId="182B1FD9" w14:textId="54E73844" w:rsidR="008C2715" w:rsidRDefault="008C2715" w:rsidP="008C2715">
      <w:pPr>
        <w:pStyle w:val="Descripcin"/>
        <w:spacing w:line="480" w:lineRule="auto"/>
        <w:jc w:val="left"/>
        <w:rPr>
          <w:b/>
        </w:rPr>
      </w:pPr>
      <w:bookmarkStart w:id="1380" w:name="_Toc82372488"/>
      <w:bookmarkStart w:id="1381" w:name="_Toc97408637"/>
      <w:r w:rsidRPr="008835FE">
        <w:t xml:space="preserve">Tabla </w:t>
      </w:r>
      <w:r w:rsidRPr="008835FE">
        <w:fldChar w:fldCharType="begin"/>
      </w:r>
      <w:r w:rsidRPr="008835FE">
        <w:instrText xml:space="preserve"> SEQ Tabla \* ARABIC </w:instrText>
      </w:r>
      <w:r w:rsidRPr="008835FE">
        <w:fldChar w:fldCharType="separate"/>
      </w:r>
      <w:r w:rsidR="00DC5547">
        <w:t>45</w:t>
      </w:r>
      <w:r w:rsidRPr="008835FE">
        <w:fldChar w:fldCharType="end"/>
      </w:r>
      <w:r w:rsidRPr="008835FE">
        <w:t xml:space="preserve">. </w:t>
      </w:r>
      <w:r w:rsidRPr="007F3162">
        <w:t>Ventas /costos</w:t>
      </w:r>
      <w:bookmarkEnd w:id="1380"/>
      <w:bookmarkEnd w:id="1381"/>
    </w:p>
    <w:tbl>
      <w:tblPr>
        <w:tblW w:w="5480" w:type="dxa"/>
        <w:tblCellMar>
          <w:left w:w="70" w:type="dxa"/>
          <w:right w:w="70" w:type="dxa"/>
        </w:tblCellMar>
        <w:tblLook w:val="04A0" w:firstRow="1" w:lastRow="0" w:firstColumn="1" w:lastColumn="0" w:noHBand="0" w:noVBand="1"/>
      </w:tblPr>
      <w:tblGrid>
        <w:gridCol w:w="1096"/>
        <w:gridCol w:w="1351"/>
        <w:gridCol w:w="1608"/>
        <w:gridCol w:w="1425"/>
      </w:tblGrid>
      <w:tr w:rsidR="008C2715" w:rsidRPr="008C2715" w14:paraId="3F2ABC77" w14:textId="77777777" w:rsidTr="008C2715">
        <w:trPr>
          <w:trHeight w:val="300"/>
        </w:trPr>
        <w:tc>
          <w:tcPr>
            <w:tcW w:w="548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8BB850" w14:textId="77777777" w:rsidR="008C2715" w:rsidRPr="008C2715" w:rsidRDefault="008C2715" w:rsidP="008C2715">
            <w:pPr>
              <w:spacing w:after="0" w:line="240" w:lineRule="auto"/>
              <w:jc w:val="center"/>
              <w:rPr>
                <w:rFonts w:ascii="Times New Roman" w:eastAsia="Times New Roman" w:hAnsi="Times New Roman" w:cs="Times New Roman"/>
                <w:b/>
                <w:bCs/>
                <w:color w:val="000000"/>
                <w:sz w:val="16"/>
                <w:szCs w:val="16"/>
                <w:lang w:eastAsia="es-EC"/>
              </w:rPr>
            </w:pPr>
            <w:r w:rsidRPr="008C2715">
              <w:rPr>
                <w:rFonts w:ascii="Times New Roman" w:eastAsia="Times New Roman" w:hAnsi="Times New Roman" w:cs="Times New Roman"/>
                <w:b/>
                <w:bCs/>
                <w:color w:val="000000"/>
                <w:sz w:val="16"/>
                <w:szCs w:val="16"/>
                <w:lang w:eastAsia="es-EC"/>
              </w:rPr>
              <w:t>Ventas Proyectadas</w:t>
            </w:r>
          </w:p>
        </w:tc>
      </w:tr>
      <w:tr w:rsidR="008C2715" w:rsidRPr="008C2715" w14:paraId="68A0D2EC" w14:textId="77777777" w:rsidTr="008C2715">
        <w:trPr>
          <w:trHeight w:val="300"/>
        </w:trPr>
        <w:tc>
          <w:tcPr>
            <w:tcW w:w="1096" w:type="dxa"/>
            <w:tcBorders>
              <w:top w:val="nil"/>
              <w:left w:val="single" w:sz="4" w:space="0" w:color="auto"/>
              <w:bottom w:val="single" w:sz="4" w:space="0" w:color="auto"/>
              <w:right w:val="single" w:sz="4" w:space="0" w:color="auto"/>
            </w:tcBorders>
            <w:shd w:val="clear" w:color="000000" w:fill="FFFFFF"/>
            <w:noWrap/>
            <w:vAlign w:val="bottom"/>
            <w:hideMark/>
          </w:tcPr>
          <w:p w14:paraId="658CEE2E" w14:textId="77777777" w:rsidR="008C2715" w:rsidRPr="008C2715" w:rsidRDefault="008C2715" w:rsidP="008C2715">
            <w:pPr>
              <w:spacing w:after="0" w:line="24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1680</w:t>
            </w:r>
          </w:p>
        </w:tc>
        <w:tc>
          <w:tcPr>
            <w:tcW w:w="1351" w:type="dxa"/>
            <w:tcBorders>
              <w:top w:val="nil"/>
              <w:left w:val="nil"/>
              <w:bottom w:val="single" w:sz="4" w:space="0" w:color="auto"/>
              <w:right w:val="single" w:sz="4" w:space="0" w:color="auto"/>
            </w:tcBorders>
            <w:shd w:val="clear" w:color="auto" w:fill="auto"/>
            <w:noWrap/>
            <w:vAlign w:val="bottom"/>
            <w:hideMark/>
          </w:tcPr>
          <w:p w14:paraId="6A9A4974" w14:textId="77777777" w:rsidR="008C2715" w:rsidRPr="008C2715" w:rsidRDefault="008C2715" w:rsidP="008C2715">
            <w:pPr>
              <w:spacing w:after="0" w:line="24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14479</w:t>
            </w:r>
          </w:p>
        </w:tc>
        <w:tc>
          <w:tcPr>
            <w:tcW w:w="1608" w:type="dxa"/>
            <w:tcBorders>
              <w:top w:val="nil"/>
              <w:left w:val="nil"/>
              <w:bottom w:val="single" w:sz="4" w:space="0" w:color="auto"/>
              <w:right w:val="single" w:sz="4" w:space="0" w:color="auto"/>
            </w:tcBorders>
            <w:shd w:val="clear" w:color="auto" w:fill="auto"/>
            <w:noWrap/>
            <w:vAlign w:val="bottom"/>
            <w:hideMark/>
          </w:tcPr>
          <w:p w14:paraId="3C00D2D0" w14:textId="77777777" w:rsidR="008C2715" w:rsidRPr="008C2715" w:rsidRDefault="008C2715" w:rsidP="008C2715">
            <w:pPr>
              <w:spacing w:after="0" w:line="24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173748</w:t>
            </w:r>
          </w:p>
        </w:tc>
        <w:tc>
          <w:tcPr>
            <w:tcW w:w="1425" w:type="dxa"/>
            <w:tcBorders>
              <w:top w:val="nil"/>
              <w:left w:val="nil"/>
              <w:bottom w:val="single" w:sz="4" w:space="0" w:color="auto"/>
              <w:right w:val="single" w:sz="4" w:space="0" w:color="auto"/>
            </w:tcBorders>
            <w:shd w:val="clear" w:color="auto" w:fill="auto"/>
            <w:noWrap/>
            <w:vAlign w:val="bottom"/>
            <w:hideMark/>
          </w:tcPr>
          <w:p w14:paraId="06A45014" w14:textId="77777777" w:rsidR="008C2715" w:rsidRPr="008C2715" w:rsidRDefault="008C2715" w:rsidP="008C2715">
            <w:pPr>
              <w:spacing w:after="0" w:line="240" w:lineRule="auto"/>
              <w:rPr>
                <w:rFonts w:ascii="Times New Roman" w:eastAsia="Times New Roman" w:hAnsi="Times New Roman" w:cs="Times New Roman"/>
                <w:b/>
                <w:sz w:val="16"/>
                <w:szCs w:val="16"/>
                <w:lang w:eastAsia="es-EC"/>
              </w:rPr>
            </w:pPr>
            <w:r w:rsidRPr="008C2715">
              <w:rPr>
                <w:rFonts w:ascii="Times New Roman" w:eastAsia="Times New Roman" w:hAnsi="Times New Roman" w:cs="Times New Roman"/>
                <w:b/>
                <w:sz w:val="16"/>
                <w:szCs w:val="16"/>
                <w:lang w:eastAsia="es-EC"/>
              </w:rPr>
              <w:t>ventas</w:t>
            </w:r>
          </w:p>
        </w:tc>
      </w:tr>
      <w:tr w:rsidR="008C2715" w:rsidRPr="008C2715" w14:paraId="68E6A495" w14:textId="77777777" w:rsidTr="008C2715">
        <w:trPr>
          <w:trHeight w:val="300"/>
        </w:trPr>
        <w:tc>
          <w:tcPr>
            <w:tcW w:w="1096" w:type="dxa"/>
            <w:tcBorders>
              <w:top w:val="nil"/>
              <w:left w:val="single" w:sz="4" w:space="0" w:color="auto"/>
              <w:bottom w:val="single" w:sz="4" w:space="0" w:color="auto"/>
              <w:right w:val="single" w:sz="4" w:space="0" w:color="auto"/>
            </w:tcBorders>
            <w:shd w:val="clear" w:color="000000" w:fill="FFFFFF"/>
            <w:noWrap/>
            <w:vAlign w:val="bottom"/>
            <w:hideMark/>
          </w:tcPr>
          <w:p w14:paraId="7CC8A8C2" w14:textId="77777777" w:rsidR="008C2715" w:rsidRPr="008C2715" w:rsidRDefault="008C2715" w:rsidP="008C2715">
            <w:pPr>
              <w:spacing w:after="0" w:line="24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1680</w:t>
            </w:r>
          </w:p>
        </w:tc>
        <w:tc>
          <w:tcPr>
            <w:tcW w:w="1351" w:type="dxa"/>
            <w:tcBorders>
              <w:top w:val="nil"/>
              <w:left w:val="nil"/>
              <w:bottom w:val="single" w:sz="4" w:space="0" w:color="auto"/>
              <w:right w:val="single" w:sz="4" w:space="0" w:color="auto"/>
            </w:tcBorders>
            <w:shd w:val="clear" w:color="auto" w:fill="auto"/>
            <w:noWrap/>
            <w:vAlign w:val="bottom"/>
            <w:hideMark/>
          </w:tcPr>
          <w:p w14:paraId="38FF1270" w14:textId="77777777" w:rsidR="008C2715" w:rsidRPr="008C2715" w:rsidRDefault="008C2715" w:rsidP="008C2715">
            <w:pPr>
              <w:spacing w:after="0" w:line="24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9641</w:t>
            </w:r>
          </w:p>
        </w:tc>
        <w:tc>
          <w:tcPr>
            <w:tcW w:w="1608" w:type="dxa"/>
            <w:tcBorders>
              <w:top w:val="nil"/>
              <w:left w:val="nil"/>
              <w:bottom w:val="single" w:sz="4" w:space="0" w:color="auto"/>
              <w:right w:val="single" w:sz="4" w:space="0" w:color="auto"/>
            </w:tcBorders>
            <w:shd w:val="clear" w:color="auto" w:fill="auto"/>
            <w:noWrap/>
            <w:vAlign w:val="bottom"/>
            <w:hideMark/>
          </w:tcPr>
          <w:p w14:paraId="2C73252F" w14:textId="77777777" w:rsidR="008C2715" w:rsidRPr="008C2715" w:rsidRDefault="008C2715" w:rsidP="008C2715">
            <w:pPr>
              <w:spacing w:after="0" w:line="240" w:lineRule="auto"/>
              <w:rPr>
                <w:rFonts w:ascii="Times New Roman" w:eastAsia="Times New Roman" w:hAnsi="Times New Roman" w:cs="Times New Roman"/>
                <w:color w:val="000000"/>
                <w:sz w:val="16"/>
                <w:szCs w:val="16"/>
                <w:lang w:eastAsia="es-EC"/>
              </w:rPr>
            </w:pPr>
            <w:r w:rsidRPr="008C2715">
              <w:rPr>
                <w:rFonts w:ascii="Times New Roman" w:eastAsia="Times New Roman" w:hAnsi="Times New Roman" w:cs="Times New Roman"/>
                <w:color w:val="000000"/>
                <w:sz w:val="16"/>
                <w:szCs w:val="16"/>
                <w:lang w:eastAsia="es-EC"/>
              </w:rPr>
              <w:t>115698</w:t>
            </w:r>
          </w:p>
        </w:tc>
        <w:tc>
          <w:tcPr>
            <w:tcW w:w="1425" w:type="dxa"/>
            <w:tcBorders>
              <w:top w:val="nil"/>
              <w:left w:val="nil"/>
              <w:bottom w:val="single" w:sz="4" w:space="0" w:color="auto"/>
              <w:right w:val="single" w:sz="4" w:space="0" w:color="auto"/>
            </w:tcBorders>
            <w:shd w:val="clear" w:color="auto" w:fill="auto"/>
            <w:noWrap/>
            <w:vAlign w:val="bottom"/>
            <w:hideMark/>
          </w:tcPr>
          <w:p w14:paraId="58665563" w14:textId="77777777" w:rsidR="008C2715" w:rsidRPr="008C2715" w:rsidRDefault="008C2715" w:rsidP="008C2715">
            <w:pPr>
              <w:spacing w:after="0" w:line="240" w:lineRule="auto"/>
              <w:rPr>
                <w:rFonts w:ascii="Times New Roman" w:eastAsia="Times New Roman" w:hAnsi="Times New Roman" w:cs="Times New Roman"/>
                <w:b/>
                <w:sz w:val="16"/>
                <w:szCs w:val="16"/>
                <w:lang w:eastAsia="es-EC"/>
              </w:rPr>
            </w:pPr>
            <w:r w:rsidRPr="008C2715">
              <w:rPr>
                <w:rFonts w:ascii="Times New Roman" w:eastAsia="Times New Roman" w:hAnsi="Times New Roman" w:cs="Times New Roman"/>
                <w:b/>
                <w:sz w:val="16"/>
                <w:szCs w:val="16"/>
                <w:lang w:eastAsia="es-EC"/>
              </w:rPr>
              <w:t>costo</w:t>
            </w:r>
          </w:p>
        </w:tc>
      </w:tr>
    </w:tbl>
    <w:p w14:paraId="78D5C7FC" w14:textId="181343FC" w:rsidR="008C2715" w:rsidRPr="000B1991" w:rsidRDefault="008C2715" w:rsidP="008C2715">
      <w:pPr>
        <w:rPr>
          <w:rFonts w:cs="Times New Roman"/>
          <w:b/>
          <w:lang w:eastAsia="es-ES"/>
        </w:rPr>
      </w:pPr>
      <w:r>
        <w:fldChar w:fldCharType="begin"/>
      </w:r>
      <w:r>
        <w:instrText xml:space="preserve"> LINK </w:instrText>
      </w:r>
      <w:r w:rsidR="008E7AEC">
        <w:instrText xml:space="preserve">Excel.Sheet.12 "C:\\Users\\HP\\Documents\\CALCULO PUNTO  DE  EQUILIBRIO pure aqua.xlsx" Hoja1!F32C1:F34C4 </w:instrText>
      </w:r>
      <w:r>
        <w:instrText xml:space="preserve">\a \f 4 \h  \* MERGEFORMAT </w:instrText>
      </w:r>
      <w:r>
        <w:fldChar w:fldCharType="separate"/>
      </w:r>
    </w:p>
    <w:p w14:paraId="370FB353" w14:textId="36703271" w:rsidR="008C2715" w:rsidRPr="000B1991" w:rsidRDefault="008C2715" w:rsidP="008C2715">
      <w:pPr>
        <w:spacing w:line="480" w:lineRule="auto"/>
        <w:jc w:val="both"/>
        <w:rPr>
          <w:rFonts w:ascii="Times New Roman" w:hAnsi="Times New Roman" w:cs="Times New Roman"/>
        </w:rPr>
      </w:pPr>
      <w:r>
        <w:rPr>
          <w:rFonts w:ascii="Times New Roman" w:hAnsi="Times New Roman" w:cs="Times New Roman"/>
        </w:rPr>
        <w:fldChar w:fldCharType="end"/>
      </w:r>
      <w:r w:rsidRPr="00063B70">
        <w:rPr>
          <w:rFonts w:ascii="Times New Roman" w:hAnsi="Times New Roman" w:cs="Times New Roman"/>
          <w:sz w:val="20"/>
          <w:szCs w:val="20"/>
          <w:lang w:val="es-419"/>
        </w:rPr>
        <w:t>Guarderas, G. (2022). Ventas y Costo</w:t>
      </w:r>
      <w:r>
        <w:rPr>
          <w:rFonts w:ascii="Times New Roman" w:hAnsi="Times New Roman" w:cs="Times New Roman"/>
          <w:sz w:val="20"/>
          <w:szCs w:val="20"/>
          <w:lang w:val="es-419"/>
        </w:rPr>
        <w:t>.</w:t>
      </w:r>
    </w:p>
    <w:p w14:paraId="705F5316" w14:textId="60C83800" w:rsidR="008C2715" w:rsidRPr="008C2715" w:rsidRDefault="008C2715" w:rsidP="00837EC2">
      <w:pPr>
        <w:pStyle w:val="Ttulo2"/>
        <w:numPr>
          <w:ilvl w:val="1"/>
          <w:numId w:val="57"/>
        </w:numPr>
        <w:spacing w:line="480" w:lineRule="auto"/>
        <w:rPr>
          <w:rFonts w:ascii="Times New Roman" w:hAnsi="Times New Roman" w:cs="Times New Roman"/>
          <w:b/>
          <w:color w:val="auto"/>
          <w:sz w:val="24"/>
        </w:rPr>
      </w:pPr>
      <w:bookmarkStart w:id="1382" w:name="_Toc36209366"/>
      <w:bookmarkStart w:id="1383" w:name="_Toc69642733"/>
      <w:bookmarkStart w:id="1384" w:name="_Toc69645801"/>
      <w:bookmarkStart w:id="1385" w:name="_Toc82372141"/>
      <w:bookmarkStart w:id="1386" w:name="_Toc97404312"/>
      <w:bookmarkStart w:id="1387" w:name="_Toc97407125"/>
      <w:bookmarkStart w:id="1388" w:name="_Toc97407880"/>
      <w:r w:rsidRPr="008C2715">
        <w:rPr>
          <w:rFonts w:ascii="Times New Roman" w:hAnsi="Times New Roman" w:cs="Times New Roman"/>
          <w:b/>
          <w:color w:val="auto"/>
          <w:sz w:val="24"/>
        </w:rPr>
        <w:t>Flujo de ventas</w:t>
      </w:r>
      <w:bookmarkEnd w:id="1382"/>
      <w:bookmarkEnd w:id="1383"/>
      <w:bookmarkEnd w:id="1384"/>
      <w:bookmarkEnd w:id="1385"/>
      <w:bookmarkEnd w:id="1386"/>
      <w:bookmarkEnd w:id="1387"/>
      <w:bookmarkEnd w:id="1388"/>
    </w:p>
    <w:p w14:paraId="22739975" w14:textId="38682BBF" w:rsidR="008C2715" w:rsidRDefault="008C2715" w:rsidP="00334AB8">
      <w:pPr>
        <w:spacing w:line="480" w:lineRule="auto"/>
        <w:jc w:val="both"/>
        <w:rPr>
          <w:rFonts w:ascii="Times New Roman" w:hAnsi="Times New Roman" w:cs="Times New Roman"/>
          <w:sz w:val="24"/>
          <w:szCs w:val="24"/>
        </w:rPr>
      </w:pPr>
      <w:r w:rsidRPr="00334AB8">
        <w:rPr>
          <w:rFonts w:ascii="Times New Roman" w:hAnsi="Times New Roman" w:cs="Times New Roman"/>
          <w:sz w:val="24"/>
          <w:szCs w:val="24"/>
        </w:rPr>
        <w:t xml:space="preserve">El costo de venta se basa en un periodo de cinco años en el mismo que tendremos las ventas proyectadas para conocer los valores del primer año. En la tabla </w:t>
      </w:r>
      <w:r w:rsidR="00A63C33">
        <w:rPr>
          <w:rFonts w:ascii="Times New Roman" w:hAnsi="Times New Roman" w:cs="Times New Roman"/>
          <w:sz w:val="24"/>
          <w:szCs w:val="24"/>
        </w:rPr>
        <w:t xml:space="preserve">46 </w:t>
      </w:r>
      <w:r w:rsidRPr="00334AB8">
        <w:rPr>
          <w:rFonts w:ascii="Times New Roman" w:hAnsi="Times New Roman" w:cs="Times New Roman"/>
          <w:sz w:val="24"/>
          <w:szCs w:val="24"/>
        </w:rPr>
        <w:t>está contemplada a 5 años con un crecimiento país del 1% aproximadamente, las ventas contempladas en el primer año rendirán una utilidad neta de $</w:t>
      </w:r>
      <w:r w:rsidR="00334AB8" w:rsidRPr="00334AB8">
        <w:rPr>
          <w:rFonts w:ascii="Times New Roman" w:hAnsi="Times New Roman" w:cs="Times New Roman"/>
          <w:sz w:val="24"/>
          <w:szCs w:val="24"/>
        </w:rPr>
        <w:t>11941,30</w:t>
      </w:r>
      <w:r w:rsidR="00334AB8" w:rsidRPr="00334AB8">
        <w:rPr>
          <w:rFonts w:ascii="Times New Roman" w:hAnsi="Times New Roman" w:cs="Times New Roman"/>
          <w:b/>
          <w:sz w:val="24"/>
          <w:szCs w:val="24"/>
        </w:rPr>
        <w:t xml:space="preserve"> </w:t>
      </w:r>
      <w:r w:rsidRPr="00334AB8">
        <w:rPr>
          <w:rFonts w:ascii="Times New Roman" w:hAnsi="Times New Roman" w:cs="Times New Roman"/>
          <w:sz w:val="24"/>
          <w:szCs w:val="24"/>
        </w:rPr>
        <w:t>mientras que para el año 5 se espera una utilidad neta de $15948,</w:t>
      </w:r>
      <w:r w:rsidR="00334AB8" w:rsidRPr="00334AB8">
        <w:rPr>
          <w:rFonts w:ascii="Times New Roman" w:hAnsi="Times New Roman" w:cs="Times New Roman"/>
          <w:sz w:val="24"/>
          <w:szCs w:val="24"/>
        </w:rPr>
        <w:t>43</w:t>
      </w:r>
      <w:r w:rsidRPr="00334AB8">
        <w:rPr>
          <w:rFonts w:ascii="Times New Roman" w:hAnsi="Times New Roman" w:cs="Times New Roman"/>
          <w:sz w:val="24"/>
          <w:szCs w:val="24"/>
        </w:rPr>
        <w:t>.</w:t>
      </w:r>
    </w:p>
    <w:p w14:paraId="79AEA196" w14:textId="3D3A9F13" w:rsidR="004568F1" w:rsidRDefault="004568F1" w:rsidP="00334AB8">
      <w:pPr>
        <w:spacing w:line="480" w:lineRule="auto"/>
        <w:jc w:val="both"/>
        <w:rPr>
          <w:rFonts w:ascii="Times New Roman" w:hAnsi="Times New Roman" w:cs="Times New Roman"/>
          <w:b/>
          <w:sz w:val="24"/>
          <w:szCs w:val="24"/>
        </w:rPr>
      </w:pPr>
    </w:p>
    <w:p w14:paraId="0CF57F30" w14:textId="6E1E71DB" w:rsidR="004568F1" w:rsidRDefault="004568F1" w:rsidP="00334AB8">
      <w:pPr>
        <w:spacing w:line="480" w:lineRule="auto"/>
        <w:jc w:val="both"/>
        <w:rPr>
          <w:rFonts w:ascii="Times New Roman" w:hAnsi="Times New Roman" w:cs="Times New Roman"/>
          <w:b/>
          <w:sz w:val="24"/>
          <w:szCs w:val="24"/>
        </w:rPr>
      </w:pPr>
    </w:p>
    <w:p w14:paraId="2102E150" w14:textId="5665FE31" w:rsidR="004568F1" w:rsidRDefault="004568F1" w:rsidP="00334AB8">
      <w:pPr>
        <w:spacing w:line="480" w:lineRule="auto"/>
        <w:jc w:val="both"/>
        <w:rPr>
          <w:rFonts w:ascii="Times New Roman" w:hAnsi="Times New Roman" w:cs="Times New Roman"/>
          <w:b/>
          <w:sz w:val="24"/>
          <w:szCs w:val="24"/>
        </w:rPr>
      </w:pPr>
    </w:p>
    <w:p w14:paraId="21D58BA6" w14:textId="019457F2" w:rsidR="004568F1" w:rsidRDefault="004568F1" w:rsidP="00334AB8">
      <w:pPr>
        <w:spacing w:line="480" w:lineRule="auto"/>
        <w:jc w:val="both"/>
        <w:rPr>
          <w:rFonts w:ascii="Times New Roman" w:hAnsi="Times New Roman" w:cs="Times New Roman"/>
          <w:b/>
          <w:sz w:val="24"/>
          <w:szCs w:val="24"/>
        </w:rPr>
      </w:pPr>
    </w:p>
    <w:p w14:paraId="32FE9730" w14:textId="64BD80CA" w:rsidR="004568F1" w:rsidRDefault="004568F1" w:rsidP="00334AB8">
      <w:pPr>
        <w:spacing w:line="480" w:lineRule="auto"/>
        <w:jc w:val="both"/>
        <w:rPr>
          <w:rFonts w:ascii="Times New Roman" w:hAnsi="Times New Roman" w:cs="Times New Roman"/>
          <w:b/>
          <w:sz w:val="24"/>
          <w:szCs w:val="24"/>
        </w:rPr>
      </w:pPr>
    </w:p>
    <w:p w14:paraId="5502B3FA" w14:textId="77777777" w:rsidR="004568F1" w:rsidRPr="00334AB8" w:rsidRDefault="004568F1" w:rsidP="00334AB8">
      <w:pPr>
        <w:spacing w:line="480" w:lineRule="auto"/>
        <w:jc w:val="both"/>
        <w:rPr>
          <w:rFonts w:ascii="Times New Roman" w:hAnsi="Times New Roman" w:cs="Times New Roman"/>
          <w:b/>
          <w:sz w:val="24"/>
          <w:szCs w:val="24"/>
        </w:rPr>
      </w:pPr>
    </w:p>
    <w:p w14:paraId="0508C5FC" w14:textId="0311618E" w:rsidR="008C2715" w:rsidRDefault="008C2715" w:rsidP="008C2715">
      <w:pPr>
        <w:pStyle w:val="Descripcin"/>
        <w:spacing w:line="480" w:lineRule="auto"/>
        <w:jc w:val="left"/>
        <w:rPr>
          <w:b/>
        </w:rPr>
      </w:pPr>
      <w:bookmarkStart w:id="1389" w:name="_Toc82372489"/>
      <w:bookmarkStart w:id="1390" w:name="_Toc97408638"/>
      <w:r w:rsidRPr="008835FE">
        <w:lastRenderedPageBreak/>
        <w:t xml:space="preserve">Tabla </w:t>
      </w:r>
      <w:r w:rsidRPr="008835FE">
        <w:fldChar w:fldCharType="begin"/>
      </w:r>
      <w:r w:rsidRPr="008835FE">
        <w:instrText xml:space="preserve"> SEQ Tabla \* ARABIC </w:instrText>
      </w:r>
      <w:r w:rsidRPr="008835FE">
        <w:fldChar w:fldCharType="separate"/>
      </w:r>
      <w:r w:rsidR="00DC5547">
        <w:t>46</w:t>
      </w:r>
      <w:r w:rsidRPr="008835FE">
        <w:fldChar w:fldCharType="end"/>
      </w:r>
      <w:r w:rsidRPr="008835FE">
        <w:t xml:space="preserve">. </w:t>
      </w:r>
      <w:r w:rsidRPr="00334AB8">
        <w:t>Costo de Ventas.</w:t>
      </w:r>
      <w:bookmarkEnd w:id="1389"/>
      <w:bookmarkEnd w:id="1390"/>
    </w:p>
    <w:tbl>
      <w:tblPr>
        <w:tblStyle w:val="Tablaconcuadrcula"/>
        <w:tblW w:w="0" w:type="auto"/>
        <w:tblLook w:val="04A0" w:firstRow="1" w:lastRow="0" w:firstColumn="1" w:lastColumn="0" w:noHBand="0" w:noVBand="1"/>
      </w:tblPr>
      <w:tblGrid>
        <w:gridCol w:w="2738"/>
        <w:gridCol w:w="269"/>
        <w:gridCol w:w="983"/>
        <w:gridCol w:w="983"/>
        <w:gridCol w:w="983"/>
        <w:gridCol w:w="983"/>
        <w:gridCol w:w="988"/>
      </w:tblGrid>
      <w:tr w:rsidR="008C2715" w:rsidRPr="008C2715" w14:paraId="49D731EA" w14:textId="77777777" w:rsidTr="008C2715">
        <w:trPr>
          <w:trHeight w:val="405"/>
        </w:trPr>
        <w:tc>
          <w:tcPr>
            <w:tcW w:w="11001" w:type="dxa"/>
            <w:gridSpan w:val="7"/>
            <w:noWrap/>
            <w:hideMark/>
          </w:tcPr>
          <w:p w14:paraId="1DB52849" w14:textId="77777777" w:rsidR="008C2715" w:rsidRPr="008C2715" w:rsidRDefault="008C2715" w:rsidP="00334AB8">
            <w:pPr>
              <w:jc w:val="center"/>
              <w:rPr>
                <w:rFonts w:ascii="Times New Roman" w:hAnsi="Times New Roman" w:cs="Times New Roman"/>
                <w:b/>
                <w:bCs/>
                <w:sz w:val="16"/>
                <w:szCs w:val="16"/>
              </w:rPr>
            </w:pPr>
            <w:r w:rsidRPr="008C2715">
              <w:rPr>
                <w:rFonts w:ascii="Times New Roman" w:hAnsi="Times New Roman" w:cs="Times New Roman"/>
                <w:b/>
                <w:bCs/>
                <w:sz w:val="16"/>
                <w:szCs w:val="16"/>
              </w:rPr>
              <w:t>FLUJODE VENTAS</w:t>
            </w:r>
          </w:p>
        </w:tc>
      </w:tr>
      <w:tr w:rsidR="008C2715" w:rsidRPr="008C2715" w14:paraId="7C7A37C8" w14:textId="77777777" w:rsidTr="008C2715">
        <w:trPr>
          <w:trHeight w:val="255"/>
        </w:trPr>
        <w:tc>
          <w:tcPr>
            <w:tcW w:w="3995" w:type="dxa"/>
            <w:noWrap/>
            <w:hideMark/>
          </w:tcPr>
          <w:p w14:paraId="5FA2BD17"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74" w:type="dxa"/>
            <w:noWrap/>
            <w:hideMark/>
          </w:tcPr>
          <w:p w14:paraId="013D0875" w14:textId="77777777" w:rsidR="008C2715" w:rsidRPr="008C2715" w:rsidRDefault="008C2715" w:rsidP="008C2715">
            <w:pPr>
              <w:rPr>
                <w:rFonts w:ascii="Times New Roman" w:hAnsi="Times New Roman" w:cs="Times New Roman"/>
                <w:b/>
                <w:sz w:val="16"/>
                <w:szCs w:val="16"/>
              </w:rPr>
            </w:pPr>
            <w:r w:rsidRPr="008C2715">
              <w:rPr>
                <w:rFonts w:ascii="Times New Roman" w:hAnsi="Times New Roman" w:cs="Times New Roman"/>
                <w:b/>
                <w:sz w:val="16"/>
                <w:szCs w:val="16"/>
              </w:rPr>
              <w:t>0</w:t>
            </w:r>
          </w:p>
        </w:tc>
        <w:tc>
          <w:tcPr>
            <w:tcW w:w="1365" w:type="dxa"/>
            <w:noWrap/>
            <w:hideMark/>
          </w:tcPr>
          <w:p w14:paraId="1D7A0F9A" w14:textId="77777777" w:rsidR="008C2715" w:rsidRPr="008C2715" w:rsidRDefault="008C2715" w:rsidP="008C2715">
            <w:pPr>
              <w:rPr>
                <w:rFonts w:ascii="Times New Roman" w:hAnsi="Times New Roman" w:cs="Times New Roman"/>
                <w:b/>
                <w:sz w:val="16"/>
                <w:szCs w:val="16"/>
              </w:rPr>
            </w:pPr>
            <w:r w:rsidRPr="008C2715">
              <w:rPr>
                <w:rFonts w:ascii="Times New Roman" w:hAnsi="Times New Roman" w:cs="Times New Roman"/>
                <w:b/>
                <w:sz w:val="16"/>
                <w:szCs w:val="16"/>
              </w:rPr>
              <w:t>1</w:t>
            </w:r>
          </w:p>
        </w:tc>
        <w:tc>
          <w:tcPr>
            <w:tcW w:w="1365" w:type="dxa"/>
            <w:noWrap/>
            <w:hideMark/>
          </w:tcPr>
          <w:p w14:paraId="6EB54908" w14:textId="77777777" w:rsidR="008C2715" w:rsidRPr="008C2715" w:rsidRDefault="008C2715" w:rsidP="008C2715">
            <w:pPr>
              <w:rPr>
                <w:rFonts w:ascii="Times New Roman" w:hAnsi="Times New Roman" w:cs="Times New Roman"/>
                <w:b/>
                <w:sz w:val="16"/>
                <w:szCs w:val="16"/>
              </w:rPr>
            </w:pPr>
            <w:r w:rsidRPr="008C2715">
              <w:rPr>
                <w:rFonts w:ascii="Times New Roman" w:hAnsi="Times New Roman" w:cs="Times New Roman"/>
                <w:b/>
                <w:sz w:val="16"/>
                <w:szCs w:val="16"/>
              </w:rPr>
              <w:t>2</w:t>
            </w:r>
          </w:p>
        </w:tc>
        <w:tc>
          <w:tcPr>
            <w:tcW w:w="1365" w:type="dxa"/>
            <w:noWrap/>
            <w:hideMark/>
          </w:tcPr>
          <w:p w14:paraId="3BBFA531" w14:textId="77777777" w:rsidR="008C2715" w:rsidRPr="008C2715" w:rsidRDefault="008C2715" w:rsidP="008C2715">
            <w:pPr>
              <w:rPr>
                <w:rFonts w:ascii="Times New Roman" w:hAnsi="Times New Roman" w:cs="Times New Roman"/>
                <w:b/>
                <w:sz w:val="16"/>
                <w:szCs w:val="16"/>
              </w:rPr>
            </w:pPr>
            <w:r w:rsidRPr="008C2715">
              <w:rPr>
                <w:rFonts w:ascii="Times New Roman" w:hAnsi="Times New Roman" w:cs="Times New Roman"/>
                <w:b/>
                <w:sz w:val="16"/>
                <w:szCs w:val="16"/>
              </w:rPr>
              <w:t>3</w:t>
            </w:r>
          </w:p>
        </w:tc>
        <w:tc>
          <w:tcPr>
            <w:tcW w:w="1365" w:type="dxa"/>
            <w:noWrap/>
            <w:hideMark/>
          </w:tcPr>
          <w:p w14:paraId="42310C9C" w14:textId="77777777" w:rsidR="008C2715" w:rsidRPr="008C2715" w:rsidRDefault="008C2715" w:rsidP="008C2715">
            <w:pPr>
              <w:rPr>
                <w:rFonts w:ascii="Times New Roman" w:hAnsi="Times New Roman" w:cs="Times New Roman"/>
                <w:b/>
                <w:sz w:val="16"/>
                <w:szCs w:val="16"/>
              </w:rPr>
            </w:pPr>
            <w:r w:rsidRPr="008C2715">
              <w:rPr>
                <w:rFonts w:ascii="Times New Roman" w:hAnsi="Times New Roman" w:cs="Times New Roman"/>
                <w:b/>
                <w:sz w:val="16"/>
                <w:szCs w:val="16"/>
              </w:rPr>
              <w:t>4</w:t>
            </w:r>
          </w:p>
        </w:tc>
        <w:tc>
          <w:tcPr>
            <w:tcW w:w="1372" w:type="dxa"/>
            <w:noWrap/>
            <w:hideMark/>
          </w:tcPr>
          <w:p w14:paraId="6EBDA545" w14:textId="77777777" w:rsidR="008C2715" w:rsidRPr="008C2715" w:rsidRDefault="008C2715" w:rsidP="008C2715">
            <w:pPr>
              <w:rPr>
                <w:rFonts w:ascii="Times New Roman" w:hAnsi="Times New Roman" w:cs="Times New Roman"/>
                <w:b/>
                <w:sz w:val="16"/>
                <w:szCs w:val="16"/>
              </w:rPr>
            </w:pPr>
            <w:r w:rsidRPr="008C2715">
              <w:rPr>
                <w:rFonts w:ascii="Times New Roman" w:hAnsi="Times New Roman" w:cs="Times New Roman"/>
                <w:b/>
                <w:sz w:val="16"/>
                <w:szCs w:val="16"/>
              </w:rPr>
              <w:t>5</w:t>
            </w:r>
          </w:p>
        </w:tc>
      </w:tr>
      <w:tr w:rsidR="008C2715" w:rsidRPr="008C2715" w14:paraId="7D9EA447" w14:textId="77777777" w:rsidTr="008C2715">
        <w:trPr>
          <w:trHeight w:val="300"/>
        </w:trPr>
        <w:tc>
          <w:tcPr>
            <w:tcW w:w="3995" w:type="dxa"/>
            <w:noWrap/>
            <w:hideMark/>
          </w:tcPr>
          <w:p w14:paraId="77BAED43"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VENTAS</w:t>
            </w:r>
          </w:p>
        </w:tc>
        <w:tc>
          <w:tcPr>
            <w:tcW w:w="174" w:type="dxa"/>
            <w:noWrap/>
            <w:hideMark/>
          </w:tcPr>
          <w:p w14:paraId="592D1C0C"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3299EA2D"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173748,00</w:t>
            </w:r>
          </w:p>
        </w:tc>
        <w:tc>
          <w:tcPr>
            <w:tcW w:w="1365" w:type="dxa"/>
            <w:noWrap/>
            <w:hideMark/>
          </w:tcPr>
          <w:p w14:paraId="55B996D0"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178977,81</w:t>
            </w:r>
          </w:p>
        </w:tc>
        <w:tc>
          <w:tcPr>
            <w:tcW w:w="1365" w:type="dxa"/>
            <w:noWrap/>
            <w:hideMark/>
          </w:tcPr>
          <w:p w14:paraId="4BDB9AEE"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184365,05</w:t>
            </w:r>
          </w:p>
        </w:tc>
        <w:tc>
          <w:tcPr>
            <w:tcW w:w="1365" w:type="dxa"/>
            <w:noWrap/>
            <w:hideMark/>
          </w:tcPr>
          <w:p w14:paraId="42D36F7B"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189914,43</w:t>
            </w:r>
          </w:p>
        </w:tc>
        <w:tc>
          <w:tcPr>
            <w:tcW w:w="1372" w:type="dxa"/>
            <w:noWrap/>
            <w:hideMark/>
          </w:tcPr>
          <w:p w14:paraId="4468A56A"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195630,86</w:t>
            </w:r>
          </w:p>
        </w:tc>
      </w:tr>
      <w:tr w:rsidR="008C2715" w:rsidRPr="008C2715" w14:paraId="56A87C4F" w14:textId="77777777" w:rsidTr="008C2715">
        <w:trPr>
          <w:trHeight w:val="300"/>
        </w:trPr>
        <w:tc>
          <w:tcPr>
            <w:tcW w:w="3995" w:type="dxa"/>
            <w:noWrap/>
            <w:hideMark/>
          </w:tcPr>
          <w:p w14:paraId="4A1130A7"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COSTO DE VENTAS</w:t>
            </w:r>
          </w:p>
        </w:tc>
        <w:tc>
          <w:tcPr>
            <w:tcW w:w="174" w:type="dxa"/>
            <w:noWrap/>
            <w:hideMark/>
          </w:tcPr>
          <w:p w14:paraId="10845010"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3F001DAD"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115698,00</w:t>
            </w:r>
          </w:p>
        </w:tc>
        <w:tc>
          <w:tcPr>
            <w:tcW w:w="1365" w:type="dxa"/>
            <w:noWrap/>
            <w:hideMark/>
          </w:tcPr>
          <w:p w14:paraId="027F419B"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119180,51</w:t>
            </w:r>
          </w:p>
        </w:tc>
        <w:tc>
          <w:tcPr>
            <w:tcW w:w="1365" w:type="dxa"/>
            <w:noWrap/>
            <w:hideMark/>
          </w:tcPr>
          <w:p w14:paraId="67047CEC"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122767,84</w:t>
            </w:r>
          </w:p>
        </w:tc>
        <w:tc>
          <w:tcPr>
            <w:tcW w:w="1365" w:type="dxa"/>
            <w:noWrap/>
            <w:hideMark/>
          </w:tcPr>
          <w:p w14:paraId="32394A9F"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126463,16</w:t>
            </w:r>
          </w:p>
        </w:tc>
        <w:tc>
          <w:tcPr>
            <w:tcW w:w="1372" w:type="dxa"/>
            <w:noWrap/>
            <w:hideMark/>
          </w:tcPr>
          <w:p w14:paraId="5AF07AEB"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130269,70</w:t>
            </w:r>
          </w:p>
        </w:tc>
      </w:tr>
      <w:tr w:rsidR="008C2715" w:rsidRPr="008C2715" w14:paraId="6AFD6FA8" w14:textId="77777777" w:rsidTr="008C2715">
        <w:trPr>
          <w:trHeight w:val="300"/>
        </w:trPr>
        <w:tc>
          <w:tcPr>
            <w:tcW w:w="3995" w:type="dxa"/>
            <w:noWrap/>
            <w:hideMark/>
          </w:tcPr>
          <w:p w14:paraId="18B5D4F8"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UTILIDAD BRUTA EN VENTAS</w:t>
            </w:r>
          </w:p>
        </w:tc>
        <w:tc>
          <w:tcPr>
            <w:tcW w:w="174" w:type="dxa"/>
            <w:noWrap/>
            <w:hideMark/>
          </w:tcPr>
          <w:p w14:paraId="12B7E1A6"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33584F95"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58050,00</w:t>
            </w:r>
          </w:p>
        </w:tc>
        <w:tc>
          <w:tcPr>
            <w:tcW w:w="1365" w:type="dxa"/>
            <w:noWrap/>
            <w:hideMark/>
          </w:tcPr>
          <w:p w14:paraId="5DF1DC65"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59797,31</w:t>
            </w:r>
          </w:p>
        </w:tc>
        <w:tc>
          <w:tcPr>
            <w:tcW w:w="1365" w:type="dxa"/>
            <w:noWrap/>
            <w:hideMark/>
          </w:tcPr>
          <w:p w14:paraId="22A103A8"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61597,20</w:t>
            </w:r>
          </w:p>
        </w:tc>
        <w:tc>
          <w:tcPr>
            <w:tcW w:w="1365" w:type="dxa"/>
            <w:noWrap/>
            <w:hideMark/>
          </w:tcPr>
          <w:p w14:paraId="16160C44"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63451,28</w:t>
            </w:r>
          </w:p>
        </w:tc>
        <w:tc>
          <w:tcPr>
            <w:tcW w:w="1372" w:type="dxa"/>
            <w:noWrap/>
            <w:hideMark/>
          </w:tcPr>
          <w:p w14:paraId="66E14413"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65361,16</w:t>
            </w:r>
          </w:p>
        </w:tc>
      </w:tr>
      <w:tr w:rsidR="008C2715" w:rsidRPr="008C2715" w14:paraId="6AF717CB" w14:textId="77777777" w:rsidTr="008C2715">
        <w:trPr>
          <w:trHeight w:val="300"/>
        </w:trPr>
        <w:tc>
          <w:tcPr>
            <w:tcW w:w="3995" w:type="dxa"/>
            <w:noWrap/>
            <w:hideMark/>
          </w:tcPr>
          <w:p w14:paraId="17B1694F"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GASTOS ADMINISTRATIVOS</w:t>
            </w:r>
          </w:p>
        </w:tc>
        <w:tc>
          <w:tcPr>
            <w:tcW w:w="174" w:type="dxa"/>
            <w:noWrap/>
            <w:hideMark/>
          </w:tcPr>
          <w:p w14:paraId="0C21B71F"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047AD551"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31920,20</w:t>
            </w:r>
          </w:p>
        </w:tc>
        <w:tc>
          <w:tcPr>
            <w:tcW w:w="1365" w:type="dxa"/>
            <w:noWrap/>
            <w:hideMark/>
          </w:tcPr>
          <w:p w14:paraId="7756289D"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32881,00</w:t>
            </w:r>
          </w:p>
        </w:tc>
        <w:tc>
          <w:tcPr>
            <w:tcW w:w="1365" w:type="dxa"/>
            <w:noWrap/>
            <w:hideMark/>
          </w:tcPr>
          <w:p w14:paraId="3F6104F9"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33870,72</w:t>
            </w:r>
          </w:p>
        </w:tc>
        <w:tc>
          <w:tcPr>
            <w:tcW w:w="1365" w:type="dxa"/>
            <w:noWrap/>
            <w:hideMark/>
          </w:tcPr>
          <w:p w14:paraId="08089AB4"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34890,22</w:t>
            </w:r>
          </w:p>
        </w:tc>
        <w:tc>
          <w:tcPr>
            <w:tcW w:w="1372" w:type="dxa"/>
            <w:noWrap/>
            <w:hideMark/>
          </w:tcPr>
          <w:p w14:paraId="4D23A17D"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35940,42</w:t>
            </w:r>
          </w:p>
        </w:tc>
      </w:tr>
      <w:tr w:rsidR="008C2715" w:rsidRPr="008C2715" w14:paraId="5E7BAAA7" w14:textId="77777777" w:rsidTr="008C2715">
        <w:trPr>
          <w:trHeight w:val="300"/>
        </w:trPr>
        <w:tc>
          <w:tcPr>
            <w:tcW w:w="3995" w:type="dxa"/>
            <w:noWrap/>
            <w:hideMark/>
          </w:tcPr>
          <w:p w14:paraId="2458A95B"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SERVICIOS BASICOS</w:t>
            </w:r>
          </w:p>
        </w:tc>
        <w:tc>
          <w:tcPr>
            <w:tcW w:w="174" w:type="dxa"/>
            <w:noWrap/>
            <w:hideMark/>
          </w:tcPr>
          <w:p w14:paraId="7865BD08"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7211C5DA"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771,60</w:t>
            </w:r>
          </w:p>
        </w:tc>
        <w:tc>
          <w:tcPr>
            <w:tcW w:w="1365" w:type="dxa"/>
            <w:noWrap/>
            <w:hideMark/>
          </w:tcPr>
          <w:p w14:paraId="2EE03668"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794,83</w:t>
            </w:r>
          </w:p>
        </w:tc>
        <w:tc>
          <w:tcPr>
            <w:tcW w:w="1365" w:type="dxa"/>
            <w:noWrap/>
            <w:hideMark/>
          </w:tcPr>
          <w:p w14:paraId="6A93F125"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818,75</w:t>
            </w:r>
          </w:p>
        </w:tc>
        <w:tc>
          <w:tcPr>
            <w:tcW w:w="1365" w:type="dxa"/>
            <w:noWrap/>
            <w:hideMark/>
          </w:tcPr>
          <w:p w14:paraId="48970F94"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843,39</w:t>
            </w:r>
          </w:p>
        </w:tc>
        <w:tc>
          <w:tcPr>
            <w:tcW w:w="1372" w:type="dxa"/>
            <w:noWrap/>
            <w:hideMark/>
          </w:tcPr>
          <w:p w14:paraId="663D7342"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868,78</w:t>
            </w:r>
          </w:p>
        </w:tc>
      </w:tr>
      <w:tr w:rsidR="008C2715" w:rsidRPr="008C2715" w14:paraId="26A11B58" w14:textId="77777777" w:rsidTr="008C2715">
        <w:trPr>
          <w:trHeight w:val="300"/>
        </w:trPr>
        <w:tc>
          <w:tcPr>
            <w:tcW w:w="3995" w:type="dxa"/>
            <w:noWrap/>
            <w:hideMark/>
          </w:tcPr>
          <w:p w14:paraId="494EB64A"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MATERIAL OFIC. Y LIMPIEA</w:t>
            </w:r>
          </w:p>
        </w:tc>
        <w:tc>
          <w:tcPr>
            <w:tcW w:w="174" w:type="dxa"/>
            <w:noWrap/>
            <w:hideMark/>
          </w:tcPr>
          <w:p w14:paraId="6BB404C1"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74275214"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277,28</w:t>
            </w:r>
          </w:p>
        </w:tc>
        <w:tc>
          <w:tcPr>
            <w:tcW w:w="1365" w:type="dxa"/>
            <w:noWrap/>
            <w:hideMark/>
          </w:tcPr>
          <w:p w14:paraId="2384ADBF"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285,63</w:t>
            </w:r>
          </w:p>
        </w:tc>
        <w:tc>
          <w:tcPr>
            <w:tcW w:w="1365" w:type="dxa"/>
            <w:noWrap/>
            <w:hideMark/>
          </w:tcPr>
          <w:p w14:paraId="340A4231"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294,22</w:t>
            </w:r>
          </w:p>
        </w:tc>
        <w:tc>
          <w:tcPr>
            <w:tcW w:w="1365" w:type="dxa"/>
            <w:noWrap/>
            <w:hideMark/>
          </w:tcPr>
          <w:p w14:paraId="089A286C"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303,08</w:t>
            </w:r>
          </w:p>
        </w:tc>
        <w:tc>
          <w:tcPr>
            <w:tcW w:w="1372" w:type="dxa"/>
            <w:noWrap/>
            <w:hideMark/>
          </w:tcPr>
          <w:p w14:paraId="1D0D69D0"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312,20</w:t>
            </w:r>
          </w:p>
        </w:tc>
      </w:tr>
      <w:tr w:rsidR="008C2715" w:rsidRPr="008C2715" w14:paraId="395253BB" w14:textId="77777777" w:rsidTr="008C2715">
        <w:trPr>
          <w:trHeight w:val="300"/>
        </w:trPr>
        <w:tc>
          <w:tcPr>
            <w:tcW w:w="3995" w:type="dxa"/>
            <w:noWrap/>
            <w:hideMark/>
          </w:tcPr>
          <w:p w14:paraId="0DA2BD16"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ALQUILER AUTO</w:t>
            </w:r>
          </w:p>
        </w:tc>
        <w:tc>
          <w:tcPr>
            <w:tcW w:w="174" w:type="dxa"/>
            <w:noWrap/>
            <w:hideMark/>
          </w:tcPr>
          <w:p w14:paraId="373CBEB9"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306D8EDB"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65" w:type="dxa"/>
            <w:noWrap/>
            <w:hideMark/>
          </w:tcPr>
          <w:p w14:paraId="760E449E"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65" w:type="dxa"/>
            <w:noWrap/>
            <w:hideMark/>
          </w:tcPr>
          <w:p w14:paraId="1C6B522B"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65" w:type="dxa"/>
            <w:noWrap/>
            <w:hideMark/>
          </w:tcPr>
          <w:p w14:paraId="5C3BFD55"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72" w:type="dxa"/>
            <w:noWrap/>
            <w:hideMark/>
          </w:tcPr>
          <w:p w14:paraId="04728B30"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r>
      <w:tr w:rsidR="008C2715" w:rsidRPr="008C2715" w14:paraId="03212643" w14:textId="77777777" w:rsidTr="008C2715">
        <w:trPr>
          <w:trHeight w:val="300"/>
        </w:trPr>
        <w:tc>
          <w:tcPr>
            <w:tcW w:w="3995" w:type="dxa"/>
            <w:noWrap/>
            <w:hideMark/>
          </w:tcPr>
          <w:p w14:paraId="2662F59E"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ALQUILER</w:t>
            </w:r>
          </w:p>
        </w:tc>
        <w:tc>
          <w:tcPr>
            <w:tcW w:w="174" w:type="dxa"/>
            <w:noWrap/>
            <w:hideMark/>
          </w:tcPr>
          <w:p w14:paraId="3D756938"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5C52535F"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65" w:type="dxa"/>
            <w:noWrap/>
            <w:hideMark/>
          </w:tcPr>
          <w:p w14:paraId="5D554F08"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65" w:type="dxa"/>
            <w:noWrap/>
            <w:hideMark/>
          </w:tcPr>
          <w:p w14:paraId="2CC5D8D9"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65" w:type="dxa"/>
            <w:noWrap/>
            <w:hideMark/>
          </w:tcPr>
          <w:p w14:paraId="3D1CC8BC"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72" w:type="dxa"/>
            <w:noWrap/>
            <w:hideMark/>
          </w:tcPr>
          <w:p w14:paraId="144DAE37"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r>
      <w:tr w:rsidR="008C2715" w:rsidRPr="008C2715" w14:paraId="0EB02C86" w14:textId="77777777" w:rsidTr="008C2715">
        <w:trPr>
          <w:trHeight w:val="300"/>
        </w:trPr>
        <w:tc>
          <w:tcPr>
            <w:tcW w:w="3995" w:type="dxa"/>
            <w:noWrap/>
            <w:hideMark/>
          </w:tcPr>
          <w:p w14:paraId="29C5873F"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PUBLICIDAD</w:t>
            </w:r>
          </w:p>
        </w:tc>
        <w:tc>
          <w:tcPr>
            <w:tcW w:w="174" w:type="dxa"/>
            <w:noWrap/>
            <w:hideMark/>
          </w:tcPr>
          <w:p w14:paraId="19E24A7E"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19507CA6"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65" w:type="dxa"/>
            <w:noWrap/>
            <w:hideMark/>
          </w:tcPr>
          <w:p w14:paraId="3FCA9A9C"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65" w:type="dxa"/>
            <w:noWrap/>
            <w:hideMark/>
          </w:tcPr>
          <w:p w14:paraId="5A9A3640"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65" w:type="dxa"/>
            <w:noWrap/>
            <w:hideMark/>
          </w:tcPr>
          <w:p w14:paraId="69201E72"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c>
          <w:tcPr>
            <w:tcW w:w="1372" w:type="dxa"/>
            <w:noWrap/>
            <w:hideMark/>
          </w:tcPr>
          <w:p w14:paraId="103CFC85"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0,00</w:t>
            </w:r>
          </w:p>
        </w:tc>
      </w:tr>
      <w:tr w:rsidR="008C2715" w:rsidRPr="008C2715" w14:paraId="33E29688" w14:textId="77777777" w:rsidTr="008C2715">
        <w:trPr>
          <w:trHeight w:val="300"/>
        </w:trPr>
        <w:tc>
          <w:tcPr>
            <w:tcW w:w="3995" w:type="dxa"/>
            <w:noWrap/>
            <w:hideMark/>
          </w:tcPr>
          <w:p w14:paraId="17A8B89F"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DEPRECIACIONES</w:t>
            </w:r>
          </w:p>
        </w:tc>
        <w:tc>
          <w:tcPr>
            <w:tcW w:w="174" w:type="dxa"/>
            <w:noWrap/>
            <w:hideMark/>
          </w:tcPr>
          <w:p w14:paraId="3EBF581F"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4DA4651E"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2003,47</w:t>
            </w:r>
          </w:p>
        </w:tc>
        <w:tc>
          <w:tcPr>
            <w:tcW w:w="1365" w:type="dxa"/>
            <w:noWrap/>
            <w:hideMark/>
          </w:tcPr>
          <w:p w14:paraId="36C81128"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2003,47</w:t>
            </w:r>
          </w:p>
        </w:tc>
        <w:tc>
          <w:tcPr>
            <w:tcW w:w="1365" w:type="dxa"/>
            <w:noWrap/>
            <w:hideMark/>
          </w:tcPr>
          <w:p w14:paraId="3446FC88"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2003,47</w:t>
            </w:r>
          </w:p>
        </w:tc>
        <w:tc>
          <w:tcPr>
            <w:tcW w:w="1365" w:type="dxa"/>
            <w:noWrap/>
            <w:hideMark/>
          </w:tcPr>
          <w:p w14:paraId="2252AE72"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2003,47</w:t>
            </w:r>
          </w:p>
        </w:tc>
        <w:tc>
          <w:tcPr>
            <w:tcW w:w="1372" w:type="dxa"/>
            <w:noWrap/>
            <w:hideMark/>
          </w:tcPr>
          <w:p w14:paraId="58FB185D"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2003,47</w:t>
            </w:r>
          </w:p>
        </w:tc>
      </w:tr>
      <w:tr w:rsidR="008C2715" w:rsidRPr="008C2715" w14:paraId="2ABBBBA5" w14:textId="77777777" w:rsidTr="008C2715">
        <w:trPr>
          <w:trHeight w:val="300"/>
        </w:trPr>
        <w:tc>
          <w:tcPr>
            <w:tcW w:w="3995" w:type="dxa"/>
            <w:noWrap/>
            <w:hideMark/>
          </w:tcPr>
          <w:p w14:paraId="16B5A4B8"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AMORTIZACIONES</w:t>
            </w:r>
          </w:p>
        </w:tc>
        <w:tc>
          <w:tcPr>
            <w:tcW w:w="174" w:type="dxa"/>
            <w:noWrap/>
            <w:hideMark/>
          </w:tcPr>
          <w:p w14:paraId="517CDAFE"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3DEA2C4C"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146,00</w:t>
            </w:r>
          </w:p>
        </w:tc>
        <w:tc>
          <w:tcPr>
            <w:tcW w:w="1365" w:type="dxa"/>
            <w:noWrap/>
            <w:hideMark/>
          </w:tcPr>
          <w:p w14:paraId="5BB23A45"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146,00</w:t>
            </w:r>
          </w:p>
        </w:tc>
        <w:tc>
          <w:tcPr>
            <w:tcW w:w="1365" w:type="dxa"/>
            <w:noWrap/>
            <w:hideMark/>
          </w:tcPr>
          <w:p w14:paraId="5F726106"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146,00</w:t>
            </w:r>
          </w:p>
        </w:tc>
        <w:tc>
          <w:tcPr>
            <w:tcW w:w="1365" w:type="dxa"/>
            <w:noWrap/>
            <w:hideMark/>
          </w:tcPr>
          <w:p w14:paraId="42011BF7"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146,00</w:t>
            </w:r>
          </w:p>
        </w:tc>
        <w:tc>
          <w:tcPr>
            <w:tcW w:w="1372" w:type="dxa"/>
            <w:noWrap/>
            <w:hideMark/>
          </w:tcPr>
          <w:p w14:paraId="3F9AA514"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146,00</w:t>
            </w:r>
          </w:p>
        </w:tc>
      </w:tr>
      <w:tr w:rsidR="008C2715" w:rsidRPr="008C2715" w14:paraId="594EB22F" w14:textId="77777777" w:rsidTr="008C2715">
        <w:trPr>
          <w:trHeight w:val="300"/>
        </w:trPr>
        <w:tc>
          <w:tcPr>
            <w:tcW w:w="3995" w:type="dxa"/>
            <w:noWrap/>
            <w:hideMark/>
          </w:tcPr>
          <w:p w14:paraId="7F1A7870"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UTILIDAD OPERATIVA</w:t>
            </w:r>
          </w:p>
        </w:tc>
        <w:tc>
          <w:tcPr>
            <w:tcW w:w="174" w:type="dxa"/>
            <w:noWrap/>
            <w:hideMark/>
          </w:tcPr>
          <w:p w14:paraId="358B562D"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3D75CEFE"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22931,45</w:t>
            </w:r>
          </w:p>
        </w:tc>
        <w:tc>
          <w:tcPr>
            <w:tcW w:w="1365" w:type="dxa"/>
            <w:noWrap/>
            <w:hideMark/>
          </w:tcPr>
          <w:p w14:paraId="6B92CD86"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23686,39</w:t>
            </w:r>
          </w:p>
        </w:tc>
        <w:tc>
          <w:tcPr>
            <w:tcW w:w="1365" w:type="dxa"/>
            <w:noWrap/>
            <w:hideMark/>
          </w:tcPr>
          <w:p w14:paraId="79E3730E"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24464,05</w:t>
            </w:r>
          </w:p>
        </w:tc>
        <w:tc>
          <w:tcPr>
            <w:tcW w:w="1365" w:type="dxa"/>
            <w:noWrap/>
            <w:hideMark/>
          </w:tcPr>
          <w:p w14:paraId="25C1D726"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25265,11</w:t>
            </w:r>
          </w:p>
        </w:tc>
        <w:tc>
          <w:tcPr>
            <w:tcW w:w="1372" w:type="dxa"/>
            <w:noWrap/>
            <w:hideMark/>
          </w:tcPr>
          <w:p w14:paraId="18679869"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26090,29</w:t>
            </w:r>
          </w:p>
        </w:tc>
      </w:tr>
      <w:tr w:rsidR="008C2715" w:rsidRPr="008C2715" w14:paraId="7409BC91" w14:textId="77777777" w:rsidTr="008C2715">
        <w:trPr>
          <w:trHeight w:val="300"/>
        </w:trPr>
        <w:tc>
          <w:tcPr>
            <w:tcW w:w="3995" w:type="dxa"/>
            <w:noWrap/>
            <w:hideMark/>
          </w:tcPr>
          <w:p w14:paraId="3B169E33"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GASTOS FINANCIEROS</w:t>
            </w:r>
          </w:p>
        </w:tc>
        <w:tc>
          <w:tcPr>
            <w:tcW w:w="174" w:type="dxa"/>
            <w:noWrap/>
            <w:hideMark/>
          </w:tcPr>
          <w:p w14:paraId="6DBFDE4B"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74BFE64B"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4200,00</w:t>
            </w:r>
          </w:p>
        </w:tc>
        <w:tc>
          <w:tcPr>
            <w:tcW w:w="1365" w:type="dxa"/>
            <w:noWrap/>
            <w:hideMark/>
          </w:tcPr>
          <w:p w14:paraId="00F2BF9D"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3564,61</w:t>
            </w:r>
          </w:p>
        </w:tc>
        <w:tc>
          <w:tcPr>
            <w:tcW w:w="1365" w:type="dxa"/>
            <w:noWrap/>
            <w:hideMark/>
          </w:tcPr>
          <w:p w14:paraId="7BADA0F4"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2840,26</w:t>
            </w:r>
          </w:p>
        </w:tc>
        <w:tc>
          <w:tcPr>
            <w:tcW w:w="1365" w:type="dxa"/>
            <w:noWrap/>
            <w:hideMark/>
          </w:tcPr>
          <w:p w14:paraId="4F04B650"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2014,51</w:t>
            </w:r>
          </w:p>
        </w:tc>
        <w:tc>
          <w:tcPr>
            <w:tcW w:w="1372" w:type="dxa"/>
            <w:noWrap/>
            <w:hideMark/>
          </w:tcPr>
          <w:p w14:paraId="02D3023E"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1073,15</w:t>
            </w:r>
          </w:p>
        </w:tc>
      </w:tr>
      <w:tr w:rsidR="008C2715" w:rsidRPr="008C2715" w14:paraId="7B6CAD82" w14:textId="77777777" w:rsidTr="008C2715">
        <w:trPr>
          <w:trHeight w:val="300"/>
        </w:trPr>
        <w:tc>
          <w:tcPr>
            <w:tcW w:w="3995" w:type="dxa"/>
            <w:noWrap/>
            <w:hideMark/>
          </w:tcPr>
          <w:p w14:paraId="349401C9"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UTILIDAD ANTES DE IMPUESTOS</w:t>
            </w:r>
          </w:p>
        </w:tc>
        <w:tc>
          <w:tcPr>
            <w:tcW w:w="174" w:type="dxa"/>
            <w:noWrap/>
            <w:hideMark/>
          </w:tcPr>
          <w:p w14:paraId="2D155735"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26BF6845"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18731,45</w:t>
            </w:r>
          </w:p>
        </w:tc>
        <w:tc>
          <w:tcPr>
            <w:tcW w:w="1365" w:type="dxa"/>
            <w:noWrap/>
            <w:hideMark/>
          </w:tcPr>
          <w:p w14:paraId="180FD4A5"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20121,78</w:t>
            </w:r>
          </w:p>
        </w:tc>
        <w:tc>
          <w:tcPr>
            <w:tcW w:w="1365" w:type="dxa"/>
            <w:noWrap/>
            <w:hideMark/>
          </w:tcPr>
          <w:p w14:paraId="325D6C8C"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21623,78</w:t>
            </w:r>
          </w:p>
        </w:tc>
        <w:tc>
          <w:tcPr>
            <w:tcW w:w="1365" w:type="dxa"/>
            <w:noWrap/>
            <w:hideMark/>
          </w:tcPr>
          <w:p w14:paraId="451A0FF3"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23250,60</w:t>
            </w:r>
          </w:p>
        </w:tc>
        <w:tc>
          <w:tcPr>
            <w:tcW w:w="1372" w:type="dxa"/>
            <w:noWrap/>
            <w:hideMark/>
          </w:tcPr>
          <w:p w14:paraId="13E2B5FF"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25017,14</w:t>
            </w:r>
          </w:p>
        </w:tc>
      </w:tr>
      <w:tr w:rsidR="008C2715" w:rsidRPr="008C2715" w14:paraId="3E727C55" w14:textId="77777777" w:rsidTr="008C2715">
        <w:trPr>
          <w:trHeight w:val="300"/>
        </w:trPr>
        <w:tc>
          <w:tcPr>
            <w:tcW w:w="3995" w:type="dxa"/>
            <w:noWrap/>
            <w:hideMark/>
          </w:tcPr>
          <w:p w14:paraId="13494512" w14:textId="77777777" w:rsidR="008C2715" w:rsidRPr="007F3162" w:rsidRDefault="008C2715">
            <w:pPr>
              <w:rPr>
                <w:rFonts w:ascii="Times New Roman" w:hAnsi="Times New Roman" w:cs="Times New Roman"/>
                <w:sz w:val="16"/>
                <w:szCs w:val="16"/>
              </w:rPr>
            </w:pPr>
            <w:r w:rsidRPr="007F3162">
              <w:rPr>
                <w:rFonts w:ascii="Times New Roman" w:hAnsi="Times New Roman" w:cs="Times New Roman"/>
                <w:sz w:val="16"/>
                <w:szCs w:val="16"/>
              </w:rPr>
              <w:t>BASE IMPOSITIVA</w:t>
            </w:r>
          </w:p>
        </w:tc>
        <w:tc>
          <w:tcPr>
            <w:tcW w:w="174" w:type="dxa"/>
            <w:noWrap/>
            <w:hideMark/>
          </w:tcPr>
          <w:p w14:paraId="7CEB8C4B"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73720165"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6790,15</w:t>
            </w:r>
          </w:p>
        </w:tc>
        <w:tc>
          <w:tcPr>
            <w:tcW w:w="1365" w:type="dxa"/>
            <w:noWrap/>
            <w:hideMark/>
          </w:tcPr>
          <w:p w14:paraId="77AC6C1C"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7294,14</w:t>
            </w:r>
          </w:p>
        </w:tc>
        <w:tc>
          <w:tcPr>
            <w:tcW w:w="1365" w:type="dxa"/>
            <w:noWrap/>
            <w:hideMark/>
          </w:tcPr>
          <w:p w14:paraId="2CBC6815"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7838,62</w:t>
            </w:r>
          </w:p>
        </w:tc>
        <w:tc>
          <w:tcPr>
            <w:tcW w:w="1365" w:type="dxa"/>
            <w:noWrap/>
            <w:hideMark/>
          </w:tcPr>
          <w:p w14:paraId="52F1B57C"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8428,34</w:t>
            </w:r>
          </w:p>
        </w:tc>
        <w:tc>
          <w:tcPr>
            <w:tcW w:w="1372" w:type="dxa"/>
            <w:noWrap/>
            <w:hideMark/>
          </w:tcPr>
          <w:p w14:paraId="1DCC374E" w14:textId="77777777" w:rsidR="008C2715" w:rsidRPr="00334AB8" w:rsidRDefault="008C2715" w:rsidP="00334AB8">
            <w:pPr>
              <w:jc w:val="both"/>
              <w:rPr>
                <w:rFonts w:ascii="Times New Roman" w:hAnsi="Times New Roman" w:cs="Times New Roman"/>
                <w:sz w:val="16"/>
                <w:szCs w:val="16"/>
              </w:rPr>
            </w:pPr>
            <w:r w:rsidRPr="00334AB8">
              <w:rPr>
                <w:rFonts w:ascii="Times New Roman" w:hAnsi="Times New Roman" w:cs="Times New Roman"/>
                <w:sz w:val="16"/>
                <w:szCs w:val="16"/>
              </w:rPr>
              <w:t>9068,71</w:t>
            </w:r>
          </w:p>
        </w:tc>
      </w:tr>
      <w:tr w:rsidR="008C2715" w:rsidRPr="008C2715" w14:paraId="59419194" w14:textId="77777777" w:rsidTr="008C2715">
        <w:trPr>
          <w:trHeight w:val="300"/>
        </w:trPr>
        <w:tc>
          <w:tcPr>
            <w:tcW w:w="3995" w:type="dxa"/>
            <w:noWrap/>
            <w:hideMark/>
          </w:tcPr>
          <w:p w14:paraId="4918B048"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UTILIDAD NETA</w:t>
            </w:r>
          </w:p>
        </w:tc>
        <w:tc>
          <w:tcPr>
            <w:tcW w:w="174" w:type="dxa"/>
            <w:noWrap/>
            <w:hideMark/>
          </w:tcPr>
          <w:p w14:paraId="532F871B" w14:textId="77777777" w:rsidR="008C2715" w:rsidRPr="008C2715" w:rsidRDefault="008C2715">
            <w:pPr>
              <w:rPr>
                <w:rFonts w:ascii="Times New Roman" w:hAnsi="Times New Roman" w:cs="Times New Roman"/>
                <w:b/>
                <w:sz w:val="16"/>
                <w:szCs w:val="16"/>
              </w:rPr>
            </w:pPr>
            <w:r w:rsidRPr="008C2715">
              <w:rPr>
                <w:rFonts w:ascii="Times New Roman" w:hAnsi="Times New Roman" w:cs="Times New Roman"/>
                <w:b/>
                <w:sz w:val="16"/>
                <w:szCs w:val="16"/>
              </w:rPr>
              <w:t> </w:t>
            </w:r>
          </w:p>
        </w:tc>
        <w:tc>
          <w:tcPr>
            <w:tcW w:w="1365" w:type="dxa"/>
            <w:noWrap/>
            <w:hideMark/>
          </w:tcPr>
          <w:p w14:paraId="615F058D"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11941,30</w:t>
            </w:r>
          </w:p>
        </w:tc>
        <w:tc>
          <w:tcPr>
            <w:tcW w:w="1365" w:type="dxa"/>
            <w:noWrap/>
            <w:hideMark/>
          </w:tcPr>
          <w:p w14:paraId="1564DDE6"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12827,63</w:t>
            </w:r>
          </w:p>
        </w:tc>
        <w:tc>
          <w:tcPr>
            <w:tcW w:w="1365" w:type="dxa"/>
            <w:noWrap/>
            <w:hideMark/>
          </w:tcPr>
          <w:p w14:paraId="59A174B4"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13785,16</w:t>
            </w:r>
          </w:p>
        </w:tc>
        <w:tc>
          <w:tcPr>
            <w:tcW w:w="1365" w:type="dxa"/>
            <w:noWrap/>
            <w:hideMark/>
          </w:tcPr>
          <w:p w14:paraId="2207076B"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14822,26</w:t>
            </w:r>
          </w:p>
        </w:tc>
        <w:tc>
          <w:tcPr>
            <w:tcW w:w="1372" w:type="dxa"/>
            <w:noWrap/>
            <w:hideMark/>
          </w:tcPr>
          <w:p w14:paraId="02B4482D" w14:textId="77777777" w:rsidR="008C2715" w:rsidRPr="00334AB8" w:rsidRDefault="008C2715" w:rsidP="00334AB8">
            <w:pPr>
              <w:jc w:val="both"/>
              <w:rPr>
                <w:rFonts w:ascii="Times New Roman" w:hAnsi="Times New Roman" w:cs="Times New Roman"/>
                <w:b/>
                <w:sz w:val="16"/>
                <w:szCs w:val="16"/>
              </w:rPr>
            </w:pPr>
            <w:r w:rsidRPr="00334AB8">
              <w:rPr>
                <w:rFonts w:ascii="Times New Roman" w:hAnsi="Times New Roman" w:cs="Times New Roman"/>
                <w:b/>
                <w:sz w:val="16"/>
                <w:szCs w:val="16"/>
              </w:rPr>
              <w:t>15948,43</w:t>
            </w:r>
          </w:p>
        </w:tc>
      </w:tr>
    </w:tbl>
    <w:p w14:paraId="017B32D0" w14:textId="3E06A529" w:rsidR="008C2715" w:rsidRPr="00334AB8" w:rsidRDefault="008C2715" w:rsidP="00334AB8">
      <w:pPr>
        <w:tabs>
          <w:tab w:val="left" w:pos="3120"/>
        </w:tabs>
        <w:spacing w:line="480" w:lineRule="auto"/>
        <w:jc w:val="both"/>
        <w:rPr>
          <w:rFonts w:ascii="Times New Roman" w:hAnsi="Times New Roman" w:cs="Times New Roman"/>
          <w:sz w:val="20"/>
          <w:szCs w:val="20"/>
          <w:lang w:val="es-419"/>
        </w:rPr>
      </w:pPr>
      <w:r w:rsidRPr="00D73925">
        <w:rPr>
          <w:rFonts w:ascii="Times New Roman" w:hAnsi="Times New Roman" w:cs="Times New Roman"/>
          <w:sz w:val="20"/>
          <w:szCs w:val="20"/>
          <w:lang w:val="es-419"/>
        </w:rPr>
        <w:t>Guarderas, G. (2022). Flujo de Ventas</w:t>
      </w:r>
      <w:r>
        <w:rPr>
          <w:rFonts w:ascii="Times New Roman" w:hAnsi="Times New Roman" w:cs="Times New Roman"/>
          <w:sz w:val="20"/>
          <w:szCs w:val="20"/>
          <w:lang w:val="es-419"/>
        </w:rPr>
        <w:t>.</w:t>
      </w:r>
    </w:p>
    <w:p w14:paraId="6E58FD92" w14:textId="42A226A6" w:rsidR="008C2715" w:rsidRPr="00953251" w:rsidRDefault="008C2715" w:rsidP="00837EC2">
      <w:pPr>
        <w:pStyle w:val="Ttulo2"/>
        <w:numPr>
          <w:ilvl w:val="1"/>
          <w:numId w:val="57"/>
        </w:numPr>
        <w:spacing w:line="480" w:lineRule="auto"/>
        <w:rPr>
          <w:rFonts w:ascii="Times New Roman" w:hAnsi="Times New Roman" w:cs="Times New Roman"/>
          <w:b/>
          <w:color w:val="auto"/>
          <w:sz w:val="24"/>
        </w:rPr>
      </w:pPr>
      <w:bookmarkStart w:id="1391" w:name="_Toc36209367"/>
      <w:bookmarkStart w:id="1392" w:name="_Toc69642734"/>
      <w:bookmarkStart w:id="1393" w:name="_Toc69645802"/>
      <w:bookmarkStart w:id="1394" w:name="_Toc82372142"/>
      <w:bookmarkStart w:id="1395" w:name="_Toc97404313"/>
      <w:bookmarkStart w:id="1396" w:name="_Toc97407126"/>
      <w:bookmarkStart w:id="1397" w:name="_Toc97407881"/>
      <w:r w:rsidRPr="00953251">
        <w:rPr>
          <w:rFonts w:ascii="Times New Roman" w:hAnsi="Times New Roman" w:cs="Times New Roman"/>
          <w:b/>
          <w:color w:val="auto"/>
          <w:sz w:val="24"/>
        </w:rPr>
        <w:t>Flujo de caja</w:t>
      </w:r>
      <w:bookmarkEnd w:id="1391"/>
      <w:bookmarkEnd w:id="1392"/>
      <w:bookmarkEnd w:id="1393"/>
      <w:bookmarkEnd w:id="1394"/>
      <w:bookmarkEnd w:id="1395"/>
      <w:bookmarkEnd w:id="1396"/>
      <w:bookmarkEnd w:id="1397"/>
      <w:r w:rsidRPr="00953251">
        <w:rPr>
          <w:rFonts w:ascii="Times New Roman" w:hAnsi="Times New Roman" w:cs="Times New Roman"/>
          <w:b/>
          <w:color w:val="auto"/>
          <w:sz w:val="24"/>
        </w:rPr>
        <w:t xml:space="preserve"> </w:t>
      </w:r>
    </w:p>
    <w:p w14:paraId="313D5EBB" w14:textId="03F7F12E" w:rsidR="00334AB8" w:rsidRDefault="008C2715" w:rsidP="008C2715">
      <w:pPr>
        <w:spacing w:before="100" w:beforeAutospacing="1" w:after="100" w:afterAutospacing="1" w:line="480" w:lineRule="auto"/>
        <w:jc w:val="both"/>
        <w:rPr>
          <w:rFonts w:ascii="Times New Roman" w:hAnsi="Times New Roman" w:cs="Times New Roman"/>
          <w:i/>
          <w:sz w:val="24"/>
          <w:szCs w:val="24"/>
        </w:rPr>
      </w:pPr>
      <w:r w:rsidRPr="006150BC">
        <w:rPr>
          <w:rFonts w:ascii="Times New Roman" w:hAnsi="Times New Roman" w:cs="Times New Roman"/>
          <w:sz w:val="24"/>
          <w:szCs w:val="24"/>
        </w:rPr>
        <w:t>El flujo de caja se refiere a la información sobre los recursos que genera una empresa, tanto los flujos de entrada como de salida, en un periodo de tiempo específico, brinda la información sobre los ingresos y gastos, permitiendo determinar la solvencia y liquidez que posee la empresa</w:t>
      </w:r>
      <w:r w:rsidR="00DF0AE9">
        <w:rPr>
          <w:rFonts w:ascii="Times New Roman" w:hAnsi="Times New Roman" w:cs="Times New Roman"/>
          <w:sz w:val="24"/>
          <w:szCs w:val="24"/>
        </w:rPr>
        <w:t>.</w:t>
      </w:r>
      <w:r w:rsidRPr="006150BC">
        <w:rPr>
          <w:rFonts w:ascii="Times New Roman" w:hAnsi="Times New Roman" w:cs="Times New Roman"/>
          <w:sz w:val="24"/>
          <w:szCs w:val="24"/>
        </w:rPr>
        <w:t xml:space="preserve"> Para el primer año se tendrá un flujo neto de caja de $9.552,</w:t>
      </w:r>
      <w:r w:rsidR="007F3162" w:rsidRPr="006150BC">
        <w:rPr>
          <w:rFonts w:ascii="Times New Roman" w:hAnsi="Times New Roman" w:cs="Times New Roman"/>
          <w:sz w:val="24"/>
          <w:szCs w:val="24"/>
        </w:rPr>
        <w:t>26</w:t>
      </w:r>
      <w:r w:rsidRPr="006150BC">
        <w:rPr>
          <w:rFonts w:ascii="Times New Roman" w:hAnsi="Times New Roman" w:cs="Times New Roman"/>
          <w:sz w:val="24"/>
          <w:szCs w:val="24"/>
        </w:rPr>
        <w:t xml:space="preserve"> mientras que para el 5 año esta aumentará a $</w:t>
      </w:r>
      <w:r w:rsidRPr="006150BC">
        <w:rPr>
          <w:rFonts w:ascii="Times New Roman" w:eastAsia="Times New Roman" w:hAnsi="Times New Roman" w:cs="Times New Roman"/>
          <w:sz w:val="24"/>
          <w:szCs w:val="24"/>
        </w:rPr>
        <w:t>68.59</w:t>
      </w:r>
      <w:r w:rsidR="007F3162" w:rsidRPr="006150BC">
        <w:rPr>
          <w:rFonts w:ascii="Times New Roman" w:eastAsia="Times New Roman" w:hAnsi="Times New Roman" w:cs="Times New Roman"/>
          <w:sz w:val="24"/>
          <w:szCs w:val="24"/>
        </w:rPr>
        <w:t>1,87</w:t>
      </w:r>
      <w:r w:rsidRPr="006150BC">
        <w:rPr>
          <w:rFonts w:ascii="Times New Roman" w:eastAsia="Times New Roman" w:hAnsi="Times New Roman" w:cs="Times New Roman"/>
          <w:sz w:val="24"/>
          <w:szCs w:val="24"/>
        </w:rPr>
        <w:t xml:space="preserve"> </w:t>
      </w:r>
      <w:r w:rsidRPr="006150BC">
        <w:rPr>
          <w:rFonts w:ascii="Times New Roman" w:hAnsi="Times New Roman" w:cs="Times New Roman"/>
          <w:sz w:val="24"/>
          <w:szCs w:val="24"/>
        </w:rPr>
        <w:t xml:space="preserve">ya que en este año se recupera el capital de trabajo </w:t>
      </w:r>
      <w:r w:rsidRPr="006150BC">
        <w:rPr>
          <w:rFonts w:ascii="Times New Roman" w:hAnsi="Times New Roman" w:cs="Times New Roman"/>
          <w:i/>
          <w:sz w:val="24"/>
          <w:szCs w:val="24"/>
        </w:rPr>
        <w:t xml:space="preserve">(Ver tabla </w:t>
      </w:r>
      <w:r w:rsidR="00A63C33">
        <w:rPr>
          <w:rFonts w:ascii="Times New Roman" w:hAnsi="Times New Roman" w:cs="Times New Roman"/>
          <w:i/>
          <w:sz w:val="24"/>
          <w:szCs w:val="24"/>
        </w:rPr>
        <w:t>47</w:t>
      </w:r>
      <w:r w:rsidRPr="006150BC">
        <w:rPr>
          <w:rFonts w:ascii="Times New Roman" w:hAnsi="Times New Roman" w:cs="Times New Roman"/>
          <w:i/>
          <w:sz w:val="24"/>
          <w:szCs w:val="24"/>
        </w:rPr>
        <w:t>).</w:t>
      </w:r>
    </w:p>
    <w:p w14:paraId="1D314472" w14:textId="7EFA0B10" w:rsidR="004568F1" w:rsidRDefault="004568F1" w:rsidP="008C2715">
      <w:pPr>
        <w:spacing w:before="100" w:beforeAutospacing="1" w:after="100" w:afterAutospacing="1" w:line="480" w:lineRule="auto"/>
        <w:jc w:val="both"/>
        <w:rPr>
          <w:rFonts w:ascii="Times New Roman" w:hAnsi="Times New Roman" w:cs="Times New Roman"/>
          <w:i/>
          <w:sz w:val="24"/>
          <w:szCs w:val="24"/>
        </w:rPr>
      </w:pPr>
    </w:p>
    <w:p w14:paraId="59876CCE" w14:textId="3DAE7FB1" w:rsidR="004568F1" w:rsidRDefault="004568F1" w:rsidP="008C2715">
      <w:pPr>
        <w:spacing w:before="100" w:beforeAutospacing="1" w:after="100" w:afterAutospacing="1" w:line="480" w:lineRule="auto"/>
        <w:jc w:val="both"/>
        <w:rPr>
          <w:rFonts w:ascii="Times New Roman" w:hAnsi="Times New Roman" w:cs="Times New Roman"/>
          <w:i/>
          <w:sz w:val="24"/>
          <w:szCs w:val="24"/>
        </w:rPr>
      </w:pPr>
    </w:p>
    <w:p w14:paraId="6A656E75" w14:textId="77777777" w:rsidR="00DF0AE9" w:rsidRPr="006150BC" w:rsidRDefault="00DF0AE9" w:rsidP="008C2715">
      <w:pPr>
        <w:spacing w:before="100" w:beforeAutospacing="1" w:after="100" w:afterAutospacing="1" w:line="480" w:lineRule="auto"/>
        <w:jc w:val="both"/>
        <w:rPr>
          <w:rFonts w:ascii="Times New Roman" w:hAnsi="Times New Roman" w:cs="Times New Roman"/>
          <w:i/>
          <w:sz w:val="24"/>
          <w:szCs w:val="24"/>
        </w:rPr>
      </w:pPr>
    </w:p>
    <w:p w14:paraId="3DC9CA11" w14:textId="1BE60A92" w:rsidR="008C2715" w:rsidRDefault="008C2715" w:rsidP="008C2715">
      <w:pPr>
        <w:pStyle w:val="Descripcin"/>
        <w:spacing w:line="480" w:lineRule="auto"/>
        <w:jc w:val="left"/>
        <w:rPr>
          <w:b/>
        </w:rPr>
      </w:pPr>
      <w:bookmarkStart w:id="1398" w:name="_Toc82372490"/>
      <w:bookmarkStart w:id="1399" w:name="_Toc97408639"/>
      <w:r w:rsidRPr="008835FE">
        <w:lastRenderedPageBreak/>
        <w:t xml:space="preserve">Tabla </w:t>
      </w:r>
      <w:r w:rsidRPr="008835FE">
        <w:fldChar w:fldCharType="begin"/>
      </w:r>
      <w:r w:rsidRPr="008835FE">
        <w:instrText xml:space="preserve"> SEQ Tabla \* ARABIC </w:instrText>
      </w:r>
      <w:r w:rsidRPr="008835FE">
        <w:fldChar w:fldCharType="separate"/>
      </w:r>
      <w:r w:rsidR="00DC5547">
        <w:t>47</w:t>
      </w:r>
      <w:r w:rsidRPr="008835FE">
        <w:fldChar w:fldCharType="end"/>
      </w:r>
      <w:r w:rsidRPr="008835FE">
        <w:t xml:space="preserve">. </w:t>
      </w:r>
      <w:r w:rsidRPr="002E7EDE">
        <w:t>Flujo de caja</w:t>
      </w:r>
      <w:bookmarkEnd w:id="1398"/>
      <w:bookmarkEnd w:id="1399"/>
    </w:p>
    <w:tbl>
      <w:tblPr>
        <w:tblW w:w="6979" w:type="dxa"/>
        <w:tblCellMar>
          <w:left w:w="70" w:type="dxa"/>
          <w:right w:w="70" w:type="dxa"/>
        </w:tblCellMar>
        <w:tblLook w:val="04A0" w:firstRow="1" w:lastRow="0" w:firstColumn="1" w:lastColumn="0" w:noHBand="0" w:noVBand="1"/>
      </w:tblPr>
      <w:tblGrid>
        <w:gridCol w:w="2106"/>
        <w:gridCol w:w="836"/>
        <w:gridCol w:w="775"/>
        <w:gridCol w:w="775"/>
        <w:gridCol w:w="826"/>
        <w:gridCol w:w="826"/>
        <w:gridCol w:w="835"/>
      </w:tblGrid>
      <w:tr w:rsidR="002E7EDE" w:rsidRPr="002E7EDE" w14:paraId="636D9ED2" w14:textId="77777777" w:rsidTr="002E7EDE">
        <w:trPr>
          <w:trHeight w:val="259"/>
        </w:trPr>
        <w:tc>
          <w:tcPr>
            <w:tcW w:w="6979" w:type="dxa"/>
            <w:gridSpan w:val="7"/>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6AA8A923" w14:textId="77777777" w:rsidR="002E7EDE" w:rsidRPr="002E7EDE" w:rsidRDefault="002E7EDE" w:rsidP="002E7EDE">
            <w:pPr>
              <w:spacing w:after="0" w:line="240" w:lineRule="auto"/>
              <w:jc w:val="center"/>
              <w:rPr>
                <w:rFonts w:ascii="Times New Roman" w:eastAsia="Times New Roman" w:hAnsi="Times New Roman" w:cs="Times New Roman"/>
                <w:b/>
                <w:bCs/>
                <w:sz w:val="16"/>
                <w:szCs w:val="16"/>
                <w:lang w:eastAsia="es-EC"/>
              </w:rPr>
            </w:pPr>
            <w:r w:rsidRPr="002E7EDE">
              <w:rPr>
                <w:rFonts w:ascii="Times New Roman" w:eastAsia="Times New Roman" w:hAnsi="Times New Roman" w:cs="Times New Roman"/>
                <w:b/>
                <w:bCs/>
                <w:sz w:val="16"/>
                <w:szCs w:val="16"/>
                <w:lang w:eastAsia="es-EC"/>
              </w:rPr>
              <w:t>FLUJO DE CAJA</w:t>
            </w:r>
          </w:p>
        </w:tc>
      </w:tr>
      <w:tr w:rsidR="002E7EDE" w:rsidRPr="002E7EDE" w14:paraId="405A333E" w14:textId="77777777" w:rsidTr="002E7EDE">
        <w:trPr>
          <w:trHeight w:val="232"/>
        </w:trPr>
        <w:tc>
          <w:tcPr>
            <w:tcW w:w="2106" w:type="dxa"/>
            <w:tcBorders>
              <w:top w:val="nil"/>
              <w:left w:val="single" w:sz="8" w:space="0" w:color="auto"/>
              <w:bottom w:val="single" w:sz="4" w:space="0" w:color="auto"/>
              <w:right w:val="single" w:sz="4" w:space="0" w:color="auto"/>
            </w:tcBorders>
            <w:shd w:val="clear" w:color="000000" w:fill="FFFFFF"/>
            <w:noWrap/>
            <w:vAlign w:val="bottom"/>
            <w:hideMark/>
          </w:tcPr>
          <w:p w14:paraId="7F72C8D5" w14:textId="77777777" w:rsidR="002E7EDE" w:rsidRPr="002E7EDE" w:rsidRDefault="002E7EDE" w:rsidP="002E7EDE">
            <w:pPr>
              <w:spacing w:after="0" w:line="240" w:lineRule="auto"/>
              <w:rPr>
                <w:rFonts w:ascii="Times New Roman" w:eastAsia="Times New Roman" w:hAnsi="Times New Roman" w:cs="Times New Roman"/>
                <w:b/>
                <w:bCs/>
                <w:color w:val="FF0000"/>
                <w:sz w:val="16"/>
                <w:szCs w:val="16"/>
                <w:lang w:eastAsia="es-EC"/>
              </w:rPr>
            </w:pPr>
            <w:r w:rsidRPr="002E7EDE">
              <w:rPr>
                <w:rFonts w:ascii="Times New Roman" w:eastAsia="Times New Roman" w:hAnsi="Times New Roman" w:cs="Times New Roman"/>
                <w:b/>
                <w:bCs/>
                <w:color w:val="FF0000"/>
                <w:sz w:val="16"/>
                <w:szCs w:val="16"/>
                <w:lang w:eastAsia="es-EC"/>
              </w:rPr>
              <w:t> </w:t>
            </w:r>
          </w:p>
        </w:tc>
        <w:tc>
          <w:tcPr>
            <w:tcW w:w="836" w:type="dxa"/>
            <w:tcBorders>
              <w:top w:val="nil"/>
              <w:left w:val="nil"/>
              <w:bottom w:val="single" w:sz="4" w:space="0" w:color="auto"/>
              <w:right w:val="single" w:sz="4" w:space="0" w:color="auto"/>
            </w:tcBorders>
            <w:shd w:val="clear" w:color="000000" w:fill="FFFFFF"/>
            <w:noWrap/>
            <w:vAlign w:val="bottom"/>
            <w:hideMark/>
          </w:tcPr>
          <w:p w14:paraId="718F9ED1" w14:textId="77777777" w:rsidR="002E7EDE" w:rsidRPr="002E7EDE" w:rsidRDefault="002E7EDE" w:rsidP="002E7EDE">
            <w:pPr>
              <w:spacing w:after="0" w:line="240" w:lineRule="auto"/>
              <w:jc w:val="center"/>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0</w:t>
            </w:r>
          </w:p>
        </w:tc>
        <w:tc>
          <w:tcPr>
            <w:tcW w:w="775" w:type="dxa"/>
            <w:tcBorders>
              <w:top w:val="nil"/>
              <w:left w:val="nil"/>
              <w:bottom w:val="single" w:sz="4" w:space="0" w:color="auto"/>
              <w:right w:val="single" w:sz="4" w:space="0" w:color="auto"/>
            </w:tcBorders>
            <w:shd w:val="clear" w:color="000000" w:fill="FFFFFF"/>
            <w:noWrap/>
            <w:vAlign w:val="bottom"/>
            <w:hideMark/>
          </w:tcPr>
          <w:p w14:paraId="2DCCB97A" w14:textId="77777777" w:rsidR="002E7EDE" w:rsidRPr="002E7EDE" w:rsidRDefault="002E7EDE" w:rsidP="002E7EDE">
            <w:pPr>
              <w:spacing w:after="0" w:line="240" w:lineRule="auto"/>
              <w:jc w:val="center"/>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1</w:t>
            </w:r>
          </w:p>
        </w:tc>
        <w:tc>
          <w:tcPr>
            <w:tcW w:w="775" w:type="dxa"/>
            <w:tcBorders>
              <w:top w:val="nil"/>
              <w:left w:val="nil"/>
              <w:bottom w:val="single" w:sz="4" w:space="0" w:color="auto"/>
              <w:right w:val="single" w:sz="4" w:space="0" w:color="auto"/>
            </w:tcBorders>
            <w:shd w:val="clear" w:color="000000" w:fill="FFFFFF"/>
            <w:noWrap/>
            <w:vAlign w:val="bottom"/>
            <w:hideMark/>
          </w:tcPr>
          <w:p w14:paraId="21F45969" w14:textId="77777777" w:rsidR="002E7EDE" w:rsidRPr="002E7EDE" w:rsidRDefault="002E7EDE" w:rsidP="002E7EDE">
            <w:pPr>
              <w:spacing w:after="0" w:line="240" w:lineRule="auto"/>
              <w:jc w:val="center"/>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w:t>
            </w:r>
          </w:p>
        </w:tc>
        <w:tc>
          <w:tcPr>
            <w:tcW w:w="826" w:type="dxa"/>
            <w:tcBorders>
              <w:top w:val="nil"/>
              <w:left w:val="nil"/>
              <w:bottom w:val="single" w:sz="4" w:space="0" w:color="auto"/>
              <w:right w:val="single" w:sz="4" w:space="0" w:color="auto"/>
            </w:tcBorders>
            <w:shd w:val="clear" w:color="000000" w:fill="FFFFFF"/>
            <w:noWrap/>
            <w:vAlign w:val="bottom"/>
            <w:hideMark/>
          </w:tcPr>
          <w:p w14:paraId="3616CDB0" w14:textId="77777777" w:rsidR="002E7EDE" w:rsidRPr="002E7EDE" w:rsidRDefault="002E7EDE" w:rsidP="002E7EDE">
            <w:pPr>
              <w:spacing w:after="0" w:line="240" w:lineRule="auto"/>
              <w:jc w:val="center"/>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3</w:t>
            </w:r>
          </w:p>
        </w:tc>
        <w:tc>
          <w:tcPr>
            <w:tcW w:w="826" w:type="dxa"/>
            <w:tcBorders>
              <w:top w:val="nil"/>
              <w:left w:val="nil"/>
              <w:bottom w:val="single" w:sz="4" w:space="0" w:color="auto"/>
              <w:right w:val="single" w:sz="4" w:space="0" w:color="auto"/>
            </w:tcBorders>
            <w:shd w:val="clear" w:color="000000" w:fill="FFFFFF"/>
            <w:noWrap/>
            <w:vAlign w:val="bottom"/>
            <w:hideMark/>
          </w:tcPr>
          <w:p w14:paraId="23DDA9CA" w14:textId="77777777" w:rsidR="002E7EDE" w:rsidRPr="002E7EDE" w:rsidRDefault="002E7EDE" w:rsidP="002E7EDE">
            <w:pPr>
              <w:spacing w:after="0" w:line="240" w:lineRule="auto"/>
              <w:jc w:val="center"/>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4</w:t>
            </w:r>
          </w:p>
        </w:tc>
        <w:tc>
          <w:tcPr>
            <w:tcW w:w="831" w:type="dxa"/>
            <w:tcBorders>
              <w:top w:val="nil"/>
              <w:left w:val="nil"/>
              <w:bottom w:val="single" w:sz="4" w:space="0" w:color="auto"/>
              <w:right w:val="single" w:sz="8" w:space="0" w:color="auto"/>
            </w:tcBorders>
            <w:shd w:val="clear" w:color="000000" w:fill="FFFFFF"/>
            <w:noWrap/>
            <w:vAlign w:val="bottom"/>
            <w:hideMark/>
          </w:tcPr>
          <w:p w14:paraId="09C75D7D" w14:textId="77777777" w:rsidR="002E7EDE" w:rsidRPr="002E7EDE" w:rsidRDefault="002E7EDE" w:rsidP="002E7EDE">
            <w:pPr>
              <w:spacing w:after="0" w:line="240" w:lineRule="auto"/>
              <w:jc w:val="center"/>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5</w:t>
            </w:r>
          </w:p>
        </w:tc>
      </w:tr>
      <w:tr w:rsidR="002E7EDE" w:rsidRPr="002E7EDE" w14:paraId="0DA71AED" w14:textId="77777777" w:rsidTr="002E7EDE">
        <w:trPr>
          <w:trHeight w:val="273"/>
        </w:trPr>
        <w:tc>
          <w:tcPr>
            <w:tcW w:w="2106" w:type="dxa"/>
            <w:tcBorders>
              <w:top w:val="nil"/>
              <w:left w:val="single" w:sz="8" w:space="0" w:color="auto"/>
              <w:bottom w:val="single" w:sz="4" w:space="0" w:color="auto"/>
              <w:right w:val="single" w:sz="4" w:space="0" w:color="auto"/>
            </w:tcBorders>
            <w:shd w:val="clear" w:color="000000" w:fill="FFFFFF"/>
            <w:noWrap/>
            <w:vAlign w:val="bottom"/>
            <w:hideMark/>
          </w:tcPr>
          <w:p w14:paraId="5F6C9927"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UTILIDAD OPERATIVA</w:t>
            </w:r>
          </w:p>
        </w:tc>
        <w:tc>
          <w:tcPr>
            <w:tcW w:w="836" w:type="dxa"/>
            <w:tcBorders>
              <w:top w:val="nil"/>
              <w:left w:val="nil"/>
              <w:bottom w:val="single" w:sz="4" w:space="0" w:color="auto"/>
              <w:right w:val="single" w:sz="4" w:space="0" w:color="auto"/>
            </w:tcBorders>
            <w:shd w:val="clear" w:color="000000" w:fill="FFFFFF"/>
            <w:noWrap/>
            <w:vAlign w:val="bottom"/>
            <w:hideMark/>
          </w:tcPr>
          <w:p w14:paraId="643C5FE2"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7B373E75"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22931,45</w:t>
            </w:r>
          </w:p>
        </w:tc>
        <w:tc>
          <w:tcPr>
            <w:tcW w:w="775" w:type="dxa"/>
            <w:tcBorders>
              <w:top w:val="nil"/>
              <w:left w:val="nil"/>
              <w:bottom w:val="single" w:sz="4" w:space="0" w:color="auto"/>
              <w:right w:val="single" w:sz="4" w:space="0" w:color="auto"/>
            </w:tcBorders>
            <w:shd w:val="clear" w:color="000000" w:fill="FFFFFF"/>
            <w:noWrap/>
            <w:vAlign w:val="bottom"/>
            <w:hideMark/>
          </w:tcPr>
          <w:p w14:paraId="11641B26"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23686,39</w:t>
            </w:r>
          </w:p>
        </w:tc>
        <w:tc>
          <w:tcPr>
            <w:tcW w:w="826" w:type="dxa"/>
            <w:tcBorders>
              <w:top w:val="nil"/>
              <w:left w:val="nil"/>
              <w:bottom w:val="single" w:sz="4" w:space="0" w:color="auto"/>
              <w:right w:val="single" w:sz="4" w:space="0" w:color="auto"/>
            </w:tcBorders>
            <w:shd w:val="clear" w:color="000000" w:fill="FFFFFF"/>
            <w:noWrap/>
            <w:vAlign w:val="bottom"/>
            <w:hideMark/>
          </w:tcPr>
          <w:p w14:paraId="48723208"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24464,05</w:t>
            </w:r>
          </w:p>
        </w:tc>
        <w:tc>
          <w:tcPr>
            <w:tcW w:w="826" w:type="dxa"/>
            <w:tcBorders>
              <w:top w:val="nil"/>
              <w:left w:val="nil"/>
              <w:bottom w:val="single" w:sz="4" w:space="0" w:color="auto"/>
              <w:right w:val="single" w:sz="4" w:space="0" w:color="auto"/>
            </w:tcBorders>
            <w:shd w:val="clear" w:color="000000" w:fill="FFFFFF"/>
            <w:noWrap/>
            <w:vAlign w:val="bottom"/>
            <w:hideMark/>
          </w:tcPr>
          <w:p w14:paraId="5FF643B5"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25265,11</w:t>
            </w:r>
          </w:p>
        </w:tc>
        <w:tc>
          <w:tcPr>
            <w:tcW w:w="831" w:type="dxa"/>
            <w:tcBorders>
              <w:top w:val="nil"/>
              <w:left w:val="nil"/>
              <w:bottom w:val="single" w:sz="4" w:space="0" w:color="auto"/>
              <w:right w:val="single" w:sz="8" w:space="0" w:color="auto"/>
            </w:tcBorders>
            <w:shd w:val="clear" w:color="000000" w:fill="FFFFFF"/>
            <w:noWrap/>
            <w:vAlign w:val="bottom"/>
            <w:hideMark/>
          </w:tcPr>
          <w:p w14:paraId="059058B0"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26090,29</w:t>
            </w:r>
          </w:p>
        </w:tc>
      </w:tr>
      <w:tr w:rsidR="002E7EDE" w:rsidRPr="002E7EDE" w14:paraId="76B2323C" w14:textId="77777777" w:rsidTr="002E7EDE">
        <w:trPr>
          <w:trHeight w:val="273"/>
        </w:trPr>
        <w:tc>
          <w:tcPr>
            <w:tcW w:w="2106" w:type="dxa"/>
            <w:tcBorders>
              <w:top w:val="nil"/>
              <w:left w:val="single" w:sz="8" w:space="0" w:color="auto"/>
              <w:bottom w:val="single" w:sz="4" w:space="0" w:color="auto"/>
              <w:right w:val="single" w:sz="4" w:space="0" w:color="auto"/>
            </w:tcBorders>
            <w:shd w:val="clear" w:color="000000" w:fill="FFFFFF"/>
            <w:noWrap/>
            <w:vAlign w:val="bottom"/>
            <w:hideMark/>
          </w:tcPr>
          <w:p w14:paraId="5EC0B868"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DEPRECIACION</w:t>
            </w:r>
          </w:p>
        </w:tc>
        <w:tc>
          <w:tcPr>
            <w:tcW w:w="836" w:type="dxa"/>
            <w:tcBorders>
              <w:top w:val="nil"/>
              <w:left w:val="nil"/>
              <w:bottom w:val="single" w:sz="4" w:space="0" w:color="auto"/>
              <w:right w:val="single" w:sz="4" w:space="0" w:color="auto"/>
            </w:tcBorders>
            <w:shd w:val="clear" w:color="000000" w:fill="FFFFFF"/>
            <w:noWrap/>
            <w:vAlign w:val="bottom"/>
            <w:hideMark/>
          </w:tcPr>
          <w:p w14:paraId="226F6478"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266E1EA5"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2003,47</w:t>
            </w:r>
          </w:p>
        </w:tc>
        <w:tc>
          <w:tcPr>
            <w:tcW w:w="775" w:type="dxa"/>
            <w:tcBorders>
              <w:top w:val="nil"/>
              <w:left w:val="nil"/>
              <w:bottom w:val="single" w:sz="4" w:space="0" w:color="auto"/>
              <w:right w:val="single" w:sz="4" w:space="0" w:color="auto"/>
            </w:tcBorders>
            <w:shd w:val="clear" w:color="000000" w:fill="FFFFFF"/>
            <w:noWrap/>
            <w:vAlign w:val="bottom"/>
            <w:hideMark/>
          </w:tcPr>
          <w:p w14:paraId="699A6B9E"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2003,47</w:t>
            </w:r>
          </w:p>
        </w:tc>
        <w:tc>
          <w:tcPr>
            <w:tcW w:w="826" w:type="dxa"/>
            <w:tcBorders>
              <w:top w:val="nil"/>
              <w:left w:val="nil"/>
              <w:bottom w:val="single" w:sz="4" w:space="0" w:color="auto"/>
              <w:right w:val="single" w:sz="4" w:space="0" w:color="auto"/>
            </w:tcBorders>
            <w:shd w:val="clear" w:color="000000" w:fill="FFFFFF"/>
            <w:noWrap/>
            <w:vAlign w:val="bottom"/>
            <w:hideMark/>
          </w:tcPr>
          <w:p w14:paraId="641F77C5"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2003,47</w:t>
            </w:r>
          </w:p>
        </w:tc>
        <w:tc>
          <w:tcPr>
            <w:tcW w:w="826" w:type="dxa"/>
            <w:tcBorders>
              <w:top w:val="nil"/>
              <w:left w:val="nil"/>
              <w:bottom w:val="single" w:sz="4" w:space="0" w:color="auto"/>
              <w:right w:val="single" w:sz="4" w:space="0" w:color="auto"/>
            </w:tcBorders>
            <w:shd w:val="clear" w:color="000000" w:fill="FFFFFF"/>
            <w:noWrap/>
            <w:vAlign w:val="bottom"/>
            <w:hideMark/>
          </w:tcPr>
          <w:p w14:paraId="2642A592"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2003,47</w:t>
            </w:r>
          </w:p>
        </w:tc>
        <w:tc>
          <w:tcPr>
            <w:tcW w:w="831" w:type="dxa"/>
            <w:tcBorders>
              <w:top w:val="nil"/>
              <w:left w:val="nil"/>
              <w:bottom w:val="single" w:sz="4" w:space="0" w:color="auto"/>
              <w:right w:val="single" w:sz="8" w:space="0" w:color="auto"/>
            </w:tcBorders>
            <w:shd w:val="clear" w:color="000000" w:fill="FFFFFF"/>
            <w:noWrap/>
            <w:vAlign w:val="bottom"/>
            <w:hideMark/>
          </w:tcPr>
          <w:p w14:paraId="65D6A62E"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2003,47</w:t>
            </w:r>
          </w:p>
        </w:tc>
      </w:tr>
      <w:tr w:rsidR="002E7EDE" w:rsidRPr="002E7EDE" w14:paraId="183CE591" w14:textId="77777777" w:rsidTr="002E7EDE">
        <w:trPr>
          <w:trHeight w:val="273"/>
        </w:trPr>
        <w:tc>
          <w:tcPr>
            <w:tcW w:w="2106" w:type="dxa"/>
            <w:tcBorders>
              <w:top w:val="nil"/>
              <w:left w:val="single" w:sz="8" w:space="0" w:color="auto"/>
              <w:bottom w:val="single" w:sz="4" w:space="0" w:color="auto"/>
              <w:right w:val="single" w:sz="4" w:space="0" w:color="auto"/>
            </w:tcBorders>
            <w:shd w:val="clear" w:color="000000" w:fill="FFFFFF"/>
            <w:noWrap/>
            <w:vAlign w:val="bottom"/>
            <w:hideMark/>
          </w:tcPr>
          <w:p w14:paraId="2D3E2DD8"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AMORTIZACION</w:t>
            </w:r>
          </w:p>
        </w:tc>
        <w:tc>
          <w:tcPr>
            <w:tcW w:w="836" w:type="dxa"/>
            <w:tcBorders>
              <w:top w:val="nil"/>
              <w:left w:val="nil"/>
              <w:bottom w:val="single" w:sz="4" w:space="0" w:color="auto"/>
              <w:right w:val="single" w:sz="4" w:space="0" w:color="auto"/>
            </w:tcBorders>
            <w:shd w:val="clear" w:color="000000" w:fill="FFFFFF"/>
            <w:noWrap/>
            <w:vAlign w:val="bottom"/>
            <w:hideMark/>
          </w:tcPr>
          <w:p w14:paraId="45718FA9"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30A11838"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146,00</w:t>
            </w:r>
          </w:p>
        </w:tc>
        <w:tc>
          <w:tcPr>
            <w:tcW w:w="775" w:type="dxa"/>
            <w:tcBorders>
              <w:top w:val="nil"/>
              <w:left w:val="nil"/>
              <w:bottom w:val="single" w:sz="4" w:space="0" w:color="auto"/>
              <w:right w:val="single" w:sz="4" w:space="0" w:color="auto"/>
            </w:tcBorders>
            <w:shd w:val="clear" w:color="000000" w:fill="FFFFFF"/>
            <w:noWrap/>
            <w:vAlign w:val="bottom"/>
            <w:hideMark/>
          </w:tcPr>
          <w:p w14:paraId="2F2ADD4F"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146,00</w:t>
            </w:r>
          </w:p>
        </w:tc>
        <w:tc>
          <w:tcPr>
            <w:tcW w:w="826" w:type="dxa"/>
            <w:tcBorders>
              <w:top w:val="nil"/>
              <w:left w:val="nil"/>
              <w:bottom w:val="single" w:sz="4" w:space="0" w:color="auto"/>
              <w:right w:val="single" w:sz="4" w:space="0" w:color="auto"/>
            </w:tcBorders>
            <w:shd w:val="clear" w:color="000000" w:fill="FFFFFF"/>
            <w:noWrap/>
            <w:vAlign w:val="bottom"/>
            <w:hideMark/>
          </w:tcPr>
          <w:p w14:paraId="1A78E5AF"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146,00</w:t>
            </w:r>
          </w:p>
        </w:tc>
        <w:tc>
          <w:tcPr>
            <w:tcW w:w="826" w:type="dxa"/>
            <w:tcBorders>
              <w:top w:val="nil"/>
              <w:left w:val="nil"/>
              <w:bottom w:val="single" w:sz="4" w:space="0" w:color="auto"/>
              <w:right w:val="single" w:sz="4" w:space="0" w:color="auto"/>
            </w:tcBorders>
            <w:shd w:val="clear" w:color="000000" w:fill="FFFFFF"/>
            <w:noWrap/>
            <w:vAlign w:val="bottom"/>
            <w:hideMark/>
          </w:tcPr>
          <w:p w14:paraId="2B103714"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146,00</w:t>
            </w:r>
          </w:p>
        </w:tc>
        <w:tc>
          <w:tcPr>
            <w:tcW w:w="831" w:type="dxa"/>
            <w:tcBorders>
              <w:top w:val="nil"/>
              <w:left w:val="nil"/>
              <w:bottom w:val="single" w:sz="4" w:space="0" w:color="auto"/>
              <w:right w:val="single" w:sz="8" w:space="0" w:color="auto"/>
            </w:tcBorders>
            <w:shd w:val="clear" w:color="000000" w:fill="FFFFFF"/>
            <w:noWrap/>
            <w:vAlign w:val="bottom"/>
            <w:hideMark/>
          </w:tcPr>
          <w:p w14:paraId="281DBF34"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146,00</w:t>
            </w:r>
          </w:p>
        </w:tc>
      </w:tr>
      <w:tr w:rsidR="002E7EDE" w:rsidRPr="002E7EDE" w14:paraId="62E25833" w14:textId="77777777" w:rsidTr="002E7EDE">
        <w:trPr>
          <w:trHeight w:val="273"/>
        </w:trPr>
        <w:tc>
          <w:tcPr>
            <w:tcW w:w="2106" w:type="dxa"/>
            <w:tcBorders>
              <w:top w:val="nil"/>
              <w:left w:val="single" w:sz="8" w:space="0" w:color="auto"/>
              <w:bottom w:val="single" w:sz="4" w:space="0" w:color="auto"/>
              <w:right w:val="single" w:sz="4" w:space="0" w:color="auto"/>
            </w:tcBorders>
            <w:shd w:val="clear" w:color="000000" w:fill="FFFFFF"/>
            <w:noWrap/>
            <w:vAlign w:val="bottom"/>
            <w:hideMark/>
          </w:tcPr>
          <w:p w14:paraId="733F9D93"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xml:space="preserve"> - BASE IMPOSITIVA</w:t>
            </w:r>
          </w:p>
        </w:tc>
        <w:tc>
          <w:tcPr>
            <w:tcW w:w="836" w:type="dxa"/>
            <w:tcBorders>
              <w:top w:val="nil"/>
              <w:left w:val="nil"/>
              <w:bottom w:val="single" w:sz="4" w:space="0" w:color="auto"/>
              <w:right w:val="single" w:sz="4" w:space="0" w:color="auto"/>
            </w:tcBorders>
            <w:shd w:val="clear" w:color="000000" w:fill="FFFFFF"/>
            <w:noWrap/>
            <w:vAlign w:val="bottom"/>
            <w:hideMark/>
          </w:tcPr>
          <w:p w14:paraId="6A8D0F8E"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409A9DDE"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6790,15</w:t>
            </w:r>
          </w:p>
        </w:tc>
        <w:tc>
          <w:tcPr>
            <w:tcW w:w="775" w:type="dxa"/>
            <w:tcBorders>
              <w:top w:val="nil"/>
              <w:left w:val="nil"/>
              <w:bottom w:val="single" w:sz="4" w:space="0" w:color="auto"/>
              <w:right w:val="single" w:sz="4" w:space="0" w:color="auto"/>
            </w:tcBorders>
            <w:shd w:val="clear" w:color="000000" w:fill="FFFFFF"/>
            <w:noWrap/>
            <w:vAlign w:val="bottom"/>
            <w:hideMark/>
          </w:tcPr>
          <w:p w14:paraId="06A71AFA"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7294,14</w:t>
            </w:r>
          </w:p>
        </w:tc>
        <w:tc>
          <w:tcPr>
            <w:tcW w:w="826" w:type="dxa"/>
            <w:tcBorders>
              <w:top w:val="nil"/>
              <w:left w:val="nil"/>
              <w:bottom w:val="single" w:sz="4" w:space="0" w:color="auto"/>
              <w:right w:val="single" w:sz="4" w:space="0" w:color="auto"/>
            </w:tcBorders>
            <w:shd w:val="clear" w:color="000000" w:fill="FFFFFF"/>
            <w:noWrap/>
            <w:vAlign w:val="bottom"/>
            <w:hideMark/>
          </w:tcPr>
          <w:p w14:paraId="53C2ADAE"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7838,62</w:t>
            </w:r>
          </w:p>
        </w:tc>
        <w:tc>
          <w:tcPr>
            <w:tcW w:w="826" w:type="dxa"/>
            <w:tcBorders>
              <w:top w:val="nil"/>
              <w:left w:val="nil"/>
              <w:bottom w:val="single" w:sz="4" w:space="0" w:color="auto"/>
              <w:right w:val="single" w:sz="4" w:space="0" w:color="auto"/>
            </w:tcBorders>
            <w:shd w:val="clear" w:color="000000" w:fill="FFFFFF"/>
            <w:noWrap/>
            <w:vAlign w:val="bottom"/>
            <w:hideMark/>
          </w:tcPr>
          <w:p w14:paraId="6E8DC346"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8428,34</w:t>
            </w:r>
          </w:p>
        </w:tc>
        <w:tc>
          <w:tcPr>
            <w:tcW w:w="831" w:type="dxa"/>
            <w:tcBorders>
              <w:top w:val="nil"/>
              <w:left w:val="nil"/>
              <w:bottom w:val="single" w:sz="4" w:space="0" w:color="auto"/>
              <w:right w:val="single" w:sz="8" w:space="0" w:color="auto"/>
            </w:tcBorders>
            <w:shd w:val="clear" w:color="000000" w:fill="FFFFFF"/>
            <w:noWrap/>
            <w:vAlign w:val="bottom"/>
            <w:hideMark/>
          </w:tcPr>
          <w:p w14:paraId="4F89572E"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9068,71</w:t>
            </w:r>
          </w:p>
        </w:tc>
      </w:tr>
      <w:tr w:rsidR="002E7EDE" w:rsidRPr="002E7EDE" w14:paraId="1870E5E4" w14:textId="77777777" w:rsidTr="002E7EDE">
        <w:trPr>
          <w:trHeight w:val="273"/>
        </w:trPr>
        <w:tc>
          <w:tcPr>
            <w:tcW w:w="2106" w:type="dxa"/>
            <w:tcBorders>
              <w:top w:val="nil"/>
              <w:left w:val="single" w:sz="8" w:space="0" w:color="auto"/>
              <w:bottom w:val="single" w:sz="4" w:space="0" w:color="auto"/>
              <w:right w:val="single" w:sz="4" w:space="0" w:color="auto"/>
            </w:tcBorders>
            <w:shd w:val="clear" w:color="000000" w:fill="FFFFFF"/>
            <w:noWrap/>
            <w:vAlign w:val="bottom"/>
            <w:hideMark/>
          </w:tcPr>
          <w:p w14:paraId="205E8A3A"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xml:space="preserve"> - GASTOS FINACIEROS</w:t>
            </w:r>
          </w:p>
        </w:tc>
        <w:tc>
          <w:tcPr>
            <w:tcW w:w="836" w:type="dxa"/>
            <w:tcBorders>
              <w:top w:val="nil"/>
              <w:left w:val="nil"/>
              <w:bottom w:val="single" w:sz="4" w:space="0" w:color="auto"/>
              <w:right w:val="single" w:sz="4" w:space="0" w:color="auto"/>
            </w:tcBorders>
            <w:shd w:val="clear" w:color="000000" w:fill="FFFFFF"/>
            <w:noWrap/>
            <w:vAlign w:val="bottom"/>
            <w:hideMark/>
          </w:tcPr>
          <w:p w14:paraId="65E9838C"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4A687FB4"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4200,00</w:t>
            </w:r>
          </w:p>
        </w:tc>
        <w:tc>
          <w:tcPr>
            <w:tcW w:w="775" w:type="dxa"/>
            <w:tcBorders>
              <w:top w:val="nil"/>
              <w:left w:val="nil"/>
              <w:bottom w:val="single" w:sz="4" w:space="0" w:color="auto"/>
              <w:right w:val="single" w:sz="4" w:space="0" w:color="auto"/>
            </w:tcBorders>
            <w:shd w:val="clear" w:color="000000" w:fill="FFFFFF"/>
            <w:noWrap/>
            <w:vAlign w:val="bottom"/>
            <w:hideMark/>
          </w:tcPr>
          <w:p w14:paraId="25F8012C"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3564,61</w:t>
            </w:r>
          </w:p>
        </w:tc>
        <w:tc>
          <w:tcPr>
            <w:tcW w:w="826" w:type="dxa"/>
            <w:tcBorders>
              <w:top w:val="nil"/>
              <w:left w:val="nil"/>
              <w:bottom w:val="single" w:sz="4" w:space="0" w:color="auto"/>
              <w:right w:val="single" w:sz="4" w:space="0" w:color="auto"/>
            </w:tcBorders>
            <w:shd w:val="clear" w:color="000000" w:fill="FFFFFF"/>
            <w:noWrap/>
            <w:vAlign w:val="bottom"/>
            <w:hideMark/>
          </w:tcPr>
          <w:p w14:paraId="3651B43A"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2840,26</w:t>
            </w:r>
          </w:p>
        </w:tc>
        <w:tc>
          <w:tcPr>
            <w:tcW w:w="826" w:type="dxa"/>
            <w:tcBorders>
              <w:top w:val="nil"/>
              <w:left w:val="nil"/>
              <w:bottom w:val="single" w:sz="4" w:space="0" w:color="auto"/>
              <w:right w:val="single" w:sz="4" w:space="0" w:color="auto"/>
            </w:tcBorders>
            <w:shd w:val="clear" w:color="000000" w:fill="FFFFFF"/>
            <w:noWrap/>
            <w:vAlign w:val="bottom"/>
            <w:hideMark/>
          </w:tcPr>
          <w:p w14:paraId="777BD43B"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2014,51</w:t>
            </w:r>
          </w:p>
        </w:tc>
        <w:tc>
          <w:tcPr>
            <w:tcW w:w="831" w:type="dxa"/>
            <w:tcBorders>
              <w:top w:val="nil"/>
              <w:left w:val="nil"/>
              <w:bottom w:val="single" w:sz="4" w:space="0" w:color="auto"/>
              <w:right w:val="single" w:sz="8" w:space="0" w:color="auto"/>
            </w:tcBorders>
            <w:shd w:val="clear" w:color="000000" w:fill="FFFFFF"/>
            <w:noWrap/>
            <w:vAlign w:val="bottom"/>
            <w:hideMark/>
          </w:tcPr>
          <w:p w14:paraId="6489E05B"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1073,15</w:t>
            </w:r>
          </w:p>
        </w:tc>
      </w:tr>
      <w:tr w:rsidR="002E7EDE" w:rsidRPr="002E7EDE" w14:paraId="18E978D1" w14:textId="77777777" w:rsidTr="002E7EDE">
        <w:trPr>
          <w:trHeight w:val="273"/>
        </w:trPr>
        <w:tc>
          <w:tcPr>
            <w:tcW w:w="2106" w:type="dxa"/>
            <w:tcBorders>
              <w:top w:val="nil"/>
              <w:left w:val="single" w:sz="8" w:space="0" w:color="auto"/>
              <w:bottom w:val="single" w:sz="4" w:space="0" w:color="auto"/>
              <w:right w:val="single" w:sz="4" w:space="0" w:color="auto"/>
            </w:tcBorders>
            <w:shd w:val="clear" w:color="000000" w:fill="FFFFFF"/>
            <w:noWrap/>
            <w:vAlign w:val="bottom"/>
            <w:hideMark/>
          </w:tcPr>
          <w:p w14:paraId="3E3025B5"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xml:space="preserve"> - PAGO CAPITAL</w:t>
            </w:r>
          </w:p>
        </w:tc>
        <w:tc>
          <w:tcPr>
            <w:tcW w:w="836" w:type="dxa"/>
            <w:tcBorders>
              <w:top w:val="nil"/>
              <w:left w:val="nil"/>
              <w:bottom w:val="single" w:sz="4" w:space="0" w:color="auto"/>
              <w:right w:val="single" w:sz="4" w:space="0" w:color="auto"/>
            </w:tcBorders>
            <w:shd w:val="clear" w:color="000000" w:fill="FFFFFF"/>
            <w:noWrap/>
            <w:vAlign w:val="bottom"/>
            <w:hideMark/>
          </w:tcPr>
          <w:p w14:paraId="58236E57"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624CD46C"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4.538,51</w:t>
            </w:r>
          </w:p>
        </w:tc>
        <w:tc>
          <w:tcPr>
            <w:tcW w:w="775" w:type="dxa"/>
            <w:tcBorders>
              <w:top w:val="nil"/>
              <w:left w:val="nil"/>
              <w:bottom w:val="single" w:sz="4" w:space="0" w:color="auto"/>
              <w:right w:val="single" w:sz="4" w:space="0" w:color="auto"/>
            </w:tcBorders>
            <w:shd w:val="clear" w:color="000000" w:fill="FFFFFF"/>
            <w:noWrap/>
            <w:vAlign w:val="bottom"/>
            <w:hideMark/>
          </w:tcPr>
          <w:p w14:paraId="387E24C0"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5.173,90</w:t>
            </w:r>
          </w:p>
        </w:tc>
        <w:tc>
          <w:tcPr>
            <w:tcW w:w="826" w:type="dxa"/>
            <w:tcBorders>
              <w:top w:val="nil"/>
              <w:left w:val="nil"/>
              <w:bottom w:val="single" w:sz="4" w:space="0" w:color="auto"/>
              <w:right w:val="single" w:sz="4" w:space="0" w:color="auto"/>
            </w:tcBorders>
            <w:shd w:val="clear" w:color="000000" w:fill="FFFFFF"/>
            <w:noWrap/>
            <w:vAlign w:val="bottom"/>
            <w:hideMark/>
          </w:tcPr>
          <w:p w14:paraId="5A54BAB5"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5.898,24</w:t>
            </w:r>
          </w:p>
        </w:tc>
        <w:tc>
          <w:tcPr>
            <w:tcW w:w="826" w:type="dxa"/>
            <w:tcBorders>
              <w:top w:val="nil"/>
              <w:left w:val="nil"/>
              <w:bottom w:val="single" w:sz="4" w:space="0" w:color="auto"/>
              <w:right w:val="single" w:sz="4" w:space="0" w:color="auto"/>
            </w:tcBorders>
            <w:shd w:val="clear" w:color="000000" w:fill="FFFFFF"/>
            <w:noWrap/>
            <w:vAlign w:val="bottom"/>
            <w:hideMark/>
          </w:tcPr>
          <w:p w14:paraId="7F8B8D3D"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6.724,00</w:t>
            </w:r>
          </w:p>
        </w:tc>
        <w:tc>
          <w:tcPr>
            <w:tcW w:w="831" w:type="dxa"/>
            <w:tcBorders>
              <w:top w:val="nil"/>
              <w:left w:val="nil"/>
              <w:bottom w:val="single" w:sz="4" w:space="0" w:color="auto"/>
              <w:right w:val="single" w:sz="8" w:space="0" w:color="auto"/>
            </w:tcBorders>
            <w:shd w:val="clear" w:color="000000" w:fill="FFFFFF"/>
            <w:noWrap/>
            <w:vAlign w:val="bottom"/>
            <w:hideMark/>
          </w:tcPr>
          <w:p w14:paraId="27B6550C"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7.665,36</w:t>
            </w:r>
          </w:p>
        </w:tc>
      </w:tr>
      <w:tr w:rsidR="002E7EDE" w:rsidRPr="002E7EDE" w14:paraId="0B0D5A31" w14:textId="77777777" w:rsidTr="002E7EDE">
        <w:trPr>
          <w:trHeight w:val="273"/>
        </w:trPr>
        <w:tc>
          <w:tcPr>
            <w:tcW w:w="2106" w:type="dxa"/>
            <w:tcBorders>
              <w:top w:val="nil"/>
              <w:left w:val="single" w:sz="8" w:space="0" w:color="auto"/>
              <w:bottom w:val="single" w:sz="4" w:space="0" w:color="auto"/>
              <w:right w:val="single" w:sz="4" w:space="0" w:color="auto"/>
            </w:tcBorders>
            <w:shd w:val="clear" w:color="000000" w:fill="FFFFFF"/>
            <w:noWrap/>
            <w:vAlign w:val="bottom"/>
            <w:hideMark/>
          </w:tcPr>
          <w:p w14:paraId="4FCC9A07"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xml:space="preserve"> + VALOR DE SALVAMENTO</w:t>
            </w:r>
          </w:p>
        </w:tc>
        <w:tc>
          <w:tcPr>
            <w:tcW w:w="836" w:type="dxa"/>
            <w:tcBorders>
              <w:top w:val="nil"/>
              <w:left w:val="nil"/>
              <w:bottom w:val="single" w:sz="4" w:space="0" w:color="auto"/>
              <w:right w:val="single" w:sz="4" w:space="0" w:color="auto"/>
            </w:tcBorders>
            <w:shd w:val="clear" w:color="000000" w:fill="FFFFFF"/>
            <w:noWrap/>
            <w:vAlign w:val="bottom"/>
            <w:hideMark/>
          </w:tcPr>
          <w:p w14:paraId="773DEFE8"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1E2990AB"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3B9FAD7D"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826" w:type="dxa"/>
            <w:tcBorders>
              <w:top w:val="nil"/>
              <w:left w:val="nil"/>
              <w:bottom w:val="single" w:sz="4" w:space="0" w:color="auto"/>
              <w:right w:val="single" w:sz="4" w:space="0" w:color="auto"/>
            </w:tcBorders>
            <w:shd w:val="clear" w:color="000000" w:fill="FFFFFF"/>
            <w:noWrap/>
            <w:vAlign w:val="bottom"/>
            <w:hideMark/>
          </w:tcPr>
          <w:p w14:paraId="77CF652E"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826" w:type="dxa"/>
            <w:tcBorders>
              <w:top w:val="nil"/>
              <w:left w:val="nil"/>
              <w:bottom w:val="single" w:sz="4" w:space="0" w:color="auto"/>
              <w:right w:val="single" w:sz="4" w:space="0" w:color="auto"/>
            </w:tcBorders>
            <w:shd w:val="clear" w:color="000000" w:fill="FFFFFF"/>
            <w:noWrap/>
            <w:vAlign w:val="bottom"/>
            <w:hideMark/>
          </w:tcPr>
          <w:p w14:paraId="6A698E91"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831" w:type="dxa"/>
            <w:tcBorders>
              <w:top w:val="nil"/>
              <w:left w:val="nil"/>
              <w:bottom w:val="single" w:sz="4" w:space="0" w:color="auto"/>
              <w:right w:val="single" w:sz="8" w:space="0" w:color="auto"/>
            </w:tcBorders>
            <w:shd w:val="clear" w:color="000000" w:fill="FFFFFF"/>
            <w:noWrap/>
            <w:vAlign w:val="bottom"/>
            <w:hideMark/>
          </w:tcPr>
          <w:p w14:paraId="6E8F506D"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0</w:t>
            </w:r>
          </w:p>
        </w:tc>
      </w:tr>
      <w:tr w:rsidR="002E7EDE" w:rsidRPr="002E7EDE" w14:paraId="26629FB0" w14:textId="77777777" w:rsidTr="002E7EDE">
        <w:trPr>
          <w:trHeight w:val="273"/>
        </w:trPr>
        <w:tc>
          <w:tcPr>
            <w:tcW w:w="2106" w:type="dxa"/>
            <w:tcBorders>
              <w:top w:val="nil"/>
              <w:left w:val="single" w:sz="8" w:space="0" w:color="auto"/>
              <w:bottom w:val="single" w:sz="4" w:space="0" w:color="auto"/>
              <w:right w:val="single" w:sz="4" w:space="0" w:color="auto"/>
            </w:tcBorders>
            <w:shd w:val="clear" w:color="000000" w:fill="FFFFFF"/>
            <w:noWrap/>
            <w:vAlign w:val="bottom"/>
            <w:hideMark/>
          </w:tcPr>
          <w:p w14:paraId="1A49AF31"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xml:space="preserve"> + CAPITAL DE TRABAJO</w:t>
            </w:r>
          </w:p>
        </w:tc>
        <w:tc>
          <w:tcPr>
            <w:tcW w:w="836" w:type="dxa"/>
            <w:tcBorders>
              <w:top w:val="nil"/>
              <w:left w:val="nil"/>
              <w:bottom w:val="single" w:sz="4" w:space="0" w:color="auto"/>
              <w:right w:val="single" w:sz="4" w:space="0" w:color="auto"/>
            </w:tcBorders>
            <w:shd w:val="clear" w:color="000000" w:fill="FFFFFF"/>
            <w:noWrap/>
            <w:vAlign w:val="bottom"/>
            <w:hideMark/>
          </w:tcPr>
          <w:p w14:paraId="17D2B6C8"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09BAD12E"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5EF77FDD"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826" w:type="dxa"/>
            <w:tcBorders>
              <w:top w:val="nil"/>
              <w:left w:val="nil"/>
              <w:bottom w:val="single" w:sz="4" w:space="0" w:color="auto"/>
              <w:right w:val="single" w:sz="4" w:space="0" w:color="auto"/>
            </w:tcBorders>
            <w:shd w:val="clear" w:color="000000" w:fill="FFFFFF"/>
            <w:noWrap/>
            <w:vAlign w:val="bottom"/>
            <w:hideMark/>
          </w:tcPr>
          <w:p w14:paraId="57F13D4A"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826" w:type="dxa"/>
            <w:tcBorders>
              <w:top w:val="nil"/>
              <w:left w:val="nil"/>
              <w:bottom w:val="single" w:sz="4" w:space="0" w:color="auto"/>
              <w:right w:val="single" w:sz="4" w:space="0" w:color="auto"/>
            </w:tcBorders>
            <w:shd w:val="clear" w:color="000000" w:fill="FFFFFF"/>
            <w:noWrap/>
            <w:vAlign w:val="bottom"/>
            <w:hideMark/>
          </w:tcPr>
          <w:p w14:paraId="5CC93153"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831" w:type="dxa"/>
            <w:tcBorders>
              <w:top w:val="nil"/>
              <w:left w:val="nil"/>
              <w:bottom w:val="single" w:sz="4" w:space="0" w:color="auto"/>
              <w:right w:val="single" w:sz="8" w:space="0" w:color="auto"/>
            </w:tcBorders>
            <w:shd w:val="clear" w:color="000000" w:fill="FFFFFF"/>
            <w:noWrap/>
            <w:vAlign w:val="bottom"/>
            <w:hideMark/>
          </w:tcPr>
          <w:p w14:paraId="2D761725"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58159,33</w:t>
            </w:r>
          </w:p>
        </w:tc>
      </w:tr>
      <w:tr w:rsidR="002E7EDE" w:rsidRPr="002E7EDE" w14:paraId="0F8FF7A7" w14:textId="77777777" w:rsidTr="002E7EDE">
        <w:trPr>
          <w:trHeight w:val="273"/>
        </w:trPr>
        <w:tc>
          <w:tcPr>
            <w:tcW w:w="2106" w:type="dxa"/>
            <w:tcBorders>
              <w:top w:val="nil"/>
              <w:left w:val="single" w:sz="8" w:space="0" w:color="auto"/>
              <w:bottom w:val="single" w:sz="4" w:space="0" w:color="auto"/>
              <w:right w:val="single" w:sz="4" w:space="0" w:color="auto"/>
            </w:tcBorders>
            <w:shd w:val="clear" w:color="000000" w:fill="FFFFFF"/>
            <w:noWrap/>
            <w:vAlign w:val="bottom"/>
            <w:hideMark/>
          </w:tcPr>
          <w:p w14:paraId="3094F416"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xml:space="preserve"> - REPOSICION DE ACTIVOS</w:t>
            </w:r>
          </w:p>
        </w:tc>
        <w:tc>
          <w:tcPr>
            <w:tcW w:w="836" w:type="dxa"/>
            <w:tcBorders>
              <w:top w:val="nil"/>
              <w:left w:val="nil"/>
              <w:bottom w:val="single" w:sz="4" w:space="0" w:color="auto"/>
              <w:right w:val="single" w:sz="4" w:space="0" w:color="auto"/>
            </w:tcBorders>
            <w:shd w:val="clear" w:color="000000" w:fill="FFFFFF"/>
            <w:noWrap/>
            <w:vAlign w:val="bottom"/>
            <w:hideMark/>
          </w:tcPr>
          <w:p w14:paraId="5D64BEF7"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7CFEF4CD"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775" w:type="dxa"/>
            <w:tcBorders>
              <w:top w:val="nil"/>
              <w:left w:val="nil"/>
              <w:bottom w:val="single" w:sz="4" w:space="0" w:color="auto"/>
              <w:right w:val="single" w:sz="4" w:space="0" w:color="auto"/>
            </w:tcBorders>
            <w:shd w:val="clear" w:color="000000" w:fill="FFFFFF"/>
            <w:noWrap/>
            <w:vAlign w:val="bottom"/>
            <w:hideMark/>
          </w:tcPr>
          <w:p w14:paraId="5C024BF7"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826" w:type="dxa"/>
            <w:tcBorders>
              <w:top w:val="nil"/>
              <w:left w:val="nil"/>
              <w:bottom w:val="single" w:sz="4" w:space="0" w:color="auto"/>
              <w:right w:val="single" w:sz="4" w:space="0" w:color="auto"/>
            </w:tcBorders>
            <w:shd w:val="clear" w:color="000000" w:fill="FFFFFF"/>
            <w:noWrap/>
            <w:vAlign w:val="bottom"/>
            <w:hideMark/>
          </w:tcPr>
          <w:p w14:paraId="5F29275C"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0</w:t>
            </w:r>
          </w:p>
        </w:tc>
        <w:tc>
          <w:tcPr>
            <w:tcW w:w="826" w:type="dxa"/>
            <w:tcBorders>
              <w:top w:val="nil"/>
              <w:left w:val="nil"/>
              <w:bottom w:val="single" w:sz="4" w:space="0" w:color="auto"/>
              <w:right w:val="single" w:sz="4" w:space="0" w:color="auto"/>
            </w:tcBorders>
            <w:shd w:val="clear" w:color="000000" w:fill="FFFFFF"/>
            <w:noWrap/>
            <w:vAlign w:val="bottom"/>
            <w:hideMark/>
          </w:tcPr>
          <w:p w14:paraId="48D7CC16"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c>
          <w:tcPr>
            <w:tcW w:w="831" w:type="dxa"/>
            <w:tcBorders>
              <w:top w:val="nil"/>
              <w:left w:val="nil"/>
              <w:bottom w:val="single" w:sz="4" w:space="0" w:color="auto"/>
              <w:right w:val="single" w:sz="8" w:space="0" w:color="auto"/>
            </w:tcBorders>
            <w:shd w:val="clear" w:color="000000" w:fill="FFFFFF"/>
            <w:noWrap/>
            <w:vAlign w:val="bottom"/>
            <w:hideMark/>
          </w:tcPr>
          <w:p w14:paraId="19BD55C4" w14:textId="77777777" w:rsidR="002E7EDE" w:rsidRPr="002E7EDE" w:rsidRDefault="002E7EDE" w:rsidP="002E7EDE">
            <w:pPr>
              <w:spacing w:after="0" w:line="240" w:lineRule="auto"/>
              <w:rPr>
                <w:rFonts w:ascii="Times New Roman" w:eastAsia="Times New Roman" w:hAnsi="Times New Roman" w:cs="Times New Roman"/>
                <w:sz w:val="16"/>
                <w:szCs w:val="16"/>
                <w:lang w:eastAsia="es-EC"/>
              </w:rPr>
            </w:pPr>
            <w:r w:rsidRPr="002E7EDE">
              <w:rPr>
                <w:rFonts w:ascii="Times New Roman" w:eastAsia="Times New Roman" w:hAnsi="Times New Roman" w:cs="Times New Roman"/>
                <w:sz w:val="16"/>
                <w:szCs w:val="16"/>
                <w:lang w:eastAsia="es-EC"/>
              </w:rPr>
              <w:t> </w:t>
            </w:r>
          </w:p>
        </w:tc>
      </w:tr>
      <w:tr w:rsidR="002E7EDE" w:rsidRPr="002E7EDE" w14:paraId="01E76825" w14:textId="77777777" w:rsidTr="002E7EDE">
        <w:trPr>
          <w:trHeight w:val="273"/>
        </w:trPr>
        <w:tc>
          <w:tcPr>
            <w:tcW w:w="2106" w:type="dxa"/>
            <w:tcBorders>
              <w:top w:val="nil"/>
              <w:left w:val="single" w:sz="8" w:space="0" w:color="auto"/>
              <w:bottom w:val="single" w:sz="8" w:space="0" w:color="auto"/>
              <w:right w:val="single" w:sz="4" w:space="0" w:color="auto"/>
            </w:tcBorders>
            <w:shd w:val="clear" w:color="000000" w:fill="FFFFFF"/>
            <w:noWrap/>
            <w:vAlign w:val="bottom"/>
            <w:hideMark/>
          </w:tcPr>
          <w:p w14:paraId="211C8508" w14:textId="77777777" w:rsidR="002E7EDE" w:rsidRPr="002E7EDE" w:rsidRDefault="002E7EDE" w:rsidP="002E7EDE">
            <w:pPr>
              <w:spacing w:after="0" w:line="240" w:lineRule="auto"/>
              <w:rPr>
                <w:rFonts w:ascii="Times New Roman" w:eastAsia="Times New Roman" w:hAnsi="Times New Roman" w:cs="Times New Roman"/>
                <w:b/>
                <w:sz w:val="16"/>
                <w:szCs w:val="16"/>
                <w:lang w:eastAsia="es-EC"/>
              </w:rPr>
            </w:pPr>
            <w:r w:rsidRPr="002E7EDE">
              <w:rPr>
                <w:rFonts w:ascii="Times New Roman" w:eastAsia="Times New Roman" w:hAnsi="Times New Roman" w:cs="Times New Roman"/>
                <w:b/>
                <w:sz w:val="16"/>
                <w:szCs w:val="16"/>
                <w:lang w:eastAsia="es-EC"/>
              </w:rPr>
              <w:t xml:space="preserve"> = FLUJO NETO DE CAJA</w:t>
            </w:r>
          </w:p>
        </w:tc>
        <w:tc>
          <w:tcPr>
            <w:tcW w:w="836" w:type="dxa"/>
            <w:tcBorders>
              <w:top w:val="nil"/>
              <w:left w:val="nil"/>
              <w:bottom w:val="single" w:sz="8" w:space="0" w:color="auto"/>
              <w:right w:val="single" w:sz="4" w:space="0" w:color="auto"/>
            </w:tcBorders>
            <w:shd w:val="clear" w:color="000000" w:fill="FFFFFF"/>
            <w:noWrap/>
            <w:vAlign w:val="bottom"/>
            <w:hideMark/>
          </w:tcPr>
          <w:p w14:paraId="5E2842B2" w14:textId="77777777" w:rsidR="002E7EDE" w:rsidRPr="002E7EDE" w:rsidRDefault="002E7EDE" w:rsidP="002E7EDE">
            <w:pPr>
              <w:spacing w:after="0" w:line="240" w:lineRule="auto"/>
              <w:rPr>
                <w:rFonts w:ascii="Times New Roman" w:eastAsia="Times New Roman" w:hAnsi="Times New Roman" w:cs="Times New Roman"/>
                <w:b/>
                <w:sz w:val="16"/>
                <w:szCs w:val="16"/>
                <w:lang w:eastAsia="es-EC"/>
              </w:rPr>
            </w:pPr>
            <w:r w:rsidRPr="002E7EDE">
              <w:rPr>
                <w:rFonts w:ascii="Times New Roman" w:eastAsia="Times New Roman" w:hAnsi="Times New Roman" w:cs="Times New Roman"/>
                <w:b/>
                <w:sz w:val="16"/>
                <w:szCs w:val="16"/>
                <w:lang w:eastAsia="es-EC"/>
              </w:rPr>
              <w:t>-58159,33</w:t>
            </w:r>
          </w:p>
        </w:tc>
        <w:tc>
          <w:tcPr>
            <w:tcW w:w="775" w:type="dxa"/>
            <w:tcBorders>
              <w:top w:val="nil"/>
              <w:left w:val="nil"/>
              <w:bottom w:val="single" w:sz="8" w:space="0" w:color="auto"/>
              <w:right w:val="single" w:sz="4" w:space="0" w:color="auto"/>
            </w:tcBorders>
            <w:shd w:val="clear" w:color="000000" w:fill="FFFFFF"/>
            <w:noWrap/>
            <w:vAlign w:val="bottom"/>
            <w:hideMark/>
          </w:tcPr>
          <w:p w14:paraId="499388BF" w14:textId="77777777" w:rsidR="002E7EDE" w:rsidRPr="002E7EDE" w:rsidRDefault="002E7EDE" w:rsidP="002E7EDE">
            <w:pPr>
              <w:spacing w:after="0" w:line="240" w:lineRule="auto"/>
              <w:rPr>
                <w:rFonts w:ascii="Times New Roman" w:eastAsia="Times New Roman" w:hAnsi="Times New Roman" w:cs="Times New Roman"/>
                <w:b/>
                <w:sz w:val="16"/>
                <w:szCs w:val="16"/>
                <w:lang w:eastAsia="es-EC"/>
              </w:rPr>
            </w:pPr>
            <w:r w:rsidRPr="002E7EDE">
              <w:rPr>
                <w:rFonts w:ascii="Times New Roman" w:eastAsia="Times New Roman" w:hAnsi="Times New Roman" w:cs="Times New Roman"/>
                <w:b/>
                <w:sz w:val="16"/>
                <w:szCs w:val="16"/>
                <w:lang w:eastAsia="es-EC"/>
              </w:rPr>
              <w:t>9.552,26</w:t>
            </w:r>
          </w:p>
        </w:tc>
        <w:tc>
          <w:tcPr>
            <w:tcW w:w="775" w:type="dxa"/>
            <w:tcBorders>
              <w:top w:val="nil"/>
              <w:left w:val="nil"/>
              <w:bottom w:val="single" w:sz="8" w:space="0" w:color="auto"/>
              <w:right w:val="single" w:sz="4" w:space="0" w:color="auto"/>
            </w:tcBorders>
            <w:shd w:val="clear" w:color="000000" w:fill="FFFFFF"/>
            <w:noWrap/>
            <w:vAlign w:val="bottom"/>
            <w:hideMark/>
          </w:tcPr>
          <w:p w14:paraId="3BF1D84F" w14:textId="77777777" w:rsidR="002E7EDE" w:rsidRPr="002E7EDE" w:rsidRDefault="002E7EDE" w:rsidP="002E7EDE">
            <w:pPr>
              <w:spacing w:after="0" w:line="240" w:lineRule="auto"/>
              <w:rPr>
                <w:rFonts w:ascii="Times New Roman" w:eastAsia="Times New Roman" w:hAnsi="Times New Roman" w:cs="Times New Roman"/>
                <w:b/>
                <w:sz w:val="16"/>
                <w:szCs w:val="16"/>
                <w:lang w:eastAsia="es-EC"/>
              </w:rPr>
            </w:pPr>
            <w:r w:rsidRPr="002E7EDE">
              <w:rPr>
                <w:rFonts w:ascii="Times New Roman" w:eastAsia="Times New Roman" w:hAnsi="Times New Roman" w:cs="Times New Roman"/>
                <w:b/>
                <w:sz w:val="16"/>
                <w:szCs w:val="16"/>
                <w:lang w:eastAsia="es-EC"/>
              </w:rPr>
              <w:t>9.803,20</w:t>
            </w:r>
          </w:p>
        </w:tc>
        <w:tc>
          <w:tcPr>
            <w:tcW w:w="826" w:type="dxa"/>
            <w:tcBorders>
              <w:top w:val="nil"/>
              <w:left w:val="nil"/>
              <w:bottom w:val="single" w:sz="8" w:space="0" w:color="auto"/>
              <w:right w:val="single" w:sz="4" w:space="0" w:color="auto"/>
            </w:tcBorders>
            <w:shd w:val="clear" w:color="000000" w:fill="FFFFFF"/>
            <w:noWrap/>
            <w:vAlign w:val="bottom"/>
            <w:hideMark/>
          </w:tcPr>
          <w:p w14:paraId="48042F22" w14:textId="77777777" w:rsidR="002E7EDE" w:rsidRPr="002E7EDE" w:rsidRDefault="002E7EDE" w:rsidP="002E7EDE">
            <w:pPr>
              <w:spacing w:after="0" w:line="240" w:lineRule="auto"/>
              <w:rPr>
                <w:rFonts w:ascii="Times New Roman" w:eastAsia="Times New Roman" w:hAnsi="Times New Roman" w:cs="Times New Roman"/>
                <w:b/>
                <w:sz w:val="16"/>
                <w:szCs w:val="16"/>
                <w:lang w:eastAsia="es-EC"/>
              </w:rPr>
            </w:pPr>
            <w:r w:rsidRPr="002E7EDE">
              <w:rPr>
                <w:rFonts w:ascii="Times New Roman" w:eastAsia="Times New Roman" w:hAnsi="Times New Roman" w:cs="Times New Roman"/>
                <w:b/>
                <w:sz w:val="16"/>
                <w:szCs w:val="16"/>
                <w:lang w:eastAsia="es-EC"/>
              </w:rPr>
              <w:t>10.036,39</w:t>
            </w:r>
          </w:p>
        </w:tc>
        <w:tc>
          <w:tcPr>
            <w:tcW w:w="826" w:type="dxa"/>
            <w:tcBorders>
              <w:top w:val="nil"/>
              <w:left w:val="nil"/>
              <w:bottom w:val="single" w:sz="8" w:space="0" w:color="auto"/>
              <w:right w:val="single" w:sz="4" w:space="0" w:color="auto"/>
            </w:tcBorders>
            <w:shd w:val="clear" w:color="000000" w:fill="FFFFFF"/>
            <w:noWrap/>
            <w:vAlign w:val="bottom"/>
            <w:hideMark/>
          </w:tcPr>
          <w:p w14:paraId="6390FC6C" w14:textId="77777777" w:rsidR="002E7EDE" w:rsidRPr="002E7EDE" w:rsidRDefault="002E7EDE" w:rsidP="002E7EDE">
            <w:pPr>
              <w:spacing w:after="0" w:line="240" w:lineRule="auto"/>
              <w:rPr>
                <w:rFonts w:ascii="Times New Roman" w:eastAsia="Times New Roman" w:hAnsi="Times New Roman" w:cs="Times New Roman"/>
                <w:b/>
                <w:sz w:val="16"/>
                <w:szCs w:val="16"/>
                <w:lang w:eastAsia="es-EC"/>
              </w:rPr>
            </w:pPr>
            <w:r w:rsidRPr="002E7EDE">
              <w:rPr>
                <w:rFonts w:ascii="Times New Roman" w:eastAsia="Times New Roman" w:hAnsi="Times New Roman" w:cs="Times New Roman"/>
                <w:b/>
                <w:sz w:val="16"/>
                <w:szCs w:val="16"/>
                <w:lang w:eastAsia="es-EC"/>
              </w:rPr>
              <w:t>10.247,73</w:t>
            </w:r>
          </w:p>
        </w:tc>
        <w:tc>
          <w:tcPr>
            <w:tcW w:w="831" w:type="dxa"/>
            <w:tcBorders>
              <w:top w:val="nil"/>
              <w:left w:val="nil"/>
              <w:bottom w:val="single" w:sz="8" w:space="0" w:color="auto"/>
              <w:right w:val="single" w:sz="8" w:space="0" w:color="auto"/>
            </w:tcBorders>
            <w:shd w:val="clear" w:color="000000" w:fill="FFFFFF"/>
            <w:noWrap/>
            <w:vAlign w:val="bottom"/>
            <w:hideMark/>
          </w:tcPr>
          <w:p w14:paraId="4C30A99A" w14:textId="77777777" w:rsidR="002E7EDE" w:rsidRPr="002E7EDE" w:rsidRDefault="002E7EDE" w:rsidP="002E7EDE">
            <w:pPr>
              <w:spacing w:after="0" w:line="240" w:lineRule="auto"/>
              <w:rPr>
                <w:rFonts w:ascii="Times New Roman" w:eastAsia="Times New Roman" w:hAnsi="Times New Roman" w:cs="Times New Roman"/>
                <w:b/>
                <w:sz w:val="16"/>
                <w:szCs w:val="16"/>
                <w:lang w:eastAsia="es-EC"/>
              </w:rPr>
            </w:pPr>
            <w:r w:rsidRPr="002E7EDE">
              <w:rPr>
                <w:rFonts w:ascii="Times New Roman" w:eastAsia="Times New Roman" w:hAnsi="Times New Roman" w:cs="Times New Roman"/>
                <w:b/>
                <w:sz w:val="16"/>
                <w:szCs w:val="16"/>
                <w:lang w:eastAsia="es-EC"/>
              </w:rPr>
              <w:t>68.591,87</w:t>
            </w:r>
          </w:p>
        </w:tc>
      </w:tr>
    </w:tbl>
    <w:p w14:paraId="46362D6C" w14:textId="776CBAB8" w:rsidR="008C2715" w:rsidRPr="002E7EDE" w:rsidRDefault="008C2715" w:rsidP="008C2715">
      <w:pPr>
        <w:spacing w:line="480" w:lineRule="auto"/>
        <w:jc w:val="both"/>
        <w:rPr>
          <w:rFonts w:ascii="Times New Roman" w:hAnsi="Times New Roman" w:cs="Times New Roman"/>
          <w:bCs/>
          <w:sz w:val="20"/>
          <w:szCs w:val="18"/>
        </w:rPr>
      </w:pPr>
      <w:bookmarkStart w:id="1400" w:name="_Toc35539549"/>
      <w:bookmarkStart w:id="1401" w:name="_Toc35540330"/>
      <w:bookmarkStart w:id="1402" w:name="_Toc36200489"/>
      <w:bookmarkStart w:id="1403" w:name="_Toc36209222"/>
      <w:bookmarkStart w:id="1404" w:name="_Toc69643473"/>
      <w:bookmarkStart w:id="1405" w:name="_Toc69643677"/>
      <w:bookmarkStart w:id="1406" w:name="_Toc69644191"/>
      <w:bookmarkEnd w:id="1400"/>
      <w:bookmarkEnd w:id="1401"/>
      <w:bookmarkEnd w:id="1402"/>
      <w:bookmarkEnd w:id="1403"/>
      <w:bookmarkEnd w:id="1404"/>
      <w:bookmarkEnd w:id="1405"/>
      <w:bookmarkEnd w:id="1406"/>
      <w:r w:rsidRPr="005350F3">
        <w:rPr>
          <w:rFonts w:ascii="Times New Roman" w:hAnsi="Times New Roman" w:cs="Times New Roman"/>
          <w:bCs/>
          <w:sz w:val="20"/>
          <w:szCs w:val="18"/>
        </w:rPr>
        <w:t>Guarderas, G.(2022). Flujo de Caja.</w:t>
      </w:r>
    </w:p>
    <w:p w14:paraId="2779721C" w14:textId="6850B6E7" w:rsidR="008C2715" w:rsidRPr="002E7EDE" w:rsidRDefault="008C2715" w:rsidP="00837EC2">
      <w:pPr>
        <w:pStyle w:val="Ttulo2"/>
        <w:numPr>
          <w:ilvl w:val="1"/>
          <w:numId w:val="57"/>
        </w:numPr>
        <w:spacing w:line="480" w:lineRule="auto"/>
        <w:rPr>
          <w:rFonts w:ascii="Times New Roman" w:hAnsi="Times New Roman" w:cs="Times New Roman"/>
          <w:b/>
          <w:color w:val="auto"/>
          <w:sz w:val="24"/>
        </w:rPr>
      </w:pPr>
      <w:bookmarkStart w:id="1407" w:name="_Toc36209368"/>
      <w:bookmarkStart w:id="1408" w:name="_Toc69642735"/>
      <w:bookmarkStart w:id="1409" w:name="_Toc69645803"/>
      <w:bookmarkStart w:id="1410" w:name="_Toc82372143"/>
      <w:bookmarkStart w:id="1411" w:name="_Toc97404314"/>
      <w:bookmarkStart w:id="1412" w:name="_Toc97407127"/>
      <w:bookmarkStart w:id="1413" w:name="_Toc97407882"/>
      <w:r w:rsidRPr="002E7EDE">
        <w:rPr>
          <w:rFonts w:ascii="Times New Roman" w:hAnsi="Times New Roman" w:cs="Times New Roman"/>
          <w:b/>
          <w:color w:val="auto"/>
          <w:sz w:val="24"/>
        </w:rPr>
        <w:t xml:space="preserve">Calculo del TIR y el </w:t>
      </w:r>
      <w:bookmarkEnd w:id="1407"/>
      <w:r w:rsidRPr="002E7EDE">
        <w:rPr>
          <w:rFonts w:ascii="Times New Roman" w:hAnsi="Times New Roman" w:cs="Times New Roman"/>
          <w:b/>
          <w:color w:val="auto"/>
          <w:sz w:val="24"/>
        </w:rPr>
        <w:t>VAN</w:t>
      </w:r>
      <w:bookmarkEnd w:id="1408"/>
      <w:bookmarkEnd w:id="1409"/>
      <w:bookmarkEnd w:id="1410"/>
      <w:bookmarkEnd w:id="1411"/>
      <w:bookmarkEnd w:id="1412"/>
      <w:bookmarkEnd w:id="1413"/>
    </w:p>
    <w:p w14:paraId="2B941965" w14:textId="4C73BE82" w:rsidR="008C2715" w:rsidRPr="006150BC" w:rsidRDefault="008C2715" w:rsidP="002E7EDE">
      <w:pPr>
        <w:spacing w:line="480" w:lineRule="auto"/>
        <w:jc w:val="both"/>
        <w:rPr>
          <w:rFonts w:ascii="Times New Roman" w:hAnsi="Times New Roman" w:cs="Times New Roman"/>
          <w:sz w:val="24"/>
          <w:szCs w:val="24"/>
        </w:rPr>
      </w:pPr>
      <w:r w:rsidRPr="006150BC">
        <w:rPr>
          <w:rFonts w:ascii="Times New Roman" w:hAnsi="Times New Roman" w:cs="Times New Roman"/>
          <w:sz w:val="24"/>
          <w:szCs w:val="24"/>
        </w:rPr>
        <w:t>Para finalizar el análisis financiero tenemos el último paso que es el del cálculo del VAN y el TIR que consiste en:</w:t>
      </w:r>
    </w:p>
    <w:p w14:paraId="6B9F0970" w14:textId="255E57D9" w:rsidR="008C2715" w:rsidRPr="002E7EDE" w:rsidRDefault="008C2715" w:rsidP="00837EC2">
      <w:pPr>
        <w:pStyle w:val="Ttulo3"/>
        <w:numPr>
          <w:ilvl w:val="2"/>
          <w:numId w:val="57"/>
        </w:numPr>
        <w:spacing w:line="480" w:lineRule="auto"/>
        <w:rPr>
          <w:rFonts w:ascii="Times New Roman" w:hAnsi="Times New Roman" w:cs="Times New Roman"/>
          <w:b/>
          <w:color w:val="auto"/>
        </w:rPr>
      </w:pPr>
      <w:bookmarkStart w:id="1414" w:name="_Toc36209369"/>
      <w:bookmarkStart w:id="1415" w:name="_Toc69642736"/>
      <w:bookmarkStart w:id="1416" w:name="_Toc69645804"/>
      <w:bookmarkStart w:id="1417" w:name="_Toc82372144"/>
      <w:bookmarkStart w:id="1418" w:name="_Toc97404315"/>
      <w:bookmarkStart w:id="1419" w:name="_Toc97407128"/>
      <w:bookmarkStart w:id="1420" w:name="_Toc97407883"/>
      <w:r w:rsidRPr="002E7EDE">
        <w:rPr>
          <w:rFonts w:ascii="Times New Roman" w:hAnsi="Times New Roman" w:cs="Times New Roman"/>
          <w:b/>
          <w:color w:val="auto"/>
        </w:rPr>
        <w:t>VAN (Valor Actual Neto)</w:t>
      </w:r>
      <w:bookmarkEnd w:id="1414"/>
      <w:bookmarkEnd w:id="1415"/>
      <w:bookmarkEnd w:id="1416"/>
      <w:bookmarkEnd w:id="1417"/>
      <w:bookmarkEnd w:id="1418"/>
      <w:bookmarkEnd w:id="1419"/>
      <w:bookmarkEnd w:id="1420"/>
    </w:p>
    <w:p w14:paraId="4F39EE0B" w14:textId="6761A9F1" w:rsidR="008C2715" w:rsidRPr="006150BC" w:rsidRDefault="008C2715" w:rsidP="007F3162">
      <w:pPr>
        <w:spacing w:before="100" w:beforeAutospacing="1" w:after="100" w:afterAutospacing="1" w:line="480" w:lineRule="auto"/>
        <w:jc w:val="both"/>
        <w:rPr>
          <w:rFonts w:ascii="Times New Roman" w:hAnsi="Times New Roman" w:cs="Times New Roman"/>
          <w:sz w:val="24"/>
          <w:szCs w:val="24"/>
        </w:rPr>
      </w:pPr>
      <w:r w:rsidRPr="006150BC">
        <w:rPr>
          <w:rFonts w:ascii="Times New Roman" w:hAnsi="Times New Roman" w:cs="Times New Roman"/>
          <w:sz w:val="24"/>
          <w:szCs w:val="24"/>
        </w:rPr>
        <w:t xml:space="preserve">El VAN es un indicador financiero que sirve para determinar la viabilidad de un proyecto. El VAN o VPN es calculado a partir del </w:t>
      </w:r>
      <w:hyperlink r:id="rId74" w:tooltip="Flujo de caja" w:history="1">
        <w:r w:rsidRPr="006150BC">
          <w:rPr>
            <w:rFonts w:ascii="Times New Roman" w:hAnsi="Times New Roman" w:cs="Times New Roman"/>
            <w:sz w:val="24"/>
            <w:szCs w:val="24"/>
          </w:rPr>
          <w:t>flujo de caja</w:t>
        </w:r>
      </w:hyperlink>
      <w:r w:rsidRPr="006150BC">
        <w:rPr>
          <w:rFonts w:ascii="Times New Roman" w:hAnsi="Times New Roman" w:cs="Times New Roman"/>
          <w:sz w:val="24"/>
          <w:szCs w:val="24"/>
        </w:rPr>
        <w:t xml:space="preserve"> anual, trasladando todas las cantidades futuras al presente. Es un VAN traer el valor presente todas las proyecciones obtenidas en el flujo de caja menos la inversión; el VAN es bueno cuando es mayor a cero; por consiguiente, el VAN en la empresa es de $8.66</w:t>
      </w:r>
      <w:r w:rsidR="00FE6929" w:rsidRPr="006150BC">
        <w:rPr>
          <w:rFonts w:ascii="Times New Roman" w:hAnsi="Times New Roman" w:cs="Times New Roman"/>
          <w:sz w:val="24"/>
          <w:szCs w:val="24"/>
        </w:rPr>
        <w:t>8</w:t>
      </w:r>
      <w:r w:rsidRPr="006150BC">
        <w:rPr>
          <w:rFonts w:ascii="Times New Roman" w:hAnsi="Times New Roman" w:cs="Times New Roman"/>
          <w:sz w:val="24"/>
          <w:szCs w:val="24"/>
        </w:rPr>
        <w:t>,1</w:t>
      </w:r>
      <w:r w:rsidR="00FE6929" w:rsidRPr="006150BC">
        <w:rPr>
          <w:rFonts w:ascii="Times New Roman" w:hAnsi="Times New Roman" w:cs="Times New Roman"/>
          <w:sz w:val="24"/>
          <w:szCs w:val="24"/>
        </w:rPr>
        <w:t>7</w:t>
      </w:r>
      <w:r w:rsidRPr="006150BC">
        <w:rPr>
          <w:rFonts w:ascii="Times New Roman" w:hAnsi="Times New Roman" w:cs="Times New Roman"/>
          <w:sz w:val="24"/>
          <w:szCs w:val="24"/>
        </w:rPr>
        <w:t>; por lo tanto, el negocio es factible.</w:t>
      </w:r>
    </w:p>
    <w:p w14:paraId="7C6E0C9C" w14:textId="3804C796" w:rsidR="008C2715" w:rsidRPr="00953251" w:rsidRDefault="008C2715" w:rsidP="00837EC2">
      <w:pPr>
        <w:pStyle w:val="Ttulo3"/>
        <w:numPr>
          <w:ilvl w:val="2"/>
          <w:numId w:val="57"/>
        </w:numPr>
        <w:tabs>
          <w:tab w:val="left" w:pos="5130"/>
        </w:tabs>
        <w:spacing w:line="480" w:lineRule="auto"/>
        <w:rPr>
          <w:rFonts w:ascii="Times New Roman" w:hAnsi="Times New Roman" w:cs="Times New Roman"/>
          <w:b/>
        </w:rPr>
      </w:pPr>
      <w:bookmarkStart w:id="1421" w:name="_Toc36209370"/>
      <w:bookmarkStart w:id="1422" w:name="_Toc69642737"/>
      <w:bookmarkStart w:id="1423" w:name="_Toc69645805"/>
      <w:bookmarkStart w:id="1424" w:name="_Toc82372145"/>
      <w:bookmarkStart w:id="1425" w:name="_Toc97404316"/>
      <w:bookmarkStart w:id="1426" w:name="_Toc97407129"/>
      <w:bookmarkStart w:id="1427" w:name="_Toc97407884"/>
      <w:r w:rsidRPr="00953251">
        <w:rPr>
          <w:rFonts w:ascii="Times New Roman" w:hAnsi="Times New Roman" w:cs="Times New Roman"/>
          <w:b/>
          <w:color w:val="auto"/>
        </w:rPr>
        <w:t>TIR (Tasa Interna de Retorno)</w:t>
      </w:r>
      <w:bookmarkEnd w:id="1421"/>
      <w:bookmarkEnd w:id="1422"/>
      <w:bookmarkEnd w:id="1423"/>
      <w:bookmarkEnd w:id="1424"/>
      <w:bookmarkEnd w:id="1425"/>
      <w:bookmarkEnd w:id="1426"/>
      <w:bookmarkEnd w:id="1427"/>
      <w:r w:rsidRPr="00953251">
        <w:rPr>
          <w:rFonts w:ascii="Times New Roman" w:hAnsi="Times New Roman" w:cs="Times New Roman"/>
          <w:b/>
        </w:rPr>
        <w:tab/>
      </w:r>
    </w:p>
    <w:p w14:paraId="24E6BD1A" w14:textId="77777777" w:rsidR="008C2715" w:rsidRPr="006150BC" w:rsidRDefault="008C2715" w:rsidP="007F3162">
      <w:pPr>
        <w:spacing w:before="100" w:beforeAutospacing="1" w:after="100" w:afterAutospacing="1" w:line="480" w:lineRule="auto"/>
        <w:jc w:val="both"/>
        <w:rPr>
          <w:rFonts w:ascii="Times New Roman" w:hAnsi="Times New Roman" w:cs="Times New Roman"/>
          <w:sz w:val="24"/>
          <w:szCs w:val="24"/>
        </w:rPr>
      </w:pPr>
      <w:r w:rsidRPr="006150BC">
        <w:rPr>
          <w:rFonts w:ascii="Times New Roman" w:hAnsi="Times New Roman" w:cs="Times New Roman"/>
          <w:sz w:val="24"/>
          <w:szCs w:val="24"/>
        </w:rPr>
        <w:t xml:space="preserve">La Tasa Interna de Retorno (TIR), es el porcentaje de ganancia o pérdida en que incurrirá cualquier inversión y se define como la </w:t>
      </w:r>
      <w:hyperlink r:id="rId75" w:tooltip="Tasa de interés" w:history="1">
        <w:r w:rsidRPr="006150BC">
          <w:rPr>
            <w:rFonts w:ascii="Times New Roman" w:hAnsi="Times New Roman" w:cs="Times New Roman"/>
            <w:sz w:val="24"/>
            <w:szCs w:val="24"/>
          </w:rPr>
          <w:t>tasa de interés</w:t>
        </w:r>
      </w:hyperlink>
      <w:r w:rsidRPr="006150BC">
        <w:rPr>
          <w:rFonts w:ascii="Times New Roman" w:hAnsi="Times New Roman" w:cs="Times New Roman"/>
          <w:sz w:val="24"/>
          <w:szCs w:val="24"/>
        </w:rPr>
        <w:t xml:space="preserve"> a la que el </w:t>
      </w:r>
      <w:hyperlink r:id="rId76" w:tooltip="Valor actual neto" w:history="1">
        <w:r w:rsidRPr="006150BC">
          <w:rPr>
            <w:rFonts w:ascii="Times New Roman" w:hAnsi="Times New Roman" w:cs="Times New Roman"/>
            <w:sz w:val="24"/>
            <w:szCs w:val="24"/>
          </w:rPr>
          <w:t xml:space="preserve">valor </w:t>
        </w:r>
        <w:r w:rsidRPr="006150BC">
          <w:rPr>
            <w:rFonts w:ascii="Times New Roman" w:hAnsi="Times New Roman" w:cs="Times New Roman"/>
            <w:sz w:val="24"/>
            <w:szCs w:val="24"/>
          </w:rPr>
          <w:lastRenderedPageBreak/>
          <w:t>actual neto</w:t>
        </w:r>
      </w:hyperlink>
      <w:r w:rsidRPr="006150BC">
        <w:rPr>
          <w:rFonts w:ascii="Times New Roman" w:hAnsi="Times New Roman" w:cs="Times New Roman"/>
          <w:sz w:val="24"/>
          <w:szCs w:val="24"/>
        </w:rPr>
        <w:t xml:space="preserve"> (VAN) es igual a cero. Se utiliza para decidir si aceptar o rechazar un proyecto de inversión. </w:t>
      </w:r>
    </w:p>
    <w:p w14:paraId="3E69362A" w14:textId="00F31B3D" w:rsidR="008C2715" w:rsidRPr="006150BC" w:rsidRDefault="008C2715" w:rsidP="007F3162">
      <w:pPr>
        <w:spacing w:before="100" w:beforeAutospacing="1" w:after="100" w:afterAutospacing="1" w:line="480" w:lineRule="auto"/>
        <w:ind w:firstLine="708"/>
        <w:jc w:val="both"/>
        <w:rPr>
          <w:rStyle w:val="INDICEDETABLASCar"/>
          <w:rFonts w:ascii="Times New Roman" w:eastAsiaTheme="minorHAnsi" w:hAnsi="Times New Roman" w:cs="Times New Roman"/>
          <w:bCs w:val="0"/>
          <w:iCs w:val="0"/>
          <w:noProof w:val="0"/>
          <w:lang w:eastAsia="en-US"/>
        </w:rPr>
      </w:pPr>
      <w:r w:rsidRPr="006150BC">
        <w:rPr>
          <w:rFonts w:ascii="Times New Roman" w:hAnsi="Times New Roman" w:cs="Times New Roman"/>
          <w:sz w:val="24"/>
          <w:szCs w:val="24"/>
        </w:rPr>
        <w:t xml:space="preserve">TIR valor porcentual del flujo de caja (debe ser mayor al TMAR), en este caso el TIR de la empresa posee un valor de 17,10 % que en resumen brinda gran utilidad y rentabilidad a la empresa en cuestión, teniendo una diferencia del 13,52% con el TMAR </w:t>
      </w:r>
      <w:r w:rsidRPr="006150BC">
        <w:rPr>
          <w:rFonts w:ascii="Times New Roman" w:hAnsi="Times New Roman" w:cs="Times New Roman"/>
          <w:i/>
          <w:sz w:val="24"/>
          <w:szCs w:val="24"/>
        </w:rPr>
        <w:t xml:space="preserve">(Ver tabla </w:t>
      </w:r>
      <w:r w:rsidR="00A63C33">
        <w:rPr>
          <w:rFonts w:ascii="Times New Roman" w:hAnsi="Times New Roman" w:cs="Times New Roman"/>
          <w:i/>
          <w:sz w:val="24"/>
          <w:szCs w:val="24"/>
        </w:rPr>
        <w:t>48</w:t>
      </w:r>
      <w:r w:rsidRPr="006150BC">
        <w:rPr>
          <w:rFonts w:ascii="Times New Roman" w:hAnsi="Times New Roman" w:cs="Times New Roman"/>
          <w:i/>
          <w:sz w:val="24"/>
          <w:szCs w:val="24"/>
        </w:rPr>
        <w:t>).</w:t>
      </w:r>
    </w:p>
    <w:p w14:paraId="654FB05D" w14:textId="49482EAF" w:rsidR="008C2715" w:rsidRPr="00F33F3F" w:rsidRDefault="008C2715" w:rsidP="008C2715">
      <w:pPr>
        <w:pStyle w:val="Descripcin"/>
        <w:spacing w:line="480" w:lineRule="auto"/>
        <w:jc w:val="left"/>
        <w:rPr>
          <w:b/>
          <w:lang w:eastAsia="es-ES"/>
        </w:rPr>
      </w:pPr>
      <w:bookmarkStart w:id="1428" w:name="_Toc82372491"/>
      <w:bookmarkStart w:id="1429" w:name="_Toc97408640"/>
      <w:r w:rsidRPr="00F33F3F">
        <w:t xml:space="preserve">Tabla </w:t>
      </w:r>
      <w:r w:rsidRPr="00F33F3F">
        <w:fldChar w:fldCharType="begin"/>
      </w:r>
      <w:r w:rsidRPr="00F33F3F">
        <w:instrText xml:space="preserve"> SEQ Tabla \* ARABIC </w:instrText>
      </w:r>
      <w:r w:rsidRPr="00F33F3F">
        <w:fldChar w:fldCharType="separate"/>
      </w:r>
      <w:r w:rsidR="00DC5547">
        <w:t>48</w:t>
      </w:r>
      <w:r w:rsidRPr="00F33F3F">
        <w:fldChar w:fldCharType="end"/>
      </w:r>
      <w:r w:rsidRPr="00F33F3F">
        <w:t xml:space="preserve">. </w:t>
      </w:r>
      <w:r w:rsidRPr="00F33F3F">
        <w:rPr>
          <w:b/>
        </w:rPr>
        <w:t>VAN/ TIR</w:t>
      </w:r>
      <w:bookmarkEnd w:id="1428"/>
      <w:bookmarkEnd w:id="1429"/>
    </w:p>
    <w:tbl>
      <w:tblPr>
        <w:tblW w:w="5080" w:type="dxa"/>
        <w:tblCellMar>
          <w:left w:w="70" w:type="dxa"/>
          <w:right w:w="70" w:type="dxa"/>
        </w:tblCellMar>
        <w:tblLook w:val="04A0" w:firstRow="1" w:lastRow="0" w:firstColumn="1" w:lastColumn="0" w:noHBand="0" w:noVBand="1"/>
      </w:tblPr>
      <w:tblGrid>
        <w:gridCol w:w="2149"/>
        <w:gridCol w:w="2931"/>
      </w:tblGrid>
      <w:tr w:rsidR="008C2715" w:rsidRPr="00BF5DA1" w14:paraId="2061C7D7" w14:textId="77777777" w:rsidTr="00DC5547">
        <w:trPr>
          <w:trHeight w:val="255"/>
        </w:trPr>
        <w:tc>
          <w:tcPr>
            <w:tcW w:w="5080"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3D2DC816" w14:textId="389D9011" w:rsidR="008C2715" w:rsidRPr="00BF5DA1" w:rsidRDefault="008C2715" w:rsidP="009B5471">
            <w:pPr>
              <w:spacing w:line="240" w:lineRule="auto"/>
              <w:jc w:val="center"/>
              <w:rPr>
                <w:rFonts w:ascii="Times New Roman" w:eastAsia="Times New Roman" w:hAnsi="Times New Roman" w:cs="Times New Roman"/>
                <w:b/>
                <w:bCs/>
                <w:sz w:val="16"/>
                <w:szCs w:val="16"/>
              </w:rPr>
            </w:pPr>
            <w:r w:rsidRPr="00BF5DA1">
              <w:rPr>
                <w:rFonts w:ascii="Times New Roman" w:eastAsia="Times New Roman" w:hAnsi="Times New Roman" w:cs="Times New Roman"/>
                <w:b/>
                <w:bCs/>
                <w:sz w:val="16"/>
                <w:szCs w:val="16"/>
              </w:rPr>
              <w:t>C</w:t>
            </w:r>
            <w:r w:rsidR="009B5471">
              <w:rPr>
                <w:rFonts w:ascii="Times New Roman" w:eastAsia="Times New Roman" w:hAnsi="Times New Roman" w:cs="Times New Roman"/>
                <w:b/>
                <w:bCs/>
                <w:sz w:val="16"/>
                <w:szCs w:val="16"/>
              </w:rPr>
              <w:t>Á</w:t>
            </w:r>
            <w:r w:rsidRPr="00BF5DA1">
              <w:rPr>
                <w:rFonts w:ascii="Times New Roman" w:eastAsia="Times New Roman" w:hAnsi="Times New Roman" w:cs="Times New Roman"/>
                <w:b/>
                <w:bCs/>
                <w:sz w:val="16"/>
                <w:szCs w:val="16"/>
              </w:rPr>
              <w:t>LCULO DEL TIR Y EL VAN</w:t>
            </w:r>
          </w:p>
        </w:tc>
      </w:tr>
      <w:tr w:rsidR="008C2715" w:rsidRPr="00BF5DA1" w14:paraId="7B9A9889" w14:textId="77777777" w:rsidTr="00DC5547">
        <w:trPr>
          <w:trHeight w:val="300"/>
        </w:trPr>
        <w:tc>
          <w:tcPr>
            <w:tcW w:w="2149" w:type="dxa"/>
            <w:tcBorders>
              <w:top w:val="nil"/>
              <w:left w:val="single" w:sz="8" w:space="0" w:color="auto"/>
              <w:bottom w:val="single" w:sz="4" w:space="0" w:color="auto"/>
              <w:right w:val="single" w:sz="4" w:space="0" w:color="auto"/>
            </w:tcBorders>
            <w:shd w:val="clear" w:color="000000" w:fill="FFFFFF"/>
            <w:noWrap/>
            <w:vAlign w:val="bottom"/>
            <w:hideMark/>
          </w:tcPr>
          <w:p w14:paraId="623C4065" w14:textId="77777777" w:rsidR="008C2715" w:rsidRPr="00BF5DA1" w:rsidRDefault="008C2715" w:rsidP="00DC5547">
            <w:pPr>
              <w:spacing w:line="240" w:lineRule="auto"/>
              <w:rPr>
                <w:rFonts w:ascii="Times New Roman" w:eastAsia="Times New Roman" w:hAnsi="Times New Roman" w:cs="Times New Roman"/>
                <w:sz w:val="16"/>
                <w:szCs w:val="16"/>
              </w:rPr>
            </w:pPr>
            <w:r w:rsidRPr="00BF5DA1">
              <w:rPr>
                <w:rFonts w:ascii="Times New Roman" w:eastAsia="Times New Roman" w:hAnsi="Times New Roman" w:cs="Times New Roman"/>
                <w:sz w:val="16"/>
                <w:szCs w:val="16"/>
              </w:rPr>
              <w:t>VAN</w:t>
            </w:r>
          </w:p>
        </w:tc>
        <w:tc>
          <w:tcPr>
            <w:tcW w:w="2931" w:type="dxa"/>
            <w:tcBorders>
              <w:top w:val="nil"/>
              <w:left w:val="nil"/>
              <w:bottom w:val="single" w:sz="4" w:space="0" w:color="auto"/>
              <w:right w:val="single" w:sz="8" w:space="0" w:color="auto"/>
            </w:tcBorders>
            <w:shd w:val="clear" w:color="000000" w:fill="FFFFFF"/>
            <w:noWrap/>
            <w:vAlign w:val="bottom"/>
            <w:hideMark/>
          </w:tcPr>
          <w:p w14:paraId="3C7F52DC" w14:textId="13257516" w:rsidR="008C2715" w:rsidRPr="00BF5DA1" w:rsidRDefault="008C2715" w:rsidP="00DC5547">
            <w:pPr>
              <w:spacing w:line="240" w:lineRule="auto"/>
              <w:jc w:val="right"/>
              <w:rPr>
                <w:rFonts w:ascii="Times New Roman" w:eastAsia="Times New Roman" w:hAnsi="Times New Roman" w:cs="Times New Roman"/>
                <w:sz w:val="16"/>
                <w:szCs w:val="16"/>
              </w:rPr>
            </w:pPr>
            <w:r w:rsidRPr="00BF5DA1">
              <w:rPr>
                <w:rFonts w:ascii="Times New Roman" w:eastAsia="Times New Roman" w:hAnsi="Times New Roman" w:cs="Times New Roman"/>
                <w:sz w:val="16"/>
                <w:szCs w:val="16"/>
              </w:rPr>
              <w:t>8.66</w:t>
            </w:r>
            <w:r w:rsidR="000D7B38">
              <w:rPr>
                <w:rFonts w:ascii="Times New Roman" w:eastAsia="Times New Roman" w:hAnsi="Times New Roman" w:cs="Times New Roman"/>
                <w:sz w:val="16"/>
                <w:szCs w:val="16"/>
              </w:rPr>
              <w:t>8</w:t>
            </w:r>
            <w:r w:rsidRPr="00BF5DA1">
              <w:rPr>
                <w:rFonts w:ascii="Times New Roman" w:eastAsia="Times New Roman" w:hAnsi="Times New Roman" w:cs="Times New Roman"/>
                <w:sz w:val="16"/>
                <w:szCs w:val="16"/>
              </w:rPr>
              <w:t>,1</w:t>
            </w:r>
            <w:r w:rsidR="000D7B38">
              <w:rPr>
                <w:rFonts w:ascii="Times New Roman" w:eastAsia="Times New Roman" w:hAnsi="Times New Roman" w:cs="Times New Roman"/>
                <w:sz w:val="16"/>
                <w:szCs w:val="16"/>
              </w:rPr>
              <w:t>7</w:t>
            </w:r>
          </w:p>
        </w:tc>
      </w:tr>
      <w:tr w:rsidR="008C2715" w:rsidRPr="00BF5DA1" w14:paraId="01CD05A4" w14:textId="77777777" w:rsidTr="00DC5547">
        <w:trPr>
          <w:trHeight w:val="300"/>
        </w:trPr>
        <w:tc>
          <w:tcPr>
            <w:tcW w:w="2149" w:type="dxa"/>
            <w:tcBorders>
              <w:top w:val="nil"/>
              <w:left w:val="single" w:sz="8" w:space="0" w:color="auto"/>
              <w:bottom w:val="single" w:sz="4" w:space="0" w:color="auto"/>
              <w:right w:val="single" w:sz="4" w:space="0" w:color="auto"/>
            </w:tcBorders>
            <w:shd w:val="clear" w:color="000000" w:fill="FFFFFF"/>
            <w:noWrap/>
            <w:vAlign w:val="bottom"/>
            <w:hideMark/>
          </w:tcPr>
          <w:p w14:paraId="74DABF12" w14:textId="77777777" w:rsidR="008C2715" w:rsidRPr="00BF5DA1" w:rsidRDefault="008C2715" w:rsidP="00DC5547">
            <w:pPr>
              <w:spacing w:line="240" w:lineRule="auto"/>
              <w:rPr>
                <w:rFonts w:ascii="Times New Roman" w:eastAsia="Times New Roman" w:hAnsi="Times New Roman" w:cs="Times New Roman"/>
                <w:sz w:val="16"/>
                <w:szCs w:val="16"/>
              </w:rPr>
            </w:pPr>
            <w:r w:rsidRPr="00BF5DA1">
              <w:rPr>
                <w:rFonts w:ascii="Times New Roman" w:eastAsia="Times New Roman" w:hAnsi="Times New Roman" w:cs="Times New Roman"/>
                <w:sz w:val="16"/>
                <w:szCs w:val="16"/>
              </w:rPr>
              <w:t>TIR</w:t>
            </w:r>
          </w:p>
        </w:tc>
        <w:tc>
          <w:tcPr>
            <w:tcW w:w="2931" w:type="dxa"/>
            <w:tcBorders>
              <w:top w:val="nil"/>
              <w:left w:val="nil"/>
              <w:bottom w:val="single" w:sz="4" w:space="0" w:color="auto"/>
              <w:right w:val="single" w:sz="8" w:space="0" w:color="auto"/>
            </w:tcBorders>
            <w:shd w:val="clear" w:color="000000" w:fill="FFFFFF"/>
            <w:noWrap/>
            <w:vAlign w:val="bottom"/>
            <w:hideMark/>
          </w:tcPr>
          <w:p w14:paraId="06E106C2" w14:textId="77777777" w:rsidR="008C2715" w:rsidRPr="00BF5DA1" w:rsidRDefault="008C2715" w:rsidP="00DC5547">
            <w:pPr>
              <w:spacing w:line="240" w:lineRule="auto"/>
              <w:jc w:val="right"/>
              <w:rPr>
                <w:rFonts w:ascii="Times New Roman" w:eastAsia="Times New Roman" w:hAnsi="Times New Roman" w:cs="Times New Roman"/>
                <w:sz w:val="16"/>
                <w:szCs w:val="16"/>
              </w:rPr>
            </w:pPr>
            <w:r w:rsidRPr="00BF5DA1">
              <w:rPr>
                <w:rFonts w:ascii="Times New Roman" w:eastAsia="Times New Roman" w:hAnsi="Times New Roman" w:cs="Times New Roman"/>
                <w:sz w:val="16"/>
                <w:szCs w:val="16"/>
              </w:rPr>
              <w:t>17,10%</w:t>
            </w:r>
          </w:p>
        </w:tc>
      </w:tr>
      <w:tr w:rsidR="008C2715" w:rsidRPr="00BF5DA1" w14:paraId="0A3AA63A" w14:textId="77777777" w:rsidTr="00DC5547">
        <w:trPr>
          <w:trHeight w:val="270"/>
        </w:trPr>
        <w:tc>
          <w:tcPr>
            <w:tcW w:w="2149" w:type="dxa"/>
            <w:tcBorders>
              <w:top w:val="nil"/>
              <w:left w:val="single" w:sz="8" w:space="0" w:color="auto"/>
              <w:bottom w:val="single" w:sz="8" w:space="0" w:color="auto"/>
              <w:right w:val="single" w:sz="4" w:space="0" w:color="auto"/>
            </w:tcBorders>
            <w:shd w:val="clear" w:color="000000" w:fill="FFFFFF"/>
            <w:noWrap/>
            <w:vAlign w:val="bottom"/>
            <w:hideMark/>
          </w:tcPr>
          <w:p w14:paraId="315E0ACB" w14:textId="77777777" w:rsidR="008C2715" w:rsidRPr="00BF5DA1" w:rsidRDefault="008C2715" w:rsidP="00DC5547">
            <w:pPr>
              <w:spacing w:line="240" w:lineRule="auto"/>
              <w:rPr>
                <w:rFonts w:ascii="Times New Roman" w:eastAsia="Times New Roman" w:hAnsi="Times New Roman" w:cs="Times New Roman"/>
                <w:sz w:val="16"/>
                <w:szCs w:val="16"/>
              </w:rPr>
            </w:pPr>
            <w:r w:rsidRPr="00BF5DA1">
              <w:rPr>
                <w:rFonts w:ascii="Times New Roman" w:eastAsia="Times New Roman" w:hAnsi="Times New Roman" w:cs="Times New Roman"/>
                <w:sz w:val="16"/>
                <w:szCs w:val="16"/>
              </w:rPr>
              <w:t>TMAR</w:t>
            </w:r>
          </w:p>
        </w:tc>
        <w:tc>
          <w:tcPr>
            <w:tcW w:w="2931" w:type="dxa"/>
            <w:tcBorders>
              <w:top w:val="nil"/>
              <w:left w:val="nil"/>
              <w:bottom w:val="single" w:sz="8" w:space="0" w:color="auto"/>
              <w:right w:val="single" w:sz="8" w:space="0" w:color="auto"/>
            </w:tcBorders>
            <w:shd w:val="clear" w:color="000000" w:fill="FFFFFF"/>
            <w:noWrap/>
            <w:vAlign w:val="bottom"/>
            <w:hideMark/>
          </w:tcPr>
          <w:p w14:paraId="7FD0D9A6" w14:textId="77777777" w:rsidR="008C2715" w:rsidRPr="00BF5DA1" w:rsidRDefault="008C2715" w:rsidP="00DC5547">
            <w:pPr>
              <w:spacing w:line="240" w:lineRule="auto"/>
              <w:jc w:val="right"/>
              <w:rPr>
                <w:rFonts w:ascii="Times New Roman" w:eastAsia="Times New Roman" w:hAnsi="Times New Roman" w:cs="Times New Roman"/>
                <w:sz w:val="16"/>
                <w:szCs w:val="16"/>
              </w:rPr>
            </w:pPr>
            <w:r w:rsidRPr="00BF5DA1">
              <w:rPr>
                <w:rFonts w:ascii="Times New Roman" w:eastAsia="Times New Roman" w:hAnsi="Times New Roman" w:cs="Times New Roman"/>
                <w:sz w:val="16"/>
                <w:szCs w:val="16"/>
              </w:rPr>
              <w:t>13,52%</w:t>
            </w:r>
          </w:p>
        </w:tc>
      </w:tr>
    </w:tbl>
    <w:p w14:paraId="0707A85C" w14:textId="7F0DEC15" w:rsidR="008C2715" w:rsidRDefault="008C2715" w:rsidP="008C2715">
      <w:pPr>
        <w:spacing w:line="480" w:lineRule="auto"/>
        <w:jc w:val="both"/>
        <w:rPr>
          <w:rFonts w:ascii="Times New Roman" w:hAnsi="Times New Roman" w:cs="Times New Roman"/>
          <w:bCs/>
          <w:sz w:val="20"/>
          <w:szCs w:val="18"/>
        </w:rPr>
      </w:pPr>
      <w:r w:rsidRPr="00F33F3F">
        <w:rPr>
          <w:rFonts w:ascii="Times New Roman" w:hAnsi="Times New Roman" w:cs="Times New Roman"/>
          <w:bCs/>
          <w:sz w:val="20"/>
          <w:szCs w:val="18"/>
        </w:rPr>
        <w:t>Guarderas,G.(2022). C</w:t>
      </w:r>
      <w:r w:rsidR="009B5471">
        <w:rPr>
          <w:rFonts w:ascii="Times New Roman" w:hAnsi="Times New Roman" w:cs="Times New Roman"/>
          <w:bCs/>
          <w:sz w:val="20"/>
          <w:szCs w:val="18"/>
        </w:rPr>
        <w:t>á</w:t>
      </w:r>
      <w:r w:rsidRPr="00F33F3F">
        <w:rPr>
          <w:rFonts w:ascii="Times New Roman" w:hAnsi="Times New Roman" w:cs="Times New Roman"/>
          <w:bCs/>
          <w:sz w:val="20"/>
          <w:szCs w:val="18"/>
        </w:rPr>
        <w:t>lculo del TIR y el VAN</w:t>
      </w:r>
    </w:p>
    <w:p w14:paraId="4A4790A1" w14:textId="368441F0" w:rsidR="000D7B38" w:rsidRDefault="000D7B38" w:rsidP="008C2715">
      <w:pPr>
        <w:spacing w:line="480" w:lineRule="auto"/>
        <w:jc w:val="both"/>
      </w:pPr>
    </w:p>
    <w:p w14:paraId="0AE258AD" w14:textId="28709913" w:rsidR="000D7B38" w:rsidRDefault="000D7B38" w:rsidP="008C2715">
      <w:pPr>
        <w:spacing w:line="480" w:lineRule="auto"/>
        <w:jc w:val="both"/>
      </w:pPr>
    </w:p>
    <w:p w14:paraId="60ECAE66" w14:textId="75D41F90" w:rsidR="002E7EDE" w:rsidRDefault="002E7EDE" w:rsidP="008C2715">
      <w:pPr>
        <w:spacing w:line="480" w:lineRule="auto"/>
        <w:jc w:val="both"/>
      </w:pPr>
    </w:p>
    <w:p w14:paraId="65CBBF63" w14:textId="547A1E58" w:rsidR="007F3162" w:rsidRDefault="007F3162" w:rsidP="008C2715">
      <w:pPr>
        <w:spacing w:line="480" w:lineRule="auto"/>
        <w:jc w:val="both"/>
      </w:pPr>
    </w:p>
    <w:p w14:paraId="6BEAE697" w14:textId="2D9D19C8" w:rsidR="007F3162" w:rsidRDefault="007F3162" w:rsidP="008C2715">
      <w:pPr>
        <w:spacing w:line="480" w:lineRule="auto"/>
        <w:jc w:val="both"/>
      </w:pPr>
    </w:p>
    <w:p w14:paraId="7EF2C8EC" w14:textId="1C418BFA" w:rsidR="007F3162" w:rsidRDefault="007F3162" w:rsidP="008C2715">
      <w:pPr>
        <w:spacing w:line="480" w:lineRule="auto"/>
        <w:jc w:val="both"/>
      </w:pPr>
    </w:p>
    <w:p w14:paraId="19A3B7FC" w14:textId="52B451D3" w:rsidR="00B8200F" w:rsidRDefault="00B8200F" w:rsidP="008C2715">
      <w:pPr>
        <w:spacing w:line="480" w:lineRule="auto"/>
        <w:jc w:val="both"/>
      </w:pPr>
    </w:p>
    <w:p w14:paraId="6AB3FE11" w14:textId="1626BA07" w:rsidR="00B8200F" w:rsidRDefault="00B8200F" w:rsidP="008C2715">
      <w:pPr>
        <w:spacing w:line="480" w:lineRule="auto"/>
        <w:jc w:val="both"/>
      </w:pPr>
    </w:p>
    <w:p w14:paraId="66BB6EF0" w14:textId="77777777" w:rsidR="00B8200F" w:rsidRDefault="00B8200F" w:rsidP="008C2715">
      <w:pPr>
        <w:spacing w:line="480" w:lineRule="auto"/>
        <w:jc w:val="both"/>
      </w:pPr>
    </w:p>
    <w:p w14:paraId="4CF9F59E" w14:textId="77777777" w:rsidR="002E7EDE" w:rsidRDefault="002E7EDE" w:rsidP="008C2715">
      <w:pPr>
        <w:spacing w:line="480" w:lineRule="auto"/>
        <w:jc w:val="both"/>
      </w:pPr>
    </w:p>
    <w:p w14:paraId="2880FCD0" w14:textId="77777777" w:rsidR="008C2715" w:rsidRPr="002E7EDE" w:rsidRDefault="008C2715" w:rsidP="00116118">
      <w:pPr>
        <w:pStyle w:val="Titulo1"/>
        <w:spacing w:line="480" w:lineRule="auto"/>
      </w:pPr>
      <w:bookmarkStart w:id="1430" w:name="_Toc97404317"/>
      <w:bookmarkStart w:id="1431" w:name="_Toc97407130"/>
      <w:bookmarkStart w:id="1432" w:name="_Toc97407885"/>
      <w:r w:rsidRPr="002E7EDE">
        <w:lastRenderedPageBreak/>
        <w:t>CAPÍTULO 7</w:t>
      </w:r>
      <w:bookmarkEnd w:id="1430"/>
      <w:bookmarkEnd w:id="1431"/>
      <w:bookmarkEnd w:id="1432"/>
    </w:p>
    <w:p w14:paraId="776F8569" w14:textId="48C9CABF" w:rsidR="008C2715" w:rsidRPr="00953251" w:rsidRDefault="008C2715" w:rsidP="00837EC2">
      <w:pPr>
        <w:pStyle w:val="Prrafodelista"/>
        <w:numPr>
          <w:ilvl w:val="0"/>
          <w:numId w:val="57"/>
        </w:numPr>
        <w:spacing w:line="480" w:lineRule="auto"/>
        <w:outlineLvl w:val="1"/>
        <w:rPr>
          <w:rFonts w:ascii="Times New Roman" w:hAnsi="Times New Roman" w:cs="Times New Roman"/>
          <w:b/>
          <w:sz w:val="24"/>
          <w:szCs w:val="24"/>
        </w:rPr>
      </w:pPr>
      <w:bookmarkStart w:id="1433" w:name="_Toc97407886"/>
      <w:r w:rsidRPr="00953251">
        <w:rPr>
          <w:rFonts w:ascii="Times New Roman" w:hAnsi="Times New Roman" w:cs="Times New Roman"/>
          <w:b/>
          <w:sz w:val="24"/>
          <w:szCs w:val="24"/>
        </w:rPr>
        <w:t>CONCLUSIONES Y RECOMENDACIONES</w:t>
      </w:r>
      <w:bookmarkEnd w:id="1433"/>
    </w:p>
    <w:p w14:paraId="0C5E02C9" w14:textId="0D335F29" w:rsidR="008C2715" w:rsidRPr="00953251" w:rsidRDefault="008C2715" w:rsidP="00837EC2">
      <w:pPr>
        <w:pStyle w:val="Prrafodelista"/>
        <w:numPr>
          <w:ilvl w:val="1"/>
          <w:numId w:val="58"/>
        </w:numPr>
        <w:spacing w:line="480" w:lineRule="auto"/>
        <w:outlineLvl w:val="1"/>
        <w:rPr>
          <w:rFonts w:ascii="Times New Roman" w:hAnsi="Times New Roman" w:cs="Times New Roman"/>
          <w:b/>
          <w:sz w:val="24"/>
          <w:szCs w:val="24"/>
        </w:rPr>
      </w:pPr>
      <w:bookmarkStart w:id="1434" w:name="_Toc97407887"/>
      <w:r w:rsidRPr="00953251">
        <w:rPr>
          <w:rFonts w:ascii="Times New Roman" w:hAnsi="Times New Roman" w:cs="Times New Roman"/>
          <w:b/>
          <w:sz w:val="24"/>
          <w:szCs w:val="24"/>
        </w:rPr>
        <w:t>Conclusiones</w:t>
      </w:r>
      <w:bookmarkEnd w:id="1434"/>
    </w:p>
    <w:p w14:paraId="0D9D9364" w14:textId="77777777" w:rsidR="008C2715" w:rsidRPr="002E7EDE" w:rsidRDefault="008C2715" w:rsidP="00837EC2">
      <w:pPr>
        <w:pStyle w:val="Prrafodelista"/>
        <w:numPr>
          <w:ilvl w:val="0"/>
          <w:numId w:val="51"/>
        </w:numPr>
        <w:spacing w:after="200" w:line="480" w:lineRule="auto"/>
        <w:jc w:val="both"/>
        <w:rPr>
          <w:rFonts w:ascii="Times New Roman" w:hAnsi="Times New Roman" w:cs="Times New Roman"/>
          <w:b/>
          <w:sz w:val="24"/>
          <w:szCs w:val="24"/>
        </w:rPr>
      </w:pPr>
      <w:r w:rsidRPr="002E7EDE">
        <w:rPr>
          <w:rFonts w:ascii="Times New Roman" w:hAnsi="Times New Roman" w:cs="Times New Roman"/>
          <w:sz w:val="24"/>
          <w:szCs w:val="24"/>
        </w:rPr>
        <w:t>La gestión administrativa y de recursos humanos es fundamental, ya que es la base para el desempeño y potencialización de tareas con el fin de contribuir al desarrollo y la existencia de la empresa.</w:t>
      </w:r>
    </w:p>
    <w:p w14:paraId="712C29E8" w14:textId="77777777" w:rsidR="008C2715" w:rsidRPr="002E7EDE" w:rsidRDefault="008C2715" w:rsidP="00837EC2">
      <w:pPr>
        <w:pStyle w:val="Prrafodelista"/>
        <w:numPr>
          <w:ilvl w:val="0"/>
          <w:numId w:val="51"/>
        </w:numPr>
        <w:spacing w:after="200" w:line="480" w:lineRule="auto"/>
        <w:jc w:val="both"/>
        <w:rPr>
          <w:rFonts w:ascii="Times New Roman" w:hAnsi="Times New Roman" w:cs="Times New Roman"/>
          <w:sz w:val="24"/>
          <w:szCs w:val="24"/>
        </w:rPr>
      </w:pPr>
      <w:r w:rsidRPr="002E7EDE">
        <w:rPr>
          <w:rFonts w:ascii="Times New Roman" w:hAnsi="Times New Roman" w:cs="Times New Roman"/>
          <w:sz w:val="24"/>
          <w:szCs w:val="24"/>
        </w:rPr>
        <w:t>En el capítulo 3 se ha analiza la investigación de mercado y marketing, lo cual ha permitido conocer y conectar mediante el uso de la encuesta, recopilar información que ayuda a identificar y evaluar a los clientes y a la competencia, con la finalidad de crear estrategias que permitan mantener o mejorar la posición en el mercado.</w:t>
      </w:r>
    </w:p>
    <w:p w14:paraId="4650AD88" w14:textId="77777777" w:rsidR="008C2715" w:rsidRPr="002E7EDE" w:rsidRDefault="008C2715" w:rsidP="00837EC2">
      <w:pPr>
        <w:pStyle w:val="Prrafodelista"/>
        <w:numPr>
          <w:ilvl w:val="0"/>
          <w:numId w:val="51"/>
        </w:numPr>
        <w:spacing w:after="200" w:line="480" w:lineRule="auto"/>
        <w:jc w:val="both"/>
        <w:rPr>
          <w:rFonts w:ascii="Times New Roman" w:hAnsi="Times New Roman" w:cs="Times New Roman"/>
          <w:sz w:val="24"/>
          <w:szCs w:val="24"/>
        </w:rPr>
      </w:pPr>
      <w:r w:rsidRPr="002E7EDE">
        <w:rPr>
          <w:rFonts w:ascii="Times New Roman" w:hAnsi="Times New Roman" w:cs="Times New Roman"/>
          <w:sz w:val="24"/>
          <w:szCs w:val="24"/>
        </w:rPr>
        <w:t>En el capítulo 4 es de suma importancia la constitución legal de una empresa, ya que aquí se realizan tramites y gestión legal para llegar a la formalidad del negocio, dando así una identidad y la seriedad que se requiere para operar beneficiando tanto a la empresa como al trabajador.</w:t>
      </w:r>
    </w:p>
    <w:p w14:paraId="201E04D0" w14:textId="77777777" w:rsidR="008C2715" w:rsidRPr="002E7EDE" w:rsidRDefault="008C2715" w:rsidP="00837EC2">
      <w:pPr>
        <w:pStyle w:val="Prrafodelista"/>
        <w:numPr>
          <w:ilvl w:val="0"/>
          <w:numId w:val="51"/>
        </w:numPr>
        <w:spacing w:after="200" w:line="480" w:lineRule="auto"/>
        <w:jc w:val="both"/>
        <w:rPr>
          <w:rFonts w:ascii="Times New Roman" w:hAnsi="Times New Roman" w:cs="Times New Roman"/>
          <w:sz w:val="24"/>
          <w:szCs w:val="24"/>
        </w:rPr>
      </w:pPr>
      <w:r w:rsidRPr="002E7EDE">
        <w:rPr>
          <w:rFonts w:ascii="Times New Roman" w:hAnsi="Times New Roman" w:cs="Times New Roman"/>
          <w:sz w:val="24"/>
          <w:szCs w:val="24"/>
        </w:rPr>
        <w:t xml:space="preserve">En el capítulo 5 La responsabilidad social y ambiental define al compromiso y obligaciones que asume la empresa para respetar el medio ambiente, </w:t>
      </w:r>
      <w:r w:rsidRPr="002E7EDE">
        <w:rPr>
          <w:rFonts w:ascii="Times New Roman" w:hAnsi="Times New Roman" w:cs="Times New Roman"/>
          <w:color w:val="000000"/>
          <w:sz w:val="24"/>
          <w:szCs w:val="24"/>
          <w:shd w:val="clear" w:color="auto" w:fill="FFFFFF"/>
        </w:rPr>
        <w:t>utilizando los recursos disponibles en el presente, sin comprometer su existencia en el futuro.</w:t>
      </w:r>
    </w:p>
    <w:p w14:paraId="7D604C6F" w14:textId="08C61B04" w:rsidR="00EE4B54" w:rsidRDefault="008C2715" w:rsidP="00837EC2">
      <w:pPr>
        <w:pStyle w:val="Prrafodelista"/>
        <w:numPr>
          <w:ilvl w:val="0"/>
          <w:numId w:val="51"/>
        </w:numPr>
        <w:spacing w:after="200" w:line="480" w:lineRule="auto"/>
        <w:jc w:val="both"/>
        <w:rPr>
          <w:rFonts w:ascii="Times New Roman" w:hAnsi="Times New Roman" w:cs="Times New Roman"/>
          <w:sz w:val="24"/>
          <w:szCs w:val="24"/>
        </w:rPr>
      </w:pPr>
      <w:r w:rsidRPr="002E7EDE">
        <w:rPr>
          <w:rFonts w:ascii="Times New Roman" w:hAnsi="Times New Roman" w:cs="Times New Roman"/>
          <w:sz w:val="24"/>
          <w:szCs w:val="24"/>
        </w:rPr>
        <w:t>En el capítulo 6 el Análisis financiero permite evaluar la viabilidad, estabilidad y rentabilidad del negocio, proporcionando información con la que se puede conocer el estado actual de la empresa, lo que ayuda a tomar decisiones acertadas.</w:t>
      </w:r>
    </w:p>
    <w:p w14:paraId="330723CC" w14:textId="77777777" w:rsidR="00953251" w:rsidRPr="00EE4B54" w:rsidRDefault="00953251" w:rsidP="00953251">
      <w:pPr>
        <w:pStyle w:val="Prrafodelista"/>
        <w:spacing w:after="200" w:line="480" w:lineRule="auto"/>
        <w:jc w:val="both"/>
        <w:rPr>
          <w:rFonts w:ascii="Times New Roman" w:hAnsi="Times New Roman" w:cs="Times New Roman"/>
          <w:sz w:val="24"/>
          <w:szCs w:val="24"/>
        </w:rPr>
      </w:pPr>
    </w:p>
    <w:p w14:paraId="5BBCBFDC" w14:textId="7D102249" w:rsidR="008C2715" w:rsidRPr="00953251" w:rsidRDefault="008C2715" w:rsidP="00837EC2">
      <w:pPr>
        <w:pStyle w:val="Prrafodelista"/>
        <w:numPr>
          <w:ilvl w:val="1"/>
          <w:numId w:val="58"/>
        </w:numPr>
        <w:spacing w:line="480" w:lineRule="auto"/>
        <w:jc w:val="both"/>
        <w:outlineLvl w:val="1"/>
        <w:rPr>
          <w:rFonts w:ascii="Times New Roman" w:hAnsi="Times New Roman" w:cs="Times New Roman"/>
          <w:b/>
          <w:sz w:val="24"/>
          <w:szCs w:val="24"/>
        </w:rPr>
      </w:pPr>
      <w:bookmarkStart w:id="1435" w:name="_Toc97407888"/>
      <w:r w:rsidRPr="00953251">
        <w:rPr>
          <w:rFonts w:ascii="Times New Roman" w:hAnsi="Times New Roman" w:cs="Times New Roman"/>
          <w:b/>
          <w:sz w:val="24"/>
          <w:szCs w:val="24"/>
        </w:rPr>
        <w:lastRenderedPageBreak/>
        <w:t>Recomendaciones</w:t>
      </w:r>
      <w:bookmarkEnd w:id="1435"/>
    </w:p>
    <w:p w14:paraId="4EB7D72B" w14:textId="6E6F73E2" w:rsidR="00FD6DD0" w:rsidRPr="00ED1F56" w:rsidRDefault="00FA3E80" w:rsidP="00837EC2">
      <w:pPr>
        <w:pStyle w:val="Prrafodelista"/>
        <w:numPr>
          <w:ilvl w:val="0"/>
          <w:numId w:val="52"/>
        </w:numPr>
        <w:spacing w:line="480" w:lineRule="auto"/>
        <w:jc w:val="both"/>
        <w:rPr>
          <w:rFonts w:ascii="Times New Roman" w:hAnsi="Times New Roman" w:cs="Times New Roman"/>
          <w:sz w:val="24"/>
          <w:szCs w:val="24"/>
        </w:rPr>
      </w:pPr>
      <w:r w:rsidRPr="00ED1F56">
        <w:rPr>
          <w:rFonts w:ascii="Times New Roman" w:hAnsi="Times New Roman" w:cs="Times New Roman"/>
          <w:sz w:val="24"/>
          <w:szCs w:val="24"/>
        </w:rPr>
        <w:t>E</w:t>
      </w:r>
      <w:r w:rsidR="00ED1F56">
        <w:rPr>
          <w:rFonts w:ascii="Times New Roman" w:hAnsi="Times New Roman" w:cs="Times New Roman"/>
          <w:sz w:val="24"/>
          <w:szCs w:val="24"/>
        </w:rPr>
        <w:t xml:space="preserve">s </w:t>
      </w:r>
      <w:r w:rsidRPr="00ED1F56">
        <w:rPr>
          <w:rFonts w:ascii="Times New Roman" w:hAnsi="Times New Roman" w:cs="Times New Roman"/>
          <w:sz w:val="24"/>
          <w:szCs w:val="24"/>
        </w:rPr>
        <w:t xml:space="preserve">importante realizar el proceso administrativo en toda empresa, ya que esto permite planificar, organizar, dirigir y controlar recursos y </w:t>
      </w:r>
      <w:r w:rsidR="00ED1F56" w:rsidRPr="00ED1F56">
        <w:rPr>
          <w:rFonts w:ascii="Times New Roman" w:hAnsi="Times New Roman" w:cs="Times New Roman"/>
          <w:sz w:val="24"/>
          <w:szCs w:val="24"/>
        </w:rPr>
        <w:t>las actividades de trabajo, con el propósito de lograr objetivos y metas eficaces.</w:t>
      </w:r>
    </w:p>
    <w:p w14:paraId="584C911C" w14:textId="2926BCB7" w:rsidR="00ED1F56" w:rsidRDefault="006B4225" w:rsidP="00837EC2">
      <w:pPr>
        <w:pStyle w:val="Prrafodelista"/>
        <w:numPr>
          <w:ilvl w:val="0"/>
          <w:numId w:val="52"/>
        </w:numPr>
        <w:spacing w:line="480" w:lineRule="auto"/>
        <w:jc w:val="both"/>
        <w:rPr>
          <w:rFonts w:ascii="Times New Roman" w:hAnsi="Times New Roman" w:cs="Times New Roman"/>
          <w:sz w:val="24"/>
          <w:szCs w:val="24"/>
        </w:rPr>
      </w:pPr>
      <w:r w:rsidRPr="006557E3">
        <w:rPr>
          <w:rFonts w:ascii="Times New Roman" w:hAnsi="Times New Roman" w:cs="Times New Roman"/>
          <w:sz w:val="24"/>
          <w:szCs w:val="24"/>
        </w:rPr>
        <w:t xml:space="preserve">Es de suma importancia realizar un estudio de mercado, ya que esto nos ayuda a identificar el mercado objetivo, a los clientes </w:t>
      </w:r>
      <w:r w:rsidR="00241CBA" w:rsidRPr="006557E3">
        <w:rPr>
          <w:rFonts w:ascii="Times New Roman" w:hAnsi="Times New Roman" w:cs="Times New Roman"/>
          <w:sz w:val="24"/>
          <w:szCs w:val="24"/>
        </w:rPr>
        <w:t>potenciales mediante</w:t>
      </w:r>
      <w:r w:rsidRPr="006557E3">
        <w:rPr>
          <w:rFonts w:ascii="Times New Roman" w:hAnsi="Times New Roman" w:cs="Times New Roman"/>
          <w:sz w:val="24"/>
          <w:szCs w:val="24"/>
        </w:rPr>
        <w:t xml:space="preserve"> la segmentación, conocer a la competencia</w:t>
      </w:r>
      <w:r w:rsidR="006557E3">
        <w:rPr>
          <w:rFonts w:ascii="Times New Roman" w:hAnsi="Times New Roman" w:cs="Times New Roman"/>
          <w:sz w:val="24"/>
          <w:szCs w:val="24"/>
        </w:rPr>
        <w:t xml:space="preserve">, </w:t>
      </w:r>
      <w:r w:rsidR="00182A90">
        <w:rPr>
          <w:rFonts w:ascii="Times New Roman" w:hAnsi="Times New Roman" w:cs="Times New Roman"/>
          <w:sz w:val="24"/>
          <w:szCs w:val="24"/>
        </w:rPr>
        <w:t xml:space="preserve">lo cual </w:t>
      </w:r>
      <w:r w:rsidR="009B0783">
        <w:rPr>
          <w:rFonts w:ascii="Times New Roman" w:hAnsi="Times New Roman" w:cs="Times New Roman"/>
          <w:sz w:val="24"/>
          <w:szCs w:val="24"/>
        </w:rPr>
        <w:t>ayuda a entender las oportunidades y las limitaciones que pueden existir.</w:t>
      </w:r>
    </w:p>
    <w:p w14:paraId="1969DDA3" w14:textId="4779766D" w:rsidR="009B0783" w:rsidRDefault="00241CBA" w:rsidP="00837EC2">
      <w:pPr>
        <w:pStyle w:val="Prrafodelista"/>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La legalización y constitución de una empresa es importante, ya que formalizar</w:t>
      </w:r>
      <w:r w:rsidR="00C26A7A">
        <w:rPr>
          <w:rFonts w:ascii="Times New Roman" w:hAnsi="Times New Roman" w:cs="Times New Roman"/>
          <w:sz w:val="24"/>
          <w:szCs w:val="24"/>
        </w:rPr>
        <w:t>, brinda credibilidad y seguridad tanto al consumidor como al trabajador.</w:t>
      </w:r>
    </w:p>
    <w:p w14:paraId="73194F0F" w14:textId="555B449B" w:rsidR="008C2715" w:rsidRPr="00085696" w:rsidRDefault="00EE4B54" w:rsidP="00837EC2">
      <w:pPr>
        <w:pStyle w:val="Prrafodelista"/>
        <w:numPr>
          <w:ilvl w:val="0"/>
          <w:numId w:val="52"/>
        </w:numPr>
        <w:spacing w:line="480" w:lineRule="auto"/>
        <w:jc w:val="both"/>
        <w:rPr>
          <w:rStyle w:val="Textoennegrita"/>
          <w:rFonts w:ascii="Times New Roman" w:hAnsi="Times New Roman" w:cs="Times New Roman"/>
          <w:bCs w:val="0"/>
          <w:sz w:val="28"/>
          <w:szCs w:val="28"/>
        </w:rPr>
      </w:pPr>
      <w:r w:rsidRPr="00085696">
        <w:rPr>
          <w:rFonts w:ascii="Times New Roman" w:hAnsi="Times New Roman" w:cs="Times New Roman"/>
          <w:sz w:val="24"/>
          <w:szCs w:val="24"/>
        </w:rPr>
        <w:t xml:space="preserve">Realizar el análisis de responsabilidad social y ambiental nos permite </w:t>
      </w:r>
      <w:r w:rsidR="00615EB3" w:rsidRPr="00085696">
        <w:rPr>
          <w:rFonts w:ascii="Times New Roman" w:hAnsi="Times New Roman" w:cs="Times New Roman"/>
          <w:sz w:val="24"/>
          <w:szCs w:val="24"/>
        </w:rPr>
        <w:t>desarrollar estrategias de buenas prácticas al momento de producir</w:t>
      </w:r>
      <w:r w:rsidR="00085696" w:rsidRPr="00085696">
        <w:rPr>
          <w:rFonts w:ascii="Times New Roman" w:hAnsi="Times New Roman" w:cs="Times New Roman"/>
          <w:sz w:val="24"/>
          <w:szCs w:val="24"/>
        </w:rPr>
        <w:t xml:space="preserve"> teniendo muy en</w:t>
      </w:r>
      <w:r w:rsidR="00085696">
        <w:rPr>
          <w:rFonts w:ascii="Times New Roman" w:hAnsi="Times New Roman" w:cs="Times New Roman"/>
          <w:sz w:val="24"/>
          <w:szCs w:val="24"/>
        </w:rPr>
        <w:t xml:space="preserve"> </w:t>
      </w:r>
      <w:r w:rsidR="00085696" w:rsidRPr="00085696">
        <w:rPr>
          <w:rFonts w:ascii="Times New Roman" w:hAnsi="Times New Roman" w:cs="Times New Roman"/>
          <w:sz w:val="24"/>
          <w:szCs w:val="24"/>
        </w:rPr>
        <w:t>cuenta la preservación y cui</w:t>
      </w:r>
      <w:r w:rsidR="00085696">
        <w:rPr>
          <w:rFonts w:ascii="Times New Roman" w:hAnsi="Times New Roman" w:cs="Times New Roman"/>
          <w:sz w:val="24"/>
          <w:szCs w:val="24"/>
        </w:rPr>
        <w:t>dad</w:t>
      </w:r>
      <w:r w:rsidR="00085696" w:rsidRPr="00085696">
        <w:rPr>
          <w:rFonts w:ascii="Times New Roman" w:hAnsi="Times New Roman" w:cs="Times New Roman"/>
          <w:sz w:val="24"/>
          <w:szCs w:val="24"/>
        </w:rPr>
        <w:t>o del medi</w:t>
      </w:r>
      <w:r w:rsidR="00085696">
        <w:rPr>
          <w:rFonts w:ascii="Times New Roman" w:hAnsi="Times New Roman" w:cs="Times New Roman"/>
          <w:sz w:val="24"/>
          <w:szCs w:val="24"/>
        </w:rPr>
        <w:t>o</w:t>
      </w:r>
      <w:r w:rsidR="00085696" w:rsidRPr="00085696">
        <w:rPr>
          <w:rFonts w:ascii="Times New Roman" w:hAnsi="Times New Roman" w:cs="Times New Roman"/>
          <w:sz w:val="24"/>
          <w:szCs w:val="24"/>
        </w:rPr>
        <w:t xml:space="preserve"> ambiente</w:t>
      </w:r>
      <w:r w:rsidR="00085696">
        <w:rPr>
          <w:rStyle w:val="Textoennegrita"/>
          <w:rFonts w:ascii="Helvetica" w:hAnsi="Helvetica"/>
          <w:color w:val="333333"/>
          <w:shd w:val="clear" w:color="auto" w:fill="FFFFFF"/>
        </w:rPr>
        <w:t>.</w:t>
      </w:r>
    </w:p>
    <w:p w14:paraId="2963D70F" w14:textId="67DFC293" w:rsidR="00085696" w:rsidRPr="00085696" w:rsidRDefault="00085696" w:rsidP="00837EC2">
      <w:pPr>
        <w:pStyle w:val="Prrafodelista"/>
        <w:numPr>
          <w:ilvl w:val="0"/>
          <w:numId w:val="52"/>
        </w:numPr>
        <w:spacing w:line="480" w:lineRule="auto"/>
        <w:jc w:val="both"/>
        <w:rPr>
          <w:rFonts w:ascii="Times New Roman" w:hAnsi="Times New Roman" w:cs="Times New Roman"/>
          <w:sz w:val="24"/>
          <w:szCs w:val="24"/>
        </w:rPr>
      </w:pPr>
      <w:r w:rsidRPr="00085696">
        <w:rPr>
          <w:rFonts w:ascii="Times New Roman" w:hAnsi="Times New Roman" w:cs="Times New Roman"/>
          <w:sz w:val="24"/>
          <w:szCs w:val="24"/>
        </w:rPr>
        <w:t>Es importante realizar el análisis financiero ya que esto nos brinda las directrices necesarias para saber si es rentable o no un negocio.</w:t>
      </w:r>
    </w:p>
    <w:p w14:paraId="3384F0ED" w14:textId="77777777" w:rsidR="00463A97" w:rsidRDefault="00463A97" w:rsidP="007C05A6">
      <w:pPr>
        <w:spacing w:line="480" w:lineRule="auto"/>
        <w:jc w:val="both"/>
        <w:rPr>
          <w:rFonts w:ascii="Times New Roman" w:hAnsi="Times New Roman" w:cs="Times New Roman"/>
          <w:b/>
          <w:sz w:val="28"/>
          <w:szCs w:val="28"/>
        </w:rPr>
      </w:pPr>
    </w:p>
    <w:p w14:paraId="4F861FDD" w14:textId="77777777" w:rsidR="00463A97" w:rsidRDefault="00463A97" w:rsidP="007C05A6">
      <w:pPr>
        <w:spacing w:line="480" w:lineRule="auto"/>
        <w:jc w:val="both"/>
        <w:rPr>
          <w:rFonts w:ascii="Times New Roman" w:hAnsi="Times New Roman" w:cs="Times New Roman"/>
          <w:b/>
          <w:sz w:val="28"/>
          <w:szCs w:val="28"/>
        </w:rPr>
      </w:pPr>
    </w:p>
    <w:p w14:paraId="6341D23E" w14:textId="77777777" w:rsidR="00463A97" w:rsidRDefault="00463A97" w:rsidP="007C05A6">
      <w:pPr>
        <w:spacing w:line="480" w:lineRule="auto"/>
        <w:jc w:val="both"/>
        <w:rPr>
          <w:rFonts w:ascii="Times New Roman" w:hAnsi="Times New Roman" w:cs="Times New Roman"/>
          <w:b/>
          <w:sz w:val="28"/>
          <w:szCs w:val="28"/>
        </w:rPr>
      </w:pPr>
    </w:p>
    <w:p w14:paraId="758DF9E5" w14:textId="77777777" w:rsidR="00463A97" w:rsidRDefault="00463A97" w:rsidP="007C05A6">
      <w:pPr>
        <w:spacing w:line="480" w:lineRule="auto"/>
        <w:jc w:val="both"/>
        <w:rPr>
          <w:rFonts w:ascii="Times New Roman" w:hAnsi="Times New Roman" w:cs="Times New Roman"/>
          <w:b/>
          <w:sz w:val="28"/>
          <w:szCs w:val="28"/>
        </w:rPr>
      </w:pPr>
    </w:p>
    <w:p w14:paraId="40C79256" w14:textId="5054B503" w:rsidR="00950D4B" w:rsidRDefault="00950D4B" w:rsidP="007C05A6">
      <w:pPr>
        <w:spacing w:line="480" w:lineRule="auto"/>
        <w:jc w:val="both"/>
        <w:rPr>
          <w:rFonts w:ascii="Times New Roman" w:hAnsi="Times New Roman" w:cs="Times New Roman"/>
          <w:b/>
          <w:sz w:val="28"/>
          <w:szCs w:val="28"/>
        </w:rPr>
      </w:pPr>
    </w:p>
    <w:p w14:paraId="5CB123F5" w14:textId="77777777" w:rsidR="003E1ABC" w:rsidRDefault="003E1ABC" w:rsidP="007C05A6">
      <w:pPr>
        <w:spacing w:line="480" w:lineRule="auto"/>
        <w:jc w:val="both"/>
        <w:rPr>
          <w:rFonts w:ascii="Times New Roman" w:hAnsi="Times New Roman" w:cs="Times New Roman"/>
          <w:b/>
          <w:sz w:val="28"/>
          <w:szCs w:val="28"/>
        </w:rPr>
      </w:pPr>
    </w:p>
    <w:p w14:paraId="6D417273" w14:textId="1CFFBF97" w:rsidR="008C2715" w:rsidRPr="00953251" w:rsidRDefault="000F3678" w:rsidP="00837EC2">
      <w:pPr>
        <w:pStyle w:val="Prrafodelista"/>
        <w:numPr>
          <w:ilvl w:val="1"/>
          <w:numId w:val="58"/>
        </w:numPr>
        <w:spacing w:line="480" w:lineRule="auto"/>
        <w:jc w:val="both"/>
        <w:outlineLvl w:val="1"/>
        <w:rPr>
          <w:rFonts w:ascii="Times New Roman" w:hAnsi="Times New Roman" w:cs="Times New Roman"/>
          <w:b/>
          <w:sz w:val="24"/>
          <w:szCs w:val="24"/>
        </w:rPr>
      </w:pPr>
      <w:r>
        <w:rPr>
          <w:rFonts w:ascii="Times New Roman" w:hAnsi="Times New Roman" w:cs="Times New Roman"/>
          <w:b/>
          <w:sz w:val="24"/>
          <w:szCs w:val="24"/>
        </w:rPr>
        <w:t>Referencias</w:t>
      </w:r>
      <w:bookmarkStart w:id="1436" w:name="_GoBack"/>
      <w:bookmarkEnd w:id="1436"/>
    </w:p>
    <w:p w14:paraId="7A151DC1" w14:textId="4BA4CE5E" w:rsidR="00F23D4F" w:rsidRDefault="00E44BC9" w:rsidP="00837EC2">
      <w:pPr>
        <w:pStyle w:val="Descripcin"/>
        <w:numPr>
          <w:ilvl w:val="0"/>
          <w:numId w:val="53"/>
        </w:numPr>
        <w:spacing w:line="480" w:lineRule="auto"/>
        <w:jc w:val="left"/>
        <w:rPr>
          <w:sz w:val="24"/>
          <w:szCs w:val="24"/>
        </w:rPr>
      </w:pPr>
      <w:r w:rsidRPr="00962819">
        <w:rPr>
          <w:sz w:val="24"/>
          <w:szCs w:val="24"/>
        </w:rPr>
        <w:t xml:space="preserve">García.(2020). </w:t>
      </w:r>
      <w:r w:rsidRPr="00962819">
        <w:rPr>
          <w:i/>
          <w:sz w:val="24"/>
          <w:szCs w:val="24"/>
        </w:rPr>
        <w:t xml:space="preserve">Pirámide de Maslow. </w:t>
      </w:r>
      <w:r w:rsidRPr="00962819">
        <w:rPr>
          <w:sz w:val="24"/>
          <w:szCs w:val="24"/>
        </w:rPr>
        <w:t xml:space="preserve">Recuperado de: </w:t>
      </w:r>
      <w:hyperlink r:id="rId77" w:history="1">
        <w:r w:rsidR="00F23D4F" w:rsidRPr="00962819">
          <w:rPr>
            <w:rStyle w:val="Hipervnculo"/>
            <w:color w:val="auto"/>
            <w:sz w:val="24"/>
            <w:szCs w:val="24"/>
          </w:rPr>
          <w:t>https://psicologiaymente.com/psicologia/piramide-de-maslow</w:t>
        </w:r>
      </w:hyperlink>
      <w:r w:rsidRPr="00962819">
        <w:rPr>
          <w:sz w:val="24"/>
          <w:szCs w:val="24"/>
        </w:rPr>
        <w:t>.</w:t>
      </w:r>
    </w:p>
    <w:p w14:paraId="619C7E44" w14:textId="1FF642D5" w:rsidR="00962819" w:rsidRPr="00962819" w:rsidRDefault="00962819" w:rsidP="00837EC2">
      <w:pPr>
        <w:pStyle w:val="Prrafodelista"/>
        <w:numPr>
          <w:ilvl w:val="0"/>
          <w:numId w:val="53"/>
        </w:numPr>
        <w:spacing w:line="480" w:lineRule="auto"/>
        <w:rPr>
          <w:rFonts w:ascii="Times New Roman" w:hAnsi="Times New Roman" w:cs="Times New Roman"/>
          <w:sz w:val="24"/>
          <w:szCs w:val="24"/>
          <w:lang w:val="es-419"/>
        </w:rPr>
      </w:pPr>
      <w:r w:rsidRPr="00962819">
        <w:rPr>
          <w:rFonts w:ascii="Times New Roman" w:hAnsi="Times New Roman" w:cs="Times New Roman"/>
          <w:sz w:val="24"/>
          <w:szCs w:val="24"/>
          <w:lang w:val="es-419"/>
        </w:rPr>
        <w:t xml:space="preserve">Razo, F. (2019). </w:t>
      </w:r>
      <w:r w:rsidRPr="00962819">
        <w:rPr>
          <w:rFonts w:ascii="Times New Roman" w:hAnsi="Times New Roman" w:cs="Times New Roman"/>
          <w:i/>
          <w:sz w:val="24"/>
          <w:szCs w:val="24"/>
          <w:lang w:val="es-419"/>
        </w:rPr>
        <w:t>Guía de Procesos</w:t>
      </w:r>
      <w:r w:rsidRPr="00962819">
        <w:rPr>
          <w:rFonts w:ascii="Times New Roman" w:hAnsi="Times New Roman" w:cs="Times New Roman"/>
          <w:sz w:val="24"/>
          <w:szCs w:val="24"/>
          <w:lang w:val="es-419"/>
        </w:rPr>
        <w:t>.ITI</w:t>
      </w:r>
    </w:p>
    <w:p w14:paraId="7079C359" w14:textId="35AB38A4" w:rsidR="0096301C" w:rsidRPr="00962819" w:rsidRDefault="0096301C" w:rsidP="00837EC2">
      <w:pPr>
        <w:pStyle w:val="Prrafodelista"/>
        <w:numPr>
          <w:ilvl w:val="0"/>
          <w:numId w:val="53"/>
        </w:numPr>
        <w:spacing w:line="480" w:lineRule="auto"/>
        <w:jc w:val="both"/>
        <w:rPr>
          <w:rFonts w:ascii="Times New Roman" w:hAnsi="Times New Roman" w:cs="Times New Roman"/>
          <w:b/>
          <w:sz w:val="28"/>
          <w:szCs w:val="28"/>
        </w:rPr>
      </w:pPr>
      <w:r w:rsidRPr="00962819">
        <w:rPr>
          <w:rFonts w:ascii="Times New Roman" w:hAnsi="Times New Roman" w:cs="Times New Roman"/>
          <w:sz w:val="24"/>
          <w:szCs w:val="24"/>
        </w:rPr>
        <w:t xml:space="preserve">Servitecint. (2018). </w:t>
      </w:r>
      <w:r w:rsidRPr="00962819">
        <w:rPr>
          <w:rFonts w:ascii="Times New Roman" w:hAnsi="Times New Roman" w:cs="Times New Roman"/>
          <w:i/>
          <w:sz w:val="24"/>
          <w:szCs w:val="24"/>
        </w:rPr>
        <w:t>Estructura de Planta embotelladora de garrafón</w:t>
      </w:r>
      <w:r w:rsidRPr="00962819">
        <w:rPr>
          <w:rFonts w:ascii="Times New Roman" w:hAnsi="Times New Roman" w:cs="Times New Roman"/>
          <w:sz w:val="24"/>
          <w:szCs w:val="24"/>
        </w:rPr>
        <w:t>.</w:t>
      </w:r>
      <w:r w:rsidR="00962819" w:rsidRPr="00962819">
        <w:rPr>
          <w:rFonts w:ascii="Times New Roman" w:hAnsi="Times New Roman" w:cs="Times New Roman"/>
          <w:sz w:val="24"/>
          <w:szCs w:val="24"/>
        </w:rPr>
        <w:t xml:space="preserve"> </w:t>
      </w:r>
      <w:r w:rsidR="006E1BAD">
        <w:rPr>
          <w:rFonts w:ascii="Times New Roman" w:hAnsi="Times New Roman" w:cs="Times New Roman"/>
          <w:sz w:val="24"/>
          <w:szCs w:val="24"/>
        </w:rPr>
        <w:t>Proforma Servitecint.</w:t>
      </w:r>
    </w:p>
    <w:p w14:paraId="0390CE9A" w14:textId="77777777" w:rsidR="003E1ABC" w:rsidRPr="00962819" w:rsidRDefault="00CE46F9" w:rsidP="00837EC2">
      <w:pPr>
        <w:pStyle w:val="Prrafodelista"/>
        <w:numPr>
          <w:ilvl w:val="0"/>
          <w:numId w:val="53"/>
        </w:numPr>
        <w:spacing w:line="480" w:lineRule="auto"/>
        <w:jc w:val="both"/>
        <w:rPr>
          <w:rStyle w:val="Hipervnculo"/>
          <w:rFonts w:ascii="Times New Roman" w:hAnsi="Times New Roman" w:cs="Times New Roman"/>
          <w:b/>
          <w:color w:val="auto"/>
          <w:sz w:val="24"/>
          <w:szCs w:val="24"/>
          <w:u w:val="none"/>
        </w:rPr>
      </w:pPr>
      <w:r w:rsidRPr="00962819">
        <w:rPr>
          <w:rFonts w:ascii="Times New Roman" w:hAnsi="Times New Roman" w:cs="Times New Roman"/>
          <w:sz w:val="24"/>
          <w:szCs w:val="24"/>
          <w:lang w:val="es-MX"/>
        </w:rPr>
        <w:t>Google Maps, (2021).</w:t>
      </w:r>
      <w:r w:rsidRPr="00962819">
        <w:rPr>
          <w:rFonts w:ascii="Times New Roman" w:hAnsi="Times New Roman" w:cs="Times New Roman"/>
          <w:i/>
          <w:sz w:val="24"/>
          <w:szCs w:val="24"/>
        </w:rPr>
        <w:t xml:space="preserve"> Ubicación. </w:t>
      </w:r>
      <w:r w:rsidRPr="00962819">
        <w:rPr>
          <w:rFonts w:ascii="Times New Roman" w:hAnsi="Times New Roman" w:cs="Times New Roman"/>
          <w:sz w:val="24"/>
          <w:szCs w:val="24"/>
        </w:rPr>
        <w:t xml:space="preserve">Recuperado de </w:t>
      </w:r>
      <w:hyperlink r:id="rId78" w:history="1">
        <w:r w:rsidRPr="00962819">
          <w:rPr>
            <w:rStyle w:val="Hipervnculo"/>
            <w:rFonts w:ascii="Times New Roman" w:hAnsi="Times New Roman" w:cs="Times New Roman"/>
            <w:color w:val="auto"/>
            <w:sz w:val="24"/>
            <w:szCs w:val="24"/>
          </w:rPr>
          <w:t>https://www.google.com.ec/maps/@0.8761582,78.6126069,3a,90y,341.18h,109.04t/data=!3m6!1e1!3m4!1s7qR91eXETkmWKxTOajxcKA!2e0!7i13312!8i6656?hl=es</w:t>
        </w:r>
      </w:hyperlink>
    </w:p>
    <w:p w14:paraId="5D1145FC" w14:textId="5EF4BE53" w:rsidR="00CE46F9" w:rsidRPr="00962819" w:rsidRDefault="003E1ABC" w:rsidP="00837EC2">
      <w:pPr>
        <w:pStyle w:val="Prrafodelista"/>
        <w:numPr>
          <w:ilvl w:val="0"/>
          <w:numId w:val="53"/>
        </w:numPr>
        <w:spacing w:line="480" w:lineRule="auto"/>
        <w:jc w:val="both"/>
        <w:rPr>
          <w:rStyle w:val="Hipervnculo"/>
          <w:rFonts w:ascii="Times New Roman" w:hAnsi="Times New Roman" w:cs="Times New Roman"/>
          <w:b/>
          <w:color w:val="auto"/>
          <w:sz w:val="24"/>
          <w:szCs w:val="24"/>
          <w:u w:val="none"/>
        </w:rPr>
      </w:pPr>
      <w:r w:rsidRPr="00962819">
        <w:rPr>
          <w:rStyle w:val="Hipervnculo"/>
          <w:rFonts w:ascii="Times New Roman" w:hAnsi="Times New Roman" w:cs="Times New Roman"/>
          <w:color w:val="auto"/>
          <w:sz w:val="24"/>
          <w:szCs w:val="24"/>
          <w:u w:val="none"/>
        </w:rPr>
        <w:t xml:space="preserve">SRI.(2022). </w:t>
      </w:r>
      <w:r w:rsidR="00962819" w:rsidRPr="00962819">
        <w:rPr>
          <w:rStyle w:val="Hipervnculo"/>
          <w:rFonts w:ascii="Times New Roman" w:hAnsi="Times New Roman" w:cs="Times New Roman"/>
          <w:i/>
          <w:color w:val="auto"/>
          <w:sz w:val="24"/>
          <w:szCs w:val="24"/>
          <w:u w:val="none"/>
        </w:rPr>
        <w:t>Requisitos personas naturales</w:t>
      </w:r>
      <w:r w:rsidR="00962819" w:rsidRPr="00962819">
        <w:rPr>
          <w:rStyle w:val="Hipervnculo"/>
          <w:rFonts w:ascii="Times New Roman" w:hAnsi="Times New Roman" w:cs="Times New Roman"/>
          <w:color w:val="auto"/>
          <w:sz w:val="24"/>
          <w:szCs w:val="24"/>
          <w:u w:val="none"/>
        </w:rPr>
        <w:t>. Recuperado de:</w:t>
      </w:r>
      <w:r w:rsidR="00962819" w:rsidRPr="00962819">
        <w:rPr>
          <w:rStyle w:val="Hipervnculo"/>
          <w:rFonts w:ascii="Times New Roman" w:hAnsi="Times New Roman" w:cs="Times New Roman"/>
          <w:color w:val="auto"/>
          <w:sz w:val="24"/>
          <w:szCs w:val="24"/>
        </w:rPr>
        <w:t xml:space="preserve"> </w:t>
      </w:r>
      <w:hyperlink r:id="rId79" w:history="1">
        <w:r w:rsidR="00962819" w:rsidRPr="00962819">
          <w:rPr>
            <w:rStyle w:val="Hipervnculo"/>
            <w:rFonts w:ascii="Times New Roman" w:hAnsi="Times New Roman" w:cs="Times New Roman"/>
            <w:color w:val="auto"/>
            <w:sz w:val="24"/>
            <w:szCs w:val="24"/>
          </w:rPr>
          <w:t>https://www.sri.gob.ec/requisitos-personas-naturales</w:t>
        </w:r>
      </w:hyperlink>
      <w:r w:rsidR="00962819" w:rsidRPr="00962819">
        <w:rPr>
          <w:rStyle w:val="Hipervnculo"/>
          <w:rFonts w:ascii="Times New Roman" w:hAnsi="Times New Roman" w:cs="Times New Roman"/>
          <w:color w:val="auto"/>
          <w:sz w:val="24"/>
          <w:szCs w:val="24"/>
        </w:rPr>
        <w:t xml:space="preserve"> </w:t>
      </w:r>
    </w:p>
    <w:p w14:paraId="6E365635" w14:textId="555AED6D" w:rsidR="00962819" w:rsidRPr="00962819" w:rsidRDefault="00962819" w:rsidP="00837EC2">
      <w:pPr>
        <w:pStyle w:val="Prrafodelista"/>
        <w:numPr>
          <w:ilvl w:val="0"/>
          <w:numId w:val="53"/>
        </w:numPr>
        <w:spacing w:line="480" w:lineRule="auto"/>
        <w:jc w:val="both"/>
        <w:rPr>
          <w:rFonts w:ascii="Times New Roman" w:hAnsi="Times New Roman" w:cs="Times New Roman"/>
          <w:sz w:val="24"/>
          <w:szCs w:val="24"/>
        </w:rPr>
      </w:pPr>
      <w:r w:rsidRPr="00962819">
        <w:rPr>
          <w:rFonts w:ascii="Times New Roman" w:hAnsi="Times New Roman" w:cs="Times New Roman"/>
          <w:sz w:val="24"/>
          <w:szCs w:val="24"/>
        </w:rPr>
        <w:t>IESS.(2022)</w:t>
      </w:r>
      <w:r>
        <w:rPr>
          <w:rFonts w:ascii="Times New Roman" w:hAnsi="Times New Roman" w:cs="Times New Roman"/>
          <w:sz w:val="24"/>
          <w:szCs w:val="24"/>
        </w:rPr>
        <w:t>.</w:t>
      </w:r>
      <w:r w:rsidR="00936C26" w:rsidRPr="00936C26">
        <w:rPr>
          <w:rFonts w:ascii="Times New Roman" w:hAnsi="Times New Roman" w:cs="Times New Roman"/>
          <w:i/>
          <w:sz w:val="24"/>
          <w:szCs w:val="24"/>
        </w:rPr>
        <w:t>Registro patronal</w:t>
      </w:r>
      <w:r w:rsidR="00936C26">
        <w:rPr>
          <w:rFonts w:ascii="Times New Roman" w:hAnsi="Times New Roman" w:cs="Times New Roman"/>
          <w:sz w:val="24"/>
          <w:szCs w:val="24"/>
        </w:rPr>
        <w:t xml:space="preserve">. Recuperado de: </w:t>
      </w:r>
      <w:r w:rsidR="00936C26" w:rsidRPr="00936C26">
        <w:rPr>
          <w:rFonts w:ascii="Times New Roman" w:hAnsi="Times New Roman" w:cs="Times New Roman"/>
          <w:sz w:val="24"/>
          <w:szCs w:val="24"/>
        </w:rPr>
        <w:t>https://www.iess.gob.ec/es/web/guest/preguntas-frecuentes-afiliacion</w:t>
      </w:r>
    </w:p>
    <w:p w14:paraId="20E5E819" w14:textId="22854CA3" w:rsidR="00CE46F9" w:rsidRPr="00962819" w:rsidRDefault="00CE46F9" w:rsidP="00837EC2">
      <w:pPr>
        <w:pStyle w:val="Prrafodelista"/>
        <w:numPr>
          <w:ilvl w:val="0"/>
          <w:numId w:val="53"/>
        </w:numPr>
        <w:spacing w:line="480" w:lineRule="auto"/>
        <w:jc w:val="both"/>
        <w:rPr>
          <w:rFonts w:ascii="Times New Roman" w:hAnsi="Times New Roman" w:cs="Times New Roman"/>
          <w:sz w:val="24"/>
          <w:szCs w:val="24"/>
        </w:rPr>
      </w:pPr>
      <w:r w:rsidRPr="00962819">
        <w:rPr>
          <w:rFonts w:ascii="Times New Roman" w:hAnsi="Times New Roman" w:cs="Times New Roman"/>
          <w:sz w:val="24"/>
          <w:szCs w:val="24"/>
        </w:rPr>
        <w:t>Responsabilidad social y sustentabilidad.(s/f).</w:t>
      </w:r>
      <w:r w:rsidRPr="00962819">
        <w:rPr>
          <w:sz w:val="24"/>
          <w:szCs w:val="24"/>
        </w:rPr>
        <w:t xml:space="preserve"> </w:t>
      </w:r>
      <w:r w:rsidRPr="00962819">
        <w:rPr>
          <w:rFonts w:ascii="Times New Roman" w:hAnsi="Times New Roman" w:cs="Times New Roman"/>
          <w:i/>
          <w:sz w:val="24"/>
          <w:szCs w:val="24"/>
        </w:rPr>
        <w:t>Igualdad de género que es definición, importancia, medición y ejemplos</w:t>
      </w:r>
      <w:r w:rsidRPr="00962819">
        <w:rPr>
          <w:rFonts w:ascii="Times New Roman" w:hAnsi="Times New Roman" w:cs="Times New Roman"/>
          <w:sz w:val="24"/>
          <w:szCs w:val="24"/>
        </w:rPr>
        <w:t xml:space="preserve">. Recuperado de: </w:t>
      </w:r>
      <w:hyperlink r:id="rId80" w:history="1">
        <w:r w:rsidRPr="00962819">
          <w:rPr>
            <w:rStyle w:val="Hipervnculo"/>
            <w:rFonts w:ascii="Times New Roman" w:hAnsi="Times New Roman" w:cs="Times New Roman"/>
            <w:color w:val="auto"/>
            <w:sz w:val="24"/>
            <w:szCs w:val="24"/>
          </w:rPr>
          <w:t>https://www.responsabilidadsocial.net/igualdad-de-genero-que-es-definicion-importancia-medicion-y-ejemplos/</w:t>
        </w:r>
      </w:hyperlink>
    </w:p>
    <w:p w14:paraId="3384FF3E" w14:textId="65C81D82" w:rsidR="00C2447E" w:rsidRPr="00962819" w:rsidRDefault="00C2447E" w:rsidP="00837EC2">
      <w:pPr>
        <w:pStyle w:val="Prrafodelista"/>
        <w:numPr>
          <w:ilvl w:val="0"/>
          <w:numId w:val="53"/>
        </w:numPr>
        <w:spacing w:line="480" w:lineRule="auto"/>
        <w:jc w:val="both"/>
        <w:rPr>
          <w:rFonts w:ascii="Times New Roman" w:hAnsi="Times New Roman" w:cs="Times New Roman"/>
          <w:sz w:val="24"/>
          <w:szCs w:val="24"/>
        </w:rPr>
      </w:pPr>
      <w:r w:rsidRPr="00962819">
        <w:rPr>
          <w:rFonts w:ascii="Times New Roman" w:hAnsi="Times New Roman" w:cs="Times New Roman"/>
          <w:sz w:val="24"/>
          <w:szCs w:val="24"/>
        </w:rPr>
        <w:t>Kueski,S.(2020).</w:t>
      </w:r>
      <w:r w:rsidRPr="00962819">
        <w:rPr>
          <w:rFonts w:ascii="Times New Roman" w:hAnsi="Times New Roman" w:cs="Times New Roman"/>
          <w:i/>
          <w:sz w:val="24"/>
          <w:szCs w:val="24"/>
        </w:rPr>
        <w:t>Que es activo fijo definición</w:t>
      </w:r>
      <w:r w:rsidRPr="00962819">
        <w:rPr>
          <w:rFonts w:ascii="Times New Roman" w:hAnsi="Times New Roman" w:cs="Times New Roman"/>
          <w:sz w:val="24"/>
          <w:szCs w:val="24"/>
        </w:rPr>
        <w:t xml:space="preserve">. Recuperado de: </w:t>
      </w:r>
      <w:hyperlink r:id="rId81" w:history="1">
        <w:r w:rsidRPr="00962819">
          <w:rPr>
            <w:rStyle w:val="Hipervnculo"/>
            <w:rFonts w:ascii="Times New Roman" w:hAnsi="Times New Roman" w:cs="Times New Roman"/>
            <w:color w:val="auto"/>
            <w:sz w:val="24"/>
            <w:szCs w:val="24"/>
          </w:rPr>
          <w:t>https://kueski.com/blog/finanzas-personales/emprender/que-es-un-activo-fijo/</w:t>
        </w:r>
      </w:hyperlink>
    </w:p>
    <w:p w14:paraId="31C558A4" w14:textId="77987C2C" w:rsidR="00C2447E" w:rsidRPr="00962819" w:rsidRDefault="00C2447E" w:rsidP="00837EC2">
      <w:pPr>
        <w:pStyle w:val="Prrafodelista"/>
        <w:numPr>
          <w:ilvl w:val="0"/>
          <w:numId w:val="53"/>
        </w:numPr>
        <w:spacing w:line="480" w:lineRule="auto"/>
        <w:jc w:val="both"/>
        <w:rPr>
          <w:rFonts w:ascii="Times New Roman" w:hAnsi="Times New Roman" w:cs="Times New Roman"/>
          <w:sz w:val="24"/>
          <w:szCs w:val="24"/>
        </w:rPr>
      </w:pPr>
      <w:r w:rsidRPr="00962819">
        <w:rPr>
          <w:rFonts w:ascii="Times New Roman" w:hAnsi="Times New Roman" w:cs="Times New Roman"/>
          <w:sz w:val="24"/>
          <w:szCs w:val="24"/>
        </w:rPr>
        <w:lastRenderedPageBreak/>
        <w:t xml:space="preserve">DerechoEcuador.com(2018). </w:t>
      </w:r>
      <w:r w:rsidRPr="00962819">
        <w:rPr>
          <w:rFonts w:ascii="Times New Roman" w:hAnsi="Times New Roman" w:cs="Times New Roman"/>
          <w:i/>
          <w:sz w:val="24"/>
          <w:szCs w:val="24"/>
        </w:rPr>
        <w:t>Depreciación de Activos Fijos</w:t>
      </w:r>
      <w:r w:rsidRPr="00962819">
        <w:rPr>
          <w:rFonts w:ascii="Times New Roman" w:hAnsi="Times New Roman" w:cs="Times New Roman"/>
          <w:sz w:val="24"/>
          <w:szCs w:val="24"/>
        </w:rPr>
        <w:t xml:space="preserve">. Recuperado de: </w:t>
      </w:r>
      <w:hyperlink r:id="rId82" w:anchor=":~:text=la%20t%C3%A9cnica%20contable.-,La%20depreciaci%C3%B3n%20de%20los%20activos%20fijos%20se%20realizar%C3%A1%20de%20acuerdo,barcazas%20y%20similares%205%25%20anual" w:history="1">
        <w:r w:rsidRPr="00962819">
          <w:rPr>
            <w:rStyle w:val="Hipervnculo"/>
            <w:rFonts w:ascii="Times New Roman" w:hAnsi="Times New Roman" w:cs="Times New Roman"/>
            <w:color w:val="auto"/>
            <w:sz w:val="24"/>
            <w:szCs w:val="24"/>
          </w:rPr>
          <w:t>https://derechoecuador.com/depreciaciones-de-activos-fijos/#:~:text=la%20t%C3%A9cnica%20contable.-,La%20depreciaci%C3%B3n%20de%20los%20activos%20fijos%20se%20realizar%C3%A1%20de%20acuerdo,barcazas%20y%20similares%205%25%20anual</w:t>
        </w:r>
      </w:hyperlink>
      <w:r w:rsidRPr="00962819">
        <w:rPr>
          <w:rFonts w:ascii="Times New Roman" w:hAnsi="Times New Roman" w:cs="Times New Roman"/>
          <w:sz w:val="24"/>
          <w:szCs w:val="24"/>
        </w:rPr>
        <w:t>.</w:t>
      </w:r>
    </w:p>
    <w:p w14:paraId="41AB5B2A" w14:textId="4A6D36AB" w:rsidR="00862CC8" w:rsidRPr="00962819" w:rsidRDefault="00862CC8" w:rsidP="00837EC2">
      <w:pPr>
        <w:pStyle w:val="Prrafodelista"/>
        <w:numPr>
          <w:ilvl w:val="0"/>
          <w:numId w:val="53"/>
        </w:numPr>
        <w:spacing w:line="480" w:lineRule="auto"/>
        <w:jc w:val="both"/>
        <w:rPr>
          <w:rFonts w:ascii="Times New Roman" w:hAnsi="Times New Roman" w:cs="Times New Roman"/>
          <w:sz w:val="24"/>
          <w:szCs w:val="24"/>
        </w:rPr>
      </w:pPr>
      <w:r w:rsidRPr="00962819">
        <w:rPr>
          <w:rFonts w:ascii="Times New Roman" w:hAnsi="Times New Roman" w:cs="Times New Roman"/>
          <w:sz w:val="24"/>
          <w:szCs w:val="24"/>
        </w:rPr>
        <w:t xml:space="preserve">Esparza.(s/f). </w:t>
      </w:r>
      <w:r w:rsidRPr="00962819">
        <w:rPr>
          <w:rFonts w:ascii="Times New Roman" w:hAnsi="Times New Roman" w:cs="Times New Roman"/>
          <w:i/>
          <w:sz w:val="24"/>
          <w:szCs w:val="24"/>
        </w:rPr>
        <w:t>Estructura de capital</w:t>
      </w:r>
      <w:r w:rsidRPr="00962819">
        <w:rPr>
          <w:rFonts w:ascii="Times New Roman" w:hAnsi="Times New Roman" w:cs="Times New Roman"/>
          <w:sz w:val="24"/>
          <w:szCs w:val="24"/>
        </w:rPr>
        <w:t xml:space="preserve">. Recuperado de: </w:t>
      </w:r>
      <w:hyperlink r:id="rId83" w:history="1">
        <w:r w:rsidRPr="00962819">
          <w:rPr>
            <w:rStyle w:val="Hipervnculo"/>
            <w:rFonts w:ascii="Times New Roman" w:hAnsi="Times New Roman" w:cs="Times New Roman"/>
            <w:color w:val="auto"/>
            <w:sz w:val="24"/>
            <w:szCs w:val="24"/>
          </w:rPr>
          <w:t>http://web.uqroo.mx/archivos/jlesparza/acpef140/3.3a%20Estructura%20capital.pdf</w:t>
        </w:r>
      </w:hyperlink>
    </w:p>
    <w:p w14:paraId="03971D7D" w14:textId="61FC5F05" w:rsidR="0064113D" w:rsidRPr="00962819" w:rsidRDefault="007A24FF" w:rsidP="00837EC2">
      <w:pPr>
        <w:pStyle w:val="Prrafodelista"/>
        <w:numPr>
          <w:ilvl w:val="0"/>
          <w:numId w:val="53"/>
        </w:numPr>
        <w:spacing w:line="480" w:lineRule="auto"/>
        <w:jc w:val="both"/>
        <w:rPr>
          <w:rFonts w:ascii="Times New Roman" w:hAnsi="Times New Roman" w:cs="Times New Roman"/>
          <w:sz w:val="24"/>
          <w:szCs w:val="24"/>
        </w:rPr>
      </w:pPr>
      <w:r w:rsidRPr="00962819">
        <w:rPr>
          <w:rFonts w:ascii="Times New Roman" w:hAnsi="Times New Roman" w:cs="Times New Roman"/>
          <w:sz w:val="24"/>
          <w:szCs w:val="24"/>
        </w:rPr>
        <w:t xml:space="preserve">Ordoñez,G.(2019). </w:t>
      </w:r>
      <w:r w:rsidRPr="00962819">
        <w:rPr>
          <w:rFonts w:ascii="Times New Roman" w:hAnsi="Times New Roman" w:cs="Times New Roman"/>
          <w:i/>
          <w:sz w:val="24"/>
          <w:szCs w:val="24"/>
        </w:rPr>
        <w:t>Costos y gastos fijos y variables</w:t>
      </w:r>
      <w:r w:rsidRPr="00962819">
        <w:rPr>
          <w:rFonts w:ascii="Times New Roman" w:hAnsi="Times New Roman" w:cs="Times New Roman"/>
          <w:sz w:val="24"/>
          <w:szCs w:val="24"/>
        </w:rPr>
        <w:t xml:space="preserve">. Recuperado de: </w:t>
      </w:r>
      <w:hyperlink r:id="rId84" w:history="1">
        <w:r w:rsidRPr="00962819">
          <w:rPr>
            <w:rStyle w:val="Hipervnculo"/>
            <w:rFonts w:ascii="Times New Roman" w:hAnsi="Times New Roman" w:cs="Times New Roman"/>
            <w:color w:val="auto"/>
            <w:sz w:val="24"/>
            <w:szCs w:val="24"/>
          </w:rPr>
          <w:t>https://genebelduma.blogspot.com/2019/10/costos-y-gastos-fijos-y-variables.html</w:t>
        </w:r>
      </w:hyperlink>
    </w:p>
    <w:p w14:paraId="7374DF0A" w14:textId="13C58739" w:rsidR="0064113D" w:rsidRPr="00962819" w:rsidRDefault="0064113D" w:rsidP="00837EC2">
      <w:pPr>
        <w:pStyle w:val="Prrafodelista"/>
        <w:numPr>
          <w:ilvl w:val="0"/>
          <w:numId w:val="53"/>
        </w:numPr>
        <w:spacing w:line="480" w:lineRule="auto"/>
        <w:jc w:val="both"/>
        <w:rPr>
          <w:rFonts w:ascii="Times New Roman" w:hAnsi="Times New Roman" w:cs="Times New Roman"/>
          <w:sz w:val="24"/>
          <w:szCs w:val="24"/>
        </w:rPr>
      </w:pPr>
      <w:r w:rsidRPr="00962819">
        <w:rPr>
          <w:rFonts w:ascii="Times New Roman" w:hAnsi="Times New Roman" w:cs="Times New Roman"/>
          <w:sz w:val="24"/>
          <w:szCs w:val="24"/>
        </w:rPr>
        <w:t>Moreno, M.(2021).</w:t>
      </w:r>
      <w:r w:rsidRPr="00962819">
        <w:rPr>
          <w:rFonts w:ascii="Times New Roman" w:hAnsi="Times New Roman" w:cs="Times New Roman"/>
          <w:i/>
          <w:sz w:val="24"/>
          <w:szCs w:val="24"/>
        </w:rPr>
        <w:t xml:space="preserve">El punto de equilibrio del negocio y su importancia </w:t>
      </w:r>
      <w:r w:rsidR="00463A97" w:rsidRPr="00962819">
        <w:rPr>
          <w:rFonts w:ascii="Times New Roman" w:hAnsi="Times New Roman" w:cs="Times New Roman"/>
          <w:i/>
          <w:sz w:val="24"/>
          <w:szCs w:val="24"/>
        </w:rPr>
        <w:t>estratégica</w:t>
      </w:r>
      <w:r w:rsidRPr="00962819">
        <w:rPr>
          <w:rFonts w:ascii="Times New Roman" w:hAnsi="Times New Roman" w:cs="Times New Roman"/>
          <w:i/>
          <w:sz w:val="24"/>
          <w:szCs w:val="24"/>
        </w:rPr>
        <w:t>.</w:t>
      </w:r>
      <w:r w:rsidRPr="00962819">
        <w:rPr>
          <w:rFonts w:ascii="Times New Roman" w:hAnsi="Times New Roman" w:cs="Times New Roman"/>
          <w:sz w:val="24"/>
          <w:szCs w:val="24"/>
        </w:rPr>
        <w:t xml:space="preserve"> Recuperado de: </w:t>
      </w:r>
      <w:hyperlink r:id="rId85" w:anchor=":~:text=La%20determinaci%C3%B3n%20del%20punto%20de,fijos%20y%20los%20costes%20variables" w:history="1">
        <w:r w:rsidRPr="00962819">
          <w:rPr>
            <w:rStyle w:val="Hipervnculo"/>
            <w:rFonts w:ascii="Times New Roman" w:hAnsi="Times New Roman" w:cs="Times New Roman"/>
            <w:color w:val="auto"/>
            <w:sz w:val="24"/>
            <w:szCs w:val="24"/>
          </w:rPr>
          <w:t>https://www.elblogsalmon.com/conceptos-de-economia/el-punto-de-equilibrio-y-su-importancia-estrategica#:~:text=La%20determinaci%C3%B3n%20del%20punto%20de,fijos%20y%20los%20costes%20variables</w:t>
        </w:r>
      </w:hyperlink>
      <w:r w:rsidRPr="00962819">
        <w:rPr>
          <w:rFonts w:ascii="Times New Roman" w:hAnsi="Times New Roman" w:cs="Times New Roman"/>
          <w:sz w:val="24"/>
          <w:szCs w:val="24"/>
        </w:rPr>
        <w:t>.</w:t>
      </w:r>
    </w:p>
    <w:p w14:paraId="66759266" w14:textId="7F80A0CD" w:rsidR="00DF0AE9" w:rsidRPr="00962819" w:rsidRDefault="00DF0AE9" w:rsidP="00837EC2">
      <w:pPr>
        <w:pStyle w:val="Prrafodelista"/>
        <w:numPr>
          <w:ilvl w:val="0"/>
          <w:numId w:val="53"/>
        </w:numPr>
        <w:spacing w:line="480" w:lineRule="auto"/>
        <w:jc w:val="both"/>
        <w:rPr>
          <w:rFonts w:ascii="Times New Roman" w:hAnsi="Times New Roman" w:cs="Times New Roman"/>
          <w:sz w:val="24"/>
          <w:szCs w:val="24"/>
        </w:rPr>
      </w:pPr>
      <w:r w:rsidRPr="00962819">
        <w:rPr>
          <w:rFonts w:ascii="Times New Roman" w:hAnsi="Times New Roman" w:cs="Times New Roman"/>
          <w:sz w:val="24"/>
          <w:szCs w:val="24"/>
        </w:rPr>
        <w:t>Eserp.com(2022).</w:t>
      </w:r>
      <w:r w:rsidRPr="00962819">
        <w:rPr>
          <w:rFonts w:ascii="Times New Roman" w:hAnsi="Times New Roman" w:cs="Times New Roman"/>
          <w:i/>
          <w:sz w:val="24"/>
          <w:szCs w:val="24"/>
        </w:rPr>
        <w:t>Qué es el flujo de caja</w:t>
      </w:r>
      <w:r w:rsidRPr="00962819">
        <w:rPr>
          <w:rFonts w:ascii="Times New Roman" w:hAnsi="Times New Roman" w:cs="Times New Roman"/>
          <w:sz w:val="24"/>
          <w:szCs w:val="24"/>
        </w:rPr>
        <w:t xml:space="preserve">. Recuperado de: </w:t>
      </w:r>
      <w:hyperlink r:id="rId86" w:history="1">
        <w:r w:rsidRPr="00962819">
          <w:rPr>
            <w:rStyle w:val="Hipervnculo"/>
            <w:rFonts w:ascii="Times New Roman" w:hAnsi="Times New Roman" w:cs="Times New Roman"/>
            <w:color w:val="auto"/>
            <w:sz w:val="24"/>
            <w:szCs w:val="24"/>
          </w:rPr>
          <w:t>https://es.eserp.com/articulos/que-es-el-flujo-de-caja/</w:t>
        </w:r>
      </w:hyperlink>
    </w:p>
    <w:p w14:paraId="1118D8A1" w14:textId="12B1EAF6" w:rsidR="009A1DA8" w:rsidRPr="00962819" w:rsidRDefault="009A1DA8" w:rsidP="00837EC2">
      <w:pPr>
        <w:pStyle w:val="Prrafodelista"/>
        <w:numPr>
          <w:ilvl w:val="0"/>
          <w:numId w:val="53"/>
        </w:numPr>
        <w:spacing w:line="480" w:lineRule="auto"/>
        <w:jc w:val="both"/>
        <w:rPr>
          <w:rFonts w:ascii="Times New Roman" w:hAnsi="Times New Roman" w:cs="Times New Roman"/>
          <w:sz w:val="24"/>
          <w:szCs w:val="24"/>
        </w:rPr>
      </w:pPr>
      <w:r w:rsidRPr="00962819">
        <w:rPr>
          <w:rFonts w:ascii="Times New Roman" w:hAnsi="Times New Roman" w:cs="Times New Roman"/>
          <w:sz w:val="24"/>
          <w:szCs w:val="24"/>
        </w:rPr>
        <w:t>Sevilla,A. (2014).</w:t>
      </w:r>
      <w:r w:rsidRPr="00962819">
        <w:rPr>
          <w:rFonts w:ascii="Times New Roman" w:hAnsi="Times New Roman" w:cs="Times New Roman"/>
          <w:i/>
          <w:sz w:val="24"/>
          <w:szCs w:val="24"/>
        </w:rPr>
        <w:t>Tasa Interna de Retorno</w:t>
      </w:r>
      <w:r w:rsidRPr="00962819">
        <w:rPr>
          <w:rFonts w:ascii="Times New Roman" w:hAnsi="Times New Roman" w:cs="Times New Roman"/>
          <w:sz w:val="24"/>
          <w:szCs w:val="24"/>
        </w:rPr>
        <w:t xml:space="preserve">. Recuperado de: </w:t>
      </w:r>
      <w:hyperlink r:id="rId87" w:history="1">
        <w:r w:rsidRPr="00962819">
          <w:rPr>
            <w:rStyle w:val="Hipervnculo"/>
            <w:rFonts w:ascii="Times New Roman" w:hAnsi="Times New Roman" w:cs="Times New Roman"/>
            <w:color w:val="auto"/>
            <w:sz w:val="24"/>
            <w:szCs w:val="24"/>
          </w:rPr>
          <w:t>https://economipedia.com/definiciones/tasa-interna-de-retorno-tir.html</w:t>
        </w:r>
      </w:hyperlink>
    </w:p>
    <w:p w14:paraId="07A2750B" w14:textId="405A1759" w:rsidR="007B6CE1" w:rsidRPr="00A35CC0" w:rsidRDefault="009A1DA8" w:rsidP="00837EC2">
      <w:pPr>
        <w:pStyle w:val="Prrafodelista"/>
        <w:numPr>
          <w:ilvl w:val="0"/>
          <w:numId w:val="53"/>
        </w:numPr>
        <w:spacing w:line="480" w:lineRule="auto"/>
        <w:jc w:val="both"/>
        <w:rPr>
          <w:rFonts w:ascii="Times New Roman" w:hAnsi="Times New Roman" w:cs="Times New Roman"/>
          <w:i/>
          <w:sz w:val="24"/>
          <w:szCs w:val="24"/>
        </w:rPr>
      </w:pPr>
      <w:r w:rsidRPr="00962819">
        <w:rPr>
          <w:rFonts w:ascii="Times New Roman" w:hAnsi="Times New Roman" w:cs="Times New Roman"/>
          <w:sz w:val="24"/>
          <w:szCs w:val="24"/>
        </w:rPr>
        <w:t>Conexión Esan.(2017).</w:t>
      </w:r>
      <w:r w:rsidRPr="00962819">
        <w:rPr>
          <w:rFonts w:ascii="Times New Roman" w:hAnsi="Times New Roman" w:cs="Times New Roman"/>
          <w:i/>
          <w:sz w:val="24"/>
          <w:szCs w:val="24"/>
        </w:rPr>
        <w:t xml:space="preserve">Fundamentos Financieros Valor Actual Neto. Recuperado de: </w:t>
      </w:r>
      <w:hyperlink r:id="rId88" w:history="1">
        <w:r w:rsidRPr="00962819">
          <w:rPr>
            <w:rStyle w:val="Hipervnculo"/>
            <w:rFonts w:ascii="Times New Roman" w:hAnsi="Times New Roman" w:cs="Times New Roman"/>
            <w:i/>
            <w:color w:val="auto"/>
            <w:sz w:val="24"/>
            <w:szCs w:val="24"/>
          </w:rPr>
          <w:t>https://www.esan.edu.pe/conexion-esan/fundamentos-financieros-el-valor-actual-neto-van</w:t>
        </w:r>
      </w:hyperlink>
    </w:p>
    <w:p w14:paraId="7CBD59C5" w14:textId="29A26E1A" w:rsidR="009A1DA8" w:rsidRPr="00953251" w:rsidRDefault="007B6CE1" w:rsidP="00837EC2">
      <w:pPr>
        <w:pStyle w:val="Prrafodelista"/>
        <w:numPr>
          <w:ilvl w:val="1"/>
          <w:numId w:val="58"/>
        </w:numPr>
        <w:spacing w:line="480" w:lineRule="auto"/>
        <w:jc w:val="both"/>
        <w:outlineLvl w:val="1"/>
        <w:rPr>
          <w:rFonts w:ascii="Times New Roman" w:hAnsi="Times New Roman" w:cs="Times New Roman"/>
          <w:b/>
          <w:sz w:val="24"/>
          <w:szCs w:val="24"/>
        </w:rPr>
      </w:pPr>
      <w:bookmarkStart w:id="1437" w:name="_Toc97407890"/>
      <w:r w:rsidRPr="00953251">
        <w:rPr>
          <w:rFonts w:ascii="Times New Roman" w:hAnsi="Times New Roman" w:cs="Times New Roman"/>
          <w:b/>
          <w:sz w:val="24"/>
          <w:szCs w:val="24"/>
        </w:rPr>
        <w:lastRenderedPageBreak/>
        <w:t>Anexos</w:t>
      </w:r>
      <w:bookmarkEnd w:id="1437"/>
    </w:p>
    <w:p w14:paraId="71D277DF" w14:textId="77777777" w:rsidR="00C40644" w:rsidRPr="000A4C9B" w:rsidRDefault="00C40644" w:rsidP="00C40644">
      <w:pPr>
        <w:rPr>
          <w:rFonts w:ascii="Times New Roman" w:hAnsi="Times New Roman" w:cs="Times New Roman"/>
          <w:b/>
          <w:sz w:val="24"/>
          <w:szCs w:val="24"/>
        </w:rPr>
      </w:pPr>
      <w:r w:rsidRPr="000A4C9B">
        <w:rPr>
          <w:rFonts w:ascii="Times New Roman" w:hAnsi="Times New Roman" w:cs="Times New Roman"/>
          <w:b/>
          <w:sz w:val="24"/>
          <w:szCs w:val="24"/>
        </w:rPr>
        <w:t xml:space="preserve">Proforma Servitecint Planta de Purificación de Agua </w:t>
      </w:r>
    </w:p>
    <w:p w14:paraId="14789AAC" w14:textId="50B31D91" w:rsidR="00C40644" w:rsidRDefault="00C40644" w:rsidP="00463A97">
      <w:pPr>
        <w:spacing w:line="480" w:lineRule="auto"/>
        <w:jc w:val="both"/>
        <w:rPr>
          <w:rFonts w:ascii="Times New Roman" w:hAnsi="Times New Roman" w:cs="Times New Roman"/>
          <w:sz w:val="28"/>
          <w:szCs w:val="28"/>
        </w:rPr>
      </w:pPr>
      <w:r>
        <w:rPr>
          <w:noProof/>
          <w:lang w:eastAsia="es-EC"/>
        </w:rPr>
        <w:drawing>
          <wp:inline distT="0" distB="0" distL="0" distR="0" wp14:anchorId="16766E14" wp14:editId="2DBD42A9">
            <wp:extent cx="5039995" cy="4568829"/>
            <wp:effectExtent l="0" t="0" r="8255" b="317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9995" cy="4568829"/>
                    </a:xfrm>
                    <a:prstGeom prst="rect">
                      <a:avLst/>
                    </a:prstGeom>
                    <a:noFill/>
                    <a:ln>
                      <a:noFill/>
                    </a:ln>
                  </pic:spPr>
                </pic:pic>
              </a:graphicData>
            </a:graphic>
          </wp:inline>
        </w:drawing>
      </w:r>
    </w:p>
    <w:p w14:paraId="1D5BF480" w14:textId="77777777" w:rsidR="00C40644" w:rsidRPr="00E31453" w:rsidRDefault="00C40644" w:rsidP="00C40644">
      <w:pPr>
        <w:tabs>
          <w:tab w:val="left" w:pos="1395"/>
        </w:tabs>
        <w:rPr>
          <w:rFonts w:ascii="Times New Roman" w:hAnsi="Times New Roman" w:cs="Times New Roman"/>
          <w:b/>
          <w:sz w:val="24"/>
          <w:szCs w:val="24"/>
        </w:rPr>
      </w:pPr>
      <w:r w:rsidRPr="00E31453">
        <w:rPr>
          <w:rFonts w:ascii="Times New Roman" w:hAnsi="Times New Roman" w:cs="Times New Roman"/>
          <w:b/>
          <w:sz w:val="24"/>
          <w:szCs w:val="24"/>
        </w:rPr>
        <w:t>Proforma de Equipos de Computación Dilipa y Mercado Libre</w:t>
      </w:r>
    </w:p>
    <w:p w14:paraId="473BB5F2" w14:textId="77777777" w:rsidR="000A4C9B" w:rsidRDefault="000A4C9B" w:rsidP="000A4C9B">
      <w:pPr>
        <w:tabs>
          <w:tab w:val="left" w:pos="1395"/>
        </w:tabs>
        <w:rPr>
          <w:rFonts w:ascii="Times New Roman" w:hAnsi="Times New Roman" w:cs="Times New Roman"/>
          <w:sz w:val="28"/>
          <w:szCs w:val="28"/>
        </w:rPr>
      </w:pPr>
      <w:r>
        <w:rPr>
          <w:noProof/>
          <w:lang w:eastAsia="es-EC"/>
        </w:rPr>
        <w:drawing>
          <wp:inline distT="0" distB="0" distL="0" distR="0" wp14:anchorId="73F84661" wp14:editId="052FA28B">
            <wp:extent cx="2994052" cy="1762125"/>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03584" cy="1767735"/>
                    </a:xfrm>
                    <a:prstGeom prst="rect">
                      <a:avLst/>
                    </a:prstGeom>
                    <a:noFill/>
                    <a:ln>
                      <a:noFill/>
                    </a:ln>
                  </pic:spPr>
                </pic:pic>
              </a:graphicData>
            </a:graphic>
          </wp:inline>
        </w:drawing>
      </w:r>
    </w:p>
    <w:p w14:paraId="58BFDF80" w14:textId="77777777" w:rsidR="000A4C9B" w:rsidRDefault="000A4C9B" w:rsidP="000A4C9B">
      <w:pPr>
        <w:tabs>
          <w:tab w:val="left" w:pos="1395"/>
        </w:tabs>
        <w:rPr>
          <w:rFonts w:ascii="Times New Roman" w:hAnsi="Times New Roman" w:cs="Times New Roman"/>
          <w:sz w:val="28"/>
          <w:szCs w:val="28"/>
        </w:rPr>
      </w:pPr>
    </w:p>
    <w:p w14:paraId="53EE227E" w14:textId="77777777" w:rsidR="000A4C9B" w:rsidRDefault="000A4C9B" w:rsidP="000A4C9B">
      <w:pPr>
        <w:tabs>
          <w:tab w:val="left" w:pos="1395"/>
        </w:tabs>
        <w:rPr>
          <w:rFonts w:ascii="Times New Roman" w:hAnsi="Times New Roman" w:cs="Times New Roman"/>
          <w:sz w:val="28"/>
          <w:szCs w:val="28"/>
        </w:rPr>
      </w:pPr>
      <w:r>
        <w:rPr>
          <w:noProof/>
          <w:lang w:eastAsia="es-EC"/>
        </w:rPr>
        <w:lastRenderedPageBreak/>
        <w:drawing>
          <wp:inline distT="0" distB="0" distL="0" distR="0" wp14:anchorId="1E8D1650" wp14:editId="11BE4FB0">
            <wp:extent cx="4114800" cy="1985962"/>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25174" cy="1990969"/>
                    </a:xfrm>
                    <a:prstGeom prst="rect">
                      <a:avLst/>
                    </a:prstGeom>
                    <a:noFill/>
                    <a:ln>
                      <a:noFill/>
                    </a:ln>
                  </pic:spPr>
                </pic:pic>
              </a:graphicData>
            </a:graphic>
          </wp:inline>
        </w:drawing>
      </w:r>
    </w:p>
    <w:p w14:paraId="71AE1250" w14:textId="77777777" w:rsidR="000A4C9B" w:rsidRDefault="000A4C9B" w:rsidP="000A4C9B">
      <w:pPr>
        <w:tabs>
          <w:tab w:val="left" w:pos="1395"/>
        </w:tabs>
        <w:rPr>
          <w:rFonts w:ascii="Times New Roman" w:hAnsi="Times New Roman" w:cs="Times New Roman"/>
          <w:sz w:val="28"/>
          <w:szCs w:val="28"/>
        </w:rPr>
      </w:pPr>
    </w:p>
    <w:p w14:paraId="60FC7823" w14:textId="0DA8306B" w:rsidR="000A4C9B" w:rsidRPr="00A35CC0" w:rsidRDefault="000A4C9B" w:rsidP="000A4C9B">
      <w:pPr>
        <w:tabs>
          <w:tab w:val="left" w:pos="1395"/>
        </w:tabs>
        <w:rPr>
          <w:rFonts w:ascii="Times New Roman" w:hAnsi="Times New Roman" w:cs="Times New Roman"/>
          <w:sz w:val="28"/>
          <w:szCs w:val="28"/>
        </w:rPr>
      </w:pPr>
      <w:r>
        <w:rPr>
          <w:noProof/>
          <w:lang w:eastAsia="es-EC"/>
        </w:rPr>
        <w:drawing>
          <wp:inline distT="0" distB="0" distL="0" distR="0" wp14:anchorId="3173A54F" wp14:editId="60A57300">
            <wp:extent cx="4029075" cy="2083596"/>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33728" cy="2086002"/>
                    </a:xfrm>
                    <a:prstGeom prst="rect">
                      <a:avLst/>
                    </a:prstGeom>
                    <a:noFill/>
                    <a:ln>
                      <a:noFill/>
                    </a:ln>
                  </pic:spPr>
                </pic:pic>
              </a:graphicData>
            </a:graphic>
          </wp:inline>
        </w:drawing>
      </w:r>
    </w:p>
    <w:p w14:paraId="4F621472" w14:textId="77777777" w:rsidR="00A35CC0" w:rsidRDefault="00A35CC0" w:rsidP="000A4C9B">
      <w:pPr>
        <w:tabs>
          <w:tab w:val="left" w:pos="1395"/>
        </w:tabs>
        <w:rPr>
          <w:rFonts w:ascii="Times New Roman" w:hAnsi="Times New Roman" w:cs="Times New Roman"/>
          <w:sz w:val="24"/>
          <w:szCs w:val="24"/>
        </w:rPr>
      </w:pPr>
    </w:p>
    <w:p w14:paraId="6D8406E4" w14:textId="77777777" w:rsidR="00A35CC0" w:rsidRDefault="00A35CC0" w:rsidP="000A4C9B">
      <w:pPr>
        <w:tabs>
          <w:tab w:val="left" w:pos="1395"/>
        </w:tabs>
        <w:rPr>
          <w:rFonts w:ascii="Times New Roman" w:hAnsi="Times New Roman" w:cs="Times New Roman"/>
          <w:sz w:val="24"/>
          <w:szCs w:val="24"/>
        </w:rPr>
      </w:pPr>
    </w:p>
    <w:p w14:paraId="5A813B1A" w14:textId="5099C921" w:rsidR="000A4C9B" w:rsidRPr="00E31453" w:rsidRDefault="000A4C9B" w:rsidP="000A4C9B">
      <w:pPr>
        <w:tabs>
          <w:tab w:val="left" w:pos="1395"/>
        </w:tabs>
        <w:rPr>
          <w:rFonts w:ascii="Times New Roman" w:hAnsi="Times New Roman" w:cs="Times New Roman"/>
          <w:b/>
          <w:sz w:val="24"/>
          <w:szCs w:val="24"/>
        </w:rPr>
      </w:pPr>
      <w:r w:rsidRPr="00E31453">
        <w:rPr>
          <w:rFonts w:ascii="Times New Roman" w:hAnsi="Times New Roman" w:cs="Times New Roman"/>
          <w:b/>
          <w:sz w:val="24"/>
          <w:szCs w:val="24"/>
        </w:rPr>
        <w:t>Proforma de Muebles y enseres Mercado Libre</w:t>
      </w:r>
    </w:p>
    <w:p w14:paraId="2AC5467D" w14:textId="77777777" w:rsidR="000A4C9B" w:rsidRDefault="000A4C9B" w:rsidP="000A4C9B">
      <w:pPr>
        <w:tabs>
          <w:tab w:val="left" w:pos="1395"/>
        </w:tabs>
        <w:rPr>
          <w:rFonts w:ascii="Times New Roman" w:hAnsi="Times New Roman" w:cs="Times New Roman"/>
          <w:sz w:val="28"/>
          <w:szCs w:val="28"/>
        </w:rPr>
      </w:pPr>
      <w:r>
        <w:rPr>
          <w:noProof/>
          <w:lang w:eastAsia="es-EC"/>
        </w:rPr>
        <w:drawing>
          <wp:inline distT="0" distB="0" distL="0" distR="0" wp14:anchorId="6B24F055" wp14:editId="5A41D308">
            <wp:extent cx="3974400" cy="18288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76227" cy="1829641"/>
                    </a:xfrm>
                    <a:prstGeom prst="rect">
                      <a:avLst/>
                    </a:prstGeom>
                    <a:noFill/>
                    <a:ln>
                      <a:noFill/>
                    </a:ln>
                  </pic:spPr>
                </pic:pic>
              </a:graphicData>
            </a:graphic>
          </wp:inline>
        </w:drawing>
      </w:r>
    </w:p>
    <w:p w14:paraId="6D2DEE6B" w14:textId="77777777" w:rsidR="000A4C9B" w:rsidRDefault="000A4C9B" w:rsidP="000A4C9B">
      <w:pPr>
        <w:tabs>
          <w:tab w:val="left" w:pos="1395"/>
        </w:tabs>
        <w:rPr>
          <w:rFonts w:ascii="Times New Roman" w:hAnsi="Times New Roman" w:cs="Times New Roman"/>
          <w:sz w:val="28"/>
          <w:szCs w:val="28"/>
        </w:rPr>
      </w:pPr>
    </w:p>
    <w:p w14:paraId="162063E1" w14:textId="77777777" w:rsidR="000A4C9B" w:rsidRDefault="000A4C9B" w:rsidP="000A4C9B">
      <w:pPr>
        <w:tabs>
          <w:tab w:val="left" w:pos="1395"/>
        </w:tabs>
        <w:rPr>
          <w:rFonts w:ascii="Times New Roman" w:hAnsi="Times New Roman" w:cs="Times New Roman"/>
          <w:sz w:val="28"/>
          <w:szCs w:val="28"/>
        </w:rPr>
      </w:pPr>
      <w:r>
        <w:rPr>
          <w:noProof/>
          <w:lang w:eastAsia="es-EC"/>
        </w:rPr>
        <w:lastRenderedPageBreak/>
        <w:drawing>
          <wp:inline distT="0" distB="0" distL="0" distR="0" wp14:anchorId="361BE4D4" wp14:editId="07E19242">
            <wp:extent cx="4124325" cy="2010742"/>
            <wp:effectExtent l="0" t="0" r="0" b="889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31938" cy="2014454"/>
                    </a:xfrm>
                    <a:prstGeom prst="rect">
                      <a:avLst/>
                    </a:prstGeom>
                    <a:noFill/>
                    <a:ln>
                      <a:noFill/>
                    </a:ln>
                  </pic:spPr>
                </pic:pic>
              </a:graphicData>
            </a:graphic>
          </wp:inline>
        </w:drawing>
      </w:r>
    </w:p>
    <w:p w14:paraId="73A45C84" w14:textId="7A1A0859" w:rsidR="000A4C9B" w:rsidRDefault="00A70439" w:rsidP="000A4C9B">
      <w:pPr>
        <w:tabs>
          <w:tab w:val="left" w:pos="1395"/>
        </w:tabs>
        <w:rPr>
          <w:rFonts w:ascii="Times New Roman" w:hAnsi="Times New Roman" w:cs="Times New Roman"/>
          <w:sz w:val="28"/>
          <w:szCs w:val="28"/>
        </w:rPr>
      </w:pPr>
      <w:r>
        <w:rPr>
          <w:noProof/>
          <w:lang w:eastAsia="es-EC"/>
        </w:rPr>
        <w:drawing>
          <wp:inline distT="0" distB="0" distL="0" distR="0" wp14:anchorId="14D41D43" wp14:editId="068CDB39">
            <wp:extent cx="3990975" cy="2193771"/>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4536" t="8898" r="6073" b="5426"/>
                    <a:stretch/>
                  </pic:blipFill>
                  <pic:spPr bwMode="auto">
                    <a:xfrm>
                      <a:off x="0" y="0"/>
                      <a:ext cx="3996798" cy="2196972"/>
                    </a:xfrm>
                    <a:prstGeom prst="rect">
                      <a:avLst/>
                    </a:prstGeom>
                    <a:ln>
                      <a:noFill/>
                    </a:ln>
                    <a:extLst>
                      <a:ext uri="{53640926-AAD7-44D8-BBD7-CCE9431645EC}">
                        <a14:shadowObscured xmlns:a14="http://schemas.microsoft.com/office/drawing/2010/main"/>
                      </a:ext>
                    </a:extLst>
                  </pic:spPr>
                </pic:pic>
              </a:graphicData>
            </a:graphic>
          </wp:inline>
        </w:drawing>
      </w:r>
    </w:p>
    <w:p w14:paraId="53BF2A14" w14:textId="3D33CE22" w:rsidR="00C542A2" w:rsidRDefault="00A70439" w:rsidP="000A4C9B">
      <w:pPr>
        <w:tabs>
          <w:tab w:val="left" w:pos="1395"/>
        </w:tabs>
        <w:rPr>
          <w:rFonts w:ascii="Times New Roman" w:hAnsi="Times New Roman" w:cs="Times New Roman"/>
          <w:sz w:val="28"/>
          <w:szCs w:val="28"/>
        </w:rPr>
      </w:pPr>
      <w:r>
        <w:rPr>
          <w:noProof/>
          <w:lang w:eastAsia="es-EC"/>
        </w:rPr>
        <w:drawing>
          <wp:inline distT="0" distB="0" distL="0" distR="0" wp14:anchorId="4F564AB5" wp14:editId="1E2AD16C">
            <wp:extent cx="2933700" cy="1971675"/>
            <wp:effectExtent l="0" t="0" r="0" b="952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6993" t="5378" r="34799" b="25034"/>
                    <a:stretch/>
                  </pic:blipFill>
                  <pic:spPr bwMode="auto">
                    <a:xfrm>
                      <a:off x="0" y="0"/>
                      <a:ext cx="2933700" cy="1971675"/>
                    </a:xfrm>
                    <a:prstGeom prst="rect">
                      <a:avLst/>
                    </a:prstGeom>
                    <a:ln>
                      <a:noFill/>
                    </a:ln>
                    <a:extLst>
                      <a:ext uri="{53640926-AAD7-44D8-BBD7-CCE9431645EC}">
                        <a14:shadowObscured xmlns:a14="http://schemas.microsoft.com/office/drawing/2010/main"/>
                      </a:ext>
                    </a:extLst>
                  </pic:spPr>
                </pic:pic>
              </a:graphicData>
            </a:graphic>
          </wp:inline>
        </w:drawing>
      </w:r>
    </w:p>
    <w:p w14:paraId="5F8887D8" w14:textId="77777777" w:rsidR="00D53103" w:rsidRDefault="00D53103" w:rsidP="00D53103">
      <w:pPr>
        <w:tabs>
          <w:tab w:val="left" w:pos="1395"/>
        </w:tabs>
        <w:rPr>
          <w:rFonts w:ascii="Times New Roman" w:hAnsi="Times New Roman" w:cs="Times New Roman"/>
          <w:sz w:val="28"/>
          <w:szCs w:val="28"/>
        </w:rPr>
      </w:pPr>
    </w:p>
    <w:p w14:paraId="13D04170" w14:textId="77777777" w:rsidR="00D53103" w:rsidRDefault="00D53103" w:rsidP="00D53103">
      <w:pPr>
        <w:tabs>
          <w:tab w:val="left" w:pos="1395"/>
        </w:tabs>
        <w:rPr>
          <w:rFonts w:ascii="Times New Roman" w:hAnsi="Times New Roman" w:cs="Times New Roman"/>
          <w:sz w:val="28"/>
          <w:szCs w:val="28"/>
        </w:rPr>
      </w:pPr>
      <w:r>
        <w:rPr>
          <w:noProof/>
          <w:lang w:eastAsia="es-EC"/>
        </w:rPr>
        <w:lastRenderedPageBreak/>
        <w:drawing>
          <wp:inline distT="0" distB="0" distL="0" distR="0" wp14:anchorId="2935B031" wp14:editId="0BB51C8D">
            <wp:extent cx="4076700" cy="2019300"/>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7">
                      <a:extLst>
                        <a:ext uri="{28A0092B-C50C-407E-A947-70E740481C1C}">
                          <a14:useLocalDpi xmlns:a14="http://schemas.microsoft.com/office/drawing/2010/main" val="0"/>
                        </a:ext>
                      </a:extLst>
                    </a:blip>
                    <a:srcRect l="16937" t="16576" r="7551" b="17114"/>
                    <a:stretch/>
                  </pic:blipFill>
                  <pic:spPr bwMode="auto">
                    <a:xfrm>
                      <a:off x="0" y="0"/>
                      <a:ext cx="4077659" cy="2019775"/>
                    </a:xfrm>
                    <a:prstGeom prst="rect">
                      <a:avLst/>
                    </a:prstGeom>
                    <a:noFill/>
                    <a:ln>
                      <a:noFill/>
                    </a:ln>
                    <a:extLst>
                      <a:ext uri="{53640926-AAD7-44D8-BBD7-CCE9431645EC}">
                        <a14:shadowObscured xmlns:a14="http://schemas.microsoft.com/office/drawing/2010/main"/>
                      </a:ext>
                    </a:extLst>
                  </pic:spPr>
                </pic:pic>
              </a:graphicData>
            </a:graphic>
          </wp:inline>
        </w:drawing>
      </w:r>
    </w:p>
    <w:p w14:paraId="376B229B" w14:textId="77777777" w:rsidR="00D53103" w:rsidRDefault="00D53103" w:rsidP="00D53103">
      <w:pPr>
        <w:tabs>
          <w:tab w:val="left" w:pos="1395"/>
        </w:tabs>
        <w:rPr>
          <w:rFonts w:ascii="Times New Roman" w:hAnsi="Times New Roman" w:cs="Times New Roman"/>
          <w:sz w:val="28"/>
          <w:szCs w:val="28"/>
        </w:rPr>
      </w:pPr>
    </w:p>
    <w:p w14:paraId="241B61A3"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3E15020C" wp14:editId="46FC625F">
            <wp:extent cx="4190365" cy="1723937"/>
            <wp:effectExtent l="0" t="0" r="635"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8">
                      <a:extLst>
                        <a:ext uri="{28A0092B-C50C-407E-A947-70E740481C1C}">
                          <a14:useLocalDpi xmlns:a14="http://schemas.microsoft.com/office/drawing/2010/main" val="0"/>
                        </a:ext>
                      </a:extLst>
                    </a:blip>
                    <a:srcRect l="18700" t="37853" r="3670" b="5526"/>
                    <a:stretch/>
                  </pic:blipFill>
                  <pic:spPr bwMode="auto">
                    <a:xfrm>
                      <a:off x="0" y="0"/>
                      <a:ext cx="4192055" cy="1724632"/>
                    </a:xfrm>
                    <a:prstGeom prst="rect">
                      <a:avLst/>
                    </a:prstGeom>
                    <a:noFill/>
                    <a:ln>
                      <a:noFill/>
                    </a:ln>
                    <a:extLst>
                      <a:ext uri="{53640926-AAD7-44D8-BBD7-CCE9431645EC}">
                        <a14:shadowObscured xmlns:a14="http://schemas.microsoft.com/office/drawing/2010/main"/>
                      </a:ext>
                    </a:extLst>
                  </pic:spPr>
                </pic:pic>
              </a:graphicData>
            </a:graphic>
          </wp:inline>
        </w:drawing>
      </w:r>
    </w:p>
    <w:p w14:paraId="497D6F13" w14:textId="77777777" w:rsidR="00D53103" w:rsidRDefault="00D53103" w:rsidP="00D53103">
      <w:pPr>
        <w:tabs>
          <w:tab w:val="left" w:pos="1395"/>
        </w:tabs>
        <w:rPr>
          <w:rFonts w:ascii="Times New Roman" w:hAnsi="Times New Roman" w:cs="Times New Roman"/>
          <w:sz w:val="28"/>
          <w:szCs w:val="28"/>
        </w:rPr>
      </w:pPr>
    </w:p>
    <w:p w14:paraId="6C1B02F7"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5B56B273" wp14:editId="2808BABF">
            <wp:extent cx="3943350" cy="1714500"/>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9">
                      <a:extLst>
                        <a:ext uri="{28A0092B-C50C-407E-A947-70E740481C1C}">
                          <a14:useLocalDpi xmlns:a14="http://schemas.microsoft.com/office/drawing/2010/main" val="0"/>
                        </a:ext>
                      </a:extLst>
                    </a:blip>
                    <a:srcRect l="13231" t="24707" r="13732" b="18995"/>
                    <a:stretch/>
                  </pic:blipFill>
                  <pic:spPr bwMode="auto">
                    <a:xfrm>
                      <a:off x="0" y="0"/>
                      <a:ext cx="3943998" cy="1714782"/>
                    </a:xfrm>
                    <a:prstGeom prst="rect">
                      <a:avLst/>
                    </a:prstGeom>
                    <a:noFill/>
                    <a:ln>
                      <a:noFill/>
                    </a:ln>
                    <a:extLst>
                      <a:ext uri="{53640926-AAD7-44D8-BBD7-CCE9431645EC}">
                        <a14:shadowObscured xmlns:a14="http://schemas.microsoft.com/office/drawing/2010/main"/>
                      </a:ext>
                    </a:extLst>
                  </pic:spPr>
                </pic:pic>
              </a:graphicData>
            </a:graphic>
          </wp:inline>
        </w:drawing>
      </w:r>
    </w:p>
    <w:p w14:paraId="634DC07A" w14:textId="77777777" w:rsidR="00D53103" w:rsidRDefault="00D53103" w:rsidP="00D53103">
      <w:pPr>
        <w:tabs>
          <w:tab w:val="left" w:pos="1395"/>
        </w:tabs>
        <w:rPr>
          <w:rFonts w:ascii="Times New Roman" w:hAnsi="Times New Roman" w:cs="Times New Roman"/>
          <w:sz w:val="28"/>
          <w:szCs w:val="28"/>
        </w:rPr>
      </w:pPr>
    </w:p>
    <w:p w14:paraId="38DE072D"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71F10A79" wp14:editId="472BC309">
            <wp:extent cx="3876675" cy="1685924"/>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0">
                      <a:extLst>
                        <a:ext uri="{28A0092B-C50C-407E-A947-70E740481C1C}">
                          <a14:useLocalDpi xmlns:a14="http://schemas.microsoft.com/office/drawing/2010/main" val="0"/>
                        </a:ext>
                      </a:extLst>
                    </a:blip>
                    <a:srcRect l="19229" t="29712" r="8969" b="14930"/>
                    <a:stretch/>
                  </pic:blipFill>
                  <pic:spPr bwMode="auto">
                    <a:xfrm>
                      <a:off x="0" y="0"/>
                      <a:ext cx="3877312" cy="1686201"/>
                    </a:xfrm>
                    <a:prstGeom prst="rect">
                      <a:avLst/>
                    </a:prstGeom>
                    <a:noFill/>
                    <a:ln>
                      <a:noFill/>
                    </a:ln>
                    <a:extLst>
                      <a:ext uri="{53640926-AAD7-44D8-BBD7-CCE9431645EC}">
                        <a14:shadowObscured xmlns:a14="http://schemas.microsoft.com/office/drawing/2010/main"/>
                      </a:ext>
                    </a:extLst>
                  </pic:spPr>
                </pic:pic>
              </a:graphicData>
            </a:graphic>
          </wp:inline>
        </w:drawing>
      </w:r>
    </w:p>
    <w:p w14:paraId="68F47BAC" w14:textId="77777777" w:rsidR="00D53103" w:rsidRDefault="00D53103" w:rsidP="00D53103">
      <w:pPr>
        <w:tabs>
          <w:tab w:val="left" w:pos="1395"/>
        </w:tabs>
        <w:rPr>
          <w:rFonts w:ascii="Times New Roman" w:hAnsi="Times New Roman" w:cs="Times New Roman"/>
          <w:sz w:val="24"/>
          <w:szCs w:val="24"/>
        </w:rPr>
      </w:pPr>
    </w:p>
    <w:p w14:paraId="0639588B" w14:textId="77777777" w:rsidR="00D53103" w:rsidRPr="00E31453" w:rsidRDefault="00D53103" w:rsidP="00D53103">
      <w:pPr>
        <w:tabs>
          <w:tab w:val="left" w:pos="1395"/>
        </w:tabs>
        <w:rPr>
          <w:rFonts w:ascii="Times New Roman" w:hAnsi="Times New Roman" w:cs="Times New Roman"/>
          <w:b/>
          <w:sz w:val="24"/>
          <w:szCs w:val="24"/>
        </w:rPr>
      </w:pPr>
      <w:r w:rsidRPr="00E31453">
        <w:rPr>
          <w:rFonts w:ascii="Times New Roman" w:hAnsi="Times New Roman" w:cs="Times New Roman"/>
          <w:b/>
          <w:sz w:val="24"/>
          <w:szCs w:val="24"/>
        </w:rPr>
        <w:t>Proforma Equipos de Seguridad Industrial Mercado Libre</w:t>
      </w:r>
    </w:p>
    <w:p w14:paraId="610684EA"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74E60C81" wp14:editId="387AA1B5">
            <wp:extent cx="4257675" cy="2066925"/>
            <wp:effectExtent l="0" t="0" r="9525" b="95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1">
                      <a:extLst>
                        <a:ext uri="{28A0092B-C50C-407E-A947-70E740481C1C}">
                          <a14:useLocalDpi xmlns:a14="http://schemas.microsoft.com/office/drawing/2010/main" val="0"/>
                        </a:ext>
                      </a:extLst>
                    </a:blip>
                    <a:srcRect l="12173" t="24395" r="8962" b="7731"/>
                    <a:stretch/>
                  </pic:blipFill>
                  <pic:spPr bwMode="auto">
                    <a:xfrm>
                      <a:off x="0" y="0"/>
                      <a:ext cx="4258676" cy="2067411"/>
                    </a:xfrm>
                    <a:prstGeom prst="rect">
                      <a:avLst/>
                    </a:prstGeom>
                    <a:noFill/>
                    <a:ln>
                      <a:noFill/>
                    </a:ln>
                    <a:extLst>
                      <a:ext uri="{53640926-AAD7-44D8-BBD7-CCE9431645EC}">
                        <a14:shadowObscured xmlns:a14="http://schemas.microsoft.com/office/drawing/2010/main"/>
                      </a:ext>
                    </a:extLst>
                  </pic:spPr>
                </pic:pic>
              </a:graphicData>
            </a:graphic>
          </wp:inline>
        </w:drawing>
      </w:r>
    </w:p>
    <w:p w14:paraId="5225FC98"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539A6582" wp14:editId="65351460">
            <wp:extent cx="3895725" cy="2321560"/>
            <wp:effectExtent l="0" t="0" r="9525" b="254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2">
                      <a:extLst>
                        <a:ext uri="{28A0092B-C50C-407E-A947-70E740481C1C}">
                          <a14:useLocalDpi xmlns:a14="http://schemas.microsoft.com/office/drawing/2010/main" val="0"/>
                        </a:ext>
                      </a:extLst>
                    </a:blip>
                    <a:srcRect l="23287" t="23770" r="4558"/>
                    <a:stretch/>
                  </pic:blipFill>
                  <pic:spPr bwMode="auto">
                    <a:xfrm>
                      <a:off x="0" y="0"/>
                      <a:ext cx="3896365" cy="2321941"/>
                    </a:xfrm>
                    <a:prstGeom prst="rect">
                      <a:avLst/>
                    </a:prstGeom>
                    <a:noFill/>
                    <a:ln>
                      <a:noFill/>
                    </a:ln>
                    <a:extLst>
                      <a:ext uri="{53640926-AAD7-44D8-BBD7-CCE9431645EC}">
                        <a14:shadowObscured xmlns:a14="http://schemas.microsoft.com/office/drawing/2010/main"/>
                      </a:ext>
                    </a:extLst>
                  </pic:spPr>
                </pic:pic>
              </a:graphicData>
            </a:graphic>
          </wp:inline>
        </w:drawing>
      </w:r>
    </w:p>
    <w:p w14:paraId="1658292A"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405B9326" wp14:editId="1428DE57">
            <wp:extent cx="4076700" cy="209550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3">
                      <a:extLst>
                        <a:ext uri="{28A0092B-C50C-407E-A947-70E740481C1C}">
                          <a14:useLocalDpi xmlns:a14="http://schemas.microsoft.com/office/drawing/2010/main" val="0"/>
                        </a:ext>
                      </a:extLst>
                    </a:blip>
                    <a:srcRect l="15348" t="25021" r="9145" b="6172"/>
                    <a:stretch/>
                  </pic:blipFill>
                  <pic:spPr bwMode="auto">
                    <a:xfrm>
                      <a:off x="0" y="0"/>
                      <a:ext cx="4077369" cy="2095844"/>
                    </a:xfrm>
                    <a:prstGeom prst="rect">
                      <a:avLst/>
                    </a:prstGeom>
                    <a:noFill/>
                    <a:ln>
                      <a:noFill/>
                    </a:ln>
                    <a:extLst>
                      <a:ext uri="{53640926-AAD7-44D8-BBD7-CCE9431645EC}">
                        <a14:shadowObscured xmlns:a14="http://schemas.microsoft.com/office/drawing/2010/main"/>
                      </a:ext>
                    </a:extLst>
                  </pic:spPr>
                </pic:pic>
              </a:graphicData>
            </a:graphic>
          </wp:inline>
        </w:drawing>
      </w:r>
    </w:p>
    <w:p w14:paraId="4F2FF0D8" w14:textId="77777777" w:rsidR="00D53103" w:rsidRDefault="00D53103" w:rsidP="00D53103">
      <w:pPr>
        <w:tabs>
          <w:tab w:val="left" w:pos="1395"/>
        </w:tabs>
        <w:rPr>
          <w:rFonts w:ascii="Times New Roman" w:hAnsi="Times New Roman" w:cs="Times New Roman"/>
          <w:sz w:val="28"/>
          <w:szCs w:val="28"/>
        </w:rPr>
      </w:pPr>
      <w:r>
        <w:rPr>
          <w:noProof/>
          <w:lang w:eastAsia="es-EC"/>
        </w:rPr>
        <w:lastRenderedPageBreak/>
        <w:drawing>
          <wp:inline distT="0" distB="0" distL="0" distR="0" wp14:anchorId="7EE678A8" wp14:editId="6AAFC90D">
            <wp:extent cx="3857625" cy="2057400"/>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4">
                      <a:extLst>
                        <a:ext uri="{28A0092B-C50C-407E-A947-70E740481C1C}">
                          <a14:useLocalDpi xmlns:a14="http://schemas.microsoft.com/office/drawing/2010/main" val="0"/>
                        </a:ext>
                      </a:extLst>
                    </a:blip>
                    <a:srcRect l="18876" t="27526" r="9657" b="4901"/>
                    <a:stretch/>
                  </pic:blipFill>
                  <pic:spPr bwMode="auto">
                    <a:xfrm>
                      <a:off x="0" y="0"/>
                      <a:ext cx="3859240" cy="2058262"/>
                    </a:xfrm>
                    <a:prstGeom prst="rect">
                      <a:avLst/>
                    </a:prstGeom>
                    <a:noFill/>
                    <a:ln>
                      <a:noFill/>
                    </a:ln>
                    <a:extLst>
                      <a:ext uri="{53640926-AAD7-44D8-BBD7-CCE9431645EC}">
                        <a14:shadowObscured xmlns:a14="http://schemas.microsoft.com/office/drawing/2010/main"/>
                      </a:ext>
                    </a:extLst>
                  </pic:spPr>
                </pic:pic>
              </a:graphicData>
            </a:graphic>
          </wp:inline>
        </w:drawing>
      </w:r>
    </w:p>
    <w:p w14:paraId="7D377E55"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74C0FA05" wp14:editId="2A448D26">
            <wp:extent cx="4276725" cy="1943100"/>
            <wp:effectExtent l="0" t="0" r="9525"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5">
                      <a:extLst>
                        <a:ext uri="{28A0092B-C50C-407E-A947-70E740481C1C}">
                          <a14:useLocalDpi xmlns:a14="http://schemas.microsoft.com/office/drawing/2010/main" val="0"/>
                        </a:ext>
                      </a:extLst>
                    </a:blip>
                    <a:srcRect l="13584" t="31904" r="7198" b="4287"/>
                    <a:stretch/>
                  </pic:blipFill>
                  <pic:spPr bwMode="auto">
                    <a:xfrm>
                      <a:off x="0" y="0"/>
                      <a:ext cx="4277779" cy="1943579"/>
                    </a:xfrm>
                    <a:prstGeom prst="rect">
                      <a:avLst/>
                    </a:prstGeom>
                    <a:noFill/>
                    <a:ln>
                      <a:noFill/>
                    </a:ln>
                    <a:extLst>
                      <a:ext uri="{53640926-AAD7-44D8-BBD7-CCE9431645EC}">
                        <a14:shadowObscured xmlns:a14="http://schemas.microsoft.com/office/drawing/2010/main"/>
                      </a:ext>
                    </a:extLst>
                  </pic:spPr>
                </pic:pic>
              </a:graphicData>
            </a:graphic>
          </wp:inline>
        </w:drawing>
      </w:r>
    </w:p>
    <w:p w14:paraId="54F68A59"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22E7C40C" wp14:editId="3058C0A6">
            <wp:extent cx="3829050" cy="2066925"/>
            <wp:effectExtent l="0" t="0" r="0" b="952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06">
                      <a:extLst>
                        <a:ext uri="{28A0092B-C50C-407E-A947-70E740481C1C}">
                          <a14:useLocalDpi xmlns:a14="http://schemas.microsoft.com/office/drawing/2010/main" val="0"/>
                        </a:ext>
                      </a:extLst>
                    </a:blip>
                    <a:srcRect l="21346" t="26897" r="7734" b="5233"/>
                    <a:stretch/>
                  </pic:blipFill>
                  <pic:spPr bwMode="auto">
                    <a:xfrm>
                      <a:off x="0" y="0"/>
                      <a:ext cx="3829679" cy="2067265"/>
                    </a:xfrm>
                    <a:prstGeom prst="rect">
                      <a:avLst/>
                    </a:prstGeom>
                    <a:noFill/>
                    <a:ln>
                      <a:noFill/>
                    </a:ln>
                    <a:extLst>
                      <a:ext uri="{53640926-AAD7-44D8-BBD7-CCE9431645EC}">
                        <a14:shadowObscured xmlns:a14="http://schemas.microsoft.com/office/drawing/2010/main"/>
                      </a:ext>
                    </a:extLst>
                  </pic:spPr>
                </pic:pic>
              </a:graphicData>
            </a:graphic>
          </wp:inline>
        </w:drawing>
      </w:r>
    </w:p>
    <w:p w14:paraId="70931027" w14:textId="64C2D75F" w:rsidR="00E31453" w:rsidRPr="00A35CC0"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57E3744C" wp14:editId="4BF17933">
            <wp:extent cx="3886200" cy="1952625"/>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7">
                      <a:extLst>
                        <a:ext uri="{28A0092B-C50C-407E-A947-70E740481C1C}">
                          <a14:useLocalDpi xmlns:a14="http://schemas.microsoft.com/office/drawing/2010/main" val="0"/>
                        </a:ext>
                      </a:extLst>
                    </a:blip>
                    <a:srcRect l="17641" t="28148" r="10380" b="7735"/>
                    <a:stretch/>
                  </pic:blipFill>
                  <pic:spPr bwMode="auto">
                    <a:xfrm>
                      <a:off x="0" y="0"/>
                      <a:ext cx="3886838" cy="1952945"/>
                    </a:xfrm>
                    <a:prstGeom prst="rect">
                      <a:avLst/>
                    </a:prstGeom>
                    <a:noFill/>
                    <a:ln>
                      <a:noFill/>
                    </a:ln>
                    <a:extLst>
                      <a:ext uri="{53640926-AAD7-44D8-BBD7-CCE9431645EC}">
                        <a14:shadowObscured xmlns:a14="http://schemas.microsoft.com/office/drawing/2010/main"/>
                      </a:ext>
                    </a:extLst>
                  </pic:spPr>
                </pic:pic>
              </a:graphicData>
            </a:graphic>
          </wp:inline>
        </w:drawing>
      </w:r>
    </w:p>
    <w:p w14:paraId="20A1D4FC" w14:textId="77777777" w:rsidR="00E31453" w:rsidRDefault="00E31453" w:rsidP="00D53103">
      <w:pPr>
        <w:tabs>
          <w:tab w:val="left" w:pos="1395"/>
        </w:tabs>
        <w:rPr>
          <w:rFonts w:ascii="Times New Roman" w:hAnsi="Times New Roman" w:cs="Times New Roman"/>
          <w:sz w:val="24"/>
          <w:szCs w:val="24"/>
        </w:rPr>
      </w:pPr>
    </w:p>
    <w:p w14:paraId="088118C3" w14:textId="54DF969D" w:rsidR="00D53103" w:rsidRPr="00E31453" w:rsidRDefault="00D53103" w:rsidP="00D53103">
      <w:pPr>
        <w:tabs>
          <w:tab w:val="left" w:pos="1395"/>
        </w:tabs>
        <w:rPr>
          <w:rFonts w:ascii="Times New Roman" w:hAnsi="Times New Roman" w:cs="Times New Roman"/>
          <w:b/>
          <w:sz w:val="24"/>
          <w:szCs w:val="24"/>
        </w:rPr>
      </w:pPr>
      <w:r w:rsidRPr="00E31453">
        <w:rPr>
          <w:rFonts w:ascii="Times New Roman" w:hAnsi="Times New Roman" w:cs="Times New Roman"/>
          <w:b/>
          <w:sz w:val="24"/>
          <w:szCs w:val="24"/>
        </w:rPr>
        <w:t>Proforma Suministros de Oficina Dilipa</w:t>
      </w:r>
    </w:p>
    <w:p w14:paraId="5B9F96AD"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09C38175" wp14:editId="2C4A1682">
            <wp:extent cx="1990725" cy="2878895"/>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8">
                      <a:extLst>
                        <a:ext uri="{28A0092B-C50C-407E-A947-70E740481C1C}">
                          <a14:useLocalDpi xmlns:a14="http://schemas.microsoft.com/office/drawing/2010/main" val="0"/>
                        </a:ext>
                      </a:extLst>
                    </a:blip>
                    <a:srcRect l="19936" t="34231" r="20423" b="17120"/>
                    <a:stretch/>
                  </pic:blipFill>
                  <pic:spPr bwMode="auto">
                    <a:xfrm>
                      <a:off x="0" y="0"/>
                      <a:ext cx="1995242" cy="28854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lang w:eastAsia="es-EC"/>
        </w:rPr>
        <w:drawing>
          <wp:inline distT="0" distB="0" distL="0" distR="0" wp14:anchorId="314E4B20" wp14:editId="23A4D28F">
            <wp:extent cx="1838325" cy="2936089"/>
            <wp:effectExtent l="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2462" t="20613" r="19407" b="18007"/>
                    <a:stretch/>
                  </pic:blipFill>
                  <pic:spPr bwMode="auto">
                    <a:xfrm>
                      <a:off x="0" y="0"/>
                      <a:ext cx="1861877" cy="2973705"/>
                    </a:xfrm>
                    <a:prstGeom prst="rect">
                      <a:avLst/>
                    </a:prstGeom>
                    <a:noFill/>
                    <a:ln>
                      <a:noFill/>
                    </a:ln>
                    <a:extLst>
                      <a:ext uri="{53640926-AAD7-44D8-BBD7-CCE9431645EC}">
                        <a14:shadowObscured xmlns:a14="http://schemas.microsoft.com/office/drawing/2010/main"/>
                      </a:ext>
                    </a:extLst>
                  </pic:spPr>
                </pic:pic>
              </a:graphicData>
            </a:graphic>
          </wp:inline>
        </w:drawing>
      </w:r>
    </w:p>
    <w:p w14:paraId="146460A3"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052E79D1" wp14:editId="6303ED70">
            <wp:extent cx="4095749" cy="1914525"/>
            <wp:effectExtent l="0" t="0" r="63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0">
                      <a:extLst>
                        <a:ext uri="{28A0092B-C50C-407E-A947-70E740481C1C}">
                          <a14:useLocalDpi xmlns:a14="http://schemas.microsoft.com/office/drawing/2010/main" val="0"/>
                        </a:ext>
                      </a:extLst>
                    </a:blip>
                    <a:srcRect l="9527" t="29712" r="14615" b="7423"/>
                    <a:stretch/>
                  </pic:blipFill>
                  <pic:spPr bwMode="auto">
                    <a:xfrm>
                      <a:off x="0" y="0"/>
                      <a:ext cx="4096423" cy="1914840"/>
                    </a:xfrm>
                    <a:prstGeom prst="rect">
                      <a:avLst/>
                    </a:prstGeom>
                    <a:noFill/>
                    <a:ln>
                      <a:noFill/>
                    </a:ln>
                    <a:extLst>
                      <a:ext uri="{53640926-AAD7-44D8-BBD7-CCE9431645EC}">
                        <a14:shadowObscured xmlns:a14="http://schemas.microsoft.com/office/drawing/2010/main"/>
                      </a:ext>
                    </a:extLst>
                  </pic:spPr>
                </pic:pic>
              </a:graphicData>
            </a:graphic>
          </wp:inline>
        </w:drawing>
      </w:r>
    </w:p>
    <w:p w14:paraId="69DC155E"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28B8C977" wp14:editId="5415A3A9">
            <wp:extent cx="3400425" cy="1685925"/>
            <wp:effectExtent l="0" t="0" r="0" b="952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11">
                      <a:extLst>
                        <a:ext uri="{28A0092B-C50C-407E-A947-70E740481C1C}">
                          <a14:useLocalDpi xmlns:a14="http://schemas.microsoft.com/office/drawing/2010/main" val="0"/>
                        </a:ext>
                      </a:extLst>
                    </a:blip>
                    <a:srcRect l="15172" t="25334" r="21847" b="19308"/>
                    <a:stretch/>
                  </pic:blipFill>
                  <pic:spPr bwMode="auto">
                    <a:xfrm>
                      <a:off x="0" y="0"/>
                      <a:ext cx="3400983" cy="1686202"/>
                    </a:xfrm>
                    <a:prstGeom prst="rect">
                      <a:avLst/>
                    </a:prstGeom>
                    <a:noFill/>
                    <a:ln>
                      <a:noFill/>
                    </a:ln>
                    <a:extLst>
                      <a:ext uri="{53640926-AAD7-44D8-BBD7-CCE9431645EC}">
                        <a14:shadowObscured xmlns:a14="http://schemas.microsoft.com/office/drawing/2010/main"/>
                      </a:ext>
                    </a:extLst>
                  </pic:spPr>
                </pic:pic>
              </a:graphicData>
            </a:graphic>
          </wp:inline>
        </w:drawing>
      </w:r>
    </w:p>
    <w:p w14:paraId="3B2CB448" w14:textId="77777777" w:rsidR="00D53103" w:rsidRDefault="00D53103" w:rsidP="00D53103">
      <w:pPr>
        <w:tabs>
          <w:tab w:val="left" w:pos="1395"/>
        </w:tabs>
        <w:rPr>
          <w:rFonts w:ascii="Times New Roman" w:hAnsi="Times New Roman" w:cs="Times New Roman"/>
          <w:sz w:val="28"/>
          <w:szCs w:val="28"/>
        </w:rPr>
      </w:pPr>
      <w:r>
        <w:rPr>
          <w:noProof/>
          <w:lang w:eastAsia="es-EC"/>
        </w:rPr>
        <w:lastRenderedPageBreak/>
        <w:drawing>
          <wp:inline distT="0" distB="0" distL="0" distR="0" wp14:anchorId="5D346488" wp14:editId="3E01A2F4">
            <wp:extent cx="4600575" cy="2228850"/>
            <wp:effectExtent l="0" t="0" r="9525"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12">
                      <a:extLst>
                        <a:ext uri="{28A0092B-C50C-407E-A947-70E740481C1C}">
                          <a14:useLocalDpi xmlns:a14="http://schemas.microsoft.com/office/drawing/2010/main" val="0"/>
                        </a:ext>
                      </a:extLst>
                    </a:blip>
                    <a:srcRect l="1941" t="17202" r="12851" b="9613"/>
                    <a:stretch/>
                  </pic:blipFill>
                  <pic:spPr bwMode="auto">
                    <a:xfrm>
                      <a:off x="0" y="0"/>
                      <a:ext cx="4601331" cy="2229216"/>
                    </a:xfrm>
                    <a:prstGeom prst="rect">
                      <a:avLst/>
                    </a:prstGeom>
                    <a:noFill/>
                    <a:ln>
                      <a:noFill/>
                    </a:ln>
                    <a:extLst>
                      <a:ext uri="{53640926-AAD7-44D8-BBD7-CCE9431645EC}">
                        <a14:shadowObscured xmlns:a14="http://schemas.microsoft.com/office/drawing/2010/main"/>
                      </a:ext>
                    </a:extLst>
                  </pic:spPr>
                </pic:pic>
              </a:graphicData>
            </a:graphic>
          </wp:inline>
        </w:drawing>
      </w:r>
    </w:p>
    <w:p w14:paraId="3D0CEEAC"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5FD5338B" wp14:editId="11275196">
            <wp:extent cx="4476750" cy="2371725"/>
            <wp:effectExtent l="0" t="0" r="0" b="952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3">
                      <a:extLst>
                        <a:ext uri="{28A0092B-C50C-407E-A947-70E740481C1C}">
                          <a14:useLocalDpi xmlns:a14="http://schemas.microsoft.com/office/drawing/2010/main" val="0"/>
                        </a:ext>
                      </a:extLst>
                    </a:blip>
                    <a:srcRect l="6704" t="18140" r="10380" b="3982"/>
                    <a:stretch/>
                  </pic:blipFill>
                  <pic:spPr bwMode="auto">
                    <a:xfrm>
                      <a:off x="0" y="0"/>
                      <a:ext cx="4477485" cy="2372114"/>
                    </a:xfrm>
                    <a:prstGeom prst="rect">
                      <a:avLst/>
                    </a:prstGeom>
                    <a:noFill/>
                    <a:ln>
                      <a:noFill/>
                    </a:ln>
                    <a:extLst>
                      <a:ext uri="{53640926-AAD7-44D8-BBD7-CCE9431645EC}">
                        <a14:shadowObscured xmlns:a14="http://schemas.microsoft.com/office/drawing/2010/main"/>
                      </a:ext>
                    </a:extLst>
                  </pic:spPr>
                </pic:pic>
              </a:graphicData>
            </a:graphic>
          </wp:inline>
        </w:drawing>
      </w:r>
    </w:p>
    <w:p w14:paraId="65DFD358" w14:textId="77777777" w:rsidR="00D53103" w:rsidRDefault="00D53103" w:rsidP="00D53103">
      <w:pPr>
        <w:tabs>
          <w:tab w:val="left" w:pos="1395"/>
        </w:tabs>
        <w:rPr>
          <w:rFonts w:ascii="Times New Roman" w:hAnsi="Times New Roman" w:cs="Times New Roman"/>
          <w:sz w:val="24"/>
          <w:szCs w:val="24"/>
        </w:rPr>
      </w:pPr>
    </w:p>
    <w:p w14:paraId="342CFF06" w14:textId="7D634F22" w:rsidR="00D53103" w:rsidRPr="00E31453" w:rsidRDefault="00D53103" w:rsidP="00D53103">
      <w:pPr>
        <w:tabs>
          <w:tab w:val="left" w:pos="1395"/>
        </w:tabs>
        <w:rPr>
          <w:rFonts w:ascii="Times New Roman" w:hAnsi="Times New Roman" w:cs="Times New Roman"/>
          <w:b/>
          <w:sz w:val="24"/>
          <w:szCs w:val="24"/>
        </w:rPr>
      </w:pPr>
      <w:r w:rsidRPr="00E31453">
        <w:rPr>
          <w:rFonts w:ascii="Times New Roman" w:hAnsi="Times New Roman" w:cs="Times New Roman"/>
          <w:b/>
          <w:sz w:val="24"/>
          <w:szCs w:val="24"/>
        </w:rPr>
        <w:t>Proforma Material de Limpieza Mercado Libre</w:t>
      </w:r>
    </w:p>
    <w:p w14:paraId="3D40480C"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2C71A529" wp14:editId="1ED9DC2E">
            <wp:extent cx="4552315" cy="2237991"/>
            <wp:effectExtent l="0" t="0" r="635"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14">
                      <a:extLst>
                        <a:ext uri="{28A0092B-C50C-407E-A947-70E740481C1C}">
                          <a14:useLocalDpi xmlns:a14="http://schemas.microsoft.com/office/drawing/2010/main" val="0"/>
                        </a:ext>
                      </a:extLst>
                    </a:blip>
                    <a:srcRect l="8115" t="17204" r="7558" b="9299"/>
                    <a:stretch/>
                  </pic:blipFill>
                  <pic:spPr bwMode="auto">
                    <a:xfrm>
                      <a:off x="0" y="0"/>
                      <a:ext cx="4553697" cy="2238670"/>
                    </a:xfrm>
                    <a:prstGeom prst="rect">
                      <a:avLst/>
                    </a:prstGeom>
                    <a:noFill/>
                    <a:ln>
                      <a:noFill/>
                    </a:ln>
                    <a:extLst>
                      <a:ext uri="{53640926-AAD7-44D8-BBD7-CCE9431645EC}">
                        <a14:shadowObscured xmlns:a14="http://schemas.microsoft.com/office/drawing/2010/main"/>
                      </a:ext>
                    </a:extLst>
                  </pic:spPr>
                </pic:pic>
              </a:graphicData>
            </a:graphic>
          </wp:inline>
        </w:drawing>
      </w:r>
    </w:p>
    <w:p w14:paraId="6618B70B" w14:textId="77777777" w:rsidR="00D53103" w:rsidRDefault="00D53103" w:rsidP="00D53103">
      <w:pPr>
        <w:tabs>
          <w:tab w:val="left" w:pos="1395"/>
        </w:tabs>
        <w:rPr>
          <w:rFonts w:ascii="Times New Roman" w:hAnsi="Times New Roman" w:cs="Times New Roman"/>
          <w:sz w:val="28"/>
          <w:szCs w:val="28"/>
        </w:rPr>
      </w:pPr>
      <w:r>
        <w:rPr>
          <w:noProof/>
          <w:lang w:eastAsia="es-EC"/>
        </w:rPr>
        <w:lastRenderedPageBreak/>
        <w:drawing>
          <wp:inline distT="0" distB="0" distL="0" distR="0" wp14:anchorId="26E092BA" wp14:editId="50C246BB">
            <wp:extent cx="4263857" cy="1809750"/>
            <wp:effectExtent l="0" t="0" r="381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4058" t="19084" r="7000" b="13991"/>
                    <a:stretch/>
                  </pic:blipFill>
                  <pic:spPr bwMode="auto">
                    <a:xfrm>
                      <a:off x="0" y="0"/>
                      <a:ext cx="4270777" cy="1812687"/>
                    </a:xfrm>
                    <a:prstGeom prst="rect">
                      <a:avLst/>
                    </a:prstGeom>
                    <a:noFill/>
                    <a:ln>
                      <a:noFill/>
                    </a:ln>
                    <a:extLst>
                      <a:ext uri="{53640926-AAD7-44D8-BBD7-CCE9431645EC}">
                        <a14:shadowObscured xmlns:a14="http://schemas.microsoft.com/office/drawing/2010/main"/>
                      </a:ext>
                    </a:extLst>
                  </pic:spPr>
                </pic:pic>
              </a:graphicData>
            </a:graphic>
          </wp:inline>
        </w:drawing>
      </w:r>
    </w:p>
    <w:p w14:paraId="5D331429"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3EE0055A" wp14:editId="0F5FD288">
            <wp:extent cx="4248150" cy="2133368"/>
            <wp:effectExtent l="0" t="0" r="0" b="635"/>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11821" t="15955" b="5539"/>
                    <a:stretch/>
                  </pic:blipFill>
                  <pic:spPr bwMode="auto">
                    <a:xfrm>
                      <a:off x="0" y="0"/>
                      <a:ext cx="4253448" cy="2136029"/>
                    </a:xfrm>
                    <a:prstGeom prst="rect">
                      <a:avLst/>
                    </a:prstGeom>
                    <a:noFill/>
                    <a:ln>
                      <a:noFill/>
                    </a:ln>
                    <a:extLst>
                      <a:ext uri="{53640926-AAD7-44D8-BBD7-CCE9431645EC}">
                        <a14:shadowObscured xmlns:a14="http://schemas.microsoft.com/office/drawing/2010/main"/>
                      </a:ext>
                    </a:extLst>
                  </pic:spPr>
                </pic:pic>
              </a:graphicData>
            </a:graphic>
          </wp:inline>
        </w:drawing>
      </w:r>
    </w:p>
    <w:p w14:paraId="0B9949B5"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56B2BF78" wp14:editId="12D27AD1">
            <wp:extent cx="4038600" cy="1795159"/>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4644" t="15017" r="2412" b="19621"/>
                    <a:stretch/>
                  </pic:blipFill>
                  <pic:spPr bwMode="auto">
                    <a:xfrm>
                      <a:off x="0" y="0"/>
                      <a:ext cx="4043597" cy="1797380"/>
                    </a:xfrm>
                    <a:prstGeom prst="rect">
                      <a:avLst/>
                    </a:prstGeom>
                    <a:noFill/>
                    <a:ln>
                      <a:noFill/>
                    </a:ln>
                    <a:extLst>
                      <a:ext uri="{53640926-AAD7-44D8-BBD7-CCE9431645EC}">
                        <a14:shadowObscured xmlns:a14="http://schemas.microsoft.com/office/drawing/2010/main"/>
                      </a:ext>
                    </a:extLst>
                  </pic:spPr>
                </pic:pic>
              </a:graphicData>
            </a:graphic>
          </wp:inline>
        </w:drawing>
      </w:r>
    </w:p>
    <w:p w14:paraId="12AD4BF2"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15D08EE7" wp14:editId="753914DB">
            <wp:extent cx="3981450" cy="2016409"/>
            <wp:effectExtent l="0" t="0" r="0" b="317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14290" t="15015" r="3853" b="11489"/>
                    <a:stretch/>
                  </pic:blipFill>
                  <pic:spPr bwMode="auto">
                    <a:xfrm>
                      <a:off x="0" y="0"/>
                      <a:ext cx="3988099" cy="2019776"/>
                    </a:xfrm>
                    <a:prstGeom prst="rect">
                      <a:avLst/>
                    </a:prstGeom>
                    <a:noFill/>
                    <a:ln>
                      <a:noFill/>
                    </a:ln>
                    <a:extLst>
                      <a:ext uri="{53640926-AAD7-44D8-BBD7-CCE9431645EC}">
                        <a14:shadowObscured xmlns:a14="http://schemas.microsoft.com/office/drawing/2010/main"/>
                      </a:ext>
                    </a:extLst>
                  </pic:spPr>
                </pic:pic>
              </a:graphicData>
            </a:graphic>
          </wp:inline>
        </w:drawing>
      </w:r>
    </w:p>
    <w:p w14:paraId="1D473651" w14:textId="77777777" w:rsidR="00D53103" w:rsidRDefault="00D53103" w:rsidP="00D53103">
      <w:pPr>
        <w:tabs>
          <w:tab w:val="left" w:pos="1395"/>
        </w:tabs>
        <w:rPr>
          <w:rFonts w:ascii="Times New Roman" w:hAnsi="Times New Roman" w:cs="Times New Roman"/>
          <w:sz w:val="28"/>
          <w:szCs w:val="28"/>
        </w:rPr>
      </w:pPr>
      <w:r>
        <w:rPr>
          <w:noProof/>
          <w:lang w:eastAsia="es-EC"/>
        </w:rPr>
        <w:lastRenderedPageBreak/>
        <w:drawing>
          <wp:inline distT="0" distB="0" distL="0" distR="0" wp14:anchorId="0BDC8B65" wp14:editId="5943136B">
            <wp:extent cx="4057650" cy="1888835"/>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9527" t="25335"/>
                    <a:stretch/>
                  </pic:blipFill>
                  <pic:spPr bwMode="auto">
                    <a:xfrm>
                      <a:off x="0" y="0"/>
                      <a:ext cx="4062976" cy="1891314"/>
                    </a:xfrm>
                    <a:prstGeom prst="rect">
                      <a:avLst/>
                    </a:prstGeom>
                    <a:noFill/>
                    <a:ln>
                      <a:noFill/>
                    </a:ln>
                    <a:extLst>
                      <a:ext uri="{53640926-AAD7-44D8-BBD7-CCE9431645EC}">
                        <a14:shadowObscured xmlns:a14="http://schemas.microsoft.com/office/drawing/2010/main"/>
                      </a:ext>
                    </a:extLst>
                  </pic:spPr>
                </pic:pic>
              </a:graphicData>
            </a:graphic>
          </wp:inline>
        </w:drawing>
      </w:r>
    </w:p>
    <w:p w14:paraId="4FFB8C21"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6D9F6595" wp14:editId="1C529DD2">
            <wp:extent cx="4219575" cy="2033530"/>
            <wp:effectExtent l="0" t="0" r="0" b="508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8644" t="18766" r="3501" b="6172"/>
                    <a:stretch/>
                  </pic:blipFill>
                  <pic:spPr bwMode="auto">
                    <a:xfrm>
                      <a:off x="0" y="0"/>
                      <a:ext cx="4227664" cy="2037428"/>
                    </a:xfrm>
                    <a:prstGeom prst="rect">
                      <a:avLst/>
                    </a:prstGeom>
                    <a:noFill/>
                    <a:ln>
                      <a:noFill/>
                    </a:ln>
                    <a:extLst>
                      <a:ext uri="{53640926-AAD7-44D8-BBD7-CCE9431645EC}">
                        <a14:shadowObscured xmlns:a14="http://schemas.microsoft.com/office/drawing/2010/main"/>
                      </a:ext>
                    </a:extLst>
                  </pic:spPr>
                </pic:pic>
              </a:graphicData>
            </a:graphic>
          </wp:inline>
        </w:drawing>
      </w:r>
    </w:p>
    <w:p w14:paraId="003BAB81"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507A5B7D" wp14:editId="1B8CF633">
            <wp:extent cx="3486150" cy="2012129"/>
            <wp:effectExtent l="0" t="0" r="0" b="762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1294" t="23457" r="13903"/>
                    <a:stretch/>
                  </pic:blipFill>
                  <pic:spPr bwMode="auto">
                    <a:xfrm>
                      <a:off x="0" y="0"/>
                      <a:ext cx="3491183" cy="2015034"/>
                    </a:xfrm>
                    <a:prstGeom prst="rect">
                      <a:avLst/>
                    </a:prstGeom>
                    <a:noFill/>
                    <a:ln>
                      <a:noFill/>
                    </a:ln>
                    <a:extLst>
                      <a:ext uri="{53640926-AAD7-44D8-BBD7-CCE9431645EC}">
                        <a14:shadowObscured xmlns:a14="http://schemas.microsoft.com/office/drawing/2010/main"/>
                      </a:ext>
                    </a:extLst>
                  </pic:spPr>
                </pic:pic>
              </a:graphicData>
            </a:graphic>
          </wp:inline>
        </w:drawing>
      </w:r>
    </w:p>
    <w:p w14:paraId="0C2F1B5B" w14:textId="77777777" w:rsidR="00D53103" w:rsidRDefault="00D53103" w:rsidP="00D53103">
      <w:pPr>
        <w:tabs>
          <w:tab w:val="left" w:pos="1395"/>
        </w:tabs>
        <w:rPr>
          <w:rFonts w:ascii="Times New Roman" w:hAnsi="Times New Roman" w:cs="Times New Roman"/>
          <w:sz w:val="28"/>
          <w:szCs w:val="28"/>
        </w:rPr>
      </w:pPr>
      <w:r>
        <w:rPr>
          <w:noProof/>
          <w:lang w:eastAsia="es-EC"/>
        </w:rPr>
        <w:drawing>
          <wp:inline distT="0" distB="0" distL="0" distR="0" wp14:anchorId="0E642EA5" wp14:editId="51C86160">
            <wp:extent cx="4067175" cy="2115076"/>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9175" t="16263"/>
                    <a:stretch/>
                  </pic:blipFill>
                  <pic:spPr bwMode="auto">
                    <a:xfrm>
                      <a:off x="0" y="0"/>
                      <a:ext cx="4074371" cy="2118818"/>
                    </a:xfrm>
                    <a:prstGeom prst="rect">
                      <a:avLst/>
                    </a:prstGeom>
                    <a:noFill/>
                    <a:ln>
                      <a:noFill/>
                    </a:ln>
                    <a:extLst>
                      <a:ext uri="{53640926-AAD7-44D8-BBD7-CCE9431645EC}">
                        <a14:shadowObscured xmlns:a14="http://schemas.microsoft.com/office/drawing/2010/main"/>
                      </a:ext>
                    </a:extLst>
                  </pic:spPr>
                </pic:pic>
              </a:graphicData>
            </a:graphic>
          </wp:inline>
        </w:drawing>
      </w:r>
    </w:p>
    <w:p w14:paraId="06391AFA" w14:textId="4C22DDA0" w:rsidR="00D53103" w:rsidRPr="00A35CC0" w:rsidRDefault="00A35CC0" w:rsidP="00D53103">
      <w:pPr>
        <w:tabs>
          <w:tab w:val="left" w:pos="1395"/>
        </w:tabs>
        <w:rPr>
          <w:rFonts w:ascii="Times New Roman" w:hAnsi="Times New Roman" w:cs="Times New Roman"/>
          <w:b/>
          <w:sz w:val="24"/>
          <w:szCs w:val="24"/>
        </w:rPr>
      </w:pPr>
      <w:r w:rsidRPr="00A35CC0">
        <w:rPr>
          <w:rFonts w:ascii="Times New Roman" w:hAnsi="Times New Roman" w:cs="Times New Roman"/>
          <w:b/>
          <w:sz w:val="24"/>
          <w:szCs w:val="24"/>
        </w:rPr>
        <w:lastRenderedPageBreak/>
        <w:t>Encuestas</w:t>
      </w:r>
    </w:p>
    <w:p w14:paraId="57CC8B0D" w14:textId="08ACD298" w:rsidR="00D53103" w:rsidRDefault="00A35CC0" w:rsidP="00D53103">
      <w:pPr>
        <w:spacing w:line="480" w:lineRule="auto"/>
        <w:jc w:val="both"/>
        <w:rPr>
          <w:rFonts w:ascii="Times New Roman" w:hAnsi="Times New Roman" w:cs="Times New Roman"/>
          <w:sz w:val="28"/>
          <w:szCs w:val="28"/>
        </w:rPr>
      </w:pPr>
      <w:r>
        <w:rPr>
          <w:noProof/>
          <w:lang w:eastAsia="es-EC"/>
        </w:rPr>
        <w:drawing>
          <wp:inline distT="0" distB="0" distL="0" distR="0" wp14:anchorId="564F2529" wp14:editId="4E25B007">
            <wp:extent cx="4610021" cy="3924300"/>
            <wp:effectExtent l="0" t="0" r="63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3">
                      <a:extLst>
                        <a:ext uri="{28A0092B-C50C-407E-A947-70E740481C1C}">
                          <a14:useLocalDpi xmlns:a14="http://schemas.microsoft.com/office/drawing/2010/main" val="0"/>
                        </a:ext>
                      </a:extLst>
                    </a:blip>
                    <a:srcRect l="19660" t="9386" r="13235" b="2798"/>
                    <a:stretch/>
                  </pic:blipFill>
                  <pic:spPr bwMode="auto">
                    <a:xfrm>
                      <a:off x="0" y="0"/>
                      <a:ext cx="4630468" cy="3941706"/>
                    </a:xfrm>
                    <a:prstGeom prst="rect">
                      <a:avLst/>
                    </a:prstGeom>
                    <a:noFill/>
                    <a:ln>
                      <a:noFill/>
                    </a:ln>
                    <a:extLst>
                      <a:ext uri="{53640926-AAD7-44D8-BBD7-CCE9431645EC}">
                        <a14:shadowObscured xmlns:a14="http://schemas.microsoft.com/office/drawing/2010/main"/>
                      </a:ext>
                    </a:extLst>
                  </pic:spPr>
                </pic:pic>
              </a:graphicData>
            </a:graphic>
          </wp:inline>
        </w:drawing>
      </w:r>
    </w:p>
    <w:p w14:paraId="5CFF630A" w14:textId="1AB86468" w:rsidR="00D53103" w:rsidRDefault="00A35CC0" w:rsidP="00D53103">
      <w:pPr>
        <w:spacing w:line="480" w:lineRule="auto"/>
        <w:jc w:val="both"/>
        <w:rPr>
          <w:rFonts w:ascii="Times New Roman" w:hAnsi="Times New Roman" w:cs="Times New Roman"/>
          <w:sz w:val="28"/>
          <w:szCs w:val="28"/>
        </w:rPr>
      </w:pPr>
      <w:r>
        <w:rPr>
          <w:noProof/>
          <w:lang w:eastAsia="es-EC"/>
        </w:rPr>
        <w:drawing>
          <wp:inline distT="0" distB="0" distL="0" distR="0" wp14:anchorId="380BD49F" wp14:editId="6EBD9449">
            <wp:extent cx="4647918" cy="3905250"/>
            <wp:effectExtent l="0" t="0" r="63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4">
                      <a:extLst>
                        <a:ext uri="{28A0092B-C50C-407E-A947-70E740481C1C}">
                          <a14:useLocalDpi xmlns:a14="http://schemas.microsoft.com/office/drawing/2010/main" val="0"/>
                        </a:ext>
                      </a:extLst>
                    </a:blip>
                    <a:srcRect l="18525" t="10723" r="12857" b="3486"/>
                    <a:stretch/>
                  </pic:blipFill>
                  <pic:spPr bwMode="auto">
                    <a:xfrm>
                      <a:off x="0" y="0"/>
                      <a:ext cx="4660175" cy="3915548"/>
                    </a:xfrm>
                    <a:prstGeom prst="rect">
                      <a:avLst/>
                    </a:prstGeom>
                    <a:noFill/>
                    <a:ln>
                      <a:noFill/>
                    </a:ln>
                    <a:extLst>
                      <a:ext uri="{53640926-AAD7-44D8-BBD7-CCE9431645EC}">
                        <a14:shadowObscured xmlns:a14="http://schemas.microsoft.com/office/drawing/2010/main"/>
                      </a:ext>
                    </a:extLst>
                  </pic:spPr>
                </pic:pic>
              </a:graphicData>
            </a:graphic>
          </wp:inline>
        </w:drawing>
      </w:r>
    </w:p>
    <w:p w14:paraId="4C877077" w14:textId="73B407A8" w:rsidR="00D53103" w:rsidRPr="007C05A6" w:rsidRDefault="00A35CC0" w:rsidP="00D53103">
      <w:pPr>
        <w:spacing w:line="480" w:lineRule="auto"/>
        <w:jc w:val="both"/>
        <w:rPr>
          <w:rFonts w:ascii="Times New Roman" w:hAnsi="Times New Roman" w:cs="Times New Roman"/>
          <w:sz w:val="28"/>
          <w:szCs w:val="28"/>
        </w:rPr>
      </w:pPr>
      <w:r>
        <w:rPr>
          <w:noProof/>
          <w:lang w:eastAsia="es-EC"/>
        </w:rPr>
        <w:lastRenderedPageBreak/>
        <w:drawing>
          <wp:inline distT="0" distB="0" distL="0" distR="0" wp14:anchorId="7358E00C" wp14:editId="4005FE8E">
            <wp:extent cx="4714240" cy="418147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5">
                      <a:extLst>
                        <a:ext uri="{28A0092B-C50C-407E-A947-70E740481C1C}">
                          <a14:useLocalDpi xmlns:a14="http://schemas.microsoft.com/office/drawing/2010/main" val="0"/>
                        </a:ext>
                      </a:extLst>
                    </a:blip>
                    <a:srcRect l="21549" t="13070" r="16071" b="5162"/>
                    <a:stretch/>
                  </pic:blipFill>
                  <pic:spPr bwMode="auto">
                    <a:xfrm>
                      <a:off x="0" y="0"/>
                      <a:ext cx="4721800" cy="4188181"/>
                    </a:xfrm>
                    <a:prstGeom prst="rect">
                      <a:avLst/>
                    </a:prstGeom>
                    <a:noFill/>
                    <a:ln>
                      <a:noFill/>
                    </a:ln>
                    <a:extLst>
                      <a:ext uri="{53640926-AAD7-44D8-BBD7-CCE9431645EC}">
                        <a14:shadowObscured xmlns:a14="http://schemas.microsoft.com/office/drawing/2010/main"/>
                      </a:ext>
                    </a:extLst>
                  </pic:spPr>
                </pic:pic>
              </a:graphicData>
            </a:graphic>
          </wp:inline>
        </w:drawing>
      </w:r>
    </w:p>
    <w:p w14:paraId="02F26C69" w14:textId="5D0B1C65" w:rsidR="00D53103" w:rsidRDefault="008E5E29" w:rsidP="00D53103">
      <w:pPr>
        <w:spacing w:line="480" w:lineRule="auto"/>
        <w:rPr>
          <w:rFonts w:ascii="Times New Roman" w:hAnsi="Times New Roman" w:cs="Times New Roman"/>
          <w:sz w:val="24"/>
          <w:szCs w:val="24"/>
        </w:rPr>
      </w:pPr>
      <w:r>
        <w:rPr>
          <w:noProof/>
          <w:lang w:eastAsia="es-EC"/>
        </w:rPr>
        <w:drawing>
          <wp:inline distT="0" distB="0" distL="0" distR="0" wp14:anchorId="35218A58" wp14:editId="1C19D968">
            <wp:extent cx="4580890" cy="39052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6">
                      <a:extLst>
                        <a:ext uri="{28A0092B-C50C-407E-A947-70E740481C1C}">
                          <a14:useLocalDpi xmlns:a14="http://schemas.microsoft.com/office/drawing/2010/main" val="0"/>
                        </a:ext>
                      </a:extLst>
                    </a:blip>
                    <a:srcRect l="20603" t="16082" r="16073" b="3172"/>
                    <a:stretch/>
                  </pic:blipFill>
                  <pic:spPr bwMode="auto">
                    <a:xfrm>
                      <a:off x="0" y="0"/>
                      <a:ext cx="4590200" cy="3913187"/>
                    </a:xfrm>
                    <a:prstGeom prst="rect">
                      <a:avLst/>
                    </a:prstGeom>
                    <a:noFill/>
                    <a:ln>
                      <a:noFill/>
                    </a:ln>
                    <a:extLst>
                      <a:ext uri="{53640926-AAD7-44D8-BBD7-CCE9431645EC}">
                        <a14:shadowObscured xmlns:a14="http://schemas.microsoft.com/office/drawing/2010/main"/>
                      </a:ext>
                    </a:extLst>
                  </pic:spPr>
                </pic:pic>
              </a:graphicData>
            </a:graphic>
          </wp:inline>
        </w:drawing>
      </w:r>
    </w:p>
    <w:p w14:paraId="7E9375C8" w14:textId="47AB3565" w:rsidR="00C542A2" w:rsidRDefault="008E5E29">
      <w:pPr>
        <w:rPr>
          <w:rFonts w:ascii="Times New Roman" w:hAnsi="Times New Roman" w:cs="Times New Roman"/>
          <w:sz w:val="28"/>
          <w:szCs w:val="28"/>
        </w:rPr>
      </w:pPr>
      <w:r>
        <w:rPr>
          <w:noProof/>
          <w:lang w:eastAsia="es-EC"/>
        </w:rPr>
        <w:lastRenderedPageBreak/>
        <w:drawing>
          <wp:inline distT="0" distB="0" distL="0" distR="0" wp14:anchorId="4A8B904F" wp14:editId="5EF80C75">
            <wp:extent cx="4817745" cy="4105275"/>
            <wp:effectExtent l="0" t="0" r="190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7">
                      <a:extLst>
                        <a:ext uri="{28A0092B-C50C-407E-A947-70E740481C1C}">
                          <a14:useLocalDpi xmlns:a14="http://schemas.microsoft.com/office/drawing/2010/main" val="0"/>
                        </a:ext>
                      </a:extLst>
                    </a:blip>
                    <a:srcRect l="22790" t="12582" r="11061" b="1656"/>
                    <a:stretch/>
                  </pic:blipFill>
                  <pic:spPr bwMode="auto">
                    <a:xfrm>
                      <a:off x="0" y="0"/>
                      <a:ext cx="4825595" cy="4111964"/>
                    </a:xfrm>
                    <a:prstGeom prst="rect">
                      <a:avLst/>
                    </a:prstGeom>
                    <a:noFill/>
                    <a:ln>
                      <a:noFill/>
                    </a:ln>
                    <a:extLst>
                      <a:ext uri="{53640926-AAD7-44D8-BBD7-CCE9431645EC}">
                        <a14:shadowObscured xmlns:a14="http://schemas.microsoft.com/office/drawing/2010/main"/>
                      </a:ext>
                    </a:extLst>
                  </pic:spPr>
                </pic:pic>
              </a:graphicData>
            </a:graphic>
          </wp:inline>
        </w:drawing>
      </w:r>
    </w:p>
    <w:sectPr w:rsidR="00C542A2" w:rsidSect="00B070F3">
      <w:headerReference w:type="default" r:id="rId128"/>
      <w:footerReference w:type="default" r:id="rId129"/>
      <w:pgSz w:w="11906" w:h="16838"/>
      <w:pgMar w:top="1701" w:right="1701" w:bottom="1701" w:left="226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12A635" w16cid:durableId="2597C0AF"/>
  <w16cid:commentId w16cid:paraId="3F23EBE0" w16cid:durableId="25996890"/>
  <w16cid:commentId w16cid:paraId="640A6E33" w16cid:durableId="25996891"/>
  <w16cid:commentId w16cid:paraId="6E602A3C" w16cid:durableId="25AA287E"/>
  <w16cid:commentId w16cid:paraId="0B885386" w16cid:durableId="2597C0B2"/>
  <w16cid:commentId w16cid:paraId="549CBEC4" w16cid:durableId="2597C0B5"/>
  <w16cid:commentId w16cid:paraId="70C17980" w16cid:durableId="25996897"/>
  <w16cid:commentId w16cid:paraId="551111AA" w16cid:durableId="259A9158"/>
  <w16cid:commentId w16cid:paraId="46911240" w16cid:durableId="2597C0B8"/>
  <w16cid:commentId w16cid:paraId="13F09832" w16cid:durableId="2597C0B9"/>
  <w16cid:commentId w16cid:paraId="328D825C" w16cid:durableId="25AA2886"/>
  <w16cid:commentId w16cid:paraId="527CEBFB" w16cid:durableId="259C44DF"/>
  <w16cid:commentId w16cid:paraId="3E1A3F4C" w16cid:durableId="25A2491B"/>
  <w16cid:commentId w16cid:paraId="0FFB14EA" w16cid:durableId="25AA0C58"/>
  <w16cid:commentId w16cid:paraId="2E5E015E" w16cid:durableId="25AA0C5A"/>
  <w16cid:commentId w16cid:paraId="7E4F769E" w16cid:durableId="25AA0C5C"/>
  <w16cid:commentId w16cid:paraId="485333F4" w16cid:durableId="25A2491F"/>
  <w16cid:commentId w16cid:paraId="3AFCEB90" w16cid:durableId="25A24920"/>
  <w16cid:commentId w16cid:paraId="13E5B793" w16cid:durableId="25A24921"/>
  <w16cid:commentId w16cid:paraId="6EC04815" w16cid:durableId="25AEC162"/>
  <w16cid:commentId w16cid:paraId="006ADBF5" w16cid:durableId="25B7F340"/>
  <w16cid:commentId w16cid:paraId="6F5DCA1A" w16cid:durableId="25B7F341"/>
  <w16cid:commentId w16cid:paraId="7C1F456F" w16cid:durableId="25B7F342"/>
  <w16cid:commentId w16cid:paraId="56B7B0D4" w16cid:durableId="25B7F345"/>
  <w16cid:commentId w16cid:paraId="60079872" w16cid:durableId="25B7F346"/>
  <w16cid:commentId w16cid:paraId="1E7028AE" w16cid:durableId="25B7F34C"/>
  <w16cid:commentId w16cid:paraId="200B8498" w16cid:durableId="25C2880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7E3A7" w14:textId="77777777" w:rsidR="0019220E" w:rsidRDefault="0019220E" w:rsidP="005E29FA">
      <w:pPr>
        <w:spacing w:after="0" w:line="240" w:lineRule="auto"/>
      </w:pPr>
      <w:r>
        <w:separator/>
      </w:r>
    </w:p>
  </w:endnote>
  <w:endnote w:type="continuationSeparator" w:id="0">
    <w:p w14:paraId="725F3CE7" w14:textId="77777777" w:rsidR="0019220E" w:rsidRDefault="0019220E" w:rsidP="005E2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mo">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04AB9" w14:textId="77777777" w:rsidR="00B070F3" w:rsidRDefault="00B070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AE29E" w14:textId="77777777" w:rsidR="0068765F" w:rsidRPr="00B46D41" w:rsidRDefault="0068765F">
    <w:pPr>
      <w:pStyle w:val="Piedepgina"/>
      <w:rPr>
        <w:rFonts w:ascii="Times New Roman" w:hAnsi="Times New Roman" w:cs="Times New Roman"/>
        <w:caps/>
      </w:rPr>
    </w:pPr>
  </w:p>
  <w:p w14:paraId="64F47AB9" w14:textId="77777777" w:rsidR="0068765F" w:rsidRDefault="0068765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78EFA" w14:textId="77777777" w:rsidR="00B070F3" w:rsidRDefault="00B070F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972D1" w14:textId="77777777" w:rsidR="0068765F" w:rsidRDefault="0068765F">
    <w:pPr>
      <w:pStyle w:val="Piedepgina"/>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0F3678" w:rsidRPr="000F3678">
      <w:rPr>
        <w:caps/>
        <w:noProof/>
        <w:color w:val="4472C4" w:themeColor="accent1"/>
        <w:lang w:val="es-ES"/>
      </w:rPr>
      <w:t>ii</w:t>
    </w:r>
    <w:r>
      <w:rPr>
        <w:caps/>
        <w:color w:val="4472C4" w:themeColor="accent1"/>
      </w:rPr>
      <w:fldChar w:fldCharType="end"/>
    </w:r>
  </w:p>
  <w:p w14:paraId="0EFA0193" w14:textId="77777777" w:rsidR="0068765F" w:rsidRDefault="0068765F">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A330F" w14:textId="77777777" w:rsidR="0068765F" w:rsidRPr="00E5246E" w:rsidRDefault="0068765F">
    <w:pPr>
      <w:pStyle w:val="Piedepgina"/>
      <w:jc w:val="center"/>
      <w:rPr>
        <w:rFonts w:ascii="Times New Roman" w:hAnsi="Times New Roman" w:cs="Times New Roman"/>
        <w:caps/>
        <w:color w:val="4472C4" w:themeColor="accent1"/>
        <w:sz w:val="20"/>
        <w:szCs w:val="20"/>
      </w:rPr>
    </w:pPr>
    <w:r w:rsidRPr="00E5246E">
      <w:rPr>
        <w:rFonts w:ascii="Times New Roman" w:hAnsi="Times New Roman" w:cs="Times New Roman"/>
        <w:caps/>
        <w:color w:val="4472C4" w:themeColor="accent1"/>
        <w:sz w:val="20"/>
        <w:szCs w:val="20"/>
      </w:rPr>
      <w:fldChar w:fldCharType="begin"/>
    </w:r>
    <w:r w:rsidRPr="00E5246E">
      <w:rPr>
        <w:rFonts w:ascii="Times New Roman" w:hAnsi="Times New Roman" w:cs="Times New Roman"/>
        <w:caps/>
        <w:color w:val="4472C4" w:themeColor="accent1"/>
        <w:sz w:val="20"/>
        <w:szCs w:val="20"/>
      </w:rPr>
      <w:instrText>PAGE   \* MERGEFORMAT</w:instrText>
    </w:r>
    <w:r w:rsidRPr="00E5246E">
      <w:rPr>
        <w:rFonts w:ascii="Times New Roman" w:hAnsi="Times New Roman" w:cs="Times New Roman"/>
        <w:caps/>
        <w:color w:val="4472C4" w:themeColor="accent1"/>
        <w:sz w:val="20"/>
        <w:szCs w:val="20"/>
      </w:rPr>
      <w:fldChar w:fldCharType="separate"/>
    </w:r>
    <w:r w:rsidR="000F3678" w:rsidRPr="000F3678">
      <w:rPr>
        <w:rFonts w:ascii="Times New Roman" w:hAnsi="Times New Roman" w:cs="Times New Roman"/>
        <w:caps/>
        <w:noProof/>
        <w:color w:val="4472C4" w:themeColor="accent1"/>
        <w:sz w:val="20"/>
        <w:szCs w:val="20"/>
        <w:lang w:val="es-ES"/>
      </w:rPr>
      <w:t>xiv</w:t>
    </w:r>
    <w:r w:rsidRPr="00E5246E">
      <w:rPr>
        <w:rFonts w:ascii="Times New Roman" w:hAnsi="Times New Roman" w:cs="Times New Roman"/>
        <w:caps/>
        <w:color w:val="4472C4" w:themeColor="accent1"/>
        <w:sz w:val="20"/>
        <w:szCs w:val="20"/>
      </w:rPr>
      <w:fldChar w:fldCharType="end"/>
    </w:r>
  </w:p>
  <w:p w14:paraId="5A9F3FB4" w14:textId="77777777" w:rsidR="0068765F" w:rsidRDefault="0068765F">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615B9CE65D174FE6B13CE41A7EA59F75"/>
      </w:placeholder>
      <w:temporary/>
      <w:showingPlcHdr/>
      <w15:appearance w15:val="hidden"/>
    </w:sdtPr>
    <w:sdtEndPr/>
    <w:sdtContent>
      <w:p w14:paraId="3D38821A" w14:textId="77777777" w:rsidR="0068765F" w:rsidRDefault="0068765F">
        <w:pPr>
          <w:pStyle w:val="Piedepgina"/>
        </w:pPr>
        <w:r>
          <w:rPr>
            <w:lang w:val="es-ES"/>
          </w:rPr>
          <w:t>[Escriba aquí]</w:t>
        </w:r>
      </w:p>
    </w:sdtContent>
  </w:sdt>
  <w:p w14:paraId="32D084B7" w14:textId="77777777" w:rsidR="0068765F" w:rsidRDefault="006876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755A3" w14:textId="77777777" w:rsidR="0019220E" w:rsidRDefault="0019220E" w:rsidP="005E29FA">
      <w:pPr>
        <w:spacing w:after="0" w:line="240" w:lineRule="auto"/>
      </w:pPr>
      <w:r>
        <w:separator/>
      </w:r>
    </w:p>
  </w:footnote>
  <w:footnote w:type="continuationSeparator" w:id="0">
    <w:p w14:paraId="7E2425F8" w14:textId="77777777" w:rsidR="0019220E" w:rsidRDefault="0019220E" w:rsidP="005E29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E9B75" w14:textId="77777777" w:rsidR="00B070F3" w:rsidRDefault="00B070F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30F3F" w14:textId="77777777" w:rsidR="00B070F3" w:rsidRDefault="00B070F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9D892" w14:textId="77777777" w:rsidR="00B070F3" w:rsidRDefault="00B070F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EBDBCCC3E79A4F81B714C6619FA23D6E"/>
      </w:placeholder>
      <w:temporary/>
      <w:showingPlcHdr/>
      <w15:appearance w15:val="hidden"/>
    </w:sdtPr>
    <w:sdtEndPr/>
    <w:sdtContent>
      <w:p w14:paraId="2A3CBE2E" w14:textId="77777777" w:rsidR="0068765F" w:rsidRDefault="0068765F">
        <w:pPr>
          <w:pStyle w:val="Encabezado"/>
        </w:pPr>
        <w:r>
          <w:rPr>
            <w:lang w:val="es-ES"/>
          </w:rPr>
          <w:t>[Escriba aquí]</w:t>
        </w:r>
      </w:p>
    </w:sdtContent>
  </w:sdt>
  <w:p w14:paraId="3161B091" w14:textId="77777777" w:rsidR="0068765F" w:rsidRDefault="0068765F">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614120"/>
      <w:docPartObj>
        <w:docPartGallery w:val="Page Numbers (Top of Page)"/>
        <w:docPartUnique/>
      </w:docPartObj>
    </w:sdtPr>
    <w:sdtEndPr/>
    <w:sdtContent>
      <w:p w14:paraId="6DD7E045" w14:textId="28C4FEF4" w:rsidR="00B070F3" w:rsidRDefault="00B070F3">
        <w:pPr>
          <w:pStyle w:val="Encabezado"/>
          <w:jc w:val="right"/>
        </w:pPr>
        <w:r>
          <w:fldChar w:fldCharType="begin"/>
        </w:r>
        <w:r>
          <w:instrText>PAGE   \* MERGEFORMAT</w:instrText>
        </w:r>
        <w:r>
          <w:fldChar w:fldCharType="separate"/>
        </w:r>
        <w:r w:rsidR="000F3678" w:rsidRPr="000F3678">
          <w:rPr>
            <w:noProof/>
            <w:lang w:val="es-ES"/>
          </w:rPr>
          <w:t>115</w:t>
        </w:r>
        <w:r>
          <w:fldChar w:fldCharType="end"/>
        </w:r>
      </w:p>
    </w:sdtContent>
  </w:sdt>
  <w:p w14:paraId="6DFE01AA" w14:textId="00E595FE" w:rsidR="0068765F" w:rsidRDefault="006876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54A4"/>
    <w:multiLevelType w:val="hybridMultilevel"/>
    <w:tmpl w:val="A928F55C"/>
    <w:lvl w:ilvl="0" w:tplc="8E5AA264">
      <w:start w:val="1"/>
      <w:numFmt w:val="bullet"/>
      <w:lvlText w:val=""/>
      <w:lvlJc w:val="left"/>
      <w:pPr>
        <w:ind w:left="1080" w:hanging="360"/>
      </w:pPr>
      <w:rPr>
        <w:rFonts w:ascii="Symbol" w:hAnsi="Symbol" w:hint="default"/>
        <w:color w:val="auto"/>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15:restartNumberingAfterBreak="0">
    <w:nsid w:val="06D66A02"/>
    <w:multiLevelType w:val="multilevel"/>
    <w:tmpl w:val="23C0E72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E47FED"/>
    <w:multiLevelType w:val="multilevel"/>
    <w:tmpl w:val="AE5A4FC2"/>
    <w:lvl w:ilvl="0">
      <w:start w:val="1"/>
      <w:numFmt w:val="bullet"/>
      <w:pStyle w:val="TITULO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8F00912"/>
    <w:multiLevelType w:val="hybridMultilevel"/>
    <w:tmpl w:val="72D4CF80"/>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 w15:restartNumberingAfterBreak="0">
    <w:nsid w:val="09327442"/>
    <w:multiLevelType w:val="hybridMultilevel"/>
    <w:tmpl w:val="C05881C4"/>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5" w15:restartNumberingAfterBreak="0">
    <w:nsid w:val="0A03393C"/>
    <w:multiLevelType w:val="hybridMultilevel"/>
    <w:tmpl w:val="F064E60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AEC421D"/>
    <w:multiLevelType w:val="hybridMultilevel"/>
    <w:tmpl w:val="28BE6116"/>
    <w:lvl w:ilvl="0" w:tplc="627EDFAA">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7" w15:restartNumberingAfterBreak="0">
    <w:nsid w:val="104B4FE1"/>
    <w:multiLevelType w:val="hybridMultilevel"/>
    <w:tmpl w:val="77B00E0E"/>
    <w:lvl w:ilvl="0" w:tplc="30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8" w15:restartNumberingAfterBreak="0">
    <w:nsid w:val="10DF7C64"/>
    <w:multiLevelType w:val="hybridMultilevel"/>
    <w:tmpl w:val="9188A1B0"/>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9" w15:restartNumberingAfterBreak="0">
    <w:nsid w:val="11092E48"/>
    <w:multiLevelType w:val="multilevel"/>
    <w:tmpl w:val="625A74D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144F70"/>
    <w:multiLevelType w:val="multilevel"/>
    <w:tmpl w:val="18340510"/>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B71A0B"/>
    <w:multiLevelType w:val="hybridMultilevel"/>
    <w:tmpl w:val="F872D3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14FD6E92"/>
    <w:multiLevelType w:val="hybridMultilevel"/>
    <w:tmpl w:val="5F187F12"/>
    <w:lvl w:ilvl="0" w:tplc="0678686E">
      <w:start w:val="1"/>
      <w:numFmt w:val="bullet"/>
      <w:lvlText w:val="•"/>
      <w:lvlJc w:val="left"/>
      <w:pPr>
        <w:ind w:left="106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3" w15:restartNumberingAfterBreak="0">
    <w:nsid w:val="1827458B"/>
    <w:multiLevelType w:val="hybridMultilevel"/>
    <w:tmpl w:val="55E812D0"/>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4" w15:restartNumberingAfterBreak="0">
    <w:nsid w:val="19EB12FE"/>
    <w:multiLevelType w:val="multilevel"/>
    <w:tmpl w:val="4B6A79E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A3C13F4"/>
    <w:multiLevelType w:val="hybridMultilevel"/>
    <w:tmpl w:val="1374CEE0"/>
    <w:lvl w:ilvl="0" w:tplc="8C2E65C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1EDB6F00"/>
    <w:multiLevelType w:val="hybridMultilevel"/>
    <w:tmpl w:val="C1B83A70"/>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17" w15:restartNumberingAfterBreak="0">
    <w:nsid w:val="22F720AD"/>
    <w:multiLevelType w:val="hybridMultilevel"/>
    <w:tmpl w:val="A27CE1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D833F61"/>
    <w:multiLevelType w:val="hybridMultilevel"/>
    <w:tmpl w:val="5196381A"/>
    <w:lvl w:ilvl="0" w:tplc="0678686E">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 w15:restartNumberingAfterBreak="0">
    <w:nsid w:val="2F7545F0"/>
    <w:multiLevelType w:val="hybridMultilevel"/>
    <w:tmpl w:val="744AD984"/>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0" w15:restartNumberingAfterBreak="0">
    <w:nsid w:val="31612373"/>
    <w:multiLevelType w:val="hybridMultilevel"/>
    <w:tmpl w:val="34C0097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359842CC"/>
    <w:multiLevelType w:val="multilevel"/>
    <w:tmpl w:val="845404D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6354226"/>
    <w:multiLevelType w:val="hybridMultilevel"/>
    <w:tmpl w:val="FEAC92E0"/>
    <w:lvl w:ilvl="0" w:tplc="580A0001">
      <w:start w:val="1"/>
      <w:numFmt w:val="bullet"/>
      <w:lvlText w:val=""/>
      <w:lvlJc w:val="left"/>
      <w:pPr>
        <w:ind w:left="1776" w:hanging="360"/>
      </w:pPr>
      <w:rPr>
        <w:rFonts w:ascii="Symbol" w:hAnsi="Symbol" w:hint="default"/>
      </w:rPr>
    </w:lvl>
    <w:lvl w:ilvl="1" w:tplc="580A0003" w:tentative="1">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23" w15:restartNumberingAfterBreak="0">
    <w:nsid w:val="39007D29"/>
    <w:multiLevelType w:val="hybridMultilevel"/>
    <w:tmpl w:val="E78EBB50"/>
    <w:lvl w:ilvl="0" w:tplc="300A0001">
      <w:start w:val="1"/>
      <w:numFmt w:val="bullet"/>
      <w:lvlText w:val=""/>
      <w:lvlJc w:val="left"/>
      <w:pPr>
        <w:ind w:left="1069" w:hanging="360"/>
      </w:pPr>
      <w:rPr>
        <w:rFonts w:ascii="Symbol" w:hAnsi="Symbol" w:hint="default"/>
      </w:rPr>
    </w:lvl>
    <w:lvl w:ilvl="1" w:tplc="300A0003" w:tentative="1">
      <w:start w:val="1"/>
      <w:numFmt w:val="bullet"/>
      <w:lvlText w:val="o"/>
      <w:lvlJc w:val="left"/>
      <w:pPr>
        <w:ind w:left="1789" w:hanging="360"/>
      </w:pPr>
      <w:rPr>
        <w:rFonts w:ascii="Courier New" w:hAnsi="Courier New" w:cs="Courier New" w:hint="default"/>
      </w:rPr>
    </w:lvl>
    <w:lvl w:ilvl="2" w:tplc="300A0005" w:tentative="1">
      <w:start w:val="1"/>
      <w:numFmt w:val="bullet"/>
      <w:lvlText w:val=""/>
      <w:lvlJc w:val="left"/>
      <w:pPr>
        <w:ind w:left="2509" w:hanging="360"/>
      </w:pPr>
      <w:rPr>
        <w:rFonts w:ascii="Wingdings" w:hAnsi="Wingdings" w:hint="default"/>
      </w:rPr>
    </w:lvl>
    <w:lvl w:ilvl="3" w:tplc="300A0001" w:tentative="1">
      <w:start w:val="1"/>
      <w:numFmt w:val="bullet"/>
      <w:lvlText w:val=""/>
      <w:lvlJc w:val="left"/>
      <w:pPr>
        <w:ind w:left="3229" w:hanging="360"/>
      </w:pPr>
      <w:rPr>
        <w:rFonts w:ascii="Symbol" w:hAnsi="Symbol" w:hint="default"/>
      </w:rPr>
    </w:lvl>
    <w:lvl w:ilvl="4" w:tplc="300A0003" w:tentative="1">
      <w:start w:val="1"/>
      <w:numFmt w:val="bullet"/>
      <w:lvlText w:val="o"/>
      <w:lvlJc w:val="left"/>
      <w:pPr>
        <w:ind w:left="3949" w:hanging="360"/>
      </w:pPr>
      <w:rPr>
        <w:rFonts w:ascii="Courier New" w:hAnsi="Courier New" w:cs="Courier New" w:hint="default"/>
      </w:rPr>
    </w:lvl>
    <w:lvl w:ilvl="5" w:tplc="300A0005" w:tentative="1">
      <w:start w:val="1"/>
      <w:numFmt w:val="bullet"/>
      <w:lvlText w:val=""/>
      <w:lvlJc w:val="left"/>
      <w:pPr>
        <w:ind w:left="4669" w:hanging="360"/>
      </w:pPr>
      <w:rPr>
        <w:rFonts w:ascii="Wingdings" w:hAnsi="Wingdings" w:hint="default"/>
      </w:rPr>
    </w:lvl>
    <w:lvl w:ilvl="6" w:tplc="300A0001" w:tentative="1">
      <w:start w:val="1"/>
      <w:numFmt w:val="bullet"/>
      <w:lvlText w:val=""/>
      <w:lvlJc w:val="left"/>
      <w:pPr>
        <w:ind w:left="5389" w:hanging="360"/>
      </w:pPr>
      <w:rPr>
        <w:rFonts w:ascii="Symbol" w:hAnsi="Symbol" w:hint="default"/>
      </w:rPr>
    </w:lvl>
    <w:lvl w:ilvl="7" w:tplc="300A0003" w:tentative="1">
      <w:start w:val="1"/>
      <w:numFmt w:val="bullet"/>
      <w:lvlText w:val="o"/>
      <w:lvlJc w:val="left"/>
      <w:pPr>
        <w:ind w:left="6109" w:hanging="360"/>
      </w:pPr>
      <w:rPr>
        <w:rFonts w:ascii="Courier New" w:hAnsi="Courier New" w:cs="Courier New" w:hint="default"/>
      </w:rPr>
    </w:lvl>
    <w:lvl w:ilvl="8" w:tplc="300A0005" w:tentative="1">
      <w:start w:val="1"/>
      <w:numFmt w:val="bullet"/>
      <w:lvlText w:val=""/>
      <w:lvlJc w:val="left"/>
      <w:pPr>
        <w:ind w:left="6829" w:hanging="360"/>
      </w:pPr>
      <w:rPr>
        <w:rFonts w:ascii="Wingdings" w:hAnsi="Wingdings" w:hint="default"/>
      </w:rPr>
    </w:lvl>
  </w:abstractNum>
  <w:abstractNum w:abstractNumId="24" w15:restartNumberingAfterBreak="0">
    <w:nsid w:val="39216A8C"/>
    <w:multiLevelType w:val="hybridMultilevel"/>
    <w:tmpl w:val="AFDC36DC"/>
    <w:lvl w:ilvl="0" w:tplc="8C2E65C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398D2609"/>
    <w:multiLevelType w:val="hybridMultilevel"/>
    <w:tmpl w:val="34D42438"/>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6" w15:restartNumberingAfterBreak="0">
    <w:nsid w:val="3A7966DA"/>
    <w:multiLevelType w:val="hybridMultilevel"/>
    <w:tmpl w:val="0D18934E"/>
    <w:lvl w:ilvl="0" w:tplc="FDE6053C">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start w:val="1"/>
      <w:numFmt w:val="bullet"/>
      <w:lvlText w:val="o"/>
      <w:lvlJc w:val="left"/>
      <w:pPr>
        <w:ind w:left="4656" w:hanging="360"/>
      </w:pPr>
      <w:rPr>
        <w:rFonts w:ascii="Courier New" w:hAnsi="Courier New" w:cs="Courier New" w:hint="default"/>
      </w:rPr>
    </w:lvl>
    <w:lvl w:ilvl="5" w:tplc="300A0005">
      <w:start w:val="1"/>
      <w:numFmt w:val="bullet"/>
      <w:lvlText w:val=""/>
      <w:lvlJc w:val="left"/>
      <w:pPr>
        <w:ind w:left="5376" w:hanging="360"/>
      </w:pPr>
      <w:rPr>
        <w:rFonts w:ascii="Wingdings" w:hAnsi="Wingdings" w:hint="default"/>
      </w:rPr>
    </w:lvl>
    <w:lvl w:ilvl="6" w:tplc="300A0001">
      <w:start w:val="1"/>
      <w:numFmt w:val="bullet"/>
      <w:lvlText w:val=""/>
      <w:lvlJc w:val="left"/>
      <w:pPr>
        <w:ind w:left="6096" w:hanging="360"/>
      </w:pPr>
      <w:rPr>
        <w:rFonts w:ascii="Symbol" w:hAnsi="Symbol" w:hint="default"/>
      </w:rPr>
    </w:lvl>
    <w:lvl w:ilvl="7" w:tplc="300A0003">
      <w:start w:val="1"/>
      <w:numFmt w:val="bullet"/>
      <w:lvlText w:val="o"/>
      <w:lvlJc w:val="left"/>
      <w:pPr>
        <w:ind w:left="6816" w:hanging="360"/>
      </w:pPr>
      <w:rPr>
        <w:rFonts w:ascii="Courier New" w:hAnsi="Courier New" w:cs="Courier New" w:hint="default"/>
      </w:rPr>
    </w:lvl>
    <w:lvl w:ilvl="8" w:tplc="300A0005">
      <w:start w:val="1"/>
      <w:numFmt w:val="bullet"/>
      <w:lvlText w:val=""/>
      <w:lvlJc w:val="left"/>
      <w:pPr>
        <w:ind w:left="7536" w:hanging="360"/>
      </w:pPr>
      <w:rPr>
        <w:rFonts w:ascii="Wingdings" w:hAnsi="Wingdings" w:hint="default"/>
      </w:rPr>
    </w:lvl>
  </w:abstractNum>
  <w:abstractNum w:abstractNumId="27" w15:restartNumberingAfterBreak="0">
    <w:nsid w:val="3DC62038"/>
    <w:multiLevelType w:val="hybridMultilevel"/>
    <w:tmpl w:val="85A21710"/>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8" w15:restartNumberingAfterBreak="0">
    <w:nsid w:val="3DF060D6"/>
    <w:multiLevelType w:val="hybridMultilevel"/>
    <w:tmpl w:val="1ACEB5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3E8713D0"/>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0A24A81"/>
    <w:multiLevelType w:val="hybridMultilevel"/>
    <w:tmpl w:val="4D2C299C"/>
    <w:lvl w:ilvl="0" w:tplc="8E5AA264">
      <w:start w:val="1"/>
      <w:numFmt w:val="bullet"/>
      <w:lvlText w:val=""/>
      <w:lvlJc w:val="left"/>
      <w:pPr>
        <w:ind w:left="1429" w:hanging="360"/>
      </w:pPr>
      <w:rPr>
        <w:rFonts w:ascii="Symbol" w:hAnsi="Symbol" w:hint="default"/>
        <w:color w:val="auto"/>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31" w15:restartNumberingAfterBreak="0">
    <w:nsid w:val="411B7C62"/>
    <w:multiLevelType w:val="multilevel"/>
    <w:tmpl w:val="EBD4CEAE"/>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15C2C71"/>
    <w:multiLevelType w:val="hybridMultilevel"/>
    <w:tmpl w:val="6CF678C2"/>
    <w:lvl w:ilvl="0" w:tplc="580A0001">
      <w:start w:val="1"/>
      <w:numFmt w:val="bullet"/>
      <w:lvlText w:val=""/>
      <w:lvlJc w:val="left"/>
      <w:pPr>
        <w:ind w:left="1429" w:hanging="360"/>
      </w:pPr>
      <w:rPr>
        <w:rFonts w:ascii="Symbol" w:hAnsi="Symbol" w:hint="default"/>
      </w:rPr>
    </w:lvl>
    <w:lvl w:ilvl="1" w:tplc="580A0003">
      <w:start w:val="1"/>
      <w:numFmt w:val="bullet"/>
      <w:lvlText w:val="o"/>
      <w:lvlJc w:val="left"/>
      <w:pPr>
        <w:ind w:left="2149" w:hanging="360"/>
      </w:pPr>
      <w:rPr>
        <w:rFonts w:ascii="Courier New" w:hAnsi="Courier New" w:cs="Courier New" w:hint="default"/>
      </w:rPr>
    </w:lvl>
    <w:lvl w:ilvl="2" w:tplc="580A0005">
      <w:start w:val="1"/>
      <w:numFmt w:val="bullet"/>
      <w:lvlText w:val=""/>
      <w:lvlJc w:val="left"/>
      <w:pPr>
        <w:ind w:left="2869" w:hanging="360"/>
      </w:pPr>
      <w:rPr>
        <w:rFonts w:ascii="Wingdings" w:hAnsi="Wingdings" w:hint="default"/>
      </w:rPr>
    </w:lvl>
    <w:lvl w:ilvl="3" w:tplc="580A0001">
      <w:start w:val="1"/>
      <w:numFmt w:val="bullet"/>
      <w:lvlText w:val=""/>
      <w:lvlJc w:val="left"/>
      <w:pPr>
        <w:ind w:left="3589" w:hanging="360"/>
      </w:pPr>
      <w:rPr>
        <w:rFonts w:ascii="Symbol" w:hAnsi="Symbol" w:hint="default"/>
      </w:rPr>
    </w:lvl>
    <w:lvl w:ilvl="4" w:tplc="580A0003">
      <w:start w:val="1"/>
      <w:numFmt w:val="bullet"/>
      <w:lvlText w:val="o"/>
      <w:lvlJc w:val="left"/>
      <w:pPr>
        <w:ind w:left="4309" w:hanging="360"/>
      </w:pPr>
      <w:rPr>
        <w:rFonts w:ascii="Courier New" w:hAnsi="Courier New" w:cs="Courier New" w:hint="default"/>
      </w:rPr>
    </w:lvl>
    <w:lvl w:ilvl="5" w:tplc="580A0005">
      <w:start w:val="1"/>
      <w:numFmt w:val="bullet"/>
      <w:lvlText w:val=""/>
      <w:lvlJc w:val="left"/>
      <w:pPr>
        <w:ind w:left="5029" w:hanging="360"/>
      </w:pPr>
      <w:rPr>
        <w:rFonts w:ascii="Wingdings" w:hAnsi="Wingdings" w:hint="default"/>
      </w:rPr>
    </w:lvl>
    <w:lvl w:ilvl="6" w:tplc="580A0001">
      <w:start w:val="1"/>
      <w:numFmt w:val="bullet"/>
      <w:lvlText w:val=""/>
      <w:lvlJc w:val="left"/>
      <w:pPr>
        <w:ind w:left="5749" w:hanging="360"/>
      </w:pPr>
      <w:rPr>
        <w:rFonts w:ascii="Symbol" w:hAnsi="Symbol" w:hint="default"/>
      </w:rPr>
    </w:lvl>
    <w:lvl w:ilvl="7" w:tplc="580A0003">
      <w:start w:val="1"/>
      <w:numFmt w:val="bullet"/>
      <w:lvlText w:val="o"/>
      <w:lvlJc w:val="left"/>
      <w:pPr>
        <w:ind w:left="6469" w:hanging="360"/>
      </w:pPr>
      <w:rPr>
        <w:rFonts w:ascii="Courier New" w:hAnsi="Courier New" w:cs="Courier New" w:hint="default"/>
      </w:rPr>
    </w:lvl>
    <w:lvl w:ilvl="8" w:tplc="580A0005">
      <w:start w:val="1"/>
      <w:numFmt w:val="bullet"/>
      <w:lvlText w:val=""/>
      <w:lvlJc w:val="left"/>
      <w:pPr>
        <w:ind w:left="7189" w:hanging="360"/>
      </w:pPr>
      <w:rPr>
        <w:rFonts w:ascii="Wingdings" w:hAnsi="Wingdings" w:hint="default"/>
      </w:rPr>
    </w:lvl>
  </w:abstractNum>
  <w:abstractNum w:abstractNumId="33" w15:restartNumberingAfterBreak="0">
    <w:nsid w:val="41D430C5"/>
    <w:multiLevelType w:val="hybridMultilevel"/>
    <w:tmpl w:val="EF227A0C"/>
    <w:lvl w:ilvl="0" w:tplc="300A0001">
      <w:start w:val="1"/>
      <w:numFmt w:val="bullet"/>
      <w:lvlText w:val=""/>
      <w:lvlJc w:val="left"/>
      <w:pPr>
        <w:ind w:left="720" w:hanging="360"/>
      </w:pPr>
      <w:rPr>
        <w:rFonts w:ascii="Symbol" w:hAnsi="Symbol" w:hint="default"/>
      </w:rPr>
    </w:lvl>
    <w:lvl w:ilvl="1" w:tplc="8E5AA264">
      <w:start w:val="1"/>
      <w:numFmt w:val="bullet"/>
      <w:lvlText w:val=""/>
      <w:lvlJc w:val="left"/>
      <w:pPr>
        <w:ind w:left="1440" w:hanging="360"/>
      </w:pPr>
      <w:rPr>
        <w:rFonts w:ascii="Symbol" w:hAnsi="Symbol" w:hint="default"/>
        <w:color w:val="auto"/>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42115B40"/>
    <w:multiLevelType w:val="hybridMultilevel"/>
    <w:tmpl w:val="D268766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43D8712D"/>
    <w:multiLevelType w:val="hybridMultilevel"/>
    <w:tmpl w:val="5D0C1B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450D4C5A"/>
    <w:multiLevelType w:val="hybridMultilevel"/>
    <w:tmpl w:val="BE869CDA"/>
    <w:lvl w:ilvl="0" w:tplc="FDE6053C">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start w:val="1"/>
      <w:numFmt w:val="bullet"/>
      <w:lvlText w:val="o"/>
      <w:lvlJc w:val="left"/>
      <w:pPr>
        <w:ind w:left="4656" w:hanging="360"/>
      </w:pPr>
      <w:rPr>
        <w:rFonts w:ascii="Courier New" w:hAnsi="Courier New" w:cs="Courier New" w:hint="default"/>
      </w:rPr>
    </w:lvl>
    <w:lvl w:ilvl="5" w:tplc="300A0005">
      <w:start w:val="1"/>
      <w:numFmt w:val="bullet"/>
      <w:lvlText w:val=""/>
      <w:lvlJc w:val="left"/>
      <w:pPr>
        <w:ind w:left="5376" w:hanging="360"/>
      </w:pPr>
      <w:rPr>
        <w:rFonts w:ascii="Wingdings" w:hAnsi="Wingdings" w:hint="default"/>
      </w:rPr>
    </w:lvl>
    <w:lvl w:ilvl="6" w:tplc="300A0001">
      <w:start w:val="1"/>
      <w:numFmt w:val="bullet"/>
      <w:lvlText w:val=""/>
      <w:lvlJc w:val="left"/>
      <w:pPr>
        <w:ind w:left="6096" w:hanging="360"/>
      </w:pPr>
      <w:rPr>
        <w:rFonts w:ascii="Symbol" w:hAnsi="Symbol" w:hint="default"/>
      </w:rPr>
    </w:lvl>
    <w:lvl w:ilvl="7" w:tplc="300A0003">
      <w:start w:val="1"/>
      <w:numFmt w:val="bullet"/>
      <w:lvlText w:val="o"/>
      <w:lvlJc w:val="left"/>
      <w:pPr>
        <w:ind w:left="6816" w:hanging="360"/>
      </w:pPr>
      <w:rPr>
        <w:rFonts w:ascii="Courier New" w:hAnsi="Courier New" w:cs="Courier New" w:hint="default"/>
      </w:rPr>
    </w:lvl>
    <w:lvl w:ilvl="8" w:tplc="300A0005">
      <w:start w:val="1"/>
      <w:numFmt w:val="bullet"/>
      <w:lvlText w:val=""/>
      <w:lvlJc w:val="left"/>
      <w:pPr>
        <w:ind w:left="7536" w:hanging="360"/>
      </w:pPr>
      <w:rPr>
        <w:rFonts w:ascii="Wingdings" w:hAnsi="Wingdings" w:hint="default"/>
      </w:rPr>
    </w:lvl>
  </w:abstractNum>
  <w:abstractNum w:abstractNumId="37" w15:restartNumberingAfterBreak="0">
    <w:nsid w:val="45A21506"/>
    <w:multiLevelType w:val="hybridMultilevel"/>
    <w:tmpl w:val="5F641A26"/>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38" w15:restartNumberingAfterBreak="0">
    <w:nsid w:val="46225A83"/>
    <w:multiLevelType w:val="hybridMultilevel"/>
    <w:tmpl w:val="5622A6BE"/>
    <w:lvl w:ilvl="0" w:tplc="627EDFAA">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39" w15:restartNumberingAfterBreak="0">
    <w:nsid w:val="483729F9"/>
    <w:multiLevelType w:val="hybridMultilevel"/>
    <w:tmpl w:val="BDEA478C"/>
    <w:lvl w:ilvl="0" w:tplc="627EDFAA">
      <w:start w:val="1"/>
      <w:numFmt w:val="bullet"/>
      <w:lvlText w:val=""/>
      <w:lvlJc w:val="left"/>
      <w:pPr>
        <w:ind w:left="1429" w:hanging="360"/>
      </w:pPr>
      <w:rPr>
        <w:rFonts w:ascii="Symbol" w:hAnsi="Symbol" w:hint="default"/>
      </w:rPr>
    </w:lvl>
    <w:lvl w:ilvl="1" w:tplc="580A0003">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40" w15:restartNumberingAfterBreak="0">
    <w:nsid w:val="498650B0"/>
    <w:multiLevelType w:val="multilevel"/>
    <w:tmpl w:val="B328954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4CFA6442"/>
    <w:multiLevelType w:val="hybridMultilevel"/>
    <w:tmpl w:val="2616830C"/>
    <w:lvl w:ilvl="0" w:tplc="F5E4AC1E">
      <w:start w:val="1"/>
      <w:numFmt w:val="decimal"/>
      <w:pStyle w:val="TITULO2"/>
      <w:lvlText w:val="%1.1.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2" w15:restartNumberingAfterBreak="0">
    <w:nsid w:val="510A2F5E"/>
    <w:multiLevelType w:val="multilevel"/>
    <w:tmpl w:val="CC88233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40D5149"/>
    <w:multiLevelType w:val="hybridMultilevel"/>
    <w:tmpl w:val="F4C489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58E22377"/>
    <w:multiLevelType w:val="hybridMultilevel"/>
    <w:tmpl w:val="866409A6"/>
    <w:lvl w:ilvl="0" w:tplc="627EDFAA">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45" w15:restartNumberingAfterBreak="0">
    <w:nsid w:val="5991696E"/>
    <w:multiLevelType w:val="hybridMultilevel"/>
    <w:tmpl w:val="F724B93C"/>
    <w:lvl w:ilvl="0" w:tplc="627EDFAA">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5B3127C7"/>
    <w:multiLevelType w:val="hybridMultilevel"/>
    <w:tmpl w:val="8B44352E"/>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7" w15:restartNumberingAfterBreak="0">
    <w:nsid w:val="630D3B8E"/>
    <w:multiLevelType w:val="multilevel"/>
    <w:tmpl w:val="0F3A99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72371FD"/>
    <w:multiLevelType w:val="hybridMultilevel"/>
    <w:tmpl w:val="AFE68CB2"/>
    <w:lvl w:ilvl="0" w:tplc="627EDFAA">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49" w15:restartNumberingAfterBreak="0">
    <w:nsid w:val="6953514A"/>
    <w:multiLevelType w:val="hybridMultilevel"/>
    <w:tmpl w:val="079E84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6A132F7E"/>
    <w:multiLevelType w:val="hybridMultilevel"/>
    <w:tmpl w:val="5742F46E"/>
    <w:lvl w:ilvl="0" w:tplc="8E5AA264">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73B36644"/>
    <w:multiLevelType w:val="multilevel"/>
    <w:tmpl w:val="22323F60"/>
    <w:lvl w:ilvl="0">
      <w:start w:val="3"/>
      <w:numFmt w:val="decimal"/>
      <w:lvlText w:val="%1"/>
      <w:lvlJc w:val="left"/>
      <w:pPr>
        <w:ind w:left="420" w:hanging="420"/>
      </w:pPr>
      <w:rPr>
        <w:rFonts w:hint="default"/>
      </w:rPr>
    </w:lvl>
    <w:lvl w:ilvl="1">
      <w:start w:val="1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73D2071A"/>
    <w:multiLevelType w:val="multilevel"/>
    <w:tmpl w:val="38B4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E367AD"/>
    <w:multiLevelType w:val="hybridMultilevel"/>
    <w:tmpl w:val="F4BC897E"/>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756B5A1B"/>
    <w:multiLevelType w:val="hybridMultilevel"/>
    <w:tmpl w:val="B6F67E22"/>
    <w:lvl w:ilvl="0" w:tplc="627EDFAA">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77554F87"/>
    <w:multiLevelType w:val="hybridMultilevel"/>
    <w:tmpl w:val="87F42F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77B2374B"/>
    <w:multiLevelType w:val="hybridMultilevel"/>
    <w:tmpl w:val="B23415A8"/>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7" w15:restartNumberingAfterBreak="0">
    <w:nsid w:val="797F3EEF"/>
    <w:multiLevelType w:val="multilevel"/>
    <w:tmpl w:val="45A6885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7AC707D8"/>
    <w:multiLevelType w:val="hybridMultilevel"/>
    <w:tmpl w:val="3104AF06"/>
    <w:lvl w:ilvl="0" w:tplc="FDE6053C">
      <w:start w:val="1"/>
      <w:numFmt w:val="bullet"/>
      <w:lvlText w:val=""/>
      <w:lvlJc w:val="left"/>
      <w:pPr>
        <w:ind w:left="1776" w:hanging="360"/>
      </w:pPr>
      <w:rPr>
        <w:rFonts w:ascii="Symbol" w:hAnsi="Symbol" w:hint="default"/>
      </w:rPr>
    </w:lvl>
    <w:lvl w:ilvl="1" w:tplc="300A0003">
      <w:start w:val="1"/>
      <w:numFmt w:val="bullet"/>
      <w:lvlText w:val="o"/>
      <w:lvlJc w:val="left"/>
      <w:pPr>
        <w:ind w:left="2496" w:hanging="360"/>
      </w:pPr>
      <w:rPr>
        <w:rFonts w:ascii="Courier New" w:hAnsi="Courier New" w:cs="Courier New"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start w:val="1"/>
      <w:numFmt w:val="bullet"/>
      <w:lvlText w:val="o"/>
      <w:lvlJc w:val="left"/>
      <w:pPr>
        <w:ind w:left="4656" w:hanging="360"/>
      </w:pPr>
      <w:rPr>
        <w:rFonts w:ascii="Courier New" w:hAnsi="Courier New" w:cs="Courier New" w:hint="default"/>
      </w:rPr>
    </w:lvl>
    <w:lvl w:ilvl="5" w:tplc="300A0005">
      <w:start w:val="1"/>
      <w:numFmt w:val="bullet"/>
      <w:lvlText w:val=""/>
      <w:lvlJc w:val="left"/>
      <w:pPr>
        <w:ind w:left="5376" w:hanging="360"/>
      </w:pPr>
      <w:rPr>
        <w:rFonts w:ascii="Wingdings" w:hAnsi="Wingdings" w:hint="default"/>
      </w:rPr>
    </w:lvl>
    <w:lvl w:ilvl="6" w:tplc="300A0001">
      <w:start w:val="1"/>
      <w:numFmt w:val="bullet"/>
      <w:lvlText w:val=""/>
      <w:lvlJc w:val="left"/>
      <w:pPr>
        <w:ind w:left="6096" w:hanging="360"/>
      </w:pPr>
      <w:rPr>
        <w:rFonts w:ascii="Symbol" w:hAnsi="Symbol" w:hint="default"/>
      </w:rPr>
    </w:lvl>
    <w:lvl w:ilvl="7" w:tplc="300A0003">
      <w:start w:val="1"/>
      <w:numFmt w:val="bullet"/>
      <w:lvlText w:val="o"/>
      <w:lvlJc w:val="left"/>
      <w:pPr>
        <w:ind w:left="6816" w:hanging="360"/>
      </w:pPr>
      <w:rPr>
        <w:rFonts w:ascii="Courier New" w:hAnsi="Courier New" w:cs="Courier New" w:hint="default"/>
      </w:rPr>
    </w:lvl>
    <w:lvl w:ilvl="8" w:tplc="300A0005">
      <w:start w:val="1"/>
      <w:numFmt w:val="bullet"/>
      <w:lvlText w:val=""/>
      <w:lvlJc w:val="left"/>
      <w:pPr>
        <w:ind w:left="7536" w:hanging="360"/>
      </w:pPr>
      <w:rPr>
        <w:rFonts w:ascii="Wingdings" w:hAnsi="Wingdings" w:hint="default"/>
      </w:rPr>
    </w:lvl>
  </w:abstractNum>
  <w:abstractNum w:abstractNumId="59" w15:restartNumberingAfterBreak="0">
    <w:nsid w:val="7DC53DF3"/>
    <w:multiLevelType w:val="hybridMultilevel"/>
    <w:tmpl w:val="A8E861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16"/>
  </w:num>
  <w:num w:numId="4">
    <w:abstractNumId w:val="38"/>
  </w:num>
  <w:num w:numId="5">
    <w:abstractNumId w:val="48"/>
  </w:num>
  <w:num w:numId="6">
    <w:abstractNumId w:val="44"/>
  </w:num>
  <w:num w:numId="7">
    <w:abstractNumId w:val="6"/>
  </w:num>
  <w:num w:numId="8">
    <w:abstractNumId w:val="5"/>
  </w:num>
  <w:num w:numId="9">
    <w:abstractNumId w:val="22"/>
  </w:num>
  <w:num w:numId="10">
    <w:abstractNumId w:val="13"/>
  </w:num>
  <w:num w:numId="11">
    <w:abstractNumId w:val="18"/>
  </w:num>
  <w:num w:numId="12">
    <w:abstractNumId w:val="12"/>
  </w:num>
  <w:num w:numId="13">
    <w:abstractNumId w:val="7"/>
  </w:num>
  <w:num w:numId="14">
    <w:abstractNumId w:val="23"/>
  </w:num>
  <w:num w:numId="15">
    <w:abstractNumId w:val="1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1"/>
  </w:num>
  <w:num w:numId="25">
    <w:abstractNumId w:val="30"/>
  </w:num>
  <w:num w:numId="26">
    <w:abstractNumId w:val="54"/>
  </w:num>
  <w:num w:numId="27">
    <w:abstractNumId w:val="45"/>
  </w:num>
  <w:num w:numId="28">
    <w:abstractNumId w:val="39"/>
  </w:num>
  <w:num w:numId="29">
    <w:abstractNumId w:val="56"/>
  </w:num>
  <w:num w:numId="30">
    <w:abstractNumId w:val="32"/>
  </w:num>
  <w:num w:numId="31">
    <w:abstractNumId w:val="36"/>
  </w:num>
  <w:num w:numId="32">
    <w:abstractNumId w:val="26"/>
  </w:num>
  <w:num w:numId="33">
    <w:abstractNumId w:val="58"/>
  </w:num>
  <w:num w:numId="34">
    <w:abstractNumId w:val="11"/>
  </w:num>
  <w:num w:numId="35">
    <w:abstractNumId w:val="33"/>
  </w:num>
  <w:num w:numId="36">
    <w:abstractNumId w:val="3"/>
  </w:num>
  <w:num w:numId="37">
    <w:abstractNumId w:val="53"/>
  </w:num>
  <w:num w:numId="38">
    <w:abstractNumId w:val="42"/>
  </w:num>
  <w:num w:numId="39">
    <w:abstractNumId w:val="29"/>
  </w:num>
  <w:num w:numId="40">
    <w:abstractNumId w:val="0"/>
  </w:num>
  <w:num w:numId="41">
    <w:abstractNumId w:val="17"/>
  </w:num>
  <w:num w:numId="42">
    <w:abstractNumId w:val="2"/>
  </w:num>
  <w:num w:numId="43">
    <w:abstractNumId w:val="24"/>
  </w:num>
  <w:num w:numId="44">
    <w:abstractNumId w:val="15"/>
  </w:num>
  <w:num w:numId="45">
    <w:abstractNumId w:val="47"/>
  </w:num>
  <w:num w:numId="46">
    <w:abstractNumId w:val="49"/>
  </w:num>
  <w:num w:numId="47">
    <w:abstractNumId w:val="35"/>
  </w:num>
  <w:num w:numId="48">
    <w:abstractNumId w:val="43"/>
  </w:num>
  <w:num w:numId="49">
    <w:abstractNumId w:val="9"/>
  </w:num>
  <w:num w:numId="50">
    <w:abstractNumId w:val="52"/>
  </w:num>
  <w:num w:numId="51">
    <w:abstractNumId w:val="55"/>
  </w:num>
  <w:num w:numId="52">
    <w:abstractNumId w:val="59"/>
  </w:num>
  <w:num w:numId="53">
    <w:abstractNumId w:val="28"/>
  </w:num>
  <w:num w:numId="54">
    <w:abstractNumId w:val="41"/>
  </w:num>
  <w:num w:numId="55">
    <w:abstractNumId w:val="57"/>
  </w:num>
  <w:num w:numId="56">
    <w:abstractNumId w:val="21"/>
  </w:num>
  <w:num w:numId="57">
    <w:abstractNumId w:val="10"/>
  </w:num>
  <w:num w:numId="58">
    <w:abstractNumId w:val="1"/>
  </w:num>
  <w:num w:numId="59">
    <w:abstractNumId w:val="51"/>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6C7"/>
    <w:rsid w:val="00000711"/>
    <w:rsid w:val="00002AB8"/>
    <w:rsid w:val="00003FA3"/>
    <w:rsid w:val="00006077"/>
    <w:rsid w:val="0000620A"/>
    <w:rsid w:val="0002176A"/>
    <w:rsid w:val="00026F47"/>
    <w:rsid w:val="00065309"/>
    <w:rsid w:val="00067569"/>
    <w:rsid w:val="00077E9C"/>
    <w:rsid w:val="00085696"/>
    <w:rsid w:val="000A4C9B"/>
    <w:rsid w:val="000B1140"/>
    <w:rsid w:val="000B35FC"/>
    <w:rsid w:val="000D40C2"/>
    <w:rsid w:val="000D7B38"/>
    <w:rsid w:val="000E2192"/>
    <w:rsid w:val="000F3678"/>
    <w:rsid w:val="0011150F"/>
    <w:rsid w:val="00116118"/>
    <w:rsid w:val="0012294C"/>
    <w:rsid w:val="001253F2"/>
    <w:rsid w:val="0012614D"/>
    <w:rsid w:val="00142B5E"/>
    <w:rsid w:val="0016470E"/>
    <w:rsid w:val="00180487"/>
    <w:rsid w:val="00182117"/>
    <w:rsid w:val="00182A90"/>
    <w:rsid w:val="001835D9"/>
    <w:rsid w:val="0019220E"/>
    <w:rsid w:val="001967D0"/>
    <w:rsid w:val="001A305A"/>
    <w:rsid w:val="001A7801"/>
    <w:rsid w:val="001D108C"/>
    <w:rsid w:val="001D6217"/>
    <w:rsid w:val="001D6986"/>
    <w:rsid w:val="001E7D7F"/>
    <w:rsid w:val="001F72AF"/>
    <w:rsid w:val="00201203"/>
    <w:rsid w:val="00206FDD"/>
    <w:rsid w:val="00211306"/>
    <w:rsid w:val="00213579"/>
    <w:rsid w:val="002167F4"/>
    <w:rsid w:val="00220F86"/>
    <w:rsid w:val="00231CA3"/>
    <w:rsid w:val="00241CBA"/>
    <w:rsid w:val="002576D1"/>
    <w:rsid w:val="002617D0"/>
    <w:rsid w:val="0026260F"/>
    <w:rsid w:val="0026422F"/>
    <w:rsid w:val="00266F2E"/>
    <w:rsid w:val="0028494A"/>
    <w:rsid w:val="00291E72"/>
    <w:rsid w:val="002962D2"/>
    <w:rsid w:val="002A1ADC"/>
    <w:rsid w:val="002A70FC"/>
    <w:rsid w:val="002B1506"/>
    <w:rsid w:val="002B4CF5"/>
    <w:rsid w:val="002E7EDE"/>
    <w:rsid w:val="002F0F16"/>
    <w:rsid w:val="002F56AA"/>
    <w:rsid w:val="0032080A"/>
    <w:rsid w:val="0032178B"/>
    <w:rsid w:val="00322BE3"/>
    <w:rsid w:val="00325364"/>
    <w:rsid w:val="003260E1"/>
    <w:rsid w:val="0033155C"/>
    <w:rsid w:val="00333B8E"/>
    <w:rsid w:val="00334AB8"/>
    <w:rsid w:val="0037024E"/>
    <w:rsid w:val="00384589"/>
    <w:rsid w:val="003B061E"/>
    <w:rsid w:val="003C4608"/>
    <w:rsid w:val="003C4DEA"/>
    <w:rsid w:val="003C616A"/>
    <w:rsid w:val="003D4E26"/>
    <w:rsid w:val="003D60FC"/>
    <w:rsid w:val="003E09F7"/>
    <w:rsid w:val="003E1ABC"/>
    <w:rsid w:val="003F2EB2"/>
    <w:rsid w:val="00427C87"/>
    <w:rsid w:val="00430A49"/>
    <w:rsid w:val="004568F1"/>
    <w:rsid w:val="0046071B"/>
    <w:rsid w:val="00463A97"/>
    <w:rsid w:val="00467CC6"/>
    <w:rsid w:val="00474813"/>
    <w:rsid w:val="004756FF"/>
    <w:rsid w:val="00496267"/>
    <w:rsid w:val="004A0AF2"/>
    <w:rsid w:val="004B02ED"/>
    <w:rsid w:val="004B473D"/>
    <w:rsid w:val="004C121F"/>
    <w:rsid w:val="004D6BE1"/>
    <w:rsid w:val="004D6E22"/>
    <w:rsid w:val="004E717F"/>
    <w:rsid w:val="004F3741"/>
    <w:rsid w:val="005216C7"/>
    <w:rsid w:val="00526B46"/>
    <w:rsid w:val="00530803"/>
    <w:rsid w:val="00530E4A"/>
    <w:rsid w:val="00545F99"/>
    <w:rsid w:val="0054639E"/>
    <w:rsid w:val="0055053F"/>
    <w:rsid w:val="005646BA"/>
    <w:rsid w:val="005715C8"/>
    <w:rsid w:val="005751B1"/>
    <w:rsid w:val="00581AB9"/>
    <w:rsid w:val="0058608D"/>
    <w:rsid w:val="00593E28"/>
    <w:rsid w:val="00597E23"/>
    <w:rsid w:val="005A5451"/>
    <w:rsid w:val="005A578F"/>
    <w:rsid w:val="005C2C55"/>
    <w:rsid w:val="005D279B"/>
    <w:rsid w:val="005D7881"/>
    <w:rsid w:val="005E29FA"/>
    <w:rsid w:val="005E3CA6"/>
    <w:rsid w:val="005E3EE2"/>
    <w:rsid w:val="005F6266"/>
    <w:rsid w:val="005F6486"/>
    <w:rsid w:val="005F6BD1"/>
    <w:rsid w:val="00600E22"/>
    <w:rsid w:val="00604609"/>
    <w:rsid w:val="006150BC"/>
    <w:rsid w:val="00615EB3"/>
    <w:rsid w:val="006213F3"/>
    <w:rsid w:val="00621687"/>
    <w:rsid w:val="006228B8"/>
    <w:rsid w:val="00626202"/>
    <w:rsid w:val="00626E8E"/>
    <w:rsid w:val="006279EE"/>
    <w:rsid w:val="0063052D"/>
    <w:rsid w:val="00637E0F"/>
    <w:rsid w:val="00637E6C"/>
    <w:rsid w:val="0064113D"/>
    <w:rsid w:val="006557E3"/>
    <w:rsid w:val="00686FFF"/>
    <w:rsid w:val="006874F2"/>
    <w:rsid w:val="0068765F"/>
    <w:rsid w:val="0069140E"/>
    <w:rsid w:val="006B4225"/>
    <w:rsid w:val="006C0E4F"/>
    <w:rsid w:val="006D5895"/>
    <w:rsid w:val="006E1BAD"/>
    <w:rsid w:val="006E260D"/>
    <w:rsid w:val="006F2085"/>
    <w:rsid w:val="00702A45"/>
    <w:rsid w:val="0070700F"/>
    <w:rsid w:val="00720F86"/>
    <w:rsid w:val="00726959"/>
    <w:rsid w:val="00763C2D"/>
    <w:rsid w:val="00766E84"/>
    <w:rsid w:val="0076788F"/>
    <w:rsid w:val="00770EBB"/>
    <w:rsid w:val="007762F1"/>
    <w:rsid w:val="00781B10"/>
    <w:rsid w:val="00795387"/>
    <w:rsid w:val="007A24FF"/>
    <w:rsid w:val="007B6CE1"/>
    <w:rsid w:val="007C05A2"/>
    <w:rsid w:val="007C05A6"/>
    <w:rsid w:val="007C11B0"/>
    <w:rsid w:val="007D0614"/>
    <w:rsid w:val="007D587B"/>
    <w:rsid w:val="007F3162"/>
    <w:rsid w:val="00827540"/>
    <w:rsid w:val="00834C6C"/>
    <w:rsid w:val="00837E87"/>
    <w:rsid w:val="00837EC2"/>
    <w:rsid w:val="0084191A"/>
    <w:rsid w:val="00850677"/>
    <w:rsid w:val="0085754A"/>
    <w:rsid w:val="00862CC8"/>
    <w:rsid w:val="00874C42"/>
    <w:rsid w:val="008807AA"/>
    <w:rsid w:val="008A59E8"/>
    <w:rsid w:val="008B4EFB"/>
    <w:rsid w:val="008B6502"/>
    <w:rsid w:val="008B6AFA"/>
    <w:rsid w:val="008B7891"/>
    <w:rsid w:val="008C2715"/>
    <w:rsid w:val="008C4342"/>
    <w:rsid w:val="008D5671"/>
    <w:rsid w:val="008E5E29"/>
    <w:rsid w:val="008E7AEC"/>
    <w:rsid w:val="00900834"/>
    <w:rsid w:val="009074DB"/>
    <w:rsid w:val="00912828"/>
    <w:rsid w:val="009131CA"/>
    <w:rsid w:val="009157AB"/>
    <w:rsid w:val="00915B98"/>
    <w:rsid w:val="00915F24"/>
    <w:rsid w:val="00936828"/>
    <w:rsid w:val="00936C26"/>
    <w:rsid w:val="00941338"/>
    <w:rsid w:val="00950D4B"/>
    <w:rsid w:val="00953251"/>
    <w:rsid w:val="00955EAB"/>
    <w:rsid w:val="009621E4"/>
    <w:rsid w:val="00962819"/>
    <w:rsid w:val="0096301C"/>
    <w:rsid w:val="00963C05"/>
    <w:rsid w:val="00971651"/>
    <w:rsid w:val="00973C40"/>
    <w:rsid w:val="0098757B"/>
    <w:rsid w:val="009900AF"/>
    <w:rsid w:val="009922E8"/>
    <w:rsid w:val="009A1DA8"/>
    <w:rsid w:val="009A379D"/>
    <w:rsid w:val="009B0783"/>
    <w:rsid w:val="009B5471"/>
    <w:rsid w:val="009C4532"/>
    <w:rsid w:val="009C46E3"/>
    <w:rsid w:val="009D7FE8"/>
    <w:rsid w:val="009E1A9A"/>
    <w:rsid w:val="009F765F"/>
    <w:rsid w:val="00A35CC0"/>
    <w:rsid w:val="00A405E2"/>
    <w:rsid w:val="00A473B8"/>
    <w:rsid w:val="00A63C33"/>
    <w:rsid w:val="00A70439"/>
    <w:rsid w:val="00A744C9"/>
    <w:rsid w:val="00A9654B"/>
    <w:rsid w:val="00AA2661"/>
    <w:rsid w:val="00AA33C9"/>
    <w:rsid w:val="00B070F3"/>
    <w:rsid w:val="00B27F7F"/>
    <w:rsid w:val="00B32A9A"/>
    <w:rsid w:val="00B34424"/>
    <w:rsid w:val="00B44CF8"/>
    <w:rsid w:val="00B63C91"/>
    <w:rsid w:val="00B63F67"/>
    <w:rsid w:val="00B72289"/>
    <w:rsid w:val="00B8200F"/>
    <w:rsid w:val="00B84994"/>
    <w:rsid w:val="00B86984"/>
    <w:rsid w:val="00BA2032"/>
    <w:rsid w:val="00BA6DAF"/>
    <w:rsid w:val="00BB6240"/>
    <w:rsid w:val="00BC398A"/>
    <w:rsid w:val="00BD2DCC"/>
    <w:rsid w:val="00BD39D2"/>
    <w:rsid w:val="00BE50BB"/>
    <w:rsid w:val="00BF26E5"/>
    <w:rsid w:val="00BF6F28"/>
    <w:rsid w:val="00C029B0"/>
    <w:rsid w:val="00C2447E"/>
    <w:rsid w:val="00C26A7A"/>
    <w:rsid w:val="00C40644"/>
    <w:rsid w:val="00C44E84"/>
    <w:rsid w:val="00C45DEA"/>
    <w:rsid w:val="00C5076E"/>
    <w:rsid w:val="00C542A2"/>
    <w:rsid w:val="00C553DD"/>
    <w:rsid w:val="00C64E50"/>
    <w:rsid w:val="00C67611"/>
    <w:rsid w:val="00C67C53"/>
    <w:rsid w:val="00C67FC6"/>
    <w:rsid w:val="00C70152"/>
    <w:rsid w:val="00C821D2"/>
    <w:rsid w:val="00C842C4"/>
    <w:rsid w:val="00C86538"/>
    <w:rsid w:val="00C94040"/>
    <w:rsid w:val="00CA07B8"/>
    <w:rsid w:val="00CA2EBE"/>
    <w:rsid w:val="00CC41C7"/>
    <w:rsid w:val="00CE46F9"/>
    <w:rsid w:val="00CF27DD"/>
    <w:rsid w:val="00D016B0"/>
    <w:rsid w:val="00D01932"/>
    <w:rsid w:val="00D0613D"/>
    <w:rsid w:val="00D17662"/>
    <w:rsid w:val="00D21D42"/>
    <w:rsid w:val="00D24540"/>
    <w:rsid w:val="00D24EC3"/>
    <w:rsid w:val="00D3518D"/>
    <w:rsid w:val="00D5137C"/>
    <w:rsid w:val="00D53103"/>
    <w:rsid w:val="00D70389"/>
    <w:rsid w:val="00D909F3"/>
    <w:rsid w:val="00D959C4"/>
    <w:rsid w:val="00DC04F5"/>
    <w:rsid w:val="00DC5547"/>
    <w:rsid w:val="00DC7201"/>
    <w:rsid w:val="00DD1B66"/>
    <w:rsid w:val="00DD2DBA"/>
    <w:rsid w:val="00DD3A98"/>
    <w:rsid w:val="00DD4FB9"/>
    <w:rsid w:val="00DD7A6D"/>
    <w:rsid w:val="00DF0AE9"/>
    <w:rsid w:val="00DF7ED5"/>
    <w:rsid w:val="00E0358B"/>
    <w:rsid w:val="00E072D1"/>
    <w:rsid w:val="00E136A3"/>
    <w:rsid w:val="00E13C70"/>
    <w:rsid w:val="00E17DB5"/>
    <w:rsid w:val="00E31453"/>
    <w:rsid w:val="00E33291"/>
    <w:rsid w:val="00E375F0"/>
    <w:rsid w:val="00E43A55"/>
    <w:rsid w:val="00E44BC9"/>
    <w:rsid w:val="00E5246E"/>
    <w:rsid w:val="00E56638"/>
    <w:rsid w:val="00E63285"/>
    <w:rsid w:val="00E73579"/>
    <w:rsid w:val="00E738AE"/>
    <w:rsid w:val="00E823B1"/>
    <w:rsid w:val="00EA1E1D"/>
    <w:rsid w:val="00EA659B"/>
    <w:rsid w:val="00EB63D9"/>
    <w:rsid w:val="00EC0169"/>
    <w:rsid w:val="00EC64E5"/>
    <w:rsid w:val="00ED08F6"/>
    <w:rsid w:val="00ED1F56"/>
    <w:rsid w:val="00EE4B54"/>
    <w:rsid w:val="00F04027"/>
    <w:rsid w:val="00F070B3"/>
    <w:rsid w:val="00F23D4F"/>
    <w:rsid w:val="00F24DB6"/>
    <w:rsid w:val="00F33817"/>
    <w:rsid w:val="00F46906"/>
    <w:rsid w:val="00F577A0"/>
    <w:rsid w:val="00F63D8E"/>
    <w:rsid w:val="00F66258"/>
    <w:rsid w:val="00F81CC6"/>
    <w:rsid w:val="00F930A6"/>
    <w:rsid w:val="00FA3E80"/>
    <w:rsid w:val="00FB01C8"/>
    <w:rsid w:val="00FC3B7D"/>
    <w:rsid w:val="00FD2712"/>
    <w:rsid w:val="00FD514D"/>
    <w:rsid w:val="00FD6DD0"/>
    <w:rsid w:val="00FE6929"/>
    <w:rsid w:val="00FF192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9586D"/>
  <w15:chartTrackingRefBased/>
  <w15:docId w15:val="{E974BB67-B3D4-46D4-B4BB-D2E77FD8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6C7"/>
  </w:style>
  <w:style w:type="paragraph" w:styleId="Ttulo1">
    <w:name w:val="heading 1"/>
    <w:basedOn w:val="Normal"/>
    <w:next w:val="Normal"/>
    <w:link w:val="Ttulo1Car"/>
    <w:uiPriority w:val="9"/>
    <w:qFormat/>
    <w:rsid w:val="003845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E09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84589"/>
    <w:pPr>
      <w:keepNext/>
      <w:keepLines/>
      <w:spacing w:before="40" w:after="0" w:line="360" w:lineRule="auto"/>
      <w:ind w:firstLine="709"/>
      <w:jc w:val="both"/>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1"/>
    <w:next w:val="Normal1"/>
    <w:link w:val="Ttulo4Car"/>
    <w:rsid w:val="002A70FC"/>
    <w:pPr>
      <w:keepNext/>
      <w:keepLines/>
      <w:spacing w:before="240" w:after="40"/>
      <w:outlineLvl w:val="3"/>
    </w:pPr>
    <w:rPr>
      <w:b/>
    </w:rPr>
  </w:style>
  <w:style w:type="paragraph" w:styleId="Ttulo5">
    <w:name w:val="heading 5"/>
    <w:basedOn w:val="Normal1"/>
    <w:next w:val="Normal1"/>
    <w:link w:val="Ttulo5Car"/>
    <w:rsid w:val="002A70FC"/>
    <w:pPr>
      <w:keepNext/>
      <w:keepLines/>
      <w:spacing w:before="220" w:after="40"/>
      <w:outlineLvl w:val="4"/>
    </w:pPr>
    <w:rPr>
      <w:b/>
      <w:sz w:val="22"/>
      <w:szCs w:val="22"/>
    </w:rPr>
  </w:style>
  <w:style w:type="paragraph" w:styleId="Ttulo6">
    <w:name w:val="heading 6"/>
    <w:basedOn w:val="Normal1"/>
    <w:next w:val="Normal1"/>
    <w:link w:val="Ttulo6Car"/>
    <w:rsid w:val="002A70F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458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E09F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84589"/>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link w:val="PrrafodelistaCar"/>
    <w:uiPriority w:val="34"/>
    <w:qFormat/>
    <w:rsid w:val="00874C42"/>
    <w:pPr>
      <w:ind w:left="720"/>
      <w:contextualSpacing/>
    </w:pPr>
  </w:style>
  <w:style w:type="character" w:styleId="Hipervnculo">
    <w:name w:val="Hyperlink"/>
    <w:basedOn w:val="Fuentedeprrafopredeter"/>
    <w:uiPriority w:val="99"/>
    <w:unhideWhenUsed/>
    <w:rsid w:val="00E17DB5"/>
    <w:rPr>
      <w:color w:val="0563C1" w:themeColor="hyperlink"/>
      <w:u w:val="single"/>
    </w:rPr>
  </w:style>
  <w:style w:type="character" w:customStyle="1" w:styleId="Mencinsinresolver1">
    <w:name w:val="Mención sin resolver1"/>
    <w:basedOn w:val="Fuentedeprrafopredeter"/>
    <w:uiPriority w:val="99"/>
    <w:semiHidden/>
    <w:unhideWhenUsed/>
    <w:rsid w:val="00E17DB5"/>
    <w:rPr>
      <w:color w:val="605E5C"/>
      <w:shd w:val="clear" w:color="auto" w:fill="E1DFDD"/>
    </w:rPr>
  </w:style>
  <w:style w:type="paragraph" w:styleId="Descripcin">
    <w:name w:val="caption"/>
    <w:aliases w:val="titulito"/>
    <w:basedOn w:val="Normal"/>
    <w:next w:val="Normal"/>
    <w:uiPriority w:val="35"/>
    <w:unhideWhenUsed/>
    <w:qFormat/>
    <w:rsid w:val="00912828"/>
    <w:pPr>
      <w:spacing w:after="200" w:line="240" w:lineRule="auto"/>
      <w:jc w:val="center"/>
    </w:pPr>
    <w:rPr>
      <w:rFonts w:ascii="Times New Roman" w:hAnsi="Times New Roman" w:cs="Times New Roman"/>
      <w:noProof/>
      <w:sz w:val="20"/>
      <w:szCs w:val="20"/>
      <w:lang w:val="es-419"/>
    </w:rPr>
  </w:style>
  <w:style w:type="paragraph" w:styleId="Encabezado">
    <w:name w:val="header"/>
    <w:basedOn w:val="Normal"/>
    <w:link w:val="EncabezadoCar"/>
    <w:uiPriority w:val="99"/>
    <w:unhideWhenUsed/>
    <w:rsid w:val="005E29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29FA"/>
  </w:style>
  <w:style w:type="paragraph" w:styleId="Piedepgina">
    <w:name w:val="footer"/>
    <w:basedOn w:val="Normal"/>
    <w:link w:val="PiedepginaCar"/>
    <w:uiPriority w:val="99"/>
    <w:unhideWhenUsed/>
    <w:rsid w:val="005E29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29FA"/>
  </w:style>
  <w:style w:type="table" w:styleId="Tablaconcuadrcula">
    <w:name w:val="Table Grid"/>
    <w:basedOn w:val="Tablanormal"/>
    <w:uiPriority w:val="39"/>
    <w:rsid w:val="00C86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597E23"/>
    <w:pPr>
      <w:spacing w:line="360" w:lineRule="auto"/>
      <w:jc w:val="center"/>
    </w:pPr>
    <w:rPr>
      <w:rFonts w:ascii="Times New Roman" w:hAnsi="Times New Roman" w:cs="Times New Roman"/>
      <w:noProof/>
      <w:sz w:val="20"/>
      <w:szCs w:val="20"/>
      <w:lang w:val="es-419"/>
    </w:rPr>
  </w:style>
  <w:style w:type="character" w:customStyle="1" w:styleId="SubttuloCar">
    <w:name w:val="Subtítulo Car"/>
    <w:basedOn w:val="Fuentedeprrafopredeter"/>
    <w:link w:val="Subttulo"/>
    <w:rsid w:val="00597E23"/>
    <w:rPr>
      <w:rFonts w:ascii="Times New Roman" w:hAnsi="Times New Roman" w:cs="Times New Roman"/>
      <w:noProof/>
      <w:sz w:val="20"/>
      <w:szCs w:val="20"/>
      <w:lang w:val="es-419"/>
    </w:rPr>
  </w:style>
  <w:style w:type="character" w:styleId="Refdecomentario">
    <w:name w:val="annotation reference"/>
    <w:basedOn w:val="Fuentedeprrafopredeter"/>
    <w:uiPriority w:val="99"/>
    <w:semiHidden/>
    <w:unhideWhenUsed/>
    <w:rsid w:val="006228B8"/>
    <w:rPr>
      <w:sz w:val="16"/>
      <w:szCs w:val="16"/>
    </w:rPr>
  </w:style>
  <w:style w:type="paragraph" w:styleId="Textocomentario">
    <w:name w:val="annotation text"/>
    <w:basedOn w:val="Normal"/>
    <w:link w:val="TextocomentarioCar"/>
    <w:uiPriority w:val="99"/>
    <w:semiHidden/>
    <w:unhideWhenUsed/>
    <w:rsid w:val="006228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28B8"/>
    <w:rPr>
      <w:sz w:val="20"/>
      <w:szCs w:val="20"/>
    </w:rPr>
  </w:style>
  <w:style w:type="paragraph" w:styleId="Asuntodelcomentario">
    <w:name w:val="annotation subject"/>
    <w:basedOn w:val="Textocomentario"/>
    <w:next w:val="Textocomentario"/>
    <w:link w:val="AsuntodelcomentarioCar"/>
    <w:uiPriority w:val="99"/>
    <w:semiHidden/>
    <w:unhideWhenUsed/>
    <w:rsid w:val="006228B8"/>
    <w:rPr>
      <w:b/>
      <w:bCs/>
    </w:rPr>
  </w:style>
  <w:style w:type="character" w:customStyle="1" w:styleId="AsuntodelcomentarioCar">
    <w:name w:val="Asunto del comentario Car"/>
    <w:basedOn w:val="TextocomentarioCar"/>
    <w:link w:val="Asuntodelcomentario"/>
    <w:uiPriority w:val="99"/>
    <w:semiHidden/>
    <w:rsid w:val="006228B8"/>
    <w:rPr>
      <w:b/>
      <w:bCs/>
      <w:sz w:val="20"/>
      <w:szCs w:val="20"/>
    </w:rPr>
  </w:style>
  <w:style w:type="paragraph" w:styleId="Textodeglobo">
    <w:name w:val="Balloon Text"/>
    <w:basedOn w:val="Normal"/>
    <w:link w:val="TextodegloboCar"/>
    <w:uiPriority w:val="99"/>
    <w:semiHidden/>
    <w:unhideWhenUsed/>
    <w:rsid w:val="006228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28B8"/>
    <w:rPr>
      <w:rFonts w:ascii="Segoe UI" w:hAnsi="Segoe UI" w:cs="Segoe UI"/>
      <w:sz w:val="18"/>
      <w:szCs w:val="18"/>
    </w:rPr>
  </w:style>
  <w:style w:type="table" w:customStyle="1" w:styleId="Tablaconcuadrcula1">
    <w:name w:val="Tabla con cuadrícula1"/>
    <w:basedOn w:val="Tablanormal"/>
    <w:next w:val="Tablaconcuadrcula"/>
    <w:uiPriority w:val="59"/>
    <w:rsid w:val="00384589"/>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84589"/>
    <w:pPr>
      <w:spacing w:after="0" w:line="240" w:lineRule="auto"/>
    </w:pPr>
  </w:style>
  <w:style w:type="paragraph" w:styleId="NormalWeb">
    <w:name w:val="Normal (Web)"/>
    <w:basedOn w:val="Normal"/>
    <w:uiPriority w:val="99"/>
    <w:rsid w:val="00231CA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INDICEDETABLAS">
    <w:name w:val="INDICE DE TABLAS"/>
    <w:basedOn w:val="TDC1"/>
    <w:link w:val="INDICEDETABLASCar"/>
    <w:qFormat/>
    <w:rsid w:val="00231CA3"/>
    <w:pPr>
      <w:tabs>
        <w:tab w:val="right" w:leader="dot" w:pos="8828"/>
      </w:tabs>
      <w:spacing w:before="120" w:after="0" w:line="360" w:lineRule="auto"/>
    </w:pPr>
    <w:rPr>
      <w:rFonts w:eastAsia="Arimo" w:cstheme="minorHAnsi"/>
      <w:bCs/>
      <w:i/>
      <w:iCs/>
      <w:noProof/>
      <w:sz w:val="24"/>
      <w:szCs w:val="24"/>
      <w:lang w:eastAsia="es-EC"/>
    </w:rPr>
  </w:style>
  <w:style w:type="character" w:customStyle="1" w:styleId="INDICEDETABLASCar">
    <w:name w:val="INDICE DE TABLAS Car"/>
    <w:basedOn w:val="Fuentedeprrafopredeter"/>
    <w:link w:val="INDICEDETABLAS"/>
    <w:rsid w:val="00231CA3"/>
    <w:rPr>
      <w:rFonts w:eastAsia="Arimo" w:cstheme="minorHAnsi"/>
      <w:bCs/>
      <w:i/>
      <w:iCs/>
      <w:noProof/>
      <w:sz w:val="24"/>
      <w:szCs w:val="24"/>
      <w:lang w:eastAsia="es-EC"/>
    </w:rPr>
  </w:style>
  <w:style w:type="paragraph" w:styleId="TDC1">
    <w:name w:val="toc 1"/>
    <w:basedOn w:val="Normal"/>
    <w:next w:val="Normal"/>
    <w:autoRedefine/>
    <w:uiPriority w:val="39"/>
    <w:unhideWhenUsed/>
    <w:qFormat/>
    <w:rsid w:val="00231CA3"/>
    <w:pPr>
      <w:spacing w:after="100"/>
    </w:pPr>
  </w:style>
  <w:style w:type="character" w:styleId="Textoennegrita">
    <w:name w:val="Strong"/>
    <w:basedOn w:val="Fuentedeprrafopredeter"/>
    <w:uiPriority w:val="22"/>
    <w:qFormat/>
    <w:rsid w:val="00085696"/>
    <w:rPr>
      <w:b/>
      <w:bCs/>
    </w:rPr>
  </w:style>
  <w:style w:type="character" w:customStyle="1" w:styleId="UnresolvedMention">
    <w:name w:val="Unresolved Mention"/>
    <w:basedOn w:val="Fuentedeprrafopredeter"/>
    <w:uiPriority w:val="99"/>
    <w:semiHidden/>
    <w:unhideWhenUsed/>
    <w:rsid w:val="009A1DA8"/>
    <w:rPr>
      <w:color w:val="605E5C"/>
      <w:shd w:val="clear" w:color="auto" w:fill="E1DFDD"/>
    </w:rPr>
  </w:style>
  <w:style w:type="paragraph" w:styleId="TtulodeTDC">
    <w:name w:val="TOC Heading"/>
    <w:basedOn w:val="Ttulo1"/>
    <w:next w:val="Normal"/>
    <w:uiPriority w:val="39"/>
    <w:unhideWhenUsed/>
    <w:qFormat/>
    <w:rsid w:val="002A70FC"/>
    <w:pPr>
      <w:outlineLvl w:val="9"/>
    </w:pPr>
  </w:style>
  <w:style w:type="paragraph" w:styleId="TDC2">
    <w:name w:val="toc 2"/>
    <w:basedOn w:val="Normal"/>
    <w:next w:val="Normal"/>
    <w:autoRedefine/>
    <w:uiPriority w:val="39"/>
    <w:unhideWhenUsed/>
    <w:qFormat/>
    <w:rsid w:val="002A70FC"/>
    <w:pPr>
      <w:spacing w:after="100"/>
      <w:ind w:left="220"/>
    </w:pPr>
  </w:style>
  <w:style w:type="paragraph" w:styleId="TDC3">
    <w:name w:val="toc 3"/>
    <w:basedOn w:val="Normal"/>
    <w:next w:val="Normal"/>
    <w:autoRedefine/>
    <w:uiPriority w:val="39"/>
    <w:unhideWhenUsed/>
    <w:qFormat/>
    <w:rsid w:val="002A70FC"/>
    <w:pPr>
      <w:spacing w:after="100"/>
      <w:ind w:left="440"/>
    </w:pPr>
  </w:style>
  <w:style w:type="character" w:customStyle="1" w:styleId="Ttulo4Car">
    <w:name w:val="Título 4 Car"/>
    <w:basedOn w:val="Fuentedeprrafopredeter"/>
    <w:link w:val="Ttulo4"/>
    <w:rsid w:val="002A70FC"/>
    <w:rPr>
      <w:rFonts w:ascii="Arimo" w:eastAsia="Arimo" w:hAnsi="Arimo" w:cs="Arimo"/>
      <w:b/>
      <w:sz w:val="24"/>
      <w:szCs w:val="24"/>
      <w:lang w:eastAsia="es-EC"/>
    </w:rPr>
  </w:style>
  <w:style w:type="character" w:customStyle="1" w:styleId="Ttulo5Car">
    <w:name w:val="Título 5 Car"/>
    <w:basedOn w:val="Fuentedeprrafopredeter"/>
    <w:link w:val="Ttulo5"/>
    <w:rsid w:val="002A70FC"/>
    <w:rPr>
      <w:rFonts w:ascii="Arimo" w:eastAsia="Arimo" w:hAnsi="Arimo" w:cs="Arimo"/>
      <w:b/>
      <w:lang w:eastAsia="es-EC"/>
    </w:rPr>
  </w:style>
  <w:style w:type="character" w:customStyle="1" w:styleId="Ttulo6Car">
    <w:name w:val="Título 6 Car"/>
    <w:basedOn w:val="Fuentedeprrafopredeter"/>
    <w:link w:val="Ttulo6"/>
    <w:rsid w:val="002A70FC"/>
    <w:rPr>
      <w:rFonts w:ascii="Arimo" w:eastAsia="Arimo" w:hAnsi="Arimo" w:cs="Arimo"/>
      <w:b/>
      <w:sz w:val="20"/>
      <w:szCs w:val="20"/>
      <w:lang w:eastAsia="es-EC"/>
    </w:rPr>
  </w:style>
  <w:style w:type="paragraph" w:customStyle="1" w:styleId="Normal1">
    <w:name w:val="Normal1"/>
    <w:rsid w:val="002A70FC"/>
    <w:pPr>
      <w:spacing w:after="0" w:line="360" w:lineRule="auto"/>
      <w:jc w:val="center"/>
    </w:pPr>
    <w:rPr>
      <w:rFonts w:ascii="Arimo" w:eastAsia="Arimo" w:hAnsi="Arimo" w:cs="Arimo"/>
      <w:sz w:val="24"/>
      <w:szCs w:val="24"/>
      <w:lang w:eastAsia="es-EC"/>
    </w:rPr>
  </w:style>
  <w:style w:type="numbering" w:customStyle="1" w:styleId="Sinlista1">
    <w:name w:val="Sin lista1"/>
    <w:next w:val="Sinlista"/>
    <w:uiPriority w:val="99"/>
    <w:semiHidden/>
    <w:unhideWhenUsed/>
    <w:rsid w:val="002A70FC"/>
  </w:style>
  <w:style w:type="table" w:customStyle="1" w:styleId="TableNormal">
    <w:name w:val="Table Normal"/>
    <w:rsid w:val="002A70FC"/>
    <w:pPr>
      <w:spacing w:after="0" w:line="360" w:lineRule="auto"/>
      <w:jc w:val="center"/>
    </w:pPr>
    <w:rPr>
      <w:rFonts w:ascii="Arimo" w:eastAsia="Arimo" w:hAnsi="Arimo" w:cs="Arimo"/>
      <w:sz w:val="24"/>
      <w:szCs w:val="24"/>
      <w:lang w:eastAsia="es-EC"/>
    </w:rPr>
    <w:tblPr>
      <w:tblCellMar>
        <w:top w:w="0" w:type="dxa"/>
        <w:left w:w="0" w:type="dxa"/>
        <w:bottom w:w="0" w:type="dxa"/>
        <w:right w:w="0" w:type="dxa"/>
      </w:tblCellMar>
    </w:tblPr>
  </w:style>
  <w:style w:type="paragraph" w:styleId="Puesto">
    <w:name w:val="Title"/>
    <w:basedOn w:val="Normal1"/>
    <w:next w:val="Normal1"/>
    <w:link w:val="PuestoCar"/>
    <w:rsid w:val="002A70FC"/>
    <w:pPr>
      <w:keepNext/>
      <w:keepLines/>
      <w:spacing w:before="480" w:after="120"/>
    </w:pPr>
    <w:rPr>
      <w:b/>
      <w:sz w:val="72"/>
      <w:szCs w:val="72"/>
    </w:rPr>
  </w:style>
  <w:style w:type="character" w:customStyle="1" w:styleId="PuestoCar">
    <w:name w:val="Puesto Car"/>
    <w:basedOn w:val="Fuentedeprrafopredeter"/>
    <w:link w:val="Puesto"/>
    <w:rsid w:val="002A70FC"/>
    <w:rPr>
      <w:rFonts w:ascii="Arimo" w:eastAsia="Arimo" w:hAnsi="Arimo" w:cs="Arimo"/>
      <w:b/>
      <w:sz w:val="72"/>
      <w:szCs w:val="72"/>
      <w:lang w:eastAsia="es-EC"/>
    </w:rPr>
  </w:style>
  <w:style w:type="paragraph" w:customStyle="1" w:styleId="Ttulo11">
    <w:name w:val="Título 11"/>
    <w:basedOn w:val="Normal"/>
    <w:next w:val="Normal"/>
    <w:uiPriority w:val="9"/>
    <w:qFormat/>
    <w:rsid w:val="002A70FC"/>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numbering" w:customStyle="1" w:styleId="Sinlista11">
    <w:name w:val="Sin lista11"/>
    <w:next w:val="Sinlista"/>
    <w:uiPriority w:val="99"/>
    <w:semiHidden/>
    <w:unhideWhenUsed/>
    <w:rsid w:val="002A70FC"/>
  </w:style>
  <w:style w:type="character" w:customStyle="1" w:styleId="Hipervnculo1">
    <w:name w:val="Hipervínculo1"/>
    <w:basedOn w:val="Fuentedeprrafopredeter"/>
    <w:uiPriority w:val="99"/>
    <w:unhideWhenUsed/>
    <w:rsid w:val="002A70FC"/>
    <w:rPr>
      <w:color w:val="0000FF"/>
      <w:u w:val="single"/>
    </w:rPr>
  </w:style>
  <w:style w:type="table" w:customStyle="1" w:styleId="Cuadrculamedia3-nfasis41">
    <w:name w:val="Cuadrícula media 3 - Énfasis 41"/>
    <w:basedOn w:val="Tablanormal"/>
    <w:next w:val="Cuadrculamedia3-nfasis4"/>
    <w:uiPriority w:val="69"/>
    <w:rsid w:val="002A70FC"/>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anormal"/>
    <w:next w:val="Listaclara-nfasis4"/>
    <w:uiPriority w:val="61"/>
    <w:rsid w:val="002A70FC"/>
    <w:pPr>
      <w:spacing w:after="0" w:line="240" w:lineRule="auto"/>
    </w:pPr>
    <w:rPr>
      <w:lang w:val="es-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Ttulo1Car1">
    <w:name w:val="Título 1 Car1"/>
    <w:basedOn w:val="Fuentedeprrafopredeter"/>
    <w:uiPriority w:val="9"/>
    <w:rsid w:val="002A70FC"/>
    <w:rPr>
      <w:rFonts w:asciiTheme="majorHAnsi" w:eastAsiaTheme="majorEastAsia" w:hAnsiTheme="majorHAnsi" w:cstheme="majorBidi"/>
      <w:b/>
      <w:bCs/>
      <w:color w:val="2F5496" w:themeColor="accent1" w:themeShade="BF"/>
      <w:sz w:val="28"/>
      <w:szCs w:val="28"/>
    </w:rPr>
  </w:style>
  <w:style w:type="table" w:styleId="Cuadrculamedia3-nfasis4">
    <w:name w:val="Medium Grid 3 Accent 4"/>
    <w:basedOn w:val="Tablanormal"/>
    <w:uiPriority w:val="69"/>
    <w:rsid w:val="002A70F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clara-nfasis4">
    <w:name w:val="Light List Accent 4"/>
    <w:basedOn w:val="Tablanormal"/>
    <w:uiPriority w:val="61"/>
    <w:rsid w:val="002A70F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Sinlista"/>
    <w:uiPriority w:val="99"/>
    <w:semiHidden/>
    <w:unhideWhenUsed/>
    <w:rsid w:val="002A70FC"/>
  </w:style>
  <w:style w:type="paragraph" w:styleId="ndice1">
    <w:name w:val="index 1"/>
    <w:basedOn w:val="Normal"/>
    <w:next w:val="Normal"/>
    <w:autoRedefine/>
    <w:uiPriority w:val="99"/>
    <w:unhideWhenUsed/>
    <w:rsid w:val="002A70FC"/>
    <w:pPr>
      <w:spacing w:after="0" w:line="360" w:lineRule="auto"/>
      <w:ind w:left="240" w:hanging="240"/>
    </w:pPr>
    <w:rPr>
      <w:rFonts w:eastAsia="Arimo" w:cs="Arimo"/>
      <w:sz w:val="20"/>
      <w:szCs w:val="20"/>
      <w:lang w:eastAsia="es-EC"/>
    </w:rPr>
  </w:style>
  <w:style w:type="paragraph" w:styleId="ndice2">
    <w:name w:val="index 2"/>
    <w:basedOn w:val="Normal"/>
    <w:next w:val="Normal"/>
    <w:autoRedefine/>
    <w:uiPriority w:val="99"/>
    <w:unhideWhenUsed/>
    <w:rsid w:val="002A70FC"/>
    <w:pPr>
      <w:spacing w:after="0" w:line="360" w:lineRule="auto"/>
      <w:ind w:left="480" w:hanging="240"/>
    </w:pPr>
    <w:rPr>
      <w:rFonts w:eastAsia="Arimo" w:cs="Arimo"/>
      <w:sz w:val="20"/>
      <w:szCs w:val="20"/>
      <w:lang w:eastAsia="es-EC"/>
    </w:rPr>
  </w:style>
  <w:style w:type="paragraph" w:styleId="ndice3">
    <w:name w:val="index 3"/>
    <w:basedOn w:val="Normal"/>
    <w:next w:val="Normal"/>
    <w:autoRedefine/>
    <w:uiPriority w:val="99"/>
    <w:unhideWhenUsed/>
    <w:rsid w:val="002A70FC"/>
    <w:pPr>
      <w:spacing w:after="0" w:line="360" w:lineRule="auto"/>
      <w:ind w:left="720" w:hanging="240"/>
    </w:pPr>
    <w:rPr>
      <w:rFonts w:eastAsia="Arimo" w:cs="Arimo"/>
      <w:sz w:val="20"/>
      <w:szCs w:val="20"/>
      <w:lang w:eastAsia="es-EC"/>
    </w:rPr>
  </w:style>
  <w:style w:type="paragraph" w:styleId="ndice4">
    <w:name w:val="index 4"/>
    <w:basedOn w:val="Normal"/>
    <w:next w:val="Normal"/>
    <w:autoRedefine/>
    <w:uiPriority w:val="99"/>
    <w:unhideWhenUsed/>
    <w:rsid w:val="002A70FC"/>
    <w:pPr>
      <w:spacing w:after="0" w:line="360" w:lineRule="auto"/>
      <w:ind w:left="960" w:hanging="240"/>
    </w:pPr>
    <w:rPr>
      <w:rFonts w:eastAsia="Arimo" w:cs="Arimo"/>
      <w:sz w:val="20"/>
      <w:szCs w:val="20"/>
      <w:lang w:eastAsia="es-EC"/>
    </w:rPr>
  </w:style>
  <w:style w:type="paragraph" w:styleId="ndice5">
    <w:name w:val="index 5"/>
    <w:basedOn w:val="Normal"/>
    <w:next w:val="Normal"/>
    <w:autoRedefine/>
    <w:uiPriority w:val="99"/>
    <w:unhideWhenUsed/>
    <w:rsid w:val="002A70FC"/>
    <w:pPr>
      <w:spacing w:after="0" w:line="360" w:lineRule="auto"/>
      <w:ind w:left="1200" w:hanging="240"/>
    </w:pPr>
    <w:rPr>
      <w:rFonts w:eastAsia="Arimo" w:cs="Arimo"/>
      <w:sz w:val="20"/>
      <w:szCs w:val="20"/>
      <w:lang w:eastAsia="es-EC"/>
    </w:rPr>
  </w:style>
  <w:style w:type="paragraph" w:styleId="ndice6">
    <w:name w:val="index 6"/>
    <w:basedOn w:val="Normal"/>
    <w:next w:val="Normal"/>
    <w:autoRedefine/>
    <w:uiPriority w:val="99"/>
    <w:unhideWhenUsed/>
    <w:rsid w:val="002A70FC"/>
    <w:pPr>
      <w:spacing w:after="0" w:line="360" w:lineRule="auto"/>
      <w:ind w:left="1440" w:hanging="240"/>
    </w:pPr>
    <w:rPr>
      <w:rFonts w:eastAsia="Arimo" w:cs="Arimo"/>
      <w:sz w:val="20"/>
      <w:szCs w:val="20"/>
      <w:lang w:eastAsia="es-EC"/>
    </w:rPr>
  </w:style>
  <w:style w:type="paragraph" w:styleId="ndice7">
    <w:name w:val="index 7"/>
    <w:basedOn w:val="Normal"/>
    <w:next w:val="Normal"/>
    <w:autoRedefine/>
    <w:uiPriority w:val="99"/>
    <w:unhideWhenUsed/>
    <w:rsid w:val="002A70FC"/>
    <w:pPr>
      <w:spacing w:after="0" w:line="360" w:lineRule="auto"/>
      <w:ind w:left="1680" w:hanging="240"/>
    </w:pPr>
    <w:rPr>
      <w:rFonts w:eastAsia="Arimo" w:cs="Arimo"/>
      <w:sz w:val="20"/>
      <w:szCs w:val="20"/>
      <w:lang w:eastAsia="es-EC"/>
    </w:rPr>
  </w:style>
  <w:style w:type="paragraph" w:styleId="ndice8">
    <w:name w:val="index 8"/>
    <w:basedOn w:val="Normal"/>
    <w:next w:val="Normal"/>
    <w:autoRedefine/>
    <w:uiPriority w:val="99"/>
    <w:unhideWhenUsed/>
    <w:rsid w:val="002A70FC"/>
    <w:pPr>
      <w:spacing w:after="0" w:line="360" w:lineRule="auto"/>
      <w:ind w:left="1920" w:hanging="240"/>
    </w:pPr>
    <w:rPr>
      <w:rFonts w:eastAsia="Arimo" w:cs="Arimo"/>
      <w:sz w:val="20"/>
      <w:szCs w:val="20"/>
      <w:lang w:eastAsia="es-EC"/>
    </w:rPr>
  </w:style>
  <w:style w:type="paragraph" w:styleId="ndice9">
    <w:name w:val="index 9"/>
    <w:basedOn w:val="Normal"/>
    <w:next w:val="Normal"/>
    <w:autoRedefine/>
    <w:uiPriority w:val="99"/>
    <w:unhideWhenUsed/>
    <w:rsid w:val="002A70FC"/>
    <w:pPr>
      <w:spacing w:after="0" w:line="360" w:lineRule="auto"/>
      <w:ind w:left="2160" w:hanging="240"/>
    </w:pPr>
    <w:rPr>
      <w:rFonts w:eastAsia="Arimo" w:cs="Arimo"/>
      <w:sz w:val="20"/>
      <w:szCs w:val="20"/>
      <w:lang w:eastAsia="es-EC"/>
    </w:rPr>
  </w:style>
  <w:style w:type="paragraph" w:styleId="Ttulodendice">
    <w:name w:val="index heading"/>
    <w:basedOn w:val="Normal"/>
    <w:next w:val="ndice1"/>
    <w:uiPriority w:val="99"/>
    <w:unhideWhenUsed/>
    <w:rsid w:val="002A70FC"/>
    <w:pPr>
      <w:spacing w:after="0" w:line="360" w:lineRule="auto"/>
    </w:pPr>
    <w:rPr>
      <w:rFonts w:eastAsia="Arimo" w:cs="Arimo"/>
      <w:sz w:val="20"/>
      <w:szCs w:val="20"/>
      <w:lang w:eastAsia="es-EC"/>
    </w:rPr>
  </w:style>
  <w:style w:type="table" w:styleId="Tabladecuadrcula1clara-nfasis3">
    <w:name w:val="Grid Table 1 Light Accent 3"/>
    <w:basedOn w:val="Tablanormal"/>
    <w:uiPriority w:val="46"/>
    <w:rsid w:val="002A70FC"/>
    <w:pPr>
      <w:spacing w:after="0" w:line="240" w:lineRule="auto"/>
    </w:pPr>
    <w:rPr>
      <w:lang w:val="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2A70FC"/>
    <w:pPr>
      <w:spacing w:after="0" w:line="240" w:lineRule="auto"/>
    </w:pPr>
    <w:rPr>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3">
    <w:name w:val="Sin lista3"/>
    <w:next w:val="Sinlista"/>
    <w:uiPriority w:val="99"/>
    <w:semiHidden/>
    <w:unhideWhenUsed/>
    <w:rsid w:val="002A70FC"/>
  </w:style>
  <w:style w:type="paragraph" w:styleId="Textonotaalfinal">
    <w:name w:val="endnote text"/>
    <w:basedOn w:val="Normal"/>
    <w:link w:val="TextonotaalfinalCar"/>
    <w:uiPriority w:val="99"/>
    <w:semiHidden/>
    <w:unhideWhenUsed/>
    <w:rsid w:val="002A70FC"/>
    <w:pPr>
      <w:spacing w:after="0" w:line="240" w:lineRule="auto"/>
      <w:jc w:val="both"/>
    </w:pPr>
    <w:rPr>
      <w:rFonts w:ascii="Times New Roman" w:hAnsi="Times New Roman"/>
      <w:sz w:val="20"/>
      <w:szCs w:val="20"/>
    </w:rPr>
  </w:style>
  <w:style w:type="character" w:customStyle="1" w:styleId="TextonotaalfinalCar">
    <w:name w:val="Texto nota al final Car"/>
    <w:basedOn w:val="Fuentedeprrafopredeter"/>
    <w:link w:val="Textonotaalfinal"/>
    <w:uiPriority w:val="99"/>
    <w:semiHidden/>
    <w:rsid w:val="002A70FC"/>
    <w:rPr>
      <w:rFonts w:ascii="Times New Roman" w:hAnsi="Times New Roman"/>
      <w:sz w:val="20"/>
      <w:szCs w:val="20"/>
    </w:rPr>
  </w:style>
  <w:style w:type="character" w:styleId="Refdenotaalfinal">
    <w:name w:val="endnote reference"/>
    <w:basedOn w:val="Fuentedeprrafopredeter"/>
    <w:uiPriority w:val="99"/>
    <w:semiHidden/>
    <w:unhideWhenUsed/>
    <w:rsid w:val="002A70FC"/>
    <w:rPr>
      <w:vertAlign w:val="superscript"/>
    </w:rPr>
  </w:style>
  <w:style w:type="character" w:styleId="nfasis">
    <w:name w:val="Emphasis"/>
    <w:basedOn w:val="Fuentedeprrafopredeter"/>
    <w:uiPriority w:val="20"/>
    <w:qFormat/>
    <w:rsid w:val="002A70FC"/>
    <w:rPr>
      <w:i/>
      <w:iCs/>
    </w:rPr>
  </w:style>
  <w:style w:type="character" w:styleId="Textodelmarcadordeposicin">
    <w:name w:val="Placeholder Text"/>
    <w:basedOn w:val="Fuentedeprrafopredeter"/>
    <w:uiPriority w:val="99"/>
    <w:semiHidden/>
    <w:rsid w:val="002A70FC"/>
    <w:rPr>
      <w:color w:val="808080"/>
    </w:rPr>
  </w:style>
  <w:style w:type="paragraph" w:styleId="Tabladeilustraciones">
    <w:name w:val="table of figures"/>
    <w:basedOn w:val="Normal"/>
    <w:next w:val="Normal"/>
    <w:uiPriority w:val="99"/>
    <w:unhideWhenUsed/>
    <w:rsid w:val="002A70FC"/>
    <w:pPr>
      <w:spacing w:after="0" w:line="254" w:lineRule="auto"/>
      <w:jc w:val="both"/>
    </w:pPr>
    <w:rPr>
      <w:rFonts w:ascii="Times New Roman" w:hAnsi="Times New Roman"/>
      <w:sz w:val="24"/>
    </w:rPr>
  </w:style>
  <w:style w:type="paragraph" w:styleId="TDC4">
    <w:name w:val="toc 4"/>
    <w:basedOn w:val="Normal"/>
    <w:next w:val="Normal"/>
    <w:autoRedefine/>
    <w:uiPriority w:val="39"/>
    <w:unhideWhenUsed/>
    <w:rsid w:val="00F930A6"/>
    <w:pPr>
      <w:spacing w:after="100"/>
      <w:ind w:left="660"/>
    </w:pPr>
    <w:rPr>
      <w:rFonts w:eastAsiaTheme="minorEastAsia"/>
      <w:lang w:eastAsia="es-EC"/>
    </w:rPr>
  </w:style>
  <w:style w:type="paragraph" w:styleId="TDC5">
    <w:name w:val="toc 5"/>
    <w:basedOn w:val="Normal"/>
    <w:next w:val="Normal"/>
    <w:autoRedefine/>
    <w:uiPriority w:val="39"/>
    <w:unhideWhenUsed/>
    <w:rsid w:val="00F930A6"/>
    <w:pPr>
      <w:spacing w:after="100"/>
      <w:ind w:left="880"/>
    </w:pPr>
    <w:rPr>
      <w:rFonts w:eastAsiaTheme="minorEastAsia"/>
      <w:lang w:eastAsia="es-EC"/>
    </w:rPr>
  </w:style>
  <w:style w:type="paragraph" w:styleId="TDC6">
    <w:name w:val="toc 6"/>
    <w:basedOn w:val="Normal"/>
    <w:next w:val="Normal"/>
    <w:autoRedefine/>
    <w:uiPriority w:val="39"/>
    <w:unhideWhenUsed/>
    <w:rsid w:val="00F930A6"/>
    <w:pPr>
      <w:spacing w:after="100"/>
      <w:ind w:left="1100"/>
    </w:pPr>
    <w:rPr>
      <w:rFonts w:eastAsiaTheme="minorEastAsia"/>
      <w:lang w:eastAsia="es-EC"/>
    </w:rPr>
  </w:style>
  <w:style w:type="paragraph" w:styleId="TDC7">
    <w:name w:val="toc 7"/>
    <w:basedOn w:val="Normal"/>
    <w:next w:val="Normal"/>
    <w:autoRedefine/>
    <w:uiPriority w:val="39"/>
    <w:unhideWhenUsed/>
    <w:rsid w:val="00F930A6"/>
    <w:pPr>
      <w:spacing w:after="100"/>
      <w:ind w:left="1320"/>
    </w:pPr>
    <w:rPr>
      <w:rFonts w:eastAsiaTheme="minorEastAsia"/>
      <w:lang w:eastAsia="es-EC"/>
    </w:rPr>
  </w:style>
  <w:style w:type="paragraph" w:styleId="TDC8">
    <w:name w:val="toc 8"/>
    <w:basedOn w:val="Normal"/>
    <w:next w:val="Normal"/>
    <w:autoRedefine/>
    <w:uiPriority w:val="39"/>
    <w:unhideWhenUsed/>
    <w:rsid w:val="00F930A6"/>
    <w:pPr>
      <w:spacing w:after="100"/>
      <w:ind w:left="1540"/>
    </w:pPr>
    <w:rPr>
      <w:rFonts w:eastAsiaTheme="minorEastAsia"/>
      <w:lang w:eastAsia="es-EC"/>
    </w:rPr>
  </w:style>
  <w:style w:type="paragraph" w:styleId="TDC9">
    <w:name w:val="toc 9"/>
    <w:basedOn w:val="Normal"/>
    <w:next w:val="Normal"/>
    <w:autoRedefine/>
    <w:uiPriority w:val="39"/>
    <w:unhideWhenUsed/>
    <w:rsid w:val="00F930A6"/>
    <w:pPr>
      <w:spacing w:after="100"/>
      <w:ind w:left="1760"/>
    </w:pPr>
    <w:rPr>
      <w:rFonts w:eastAsiaTheme="minorEastAsia"/>
      <w:lang w:eastAsia="es-EC"/>
    </w:rPr>
  </w:style>
  <w:style w:type="paragraph" w:customStyle="1" w:styleId="Titulo1">
    <w:name w:val="Titulo1"/>
    <w:basedOn w:val="Ttulo1"/>
    <w:link w:val="Titulo1Car"/>
    <w:qFormat/>
    <w:rsid w:val="00E738AE"/>
    <w:pPr>
      <w:jc w:val="center"/>
    </w:pPr>
    <w:rPr>
      <w:rFonts w:ascii="Times New Roman" w:eastAsia="Times New Roman" w:hAnsi="Times New Roman" w:cs="Times New Roman"/>
      <w:b/>
      <w:color w:val="auto"/>
      <w:sz w:val="28"/>
    </w:rPr>
  </w:style>
  <w:style w:type="paragraph" w:customStyle="1" w:styleId="subtitulo1">
    <w:name w:val="subtitulo1"/>
    <w:basedOn w:val="Titulo1"/>
    <w:link w:val="subtitulo1Car"/>
    <w:qFormat/>
    <w:rsid w:val="00E738AE"/>
    <w:pPr>
      <w:jc w:val="left"/>
    </w:pPr>
    <w:rPr>
      <w:sz w:val="24"/>
    </w:rPr>
  </w:style>
  <w:style w:type="character" w:customStyle="1" w:styleId="Titulo1Car">
    <w:name w:val="Titulo1 Car"/>
    <w:basedOn w:val="Ttulo1Car"/>
    <w:link w:val="Titulo1"/>
    <w:rsid w:val="00E738AE"/>
    <w:rPr>
      <w:rFonts w:ascii="Times New Roman" w:eastAsia="Times New Roman" w:hAnsi="Times New Roman" w:cs="Times New Roman"/>
      <w:b/>
      <w:color w:val="2F5496" w:themeColor="accent1" w:themeShade="BF"/>
      <w:sz w:val="28"/>
      <w:szCs w:val="32"/>
    </w:rPr>
  </w:style>
  <w:style w:type="paragraph" w:customStyle="1" w:styleId="TITULO2">
    <w:name w:val="TITULO 2"/>
    <w:basedOn w:val="Prrafodelista"/>
    <w:link w:val="TITULO2Car"/>
    <w:qFormat/>
    <w:rsid w:val="00C67FC6"/>
    <w:pPr>
      <w:numPr>
        <w:numId w:val="54"/>
      </w:numPr>
      <w:spacing w:line="480" w:lineRule="auto"/>
      <w:jc w:val="both"/>
    </w:pPr>
    <w:rPr>
      <w:rFonts w:ascii="Times New Roman" w:eastAsia="Times New Roman" w:hAnsi="Times New Roman" w:cs="Times New Roman"/>
      <w:b/>
      <w:bCs/>
      <w:sz w:val="24"/>
      <w:szCs w:val="24"/>
      <w:lang w:eastAsia="es-ES"/>
    </w:rPr>
  </w:style>
  <w:style w:type="character" w:customStyle="1" w:styleId="subtitulo1Car">
    <w:name w:val="subtitulo1 Car"/>
    <w:basedOn w:val="Titulo1Car"/>
    <w:link w:val="subtitulo1"/>
    <w:rsid w:val="00E738AE"/>
    <w:rPr>
      <w:rFonts w:ascii="Times New Roman" w:eastAsia="Times New Roman" w:hAnsi="Times New Roman" w:cs="Times New Roman"/>
      <w:b/>
      <w:color w:val="2F5496" w:themeColor="accent1" w:themeShade="BF"/>
      <w:sz w:val="24"/>
      <w:szCs w:val="32"/>
    </w:rPr>
  </w:style>
  <w:style w:type="paragraph" w:customStyle="1" w:styleId="TITULO3">
    <w:name w:val="TITULO 3"/>
    <w:basedOn w:val="Normal"/>
    <w:link w:val="TITULO3Car"/>
    <w:qFormat/>
    <w:rsid w:val="000E2192"/>
    <w:pPr>
      <w:numPr>
        <w:numId w:val="42"/>
      </w:numPr>
      <w:spacing w:line="480" w:lineRule="auto"/>
      <w:jc w:val="both"/>
    </w:pPr>
    <w:rPr>
      <w:rFonts w:ascii="Times New Roman" w:hAnsi="Times New Roman" w:cs="Times New Roman"/>
      <w:b/>
      <w:sz w:val="24"/>
      <w:szCs w:val="24"/>
    </w:rPr>
  </w:style>
  <w:style w:type="character" w:customStyle="1" w:styleId="PrrafodelistaCar">
    <w:name w:val="Párrafo de lista Car"/>
    <w:basedOn w:val="Fuentedeprrafopredeter"/>
    <w:link w:val="Prrafodelista"/>
    <w:uiPriority w:val="34"/>
    <w:rsid w:val="00C67FC6"/>
  </w:style>
  <w:style w:type="character" w:customStyle="1" w:styleId="TITULO2Car">
    <w:name w:val="TITULO 2 Car"/>
    <w:basedOn w:val="PrrafodelistaCar"/>
    <w:link w:val="TITULO2"/>
    <w:rsid w:val="00C67FC6"/>
    <w:rPr>
      <w:rFonts w:ascii="Times New Roman" w:eastAsia="Times New Roman" w:hAnsi="Times New Roman" w:cs="Times New Roman"/>
      <w:b/>
      <w:bCs/>
      <w:sz w:val="24"/>
      <w:szCs w:val="24"/>
      <w:lang w:eastAsia="es-ES"/>
    </w:rPr>
  </w:style>
  <w:style w:type="character" w:customStyle="1" w:styleId="TITULO3Car">
    <w:name w:val="TITULO 3 Car"/>
    <w:basedOn w:val="Fuentedeprrafopredeter"/>
    <w:link w:val="TITULO3"/>
    <w:rsid w:val="000E2192"/>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20254">
      <w:bodyDiv w:val="1"/>
      <w:marLeft w:val="0"/>
      <w:marRight w:val="0"/>
      <w:marTop w:val="0"/>
      <w:marBottom w:val="0"/>
      <w:divBdr>
        <w:top w:val="none" w:sz="0" w:space="0" w:color="auto"/>
        <w:left w:val="none" w:sz="0" w:space="0" w:color="auto"/>
        <w:bottom w:val="none" w:sz="0" w:space="0" w:color="auto"/>
        <w:right w:val="none" w:sz="0" w:space="0" w:color="auto"/>
      </w:divBdr>
    </w:div>
    <w:div w:id="98567907">
      <w:bodyDiv w:val="1"/>
      <w:marLeft w:val="0"/>
      <w:marRight w:val="0"/>
      <w:marTop w:val="0"/>
      <w:marBottom w:val="0"/>
      <w:divBdr>
        <w:top w:val="none" w:sz="0" w:space="0" w:color="auto"/>
        <w:left w:val="none" w:sz="0" w:space="0" w:color="auto"/>
        <w:bottom w:val="none" w:sz="0" w:space="0" w:color="auto"/>
        <w:right w:val="none" w:sz="0" w:space="0" w:color="auto"/>
      </w:divBdr>
      <w:divsChild>
        <w:div w:id="1878739689">
          <w:marLeft w:val="0"/>
          <w:marRight w:val="0"/>
          <w:marTop w:val="0"/>
          <w:marBottom w:val="0"/>
          <w:divBdr>
            <w:top w:val="single" w:sz="6" w:space="8" w:color="000000"/>
            <w:left w:val="single" w:sz="6" w:space="8" w:color="000000"/>
            <w:bottom w:val="single" w:sz="6" w:space="8" w:color="000000"/>
            <w:right w:val="single" w:sz="6" w:space="8" w:color="000000"/>
          </w:divBdr>
          <w:divsChild>
            <w:div w:id="513110294">
              <w:marLeft w:val="0"/>
              <w:marRight w:val="0"/>
              <w:marTop w:val="0"/>
              <w:marBottom w:val="0"/>
              <w:divBdr>
                <w:top w:val="none" w:sz="0" w:space="0" w:color="auto"/>
                <w:left w:val="none" w:sz="0" w:space="0" w:color="auto"/>
                <w:bottom w:val="none" w:sz="0" w:space="0" w:color="auto"/>
                <w:right w:val="none" w:sz="0" w:space="0" w:color="auto"/>
              </w:divBdr>
              <w:divsChild>
                <w:div w:id="604584241">
                  <w:marLeft w:val="0"/>
                  <w:marRight w:val="0"/>
                  <w:marTop w:val="75"/>
                  <w:marBottom w:val="75"/>
                  <w:divBdr>
                    <w:top w:val="none" w:sz="0" w:space="0" w:color="auto"/>
                    <w:left w:val="none" w:sz="0" w:space="0" w:color="auto"/>
                    <w:bottom w:val="none" w:sz="0" w:space="0" w:color="auto"/>
                    <w:right w:val="none" w:sz="0" w:space="0" w:color="auto"/>
                  </w:divBdr>
                  <w:divsChild>
                    <w:div w:id="1963075654">
                      <w:marLeft w:val="0"/>
                      <w:marRight w:val="0"/>
                      <w:marTop w:val="0"/>
                      <w:marBottom w:val="0"/>
                      <w:divBdr>
                        <w:top w:val="none" w:sz="0" w:space="0" w:color="auto"/>
                        <w:left w:val="none" w:sz="0" w:space="0" w:color="auto"/>
                        <w:bottom w:val="none" w:sz="0" w:space="0" w:color="auto"/>
                        <w:right w:val="none" w:sz="0" w:space="0" w:color="auto"/>
                      </w:divBdr>
                      <w:divsChild>
                        <w:div w:id="681323189">
                          <w:marLeft w:val="0"/>
                          <w:marRight w:val="0"/>
                          <w:marTop w:val="0"/>
                          <w:marBottom w:val="45"/>
                          <w:divBdr>
                            <w:top w:val="single" w:sz="6" w:space="0" w:color="auto"/>
                            <w:left w:val="single" w:sz="6" w:space="0" w:color="auto"/>
                            <w:bottom w:val="single" w:sz="6" w:space="0" w:color="auto"/>
                            <w:right w:val="single" w:sz="6" w:space="0" w:color="auto"/>
                          </w:divBdr>
                        </w:div>
                      </w:divsChild>
                    </w:div>
                  </w:divsChild>
                </w:div>
              </w:divsChild>
            </w:div>
          </w:divsChild>
        </w:div>
        <w:div w:id="1577200730">
          <w:marLeft w:val="0"/>
          <w:marRight w:val="0"/>
          <w:marTop w:val="0"/>
          <w:marBottom w:val="0"/>
          <w:divBdr>
            <w:top w:val="none" w:sz="0" w:space="0" w:color="auto"/>
            <w:left w:val="none" w:sz="0" w:space="0" w:color="auto"/>
            <w:bottom w:val="none" w:sz="0" w:space="0" w:color="auto"/>
            <w:right w:val="none" w:sz="0" w:space="0" w:color="auto"/>
          </w:divBdr>
          <w:divsChild>
            <w:div w:id="1251623916">
              <w:marLeft w:val="0"/>
              <w:marRight w:val="0"/>
              <w:marTop w:val="0"/>
              <w:marBottom w:val="0"/>
              <w:divBdr>
                <w:top w:val="single" w:sz="6" w:space="8" w:color="DFDFDF"/>
                <w:left w:val="single" w:sz="6" w:space="8" w:color="DFDFDF"/>
                <w:bottom w:val="single" w:sz="6" w:space="8" w:color="DFDFDF"/>
                <w:right w:val="single" w:sz="6" w:space="8" w:color="DFDFDF"/>
              </w:divBdr>
              <w:divsChild>
                <w:div w:id="19220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0790">
      <w:bodyDiv w:val="1"/>
      <w:marLeft w:val="0"/>
      <w:marRight w:val="0"/>
      <w:marTop w:val="0"/>
      <w:marBottom w:val="0"/>
      <w:divBdr>
        <w:top w:val="none" w:sz="0" w:space="0" w:color="auto"/>
        <w:left w:val="none" w:sz="0" w:space="0" w:color="auto"/>
        <w:bottom w:val="none" w:sz="0" w:space="0" w:color="auto"/>
        <w:right w:val="none" w:sz="0" w:space="0" w:color="auto"/>
      </w:divBdr>
    </w:div>
    <w:div w:id="429201103">
      <w:bodyDiv w:val="1"/>
      <w:marLeft w:val="0"/>
      <w:marRight w:val="0"/>
      <w:marTop w:val="0"/>
      <w:marBottom w:val="0"/>
      <w:divBdr>
        <w:top w:val="none" w:sz="0" w:space="0" w:color="auto"/>
        <w:left w:val="none" w:sz="0" w:space="0" w:color="auto"/>
        <w:bottom w:val="none" w:sz="0" w:space="0" w:color="auto"/>
        <w:right w:val="none" w:sz="0" w:space="0" w:color="auto"/>
      </w:divBdr>
    </w:div>
    <w:div w:id="469054664">
      <w:bodyDiv w:val="1"/>
      <w:marLeft w:val="0"/>
      <w:marRight w:val="0"/>
      <w:marTop w:val="0"/>
      <w:marBottom w:val="0"/>
      <w:divBdr>
        <w:top w:val="none" w:sz="0" w:space="0" w:color="auto"/>
        <w:left w:val="none" w:sz="0" w:space="0" w:color="auto"/>
        <w:bottom w:val="none" w:sz="0" w:space="0" w:color="auto"/>
        <w:right w:val="none" w:sz="0" w:space="0" w:color="auto"/>
      </w:divBdr>
    </w:div>
    <w:div w:id="475492105">
      <w:bodyDiv w:val="1"/>
      <w:marLeft w:val="0"/>
      <w:marRight w:val="0"/>
      <w:marTop w:val="0"/>
      <w:marBottom w:val="0"/>
      <w:divBdr>
        <w:top w:val="none" w:sz="0" w:space="0" w:color="auto"/>
        <w:left w:val="none" w:sz="0" w:space="0" w:color="auto"/>
        <w:bottom w:val="none" w:sz="0" w:space="0" w:color="auto"/>
        <w:right w:val="none" w:sz="0" w:space="0" w:color="auto"/>
      </w:divBdr>
    </w:div>
    <w:div w:id="564923360">
      <w:bodyDiv w:val="1"/>
      <w:marLeft w:val="0"/>
      <w:marRight w:val="0"/>
      <w:marTop w:val="0"/>
      <w:marBottom w:val="0"/>
      <w:divBdr>
        <w:top w:val="none" w:sz="0" w:space="0" w:color="auto"/>
        <w:left w:val="none" w:sz="0" w:space="0" w:color="auto"/>
        <w:bottom w:val="none" w:sz="0" w:space="0" w:color="auto"/>
        <w:right w:val="none" w:sz="0" w:space="0" w:color="auto"/>
      </w:divBdr>
    </w:div>
    <w:div w:id="575164565">
      <w:bodyDiv w:val="1"/>
      <w:marLeft w:val="0"/>
      <w:marRight w:val="0"/>
      <w:marTop w:val="0"/>
      <w:marBottom w:val="0"/>
      <w:divBdr>
        <w:top w:val="none" w:sz="0" w:space="0" w:color="auto"/>
        <w:left w:val="none" w:sz="0" w:space="0" w:color="auto"/>
        <w:bottom w:val="none" w:sz="0" w:space="0" w:color="auto"/>
        <w:right w:val="none" w:sz="0" w:space="0" w:color="auto"/>
      </w:divBdr>
    </w:div>
    <w:div w:id="636183510">
      <w:bodyDiv w:val="1"/>
      <w:marLeft w:val="0"/>
      <w:marRight w:val="0"/>
      <w:marTop w:val="0"/>
      <w:marBottom w:val="0"/>
      <w:divBdr>
        <w:top w:val="none" w:sz="0" w:space="0" w:color="auto"/>
        <w:left w:val="none" w:sz="0" w:space="0" w:color="auto"/>
        <w:bottom w:val="none" w:sz="0" w:space="0" w:color="auto"/>
        <w:right w:val="none" w:sz="0" w:space="0" w:color="auto"/>
      </w:divBdr>
    </w:div>
    <w:div w:id="722101565">
      <w:bodyDiv w:val="1"/>
      <w:marLeft w:val="0"/>
      <w:marRight w:val="0"/>
      <w:marTop w:val="0"/>
      <w:marBottom w:val="0"/>
      <w:divBdr>
        <w:top w:val="none" w:sz="0" w:space="0" w:color="auto"/>
        <w:left w:val="none" w:sz="0" w:space="0" w:color="auto"/>
        <w:bottom w:val="none" w:sz="0" w:space="0" w:color="auto"/>
        <w:right w:val="none" w:sz="0" w:space="0" w:color="auto"/>
      </w:divBdr>
      <w:divsChild>
        <w:div w:id="1796361904">
          <w:marLeft w:val="0"/>
          <w:marRight w:val="0"/>
          <w:marTop w:val="0"/>
          <w:marBottom w:val="0"/>
          <w:divBdr>
            <w:top w:val="single" w:sz="6" w:space="8" w:color="000000"/>
            <w:left w:val="single" w:sz="6" w:space="8" w:color="000000"/>
            <w:bottom w:val="single" w:sz="6" w:space="8" w:color="000000"/>
            <w:right w:val="single" w:sz="6" w:space="8" w:color="000000"/>
          </w:divBdr>
          <w:divsChild>
            <w:div w:id="289240011">
              <w:marLeft w:val="0"/>
              <w:marRight w:val="0"/>
              <w:marTop w:val="0"/>
              <w:marBottom w:val="0"/>
              <w:divBdr>
                <w:top w:val="none" w:sz="0" w:space="0" w:color="auto"/>
                <w:left w:val="none" w:sz="0" w:space="0" w:color="auto"/>
                <w:bottom w:val="none" w:sz="0" w:space="0" w:color="auto"/>
                <w:right w:val="none" w:sz="0" w:space="0" w:color="auto"/>
              </w:divBdr>
              <w:divsChild>
                <w:div w:id="1726946129">
                  <w:marLeft w:val="0"/>
                  <w:marRight w:val="0"/>
                  <w:marTop w:val="75"/>
                  <w:marBottom w:val="75"/>
                  <w:divBdr>
                    <w:top w:val="none" w:sz="0" w:space="0" w:color="auto"/>
                    <w:left w:val="none" w:sz="0" w:space="0" w:color="auto"/>
                    <w:bottom w:val="none" w:sz="0" w:space="0" w:color="auto"/>
                    <w:right w:val="none" w:sz="0" w:space="0" w:color="auto"/>
                  </w:divBdr>
                  <w:divsChild>
                    <w:div w:id="1573466855">
                      <w:marLeft w:val="0"/>
                      <w:marRight w:val="0"/>
                      <w:marTop w:val="0"/>
                      <w:marBottom w:val="0"/>
                      <w:divBdr>
                        <w:top w:val="none" w:sz="0" w:space="0" w:color="auto"/>
                        <w:left w:val="none" w:sz="0" w:space="0" w:color="auto"/>
                        <w:bottom w:val="none" w:sz="0" w:space="0" w:color="auto"/>
                        <w:right w:val="none" w:sz="0" w:space="0" w:color="auto"/>
                      </w:divBdr>
                      <w:divsChild>
                        <w:div w:id="156848510">
                          <w:marLeft w:val="0"/>
                          <w:marRight w:val="0"/>
                          <w:marTop w:val="0"/>
                          <w:marBottom w:val="45"/>
                          <w:divBdr>
                            <w:top w:val="single" w:sz="6" w:space="0" w:color="auto"/>
                            <w:left w:val="single" w:sz="6" w:space="0" w:color="auto"/>
                            <w:bottom w:val="single" w:sz="6" w:space="0" w:color="auto"/>
                            <w:right w:val="single" w:sz="6" w:space="0" w:color="auto"/>
                          </w:divBdr>
                        </w:div>
                      </w:divsChild>
                    </w:div>
                  </w:divsChild>
                </w:div>
              </w:divsChild>
            </w:div>
          </w:divsChild>
        </w:div>
        <w:div w:id="340357149">
          <w:marLeft w:val="0"/>
          <w:marRight w:val="0"/>
          <w:marTop w:val="0"/>
          <w:marBottom w:val="0"/>
          <w:divBdr>
            <w:top w:val="none" w:sz="0" w:space="0" w:color="auto"/>
            <w:left w:val="none" w:sz="0" w:space="0" w:color="auto"/>
            <w:bottom w:val="none" w:sz="0" w:space="0" w:color="auto"/>
            <w:right w:val="none" w:sz="0" w:space="0" w:color="auto"/>
          </w:divBdr>
          <w:divsChild>
            <w:div w:id="2055080020">
              <w:marLeft w:val="0"/>
              <w:marRight w:val="0"/>
              <w:marTop w:val="0"/>
              <w:marBottom w:val="0"/>
              <w:divBdr>
                <w:top w:val="single" w:sz="6" w:space="8" w:color="DFDFDF"/>
                <w:left w:val="single" w:sz="6" w:space="8" w:color="DFDFDF"/>
                <w:bottom w:val="single" w:sz="6" w:space="8" w:color="DFDFDF"/>
                <w:right w:val="single" w:sz="6" w:space="8" w:color="DFDFDF"/>
              </w:divBdr>
              <w:divsChild>
                <w:div w:id="12589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24737">
      <w:bodyDiv w:val="1"/>
      <w:marLeft w:val="0"/>
      <w:marRight w:val="0"/>
      <w:marTop w:val="0"/>
      <w:marBottom w:val="0"/>
      <w:divBdr>
        <w:top w:val="none" w:sz="0" w:space="0" w:color="auto"/>
        <w:left w:val="none" w:sz="0" w:space="0" w:color="auto"/>
        <w:bottom w:val="none" w:sz="0" w:space="0" w:color="auto"/>
        <w:right w:val="none" w:sz="0" w:space="0" w:color="auto"/>
      </w:divBdr>
    </w:div>
    <w:div w:id="746923247">
      <w:bodyDiv w:val="1"/>
      <w:marLeft w:val="0"/>
      <w:marRight w:val="0"/>
      <w:marTop w:val="0"/>
      <w:marBottom w:val="0"/>
      <w:divBdr>
        <w:top w:val="none" w:sz="0" w:space="0" w:color="auto"/>
        <w:left w:val="none" w:sz="0" w:space="0" w:color="auto"/>
        <w:bottom w:val="none" w:sz="0" w:space="0" w:color="auto"/>
        <w:right w:val="none" w:sz="0" w:space="0" w:color="auto"/>
      </w:divBdr>
      <w:divsChild>
        <w:div w:id="379473401">
          <w:marLeft w:val="0"/>
          <w:marRight w:val="0"/>
          <w:marTop w:val="0"/>
          <w:marBottom w:val="0"/>
          <w:divBdr>
            <w:top w:val="none" w:sz="0" w:space="0" w:color="auto"/>
            <w:left w:val="none" w:sz="0" w:space="0" w:color="auto"/>
            <w:bottom w:val="none" w:sz="0" w:space="0" w:color="auto"/>
            <w:right w:val="none" w:sz="0" w:space="0" w:color="auto"/>
          </w:divBdr>
        </w:div>
        <w:div w:id="1507861975">
          <w:marLeft w:val="0"/>
          <w:marRight w:val="0"/>
          <w:marTop w:val="0"/>
          <w:marBottom w:val="450"/>
          <w:divBdr>
            <w:top w:val="none" w:sz="0" w:space="0" w:color="auto"/>
            <w:left w:val="none" w:sz="0" w:space="0" w:color="auto"/>
            <w:bottom w:val="none" w:sz="0" w:space="0" w:color="auto"/>
            <w:right w:val="none" w:sz="0" w:space="0" w:color="auto"/>
          </w:divBdr>
        </w:div>
      </w:divsChild>
    </w:div>
    <w:div w:id="922030202">
      <w:bodyDiv w:val="1"/>
      <w:marLeft w:val="0"/>
      <w:marRight w:val="0"/>
      <w:marTop w:val="0"/>
      <w:marBottom w:val="0"/>
      <w:divBdr>
        <w:top w:val="none" w:sz="0" w:space="0" w:color="auto"/>
        <w:left w:val="none" w:sz="0" w:space="0" w:color="auto"/>
        <w:bottom w:val="none" w:sz="0" w:space="0" w:color="auto"/>
        <w:right w:val="none" w:sz="0" w:space="0" w:color="auto"/>
      </w:divBdr>
    </w:div>
    <w:div w:id="932056080">
      <w:bodyDiv w:val="1"/>
      <w:marLeft w:val="0"/>
      <w:marRight w:val="0"/>
      <w:marTop w:val="0"/>
      <w:marBottom w:val="0"/>
      <w:divBdr>
        <w:top w:val="none" w:sz="0" w:space="0" w:color="auto"/>
        <w:left w:val="none" w:sz="0" w:space="0" w:color="auto"/>
        <w:bottom w:val="none" w:sz="0" w:space="0" w:color="auto"/>
        <w:right w:val="none" w:sz="0" w:space="0" w:color="auto"/>
      </w:divBdr>
    </w:div>
    <w:div w:id="934903380">
      <w:bodyDiv w:val="1"/>
      <w:marLeft w:val="0"/>
      <w:marRight w:val="0"/>
      <w:marTop w:val="0"/>
      <w:marBottom w:val="0"/>
      <w:divBdr>
        <w:top w:val="none" w:sz="0" w:space="0" w:color="auto"/>
        <w:left w:val="none" w:sz="0" w:space="0" w:color="auto"/>
        <w:bottom w:val="none" w:sz="0" w:space="0" w:color="auto"/>
        <w:right w:val="none" w:sz="0" w:space="0" w:color="auto"/>
      </w:divBdr>
    </w:div>
    <w:div w:id="978220190">
      <w:bodyDiv w:val="1"/>
      <w:marLeft w:val="0"/>
      <w:marRight w:val="0"/>
      <w:marTop w:val="0"/>
      <w:marBottom w:val="0"/>
      <w:divBdr>
        <w:top w:val="none" w:sz="0" w:space="0" w:color="auto"/>
        <w:left w:val="none" w:sz="0" w:space="0" w:color="auto"/>
        <w:bottom w:val="none" w:sz="0" w:space="0" w:color="auto"/>
        <w:right w:val="none" w:sz="0" w:space="0" w:color="auto"/>
      </w:divBdr>
    </w:div>
    <w:div w:id="1036733365">
      <w:bodyDiv w:val="1"/>
      <w:marLeft w:val="0"/>
      <w:marRight w:val="0"/>
      <w:marTop w:val="0"/>
      <w:marBottom w:val="0"/>
      <w:divBdr>
        <w:top w:val="none" w:sz="0" w:space="0" w:color="auto"/>
        <w:left w:val="none" w:sz="0" w:space="0" w:color="auto"/>
        <w:bottom w:val="none" w:sz="0" w:space="0" w:color="auto"/>
        <w:right w:val="none" w:sz="0" w:space="0" w:color="auto"/>
      </w:divBdr>
    </w:div>
    <w:div w:id="1079137751">
      <w:bodyDiv w:val="1"/>
      <w:marLeft w:val="0"/>
      <w:marRight w:val="0"/>
      <w:marTop w:val="0"/>
      <w:marBottom w:val="0"/>
      <w:divBdr>
        <w:top w:val="none" w:sz="0" w:space="0" w:color="auto"/>
        <w:left w:val="none" w:sz="0" w:space="0" w:color="auto"/>
        <w:bottom w:val="none" w:sz="0" w:space="0" w:color="auto"/>
        <w:right w:val="none" w:sz="0" w:space="0" w:color="auto"/>
      </w:divBdr>
    </w:div>
    <w:div w:id="1106772670">
      <w:bodyDiv w:val="1"/>
      <w:marLeft w:val="0"/>
      <w:marRight w:val="0"/>
      <w:marTop w:val="0"/>
      <w:marBottom w:val="0"/>
      <w:divBdr>
        <w:top w:val="none" w:sz="0" w:space="0" w:color="auto"/>
        <w:left w:val="none" w:sz="0" w:space="0" w:color="auto"/>
        <w:bottom w:val="none" w:sz="0" w:space="0" w:color="auto"/>
        <w:right w:val="none" w:sz="0" w:space="0" w:color="auto"/>
      </w:divBdr>
    </w:div>
    <w:div w:id="1150369438">
      <w:bodyDiv w:val="1"/>
      <w:marLeft w:val="0"/>
      <w:marRight w:val="0"/>
      <w:marTop w:val="0"/>
      <w:marBottom w:val="0"/>
      <w:divBdr>
        <w:top w:val="none" w:sz="0" w:space="0" w:color="auto"/>
        <w:left w:val="none" w:sz="0" w:space="0" w:color="auto"/>
        <w:bottom w:val="none" w:sz="0" w:space="0" w:color="auto"/>
        <w:right w:val="none" w:sz="0" w:space="0" w:color="auto"/>
      </w:divBdr>
    </w:div>
    <w:div w:id="1182549663">
      <w:bodyDiv w:val="1"/>
      <w:marLeft w:val="0"/>
      <w:marRight w:val="0"/>
      <w:marTop w:val="0"/>
      <w:marBottom w:val="0"/>
      <w:divBdr>
        <w:top w:val="none" w:sz="0" w:space="0" w:color="auto"/>
        <w:left w:val="none" w:sz="0" w:space="0" w:color="auto"/>
        <w:bottom w:val="none" w:sz="0" w:space="0" w:color="auto"/>
        <w:right w:val="none" w:sz="0" w:space="0" w:color="auto"/>
      </w:divBdr>
    </w:div>
    <w:div w:id="1228222316">
      <w:bodyDiv w:val="1"/>
      <w:marLeft w:val="0"/>
      <w:marRight w:val="0"/>
      <w:marTop w:val="0"/>
      <w:marBottom w:val="0"/>
      <w:divBdr>
        <w:top w:val="none" w:sz="0" w:space="0" w:color="auto"/>
        <w:left w:val="none" w:sz="0" w:space="0" w:color="auto"/>
        <w:bottom w:val="none" w:sz="0" w:space="0" w:color="auto"/>
        <w:right w:val="none" w:sz="0" w:space="0" w:color="auto"/>
      </w:divBdr>
    </w:div>
    <w:div w:id="1279802142">
      <w:bodyDiv w:val="1"/>
      <w:marLeft w:val="0"/>
      <w:marRight w:val="0"/>
      <w:marTop w:val="0"/>
      <w:marBottom w:val="0"/>
      <w:divBdr>
        <w:top w:val="none" w:sz="0" w:space="0" w:color="auto"/>
        <w:left w:val="none" w:sz="0" w:space="0" w:color="auto"/>
        <w:bottom w:val="none" w:sz="0" w:space="0" w:color="auto"/>
        <w:right w:val="none" w:sz="0" w:space="0" w:color="auto"/>
      </w:divBdr>
    </w:div>
    <w:div w:id="1422482815">
      <w:bodyDiv w:val="1"/>
      <w:marLeft w:val="0"/>
      <w:marRight w:val="0"/>
      <w:marTop w:val="0"/>
      <w:marBottom w:val="0"/>
      <w:divBdr>
        <w:top w:val="none" w:sz="0" w:space="0" w:color="auto"/>
        <w:left w:val="none" w:sz="0" w:space="0" w:color="auto"/>
        <w:bottom w:val="none" w:sz="0" w:space="0" w:color="auto"/>
        <w:right w:val="none" w:sz="0" w:space="0" w:color="auto"/>
      </w:divBdr>
      <w:divsChild>
        <w:div w:id="1006515049">
          <w:marLeft w:val="547"/>
          <w:marRight w:val="0"/>
          <w:marTop w:val="0"/>
          <w:marBottom w:val="0"/>
          <w:divBdr>
            <w:top w:val="none" w:sz="0" w:space="0" w:color="auto"/>
            <w:left w:val="none" w:sz="0" w:space="0" w:color="auto"/>
            <w:bottom w:val="none" w:sz="0" w:space="0" w:color="auto"/>
            <w:right w:val="none" w:sz="0" w:space="0" w:color="auto"/>
          </w:divBdr>
        </w:div>
      </w:divsChild>
    </w:div>
    <w:div w:id="1456673244">
      <w:bodyDiv w:val="1"/>
      <w:marLeft w:val="0"/>
      <w:marRight w:val="0"/>
      <w:marTop w:val="0"/>
      <w:marBottom w:val="0"/>
      <w:divBdr>
        <w:top w:val="none" w:sz="0" w:space="0" w:color="auto"/>
        <w:left w:val="none" w:sz="0" w:space="0" w:color="auto"/>
        <w:bottom w:val="none" w:sz="0" w:space="0" w:color="auto"/>
        <w:right w:val="none" w:sz="0" w:space="0" w:color="auto"/>
      </w:divBdr>
      <w:divsChild>
        <w:div w:id="1707170940">
          <w:marLeft w:val="0"/>
          <w:marRight w:val="0"/>
          <w:marTop w:val="0"/>
          <w:marBottom w:val="0"/>
          <w:divBdr>
            <w:top w:val="single" w:sz="6" w:space="8" w:color="000000"/>
            <w:left w:val="single" w:sz="6" w:space="8" w:color="000000"/>
            <w:bottom w:val="single" w:sz="6" w:space="8" w:color="000000"/>
            <w:right w:val="single" w:sz="6" w:space="8" w:color="000000"/>
          </w:divBdr>
          <w:divsChild>
            <w:div w:id="928855887">
              <w:marLeft w:val="0"/>
              <w:marRight w:val="0"/>
              <w:marTop w:val="0"/>
              <w:marBottom w:val="0"/>
              <w:divBdr>
                <w:top w:val="none" w:sz="0" w:space="0" w:color="auto"/>
                <w:left w:val="none" w:sz="0" w:space="0" w:color="auto"/>
                <w:bottom w:val="none" w:sz="0" w:space="0" w:color="auto"/>
                <w:right w:val="none" w:sz="0" w:space="0" w:color="auto"/>
              </w:divBdr>
              <w:divsChild>
                <w:div w:id="1086729070">
                  <w:marLeft w:val="0"/>
                  <w:marRight w:val="0"/>
                  <w:marTop w:val="75"/>
                  <w:marBottom w:val="75"/>
                  <w:divBdr>
                    <w:top w:val="none" w:sz="0" w:space="0" w:color="auto"/>
                    <w:left w:val="none" w:sz="0" w:space="0" w:color="auto"/>
                    <w:bottom w:val="none" w:sz="0" w:space="0" w:color="auto"/>
                    <w:right w:val="none" w:sz="0" w:space="0" w:color="auto"/>
                  </w:divBdr>
                  <w:divsChild>
                    <w:div w:id="1083063672">
                      <w:marLeft w:val="0"/>
                      <w:marRight w:val="0"/>
                      <w:marTop w:val="0"/>
                      <w:marBottom w:val="0"/>
                      <w:divBdr>
                        <w:top w:val="none" w:sz="0" w:space="0" w:color="auto"/>
                        <w:left w:val="none" w:sz="0" w:space="0" w:color="auto"/>
                        <w:bottom w:val="none" w:sz="0" w:space="0" w:color="auto"/>
                        <w:right w:val="none" w:sz="0" w:space="0" w:color="auto"/>
                      </w:divBdr>
                      <w:divsChild>
                        <w:div w:id="4019544">
                          <w:marLeft w:val="0"/>
                          <w:marRight w:val="0"/>
                          <w:marTop w:val="0"/>
                          <w:marBottom w:val="45"/>
                          <w:divBdr>
                            <w:top w:val="single" w:sz="6" w:space="0" w:color="auto"/>
                            <w:left w:val="single" w:sz="6" w:space="0" w:color="auto"/>
                            <w:bottom w:val="single" w:sz="6" w:space="0" w:color="auto"/>
                            <w:right w:val="single" w:sz="6" w:space="0" w:color="auto"/>
                          </w:divBdr>
                        </w:div>
                      </w:divsChild>
                    </w:div>
                  </w:divsChild>
                </w:div>
              </w:divsChild>
            </w:div>
          </w:divsChild>
        </w:div>
        <w:div w:id="68112358">
          <w:marLeft w:val="0"/>
          <w:marRight w:val="0"/>
          <w:marTop w:val="0"/>
          <w:marBottom w:val="0"/>
          <w:divBdr>
            <w:top w:val="none" w:sz="0" w:space="0" w:color="auto"/>
            <w:left w:val="none" w:sz="0" w:space="0" w:color="auto"/>
            <w:bottom w:val="none" w:sz="0" w:space="0" w:color="auto"/>
            <w:right w:val="none" w:sz="0" w:space="0" w:color="auto"/>
          </w:divBdr>
          <w:divsChild>
            <w:div w:id="1615405902">
              <w:marLeft w:val="0"/>
              <w:marRight w:val="0"/>
              <w:marTop w:val="0"/>
              <w:marBottom w:val="0"/>
              <w:divBdr>
                <w:top w:val="single" w:sz="6" w:space="8" w:color="DFDFDF"/>
                <w:left w:val="single" w:sz="6" w:space="8" w:color="DFDFDF"/>
                <w:bottom w:val="single" w:sz="6" w:space="8" w:color="DFDFDF"/>
                <w:right w:val="single" w:sz="6" w:space="8" w:color="DFDFDF"/>
              </w:divBdr>
              <w:divsChild>
                <w:div w:id="8648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98251">
      <w:bodyDiv w:val="1"/>
      <w:marLeft w:val="0"/>
      <w:marRight w:val="0"/>
      <w:marTop w:val="0"/>
      <w:marBottom w:val="0"/>
      <w:divBdr>
        <w:top w:val="none" w:sz="0" w:space="0" w:color="auto"/>
        <w:left w:val="none" w:sz="0" w:space="0" w:color="auto"/>
        <w:bottom w:val="none" w:sz="0" w:space="0" w:color="auto"/>
        <w:right w:val="none" w:sz="0" w:space="0" w:color="auto"/>
      </w:divBdr>
    </w:div>
    <w:div w:id="1496534688">
      <w:bodyDiv w:val="1"/>
      <w:marLeft w:val="0"/>
      <w:marRight w:val="0"/>
      <w:marTop w:val="0"/>
      <w:marBottom w:val="0"/>
      <w:divBdr>
        <w:top w:val="none" w:sz="0" w:space="0" w:color="auto"/>
        <w:left w:val="none" w:sz="0" w:space="0" w:color="auto"/>
        <w:bottom w:val="none" w:sz="0" w:space="0" w:color="auto"/>
        <w:right w:val="none" w:sz="0" w:space="0" w:color="auto"/>
      </w:divBdr>
    </w:div>
    <w:div w:id="1619336022">
      <w:bodyDiv w:val="1"/>
      <w:marLeft w:val="0"/>
      <w:marRight w:val="0"/>
      <w:marTop w:val="0"/>
      <w:marBottom w:val="0"/>
      <w:divBdr>
        <w:top w:val="none" w:sz="0" w:space="0" w:color="auto"/>
        <w:left w:val="none" w:sz="0" w:space="0" w:color="auto"/>
        <w:bottom w:val="none" w:sz="0" w:space="0" w:color="auto"/>
        <w:right w:val="none" w:sz="0" w:space="0" w:color="auto"/>
      </w:divBdr>
    </w:div>
    <w:div w:id="1821271242">
      <w:bodyDiv w:val="1"/>
      <w:marLeft w:val="0"/>
      <w:marRight w:val="0"/>
      <w:marTop w:val="0"/>
      <w:marBottom w:val="0"/>
      <w:divBdr>
        <w:top w:val="none" w:sz="0" w:space="0" w:color="auto"/>
        <w:left w:val="none" w:sz="0" w:space="0" w:color="auto"/>
        <w:bottom w:val="none" w:sz="0" w:space="0" w:color="auto"/>
        <w:right w:val="none" w:sz="0" w:space="0" w:color="auto"/>
      </w:divBdr>
      <w:divsChild>
        <w:div w:id="1218011127">
          <w:marLeft w:val="0"/>
          <w:marRight w:val="0"/>
          <w:marTop w:val="0"/>
          <w:marBottom w:val="0"/>
          <w:divBdr>
            <w:top w:val="none" w:sz="0" w:space="0" w:color="auto"/>
            <w:left w:val="none" w:sz="0" w:space="0" w:color="auto"/>
            <w:bottom w:val="none" w:sz="0" w:space="0" w:color="auto"/>
            <w:right w:val="none" w:sz="0" w:space="0" w:color="auto"/>
          </w:divBdr>
        </w:div>
        <w:div w:id="967661920">
          <w:marLeft w:val="0"/>
          <w:marRight w:val="0"/>
          <w:marTop w:val="0"/>
          <w:marBottom w:val="450"/>
          <w:divBdr>
            <w:top w:val="none" w:sz="0" w:space="0" w:color="auto"/>
            <w:left w:val="none" w:sz="0" w:space="0" w:color="auto"/>
            <w:bottom w:val="none" w:sz="0" w:space="0" w:color="auto"/>
            <w:right w:val="none" w:sz="0" w:space="0" w:color="auto"/>
          </w:divBdr>
        </w:div>
      </w:divsChild>
    </w:div>
    <w:div w:id="1852061231">
      <w:bodyDiv w:val="1"/>
      <w:marLeft w:val="0"/>
      <w:marRight w:val="0"/>
      <w:marTop w:val="0"/>
      <w:marBottom w:val="0"/>
      <w:divBdr>
        <w:top w:val="none" w:sz="0" w:space="0" w:color="auto"/>
        <w:left w:val="none" w:sz="0" w:space="0" w:color="auto"/>
        <w:bottom w:val="none" w:sz="0" w:space="0" w:color="auto"/>
        <w:right w:val="none" w:sz="0" w:space="0" w:color="auto"/>
      </w:divBdr>
    </w:div>
    <w:div w:id="1974947370">
      <w:bodyDiv w:val="1"/>
      <w:marLeft w:val="0"/>
      <w:marRight w:val="0"/>
      <w:marTop w:val="0"/>
      <w:marBottom w:val="0"/>
      <w:divBdr>
        <w:top w:val="none" w:sz="0" w:space="0" w:color="auto"/>
        <w:left w:val="none" w:sz="0" w:space="0" w:color="auto"/>
        <w:bottom w:val="none" w:sz="0" w:space="0" w:color="auto"/>
        <w:right w:val="none" w:sz="0" w:space="0" w:color="auto"/>
      </w:divBdr>
    </w:div>
    <w:div w:id="1986158723">
      <w:bodyDiv w:val="1"/>
      <w:marLeft w:val="0"/>
      <w:marRight w:val="0"/>
      <w:marTop w:val="0"/>
      <w:marBottom w:val="0"/>
      <w:divBdr>
        <w:top w:val="none" w:sz="0" w:space="0" w:color="auto"/>
        <w:left w:val="none" w:sz="0" w:space="0" w:color="auto"/>
        <w:bottom w:val="none" w:sz="0" w:space="0" w:color="auto"/>
        <w:right w:val="none" w:sz="0" w:space="0" w:color="auto"/>
      </w:divBdr>
    </w:div>
    <w:div w:id="2040276303">
      <w:bodyDiv w:val="1"/>
      <w:marLeft w:val="0"/>
      <w:marRight w:val="0"/>
      <w:marTop w:val="0"/>
      <w:marBottom w:val="0"/>
      <w:divBdr>
        <w:top w:val="none" w:sz="0" w:space="0" w:color="auto"/>
        <w:left w:val="none" w:sz="0" w:space="0" w:color="auto"/>
        <w:bottom w:val="none" w:sz="0" w:space="0" w:color="auto"/>
        <w:right w:val="none" w:sz="0" w:space="0" w:color="auto"/>
      </w:divBdr>
    </w:div>
    <w:div w:id="204610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P\Documents\Tesis%20Pure%20Aqua%20completa.docx" TargetMode="External"/><Relationship Id="rId117" Type="http://schemas.openxmlformats.org/officeDocument/2006/relationships/image" Target="media/image48.jpeg"/><Relationship Id="rId21" Type="http://schemas.openxmlformats.org/officeDocument/2006/relationships/hyperlink" Target="file:///C:\Users\HP\Documents\Tesis%20Pure%20Aqua%20completa.docx" TargetMode="External"/><Relationship Id="rId42" Type="http://schemas.openxmlformats.org/officeDocument/2006/relationships/chart" Target="charts/chart3.xml"/><Relationship Id="rId47" Type="http://schemas.openxmlformats.org/officeDocument/2006/relationships/chart" Target="charts/chart8.xml"/><Relationship Id="rId63" Type="http://schemas.openxmlformats.org/officeDocument/2006/relationships/image" Target="media/image9.jpeg"/><Relationship Id="rId68" Type="http://schemas.openxmlformats.org/officeDocument/2006/relationships/image" Target="media/image14.png"/><Relationship Id="rId84" Type="http://schemas.openxmlformats.org/officeDocument/2006/relationships/hyperlink" Target="https://genebelduma.blogspot.com/2019/10/costos-y-gastos-fijos-y-variables.html" TargetMode="External"/><Relationship Id="rId89" Type="http://schemas.openxmlformats.org/officeDocument/2006/relationships/image" Target="media/image20.jpeg"/><Relationship Id="rId112" Type="http://schemas.openxmlformats.org/officeDocument/2006/relationships/image" Target="media/image43.jpeg"/><Relationship Id="rId133" Type="http://schemas.microsoft.com/office/2016/09/relationships/commentsIds" Target="commentsIds.xml"/><Relationship Id="rId16" Type="http://schemas.openxmlformats.org/officeDocument/2006/relationships/hyperlink" Target="file:///C:\Users\HP\Documents\Tesis%20Pure%20Aqua%20completa.docx" TargetMode="External"/><Relationship Id="rId107" Type="http://schemas.openxmlformats.org/officeDocument/2006/relationships/image" Target="media/image38.jpeg"/><Relationship Id="rId11" Type="http://schemas.openxmlformats.org/officeDocument/2006/relationships/footer" Target="footer1.xml"/><Relationship Id="rId32" Type="http://schemas.openxmlformats.org/officeDocument/2006/relationships/hyperlink" Target="https://www.google.com.ec/maps/@0.8761582,78.6126069,3a,90y,341.18h,109.04t/data=!3m6!1e1!3m4!1s7qR91eXETkmWKxTOajxcKA!2e0!7i13312!8i6656?hl=es" TargetMode="External"/><Relationship Id="rId37" Type="http://schemas.openxmlformats.org/officeDocument/2006/relationships/diagramQuickStyle" Target="diagrams/quickStyle1.xml"/><Relationship Id="rId53" Type="http://schemas.openxmlformats.org/officeDocument/2006/relationships/chart" Target="charts/chart14.xml"/><Relationship Id="rId58" Type="http://schemas.openxmlformats.org/officeDocument/2006/relationships/diagramColors" Target="diagrams/colors2.xml"/><Relationship Id="rId74" Type="http://schemas.openxmlformats.org/officeDocument/2006/relationships/hyperlink" Target="http://es.wikipedia.org/wiki/Flujo_de_caja" TargetMode="External"/><Relationship Id="rId79" Type="http://schemas.openxmlformats.org/officeDocument/2006/relationships/hyperlink" Target="https://www.sri.gob.ec/requisitos-personas-naturales" TargetMode="External"/><Relationship Id="rId102" Type="http://schemas.openxmlformats.org/officeDocument/2006/relationships/image" Target="media/image33.jpeg"/><Relationship Id="rId123" Type="http://schemas.openxmlformats.org/officeDocument/2006/relationships/image" Target="media/image54.jpeg"/><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image" Target="media/image21.jpeg"/><Relationship Id="rId95" Type="http://schemas.openxmlformats.org/officeDocument/2006/relationships/image" Target="media/image26.png"/><Relationship Id="rId14" Type="http://schemas.openxmlformats.org/officeDocument/2006/relationships/footer" Target="footer3.xml"/><Relationship Id="rId22" Type="http://schemas.openxmlformats.org/officeDocument/2006/relationships/hyperlink" Target="file:///C:\Users\HP\Documents\Tesis%20Pure%20Aqua%20completa.docx" TargetMode="External"/><Relationship Id="rId27"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diagramData" Target="diagrams/data1.xm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diagramLayout" Target="diagrams/layout2.xml"/><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hyperlink" Target="https://psicologiaymente.com/psicologia/piramide-de-maslow" TargetMode="External"/><Relationship Id="rId100" Type="http://schemas.openxmlformats.org/officeDocument/2006/relationships/image" Target="media/image31.jpeg"/><Relationship Id="rId105" Type="http://schemas.openxmlformats.org/officeDocument/2006/relationships/image" Target="media/image36.jpeg"/><Relationship Id="rId113" Type="http://schemas.openxmlformats.org/officeDocument/2006/relationships/image" Target="media/image44.jpeg"/><Relationship Id="rId118" Type="http://schemas.openxmlformats.org/officeDocument/2006/relationships/image" Target="media/image49.jpeg"/><Relationship Id="rId126"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chart" Target="charts/chart12.xml"/><Relationship Id="rId72" Type="http://schemas.openxmlformats.org/officeDocument/2006/relationships/image" Target="media/image18.jpeg"/><Relationship Id="rId80" Type="http://schemas.openxmlformats.org/officeDocument/2006/relationships/hyperlink" Target="https://www.responsabilidadsocial.net/igualdad-de-genero-que-es-definicion-importancia-medicion-y-ejemplos/" TargetMode="External"/><Relationship Id="rId85" Type="http://schemas.openxmlformats.org/officeDocument/2006/relationships/hyperlink" Target="https://www.elblogsalmon.com/conceptos-de-economia/el-punto-de-equilibrio-y-su-importancia-estrategica" TargetMode="External"/><Relationship Id="rId93" Type="http://schemas.openxmlformats.org/officeDocument/2006/relationships/image" Target="media/image24.jpeg"/><Relationship Id="rId98" Type="http://schemas.openxmlformats.org/officeDocument/2006/relationships/image" Target="media/image29.jpeg"/><Relationship Id="rId121"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HP\Documents\Tesis%20Pure%20Aqua%20completa.docx" TargetMode="External"/><Relationship Id="rId25" Type="http://schemas.openxmlformats.org/officeDocument/2006/relationships/hyperlink" Target="file:///C:\Users\HP\Documents\Tesis%20Pure%20Aqua%20completa.docx" TargetMode="External"/><Relationship Id="rId33" Type="http://schemas.openxmlformats.org/officeDocument/2006/relationships/image" Target="media/image4.png"/><Relationship Id="rId38" Type="http://schemas.openxmlformats.org/officeDocument/2006/relationships/diagramColors" Target="diagrams/colors1.xml"/><Relationship Id="rId46" Type="http://schemas.openxmlformats.org/officeDocument/2006/relationships/chart" Target="charts/chart7.xml"/><Relationship Id="rId59" Type="http://schemas.microsoft.com/office/2007/relationships/diagramDrawing" Target="diagrams/drawing2.xml"/><Relationship Id="rId67" Type="http://schemas.openxmlformats.org/officeDocument/2006/relationships/image" Target="media/image13.jpeg"/><Relationship Id="rId103" Type="http://schemas.openxmlformats.org/officeDocument/2006/relationships/image" Target="media/image34.jpeg"/><Relationship Id="rId108" Type="http://schemas.openxmlformats.org/officeDocument/2006/relationships/image" Target="media/image39.jpeg"/><Relationship Id="rId116" Type="http://schemas.openxmlformats.org/officeDocument/2006/relationships/image" Target="media/image47.jpeg"/><Relationship Id="rId124" Type="http://schemas.openxmlformats.org/officeDocument/2006/relationships/image" Target="media/image55.jpeg"/><Relationship Id="rId129" Type="http://schemas.openxmlformats.org/officeDocument/2006/relationships/footer" Target="footer6.xml"/><Relationship Id="rId20" Type="http://schemas.openxmlformats.org/officeDocument/2006/relationships/hyperlink" Target="file:///C:\Users\HP\Documents\Tesis%20Pure%20Aqua%20completa.docx" TargetMode="External"/><Relationship Id="rId41" Type="http://schemas.openxmlformats.org/officeDocument/2006/relationships/chart" Target="charts/chart2.xml"/><Relationship Id="rId54" Type="http://schemas.openxmlformats.org/officeDocument/2006/relationships/hyperlink" Target="https://www.google.com.ec/maps/@0.8761582,78.6126069,3a,90y,341.18h,109.04t/data=!3m6!1e1!3m4!1s7qR91eXETkmWKxTOajxcKA!2e0!7i13312!8i6656?hl=es" TargetMode="External"/><Relationship Id="rId62" Type="http://schemas.openxmlformats.org/officeDocument/2006/relationships/image" Target="media/image8.jpeg"/><Relationship Id="rId70" Type="http://schemas.openxmlformats.org/officeDocument/2006/relationships/image" Target="media/image16.png"/><Relationship Id="rId75" Type="http://schemas.openxmlformats.org/officeDocument/2006/relationships/hyperlink" Target="http://es.wikipedia.org/wiki/Tasa_de_inter%C3%A9s" TargetMode="External"/><Relationship Id="rId83" Type="http://schemas.openxmlformats.org/officeDocument/2006/relationships/hyperlink" Target="http://web.uqroo.mx/archivos/jlesparza/acpef140/3.3a%20Estructura%20capital.pdf" TargetMode="External"/><Relationship Id="rId88" Type="http://schemas.openxmlformats.org/officeDocument/2006/relationships/hyperlink" Target="https://www.esan.edu.pe/conexion-esan/fundamentos-financieros-el-valor-actual-neto-van" TargetMode="External"/><Relationship Id="rId91" Type="http://schemas.openxmlformats.org/officeDocument/2006/relationships/image" Target="media/image22.jpeg"/><Relationship Id="rId96" Type="http://schemas.openxmlformats.org/officeDocument/2006/relationships/image" Target="media/image27.png"/><Relationship Id="rId111" Type="http://schemas.openxmlformats.org/officeDocument/2006/relationships/image" Target="media/image42.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file:///C:\Users\HP\Documents\Tesis%20Pure%20Aqua%20completa.docx" TargetMode="External"/><Relationship Id="rId28" Type="http://schemas.openxmlformats.org/officeDocument/2006/relationships/footer" Target="footer5.xml"/><Relationship Id="rId36" Type="http://schemas.openxmlformats.org/officeDocument/2006/relationships/diagramLayout" Target="diagrams/layout1.xml"/><Relationship Id="rId49" Type="http://schemas.openxmlformats.org/officeDocument/2006/relationships/chart" Target="charts/chart10.xml"/><Relationship Id="rId57" Type="http://schemas.openxmlformats.org/officeDocument/2006/relationships/diagramQuickStyle" Target="diagrams/quickStyle2.xml"/><Relationship Id="rId106" Type="http://schemas.openxmlformats.org/officeDocument/2006/relationships/image" Target="media/image37.jpeg"/><Relationship Id="rId114" Type="http://schemas.openxmlformats.org/officeDocument/2006/relationships/image" Target="media/image45.jpeg"/><Relationship Id="rId119" Type="http://schemas.openxmlformats.org/officeDocument/2006/relationships/image" Target="media/image50.jpeg"/><Relationship Id="rId127" Type="http://schemas.openxmlformats.org/officeDocument/2006/relationships/image" Target="media/image58.jpeg"/><Relationship Id="rId10"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image" Target="media/image6.pn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hyperlink" Target="https://www.google.com.ec/maps/@0.8761582,78.6126069,3a,90y,341.18h,109.04t/data=!3m6!1e1!3m4!1s7qR91eXETkmWKxTOajxcKA!2e0!7i13312!8i6656?hl=es" TargetMode="External"/><Relationship Id="rId81" Type="http://schemas.openxmlformats.org/officeDocument/2006/relationships/hyperlink" Target="https://kueski.com/blog/finanzas-personales/emprender/que-es-un-activo-fijo/" TargetMode="External"/><Relationship Id="rId86" Type="http://schemas.openxmlformats.org/officeDocument/2006/relationships/hyperlink" Target="https://es.eserp.com/articulos/que-es-el-flujo-de-caja/" TargetMode="External"/><Relationship Id="rId94" Type="http://schemas.openxmlformats.org/officeDocument/2006/relationships/image" Target="media/image25.jpeg"/><Relationship Id="rId99" Type="http://schemas.openxmlformats.org/officeDocument/2006/relationships/image" Target="media/image30.jpeg"/><Relationship Id="rId101" Type="http://schemas.openxmlformats.org/officeDocument/2006/relationships/image" Target="media/image32.jpeg"/><Relationship Id="rId122" Type="http://schemas.openxmlformats.org/officeDocument/2006/relationships/image" Target="media/image53.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file:///C:\Users\HP\Documents\Tesis%20Pure%20Aqua%20completa.docx" TargetMode="External"/><Relationship Id="rId39" Type="http://schemas.microsoft.com/office/2007/relationships/diagramDrawing" Target="diagrams/drawing1.xml"/><Relationship Id="rId109" Type="http://schemas.openxmlformats.org/officeDocument/2006/relationships/image" Target="media/image40.jpeg"/><Relationship Id="rId34" Type="http://schemas.openxmlformats.org/officeDocument/2006/relationships/image" Target="media/image5.png"/><Relationship Id="rId50" Type="http://schemas.openxmlformats.org/officeDocument/2006/relationships/chart" Target="charts/chart11.xml"/><Relationship Id="rId55" Type="http://schemas.openxmlformats.org/officeDocument/2006/relationships/diagramData" Target="diagrams/data2.xml"/><Relationship Id="rId76" Type="http://schemas.openxmlformats.org/officeDocument/2006/relationships/hyperlink" Target="http://es.wikipedia.org/wiki/Valor_actual_neto" TargetMode="External"/><Relationship Id="rId97" Type="http://schemas.openxmlformats.org/officeDocument/2006/relationships/image" Target="media/image28.jpeg"/><Relationship Id="rId104" Type="http://schemas.openxmlformats.org/officeDocument/2006/relationships/image" Target="media/image35.jpeg"/><Relationship Id="rId120" Type="http://schemas.openxmlformats.org/officeDocument/2006/relationships/image" Target="media/image51.jpeg"/><Relationship Id="rId125"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s://www.depuradoras.es/11-aguas-residuales-233" TargetMode="External"/><Relationship Id="rId24" Type="http://schemas.openxmlformats.org/officeDocument/2006/relationships/hyperlink" Target="file:///C:\Users\HP\Documents\Tesis%20Pure%20Aqua%20completa.docx" TargetMode="External"/><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image" Target="media/image12.jpeg"/><Relationship Id="rId87" Type="http://schemas.openxmlformats.org/officeDocument/2006/relationships/hyperlink" Target="https://economipedia.com/definiciones/tasa-interna-de-retorno-tir.html" TargetMode="External"/><Relationship Id="rId110" Type="http://schemas.openxmlformats.org/officeDocument/2006/relationships/image" Target="media/image41.jpeg"/><Relationship Id="rId115" Type="http://schemas.openxmlformats.org/officeDocument/2006/relationships/image" Target="media/image46.jpeg"/><Relationship Id="rId131" Type="http://schemas.openxmlformats.org/officeDocument/2006/relationships/glossaryDocument" Target="glossary/document.xml"/><Relationship Id="rId61" Type="http://schemas.openxmlformats.org/officeDocument/2006/relationships/image" Target="media/image7.png"/><Relationship Id="rId82" Type="http://schemas.openxmlformats.org/officeDocument/2006/relationships/hyperlink" Target="https://derechoecuador.com/depreciaciones-de-activos-fijos/" TargetMode="External"/><Relationship Id="rId19" Type="http://schemas.openxmlformats.org/officeDocument/2006/relationships/hyperlink" Target="file:///C:\Users\HP\Documents\Tesis%20Pure%20Aqua%20completa.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Documents\cuadros%20de%20tabulacion%20Pure%20Aqu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aseline="0"/>
              <a:t> Edad</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1"/>
          <c:order val="1"/>
          <c:tx>
            <c:strRef>
              <c:f>'CATEGORIA DE EDAD'!$D$3</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2A4-447B-AC63-E4BAED18B25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2A4-447B-AC63-E4BAED18B25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2A4-447B-AC63-E4BAED18B25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2A4-447B-AC63-E4BAED18B2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'CATEGORIA DE EDAD'!$B$4:$B$7</c:f>
              <c:strCache>
                <c:ptCount val="4"/>
                <c:pt idx="0">
                  <c:v>18-25 </c:v>
                </c:pt>
                <c:pt idx="1">
                  <c:v>26 - 35</c:v>
                </c:pt>
                <c:pt idx="2">
                  <c:v>36 - 55</c:v>
                </c:pt>
                <c:pt idx="3">
                  <c:v>56 o más</c:v>
                </c:pt>
              </c:strCache>
            </c:strRef>
          </c:cat>
          <c:val>
            <c:numRef>
              <c:f>'CATEGORIA DE EDAD'!$D$4:$D$7</c:f>
              <c:numCache>
                <c:formatCode>0</c:formatCode>
                <c:ptCount val="4"/>
                <c:pt idx="0">
                  <c:v>17.948717948717949</c:v>
                </c:pt>
                <c:pt idx="1">
                  <c:v>25.641025641025642</c:v>
                </c:pt>
                <c:pt idx="2">
                  <c:v>42.307692307692307</c:v>
                </c:pt>
                <c:pt idx="3">
                  <c:v>14.102564102564102</c:v>
                </c:pt>
              </c:numCache>
            </c:numRef>
          </c:val>
          <c:extLst xmlns:c16r2="http://schemas.microsoft.com/office/drawing/2015/06/chart">
            <c:ext xmlns:c16="http://schemas.microsoft.com/office/drawing/2014/chart" uri="{C3380CC4-5D6E-409C-BE32-E72D297353CC}">
              <c16:uniqueId val="{00000008-C2A4-447B-AC63-E4BAED18B258}"/>
            </c:ext>
          </c:extLst>
        </c:ser>
        <c:dLbls>
          <c:dLblPos val="outEnd"/>
          <c:showLegendKey val="0"/>
          <c:showVal val="1"/>
          <c:showCatName val="0"/>
          <c:showSerName val="0"/>
          <c:showPercent val="0"/>
          <c:showBubbleSize val="0"/>
          <c:showLeaderLines val="1"/>
        </c:dLbls>
        <c:firstSliceAng val="0"/>
        <c:extLst xmlns:c16r2="http://schemas.microsoft.com/office/drawing/2015/06/chart">
          <c:ext xmlns:c15="http://schemas.microsoft.com/office/drawing/2012/chart" uri="{02D57815-91ED-43cb-92C2-25804820EDAC}">
            <c15:filteredPieSeries>
              <c15:ser>
                <c:idx val="0"/>
                <c:order val="0"/>
                <c:tx>
                  <c:strRef>
                    <c:extLst xmlns:c16r2="http://schemas.microsoft.com/office/drawing/2015/06/chart">
                      <c:ext uri="{02D57815-91ED-43cb-92C2-25804820EDAC}">
                        <c15:formulaRef>
                          <c15:sqref>'CATEGORIA DE EDAD'!$C$3</c15:sqref>
                        </c15:formulaRef>
                      </c:ext>
                    </c:extLst>
                    <c:strCache>
                      <c:ptCount val="1"/>
                      <c:pt idx="0">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A-C2A4-447B-AC63-E4BAED18B25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C-C2A4-447B-AC63-E4BAED18B25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C2A4-447B-AC63-E4BAED18B25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0-C2A4-447B-AC63-E4BAED18B2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'CATEGORIA DE EDAD'!$B$4:$B$7</c15:sqref>
                        </c15:formulaRef>
                      </c:ext>
                    </c:extLst>
                    <c:strCache>
                      <c:ptCount val="4"/>
                      <c:pt idx="0">
                        <c:v>18-25 </c:v>
                      </c:pt>
                      <c:pt idx="1">
                        <c:v>26 - 35</c:v>
                      </c:pt>
                      <c:pt idx="2">
                        <c:v>36 - 55</c:v>
                      </c:pt>
                      <c:pt idx="3">
                        <c:v>56 o más</c:v>
                      </c:pt>
                    </c:strCache>
                  </c:strRef>
                </c:cat>
                <c:val>
                  <c:numRef>
                    <c:extLst xmlns:c16r2="http://schemas.microsoft.com/office/drawing/2015/06/chart">
                      <c:ext uri="{02D57815-91ED-43cb-92C2-25804820EDAC}">
                        <c15:formulaRef>
                          <c15:sqref>'CATEGORIA DE EDAD'!$C$4:$C$7</c15:sqref>
                        </c15:formulaRef>
                      </c:ext>
                    </c:extLst>
                    <c:numCache>
                      <c:formatCode>General</c:formatCode>
                      <c:ptCount val="4"/>
                      <c:pt idx="0">
                        <c:v>14</c:v>
                      </c:pt>
                      <c:pt idx="1">
                        <c:v>20</c:v>
                      </c:pt>
                      <c:pt idx="2">
                        <c:v>33</c:v>
                      </c:pt>
                      <c:pt idx="3">
                        <c:v>11</c:v>
                      </c:pt>
                    </c:numCache>
                  </c:numRef>
                </c:val>
                <c:extLst xmlns:c16r2="http://schemas.microsoft.com/office/drawing/2015/06/chart">
                  <c:ext xmlns:c16="http://schemas.microsoft.com/office/drawing/2014/chart" uri="{C3380CC4-5D6E-409C-BE32-E72D297353CC}">
                    <c16:uniqueId val="{00000011-C2A4-447B-AC63-E4BAED18B258}"/>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¿Qué características prefiere usted en el agua embotellada?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'caracteristicas prefiere'!$D$4:$D$5</c:f>
              <c:strCache>
                <c:ptCount val="2"/>
                <c:pt idx="0">
                  <c:v>¿Qué características prefiere usted en el agua embotellada?</c:v>
                </c:pt>
                <c:pt idx="1">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757-49EC-BC71-9B06DF1010E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757-49EC-BC71-9B06DF1010E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757-49EC-BC71-9B06DF1010E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757-49EC-BC71-9B06DF1010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'caracteristicas prefiere'!$C$6:$C$9</c:f>
              <c:strCache>
                <c:ptCount val="4"/>
                <c:pt idx="0">
                  <c:v>Pureza</c:v>
                </c:pt>
                <c:pt idx="1">
                  <c:v>Higiene</c:v>
                </c:pt>
                <c:pt idx="2">
                  <c:v>Limpieza</c:v>
                </c:pt>
                <c:pt idx="3">
                  <c:v>Propiedades del agua (minerales)</c:v>
                </c:pt>
              </c:strCache>
            </c:strRef>
          </c:cat>
          <c:val>
            <c:numRef>
              <c:f>'caracteristicas prefiere'!$D$6:$D$9</c:f>
              <c:numCache>
                <c:formatCode>General</c:formatCode>
                <c:ptCount val="4"/>
                <c:pt idx="0">
                  <c:v>51</c:v>
                </c:pt>
                <c:pt idx="1">
                  <c:v>10</c:v>
                </c:pt>
                <c:pt idx="2">
                  <c:v>13</c:v>
                </c:pt>
                <c:pt idx="3">
                  <c:v>4</c:v>
                </c:pt>
              </c:numCache>
            </c:numRef>
          </c:val>
          <c:extLst xmlns:c16r2="http://schemas.microsoft.com/office/drawing/2015/06/chart">
            <c:ext xmlns:c16="http://schemas.microsoft.com/office/drawing/2014/chart" uri="{C3380CC4-5D6E-409C-BE32-E72D297353CC}">
              <c16:uniqueId val="{00000008-0757-49EC-BC71-9B06DF1010EE}"/>
            </c:ext>
          </c:extLst>
        </c:ser>
        <c:ser>
          <c:idx val="1"/>
          <c:order val="1"/>
          <c:tx>
            <c:strRef>
              <c:f>'caracteristicas prefiere'!$E$4:$E$5</c:f>
              <c:strCache>
                <c:ptCount val="2"/>
                <c:pt idx="0">
                  <c:v>¿Qué características prefiere usted en el agua embotellada?</c:v>
                </c:pt>
                <c:pt idx="1">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A-0757-49EC-BC71-9B06DF1010E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C-0757-49EC-BC71-9B06DF1010E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0757-49EC-BC71-9B06DF1010E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0-0757-49EC-BC71-9B06DF1010EE}"/>
              </c:ext>
            </c:extLst>
          </c:dPt>
          <c:cat>
            <c:strRef>
              <c:f>'caracteristicas prefiere'!$C$6:$C$9</c:f>
              <c:strCache>
                <c:ptCount val="4"/>
                <c:pt idx="0">
                  <c:v>Pureza</c:v>
                </c:pt>
                <c:pt idx="1">
                  <c:v>Higiene</c:v>
                </c:pt>
                <c:pt idx="2">
                  <c:v>Limpieza</c:v>
                </c:pt>
                <c:pt idx="3">
                  <c:v>Propiedades del agua (minerales)</c:v>
                </c:pt>
              </c:strCache>
            </c:strRef>
          </c:cat>
          <c:val>
            <c:numRef>
              <c:f>'caracteristicas prefiere'!$E$6:$E$9</c:f>
              <c:numCache>
                <c:formatCode>0</c:formatCode>
                <c:ptCount val="4"/>
                <c:pt idx="0">
                  <c:v>65.384615384615387</c:v>
                </c:pt>
                <c:pt idx="1">
                  <c:v>12.820512820512821</c:v>
                </c:pt>
                <c:pt idx="2">
                  <c:v>16.666666666666668</c:v>
                </c:pt>
                <c:pt idx="3">
                  <c:v>5.1282051282051286</c:v>
                </c:pt>
              </c:numCache>
            </c:numRef>
          </c:val>
          <c:extLst xmlns:c16r2="http://schemas.microsoft.com/office/drawing/2015/06/chart">
            <c:ext xmlns:c16="http://schemas.microsoft.com/office/drawing/2014/chart" uri="{C3380CC4-5D6E-409C-BE32-E72D297353CC}">
              <c16:uniqueId val="{00000011-0757-49EC-BC71-9B06DF1010E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¿Usted ingiere agua embotellada por?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'ingiere agua embo'!$D$11:$D$12</c:f>
              <c:strCache>
                <c:ptCount val="2"/>
                <c:pt idx="0">
                  <c:v>¿Usted ingiere agua embotellada por?</c:v>
                </c:pt>
                <c:pt idx="1">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676-4ED5-BE63-C326B6F5F43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676-4ED5-BE63-C326B6F5F43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676-4ED5-BE63-C326B6F5F4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'ingiere agua embo'!$C$13:$C$15</c:f>
              <c:strCache>
                <c:ptCount val="3"/>
                <c:pt idx="0">
                  <c:v>Salud</c:v>
                </c:pt>
                <c:pt idx="1">
                  <c:v>Costumbre</c:v>
                </c:pt>
                <c:pt idx="2">
                  <c:v>Necesidad</c:v>
                </c:pt>
              </c:strCache>
            </c:strRef>
          </c:cat>
          <c:val>
            <c:numRef>
              <c:f>'ingiere agua embo'!$D$13:$D$16</c:f>
              <c:numCache>
                <c:formatCode>General</c:formatCode>
                <c:ptCount val="3"/>
                <c:pt idx="0">
                  <c:v>40</c:v>
                </c:pt>
                <c:pt idx="1">
                  <c:v>20</c:v>
                </c:pt>
                <c:pt idx="2">
                  <c:v>18</c:v>
                </c:pt>
              </c:numCache>
            </c:numRef>
          </c:val>
          <c:extLst xmlns:c16r2="http://schemas.microsoft.com/office/drawing/2015/06/chart">
            <c:ext xmlns:c16="http://schemas.microsoft.com/office/drawing/2014/chart" uri="{C3380CC4-5D6E-409C-BE32-E72D297353CC}">
              <c16:uniqueId val="{00000006-5676-4ED5-BE63-C326B6F5F43C}"/>
            </c:ext>
          </c:extLst>
        </c:ser>
        <c:ser>
          <c:idx val="1"/>
          <c:order val="1"/>
          <c:tx>
            <c:strRef>
              <c:f>'ingiere agua embo'!$E$11:$E$12</c:f>
              <c:strCache>
                <c:ptCount val="2"/>
                <c:pt idx="0">
                  <c:v>¿Usted ingiere agua embotellada por?</c:v>
                </c:pt>
                <c:pt idx="1">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8-5676-4ED5-BE63-C326B6F5F43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A-5676-4ED5-BE63-C326B6F5F43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C-5676-4ED5-BE63-C326B6F5F43C}"/>
              </c:ext>
            </c:extLst>
          </c:dPt>
          <c:cat>
            <c:strRef>
              <c:f>'ingiere agua embo'!$C$13:$C$15</c:f>
              <c:strCache>
                <c:ptCount val="3"/>
                <c:pt idx="0">
                  <c:v>Salud</c:v>
                </c:pt>
                <c:pt idx="1">
                  <c:v>Costumbre</c:v>
                </c:pt>
                <c:pt idx="2">
                  <c:v>Necesidad</c:v>
                </c:pt>
              </c:strCache>
            </c:strRef>
          </c:cat>
          <c:val>
            <c:numRef>
              <c:f>'ingiere agua embo'!$E$13:$E$16</c:f>
              <c:numCache>
                <c:formatCode>0</c:formatCode>
                <c:ptCount val="3"/>
                <c:pt idx="0">
                  <c:v>51.282051282051285</c:v>
                </c:pt>
                <c:pt idx="1">
                  <c:v>25.641025641025642</c:v>
                </c:pt>
                <c:pt idx="2">
                  <c:v>23.076923076923077</c:v>
                </c:pt>
              </c:numCache>
            </c:numRef>
          </c:val>
          <c:extLst xmlns:c16r2="http://schemas.microsoft.com/office/drawing/2015/06/chart">
            <c:ext xmlns:c16="http://schemas.microsoft.com/office/drawing/2014/chart" uri="{C3380CC4-5D6E-409C-BE32-E72D297353CC}">
              <c16:uniqueId val="{0000000D-5676-4ED5-BE63-C326B6F5F4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¿Es</a:t>
            </a:r>
            <a:r>
              <a:rPr lang="en-US" sz="1100" baseline="0"/>
              <a:t> leal a una marca de agua embotellada?</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'marca leal'!$D$7</c:f>
              <c:strCache>
                <c:ptCount val="1"/>
                <c:pt idx="0">
                  <c:v>Si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153-40B2-BCB5-7843190BAC6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153-40B2-BCB5-7843190BAC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'marca leal'!$D$7:$D$8</c:f>
              <c:strCache>
                <c:ptCount val="2"/>
                <c:pt idx="0">
                  <c:v>Si</c:v>
                </c:pt>
                <c:pt idx="1">
                  <c:v>No</c:v>
                </c:pt>
              </c:strCache>
            </c:strRef>
          </c:cat>
          <c:val>
            <c:numRef>
              <c:f>'marca leal'!$E$7:$F$7</c:f>
              <c:numCache>
                <c:formatCode>0</c:formatCode>
                <c:ptCount val="2"/>
                <c:pt idx="0" formatCode="General">
                  <c:v>37</c:v>
                </c:pt>
                <c:pt idx="1">
                  <c:v>47.435897435897438</c:v>
                </c:pt>
              </c:numCache>
            </c:numRef>
          </c:val>
          <c:extLst xmlns:c16r2="http://schemas.microsoft.com/office/drawing/2015/06/chart">
            <c:ext xmlns:c16="http://schemas.microsoft.com/office/drawing/2014/chart" uri="{C3380CC4-5D6E-409C-BE32-E72D297353CC}">
              <c16:uniqueId val="{00000004-F153-40B2-BCB5-7843190BAC6F}"/>
            </c:ext>
          </c:extLst>
        </c:ser>
        <c:dLbls>
          <c:dLblPos val="bestFit"/>
          <c:showLegendKey val="0"/>
          <c:showVal val="1"/>
          <c:showCatName val="0"/>
          <c:showSerName val="0"/>
          <c:showPercent val="0"/>
          <c:showBubbleSize val="0"/>
          <c:showLeaderLines val="1"/>
        </c:dLbls>
        <c:firstSliceAng val="0"/>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'marca leal'!$D$8</c15:sqref>
                        </c15:formulaRef>
                      </c:ext>
                    </c:extLst>
                    <c:strCache>
                      <c:ptCount val="1"/>
                      <c:pt idx="0">
                        <c:v>No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6-F153-40B2-BCB5-7843190BAC6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8-F153-40B2-BCB5-7843190BAC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'marca leal'!$D$7:$D$8</c15:sqref>
                        </c15:formulaRef>
                      </c:ext>
                    </c:extLst>
                    <c:strCache>
                      <c:ptCount val="2"/>
                      <c:pt idx="0">
                        <c:v>Si</c:v>
                      </c:pt>
                      <c:pt idx="1">
                        <c:v>No</c:v>
                      </c:pt>
                    </c:strCache>
                  </c:strRef>
                </c:cat>
                <c:val>
                  <c:numRef>
                    <c:extLst xmlns:c16r2="http://schemas.microsoft.com/office/drawing/2015/06/chart">
                      <c:ext uri="{02D57815-91ED-43cb-92C2-25804820EDAC}">
                        <c15:formulaRef>
                          <c15:sqref>'marca leal'!$E$8:$F$8</c15:sqref>
                        </c15:formulaRef>
                      </c:ext>
                    </c:extLst>
                    <c:numCache>
                      <c:formatCode>0</c:formatCode>
                      <c:ptCount val="2"/>
                      <c:pt idx="0" formatCode="General">
                        <c:v>41</c:v>
                      </c:pt>
                      <c:pt idx="1">
                        <c:v>52.564102564102562</c:v>
                      </c:pt>
                    </c:numCache>
                  </c:numRef>
                </c:val>
                <c:extLst xmlns:c16r2="http://schemas.microsoft.com/office/drawing/2015/06/chart">
                  <c:ext xmlns:c16="http://schemas.microsoft.com/office/drawing/2014/chart" uri="{C3380CC4-5D6E-409C-BE32-E72D297353CC}">
                    <c16:uniqueId val="{00000009-F153-40B2-BCB5-7843190BAC6F}"/>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¿Cuál de estas marcas prefiere consumir?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'marcas prefiere'!$E$6:$E$7</c:f>
              <c:strCache>
                <c:ptCount val="2"/>
                <c:pt idx="0">
                  <c:v>¿Cuál de estas marcas prefiere consumir?</c:v>
                </c:pt>
                <c:pt idx="1">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CE-4C14-812A-33766B0DCBC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9CE-4C14-812A-33766B0DCBC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CE-4C14-812A-33766B0DCBC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9CE-4C14-812A-33766B0DCBC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9CE-4C14-812A-33766B0DCB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'marcas prefiere'!$D$8:$D$12</c:f>
              <c:strCache>
                <c:ptCount val="5"/>
                <c:pt idx="0">
                  <c:v>Tesalia</c:v>
                </c:pt>
                <c:pt idx="1">
                  <c:v>Dasani</c:v>
                </c:pt>
                <c:pt idx="2">
                  <c:v>Pure Water</c:v>
                </c:pt>
                <c:pt idx="3">
                  <c:v>Vivant</c:v>
                </c:pt>
                <c:pt idx="4">
                  <c:v>Otros</c:v>
                </c:pt>
              </c:strCache>
            </c:strRef>
          </c:cat>
          <c:val>
            <c:numRef>
              <c:f>'marcas prefiere'!$E$8:$E$13</c:f>
              <c:numCache>
                <c:formatCode>General</c:formatCode>
                <c:ptCount val="5"/>
                <c:pt idx="0">
                  <c:v>35</c:v>
                </c:pt>
                <c:pt idx="1">
                  <c:v>20</c:v>
                </c:pt>
                <c:pt idx="2">
                  <c:v>8</c:v>
                </c:pt>
                <c:pt idx="3">
                  <c:v>10</c:v>
                </c:pt>
                <c:pt idx="4">
                  <c:v>5</c:v>
                </c:pt>
              </c:numCache>
            </c:numRef>
          </c:val>
          <c:extLst xmlns:c16r2="http://schemas.microsoft.com/office/drawing/2015/06/chart">
            <c:ext xmlns:c16="http://schemas.microsoft.com/office/drawing/2014/chart" uri="{C3380CC4-5D6E-409C-BE32-E72D297353CC}">
              <c16:uniqueId val="{0000000A-E9CE-4C14-812A-33766B0DCBC1}"/>
            </c:ext>
          </c:extLst>
        </c:ser>
        <c:ser>
          <c:idx val="1"/>
          <c:order val="1"/>
          <c:tx>
            <c:strRef>
              <c:f>'marcas prefiere'!$F$6:$F$7</c:f>
              <c:strCache>
                <c:ptCount val="2"/>
                <c:pt idx="0">
                  <c:v>¿Cuál de estas marcas prefiere consumir?</c:v>
                </c:pt>
                <c:pt idx="1">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E9CE-4C14-812A-33766B0DCBC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E-E9CE-4C14-812A-33766B0DCBC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0-E9CE-4C14-812A-33766B0DCBC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2-E9CE-4C14-812A-33766B0DCBC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4-E9CE-4C14-812A-33766B0DCBC1}"/>
              </c:ext>
            </c:extLst>
          </c:dPt>
          <c:cat>
            <c:strRef>
              <c:f>'marcas prefiere'!$D$8:$D$12</c:f>
              <c:strCache>
                <c:ptCount val="5"/>
                <c:pt idx="0">
                  <c:v>Tesalia</c:v>
                </c:pt>
                <c:pt idx="1">
                  <c:v>Dasani</c:v>
                </c:pt>
                <c:pt idx="2">
                  <c:v>Pure Water</c:v>
                </c:pt>
                <c:pt idx="3">
                  <c:v>Vivant</c:v>
                </c:pt>
                <c:pt idx="4">
                  <c:v>Otros</c:v>
                </c:pt>
              </c:strCache>
            </c:strRef>
          </c:cat>
          <c:val>
            <c:numRef>
              <c:f>'marcas prefiere'!$F$8:$F$13</c:f>
              <c:numCache>
                <c:formatCode>0</c:formatCode>
                <c:ptCount val="5"/>
                <c:pt idx="0">
                  <c:v>44.871794871794869</c:v>
                </c:pt>
                <c:pt idx="1">
                  <c:v>25.641025641025642</c:v>
                </c:pt>
                <c:pt idx="2">
                  <c:v>10.256410256410257</c:v>
                </c:pt>
                <c:pt idx="3">
                  <c:v>12.820512820512821</c:v>
                </c:pt>
                <c:pt idx="4">
                  <c:v>6.4102564102564106</c:v>
                </c:pt>
              </c:numCache>
            </c:numRef>
          </c:val>
          <c:extLst xmlns:c16r2="http://schemas.microsoft.com/office/drawing/2015/06/chart">
            <c:ext xmlns:c16="http://schemas.microsoft.com/office/drawing/2014/chart" uri="{C3380CC4-5D6E-409C-BE32-E72D297353CC}">
              <c16:uniqueId val="{00000015-E9CE-4C14-812A-33766B0DCB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100"/>
              <a:t>¿Cuáles</a:t>
            </a:r>
            <a:r>
              <a:rPr lang="es-EC" sz="1100" baseline="0"/>
              <a:t> son los medios que usa para conocer de promociones, noticias, productos, publicidad, etc.?</a:t>
            </a:r>
            <a:endParaRPr lang="es-EC"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'medios de comunicacion'!$E$8</c:f>
              <c:strCache>
                <c:ptCount val="1"/>
                <c:pt idx="0">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1DC-447E-81A7-D7750FC641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1DC-447E-81A7-D7750FC641E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1DC-447E-81A7-D7750FC641E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1DC-447E-81A7-D7750FC641E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1DC-447E-81A7-D7750FC641E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1DC-447E-81A7-D7750FC641E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1DC-447E-81A7-D7750FC641E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1DC-447E-81A7-D7750FC641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'medios de comunicacion'!$D$9:$D$16</c:f>
              <c:strCache>
                <c:ptCount val="8"/>
                <c:pt idx="0">
                  <c:v>WhatsApp</c:v>
                </c:pt>
                <c:pt idx="1">
                  <c:v>Facebook</c:v>
                </c:pt>
                <c:pt idx="2">
                  <c:v>Instagram</c:v>
                </c:pt>
                <c:pt idx="3">
                  <c:v>Tik Tok</c:v>
                </c:pt>
                <c:pt idx="4">
                  <c:v>Tv</c:v>
                </c:pt>
                <c:pt idx="5">
                  <c:v>Radio/ Revista</c:v>
                </c:pt>
                <c:pt idx="6">
                  <c:v>Correo Electrónico</c:v>
                </c:pt>
                <c:pt idx="7">
                  <c:v>Varios</c:v>
                </c:pt>
              </c:strCache>
            </c:strRef>
          </c:cat>
          <c:val>
            <c:numRef>
              <c:f>'medios de comunicacion'!$E$9:$E$16</c:f>
              <c:numCache>
                <c:formatCode>General</c:formatCode>
                <c:ptCount val="8"/>
                <c:pt idx="0">
                  <c:v>4</c:v>
                </c:pt>
                <c:pt idx="1">
                  <c:v>7</c:v>
                </c:pt>
                <c:pt idx="2">
                  <c:v>0</c:v>
                </c:pt>
                <c:pt idx="3">
                  <c:v>1</c:v>
                </c:pt>
                <c:pt idx="4">
                  <c:v>46</c:v>
                </c:pt>
                <c:pt idx="5">
                  <c:v>7</c:v>
                </c:pt>
                <c:pt idx="6">
                  <c:v>0</c:v>
                </c:pt>
                <c:pt idx="7">
                  <c:v>13</c:v>
                </c:pt>
              </c:numCache>
            </c:numRef>
          </c:val>
          <c:extLst xmlns:c16r2="http://schemas.microsoft.com/office/drawing/2015/06/chart">
            <c:ext xmlns:c16="http://schemas.microsoft.com/office/drawing/2014/chart" uri="{C3380CC4-5D6E-409C-BE32-E72D297353CC}">
              <c16:uniqueId val="{00000010-11DC-447E-81A7-D7750FC641EB}"/>
            </c:ext>
          </c:extLst>
        </c:ser>
        <c:ser>
          <c:idx val="1"/>
          <c:order val="1"/>
          <c:tx>
            <c:strRef>
              <c:f>'medios de comunicacion'!$F$8</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2-11DC-447E-81A7-D7750FC641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4-11DC-447E-81A7-D7750FC641E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6-11DC-447E-81A7-D7750FC641E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8-11DC-447E-81A7-D7750FC641E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A-11DC-447E-81A7-D7750FC641E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C-11DC-447E-81A7-D7750FC641E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11DC-447E-81A7-D7750FC641E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11DC-447E-81A7-D7750FC641EB}"/>
              </c:ext>
            </c:extLst>
          </c:dPt>
          <c:cat>
            <c:strRef>
              <c:f>'medios de comunicacion'!$D$9:$D$16</c:f>
              <c:strCache>
                <c:ptCount val="8"/>
                <c:pt idx="0">
                  <c:v>WhatsApp</c:v>
                </c:pt>
                <c:pt idx="1">
                  <c:v>Facebook</c:v>
                </c:pt>
                <c:pt idx="2">
                  <c:v>Instagram</c:v>
                </c:pt>
                <c:pt idx="3">
                  <c:v>Tik Tok</c:v>
                </c:pt>
                <c:pt idx="4">
                  <c:v>Tv</c:v>
                </c:pt>
                <c:pt idx="5">
                  <c:v>Radio/ Revista</c:v>
                </c:pt>
                <c:pt idx="6">
                  <c:v>Correo Electrónico</c:v>
                </c:pt>
                <c:pt idx="7">
                  <c:v>Varios</c:v>
                </c:pt>
              </c:strCache>
            </c:strRef>
          </c:cat>
          <c:val>
            <c:numRef>
              <c:f>'medios de comunicacion'!$F$9:$F$16</c:f>
              <c:numCache>
                <c:formatCode>0</c:formatCode>
                <c:ptCount val="8"/>
                <c:pt idx="0">
                  <c:v>5.1282051282051286</c:v>
                </c:pt>
                <c:pt idx="1">
                  <c:v>8.9743589743589745</c:v>
                </c:pt>
                <c:pt idx="2">
                  <c:v>0</c:v>
                </c:pt>
                <c:pt idx="3">
                  <c:v>1.2820512820512822</c:v>
                </c:pt>
                <c:pt idx="4">
                  <c:v>58.974358974358971</c:v>
                </c:pt>
                <c:pt idx="5">
                  <c:v>8.9743589743589745</c:v>
                </c:pt>
                <c:pt idx="6">
                  <c:v>0</c:v>
                </c:pt>
                <c:pt idx="7">
                  <c:v>16.666666666666668</c:v>
                </c:pt>
              </c:numCache>
            </c:numRef>
          </c:val>
          <c:extLst xmlns:c16r2="http://schemas.microsoft.com/office/drawing/2015/06/chart">
            <c:ext xmlns:c16="http://schemas.microsoft.com/office/drawing/2014/chart" uri="{C3380CC4-5D6E-409C-BE32-E72D297353CC}">
              <c16:uniqueId val="{00000021-11DC-447E-81A7-D7750FC641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Trabaja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trabaja!$C$5</c:f>
              <c:strCache>
                <c:ptCount val="1"/>
                <c:pt idx="0">
                  <c:v>Si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6A1-4A03-A5B1-AD59BC3A8D9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6A1-4A03-A5B1-AD59BC3A8D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trabaja!$C$5:$C$6</c:f>
              <c:strCache>
                <c:ptCount val="2"/>
                <c:pt idx="0">
                  <c:v>Si</c:v>
                </c:pt>
                <c:pt idx="1">
                  <c:v>No</c:v>
                </c:pt>
              </c:strCache>
            </c:strRef>
          </c:cat>
          <c:val>
            <c:numRef>
              <c:f>trabaja!$D$5:$E$5</c:f>
              <c:numCache>
                <c:formatCode>0</c:formatCode>
                <c:ptCount val="2"/>
                <c:pt idx="0" formatCode="General">
                  <c:v>65</c:v>
                </c:pt>
                <c:pt idx="1">
                  <c:v>83.333333333333329</c:v>
                </c:pt>
              </c:numCache>
            </c:numRef>
          </c:val>
          <c:extLst xmlns:c16r2="http://schemas.microsoft.com/office/drawing/2015/06/chart">
            <c:ext xmlns:c16="http://schemas.microsoft.com/office/drawing/2014/chart" uri="{C3380CC4-5D6E-409C-BE32-E72D297353CC}">
              <c16:uniqueId val="{00000004-56A1-4A03-A5B1-AD59BC3A8D92}"/>
            </c:ext>
          </c:extLst>
        </c:ser>
        <c:ser>
          <c:idx val="1"/>
          <c:order val="1"/>
          <c:tx>
            <c:strRef>
              <c:f>trabaja!$C$6</c:f>
              <c:strCache>
                <c:ptCount val="1"/>
                <c:pt idx="0">
                  <c:v>No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6-56A1-4A03-A5B1-AD59BC3A8D9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8-56A1-4A03-A5B1-AD59BC3A8D92}"/>
              </c:ext>
            </c:extLst>
          </c:dPt>
          <c:cat>
            <c:strRef>
              <c:f>trabaja!$C$5:$C$6</c:f>
              <c:strCache>
                <c:ptCount val="2"/>
                <c:pt idx="0">
                  <c:v>Si</c:v>
                </c:pt>
                <c:pt idx="1">
                  <c:v>No</c:v>
                </c:pt>
              </c:strCache>
            </c:strRef>
          </c:cat>
          <c:val>
            <c:numRef>
              <c:f>trabaja!$D$6:$E$6</c:f>
              <c:numCache>
                <c:formatCode>0</c:formatCode>
                <c:ptCount val="2"/>
                <c:pt idx="0" formatCode="General">
                  <c:v>13</c:v>
                </c:pt>
                <c:pt idx="1">
                  <c:v>16.666666666666668</c:v>
                </c:pt>
              </c:numCache>
            </c:numRef>
          </c:val>
          <c:extLst xmlns:c16r2="http://schemas.microsoft.com/office/drawing/2015/06/chart">
            <c:ext xmlns:c16="http://schemas.microsoft.com/office/drawing/2014/chart" uri="{C3380CC4-5D6E-409C-BE32-E72D297353CC}">
              <c16:uniqueId val="{00000009-56A1-4A03-A5B1-AD59BC3A8D9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Sexo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sexo!$D$3:$D$4</c:f>
              <c:strCache>
                <c:ptCount val="2"/>
                <c:pt idx="0">
                  <c:v>Sexo</c:v>
                </c:pt>
                <c:pt idx="1">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138-4067-8747-36B48AB918E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138-4067-8747-36B48AB918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sexo!$C$5:$C$6</c:f>
              <c:strCache>
                <c:ptCount val="2"/>
                <c:pt idx="0">
                  <c:v>Femenino</c:v>
                </c:pt>
                <c:pt idx="1">
                  <c:v>Masculino</c:v>
                </c:pt>
              </c:strCache>
            </c:strRef>
          </c:cat>
          <c:val>
            <c:numRef>
              <c:f>sexo!$D$5:$D$7</c:f>
              <c:numCache>
                <c:formatCode>General</c:formatCode>
                <c:ptCount val="2"/>
                <c:pt idx="0">
                  <c:v>41</c:v>
                </c:pt>
                <c:pt idx="1">
                  <c:v>37</c:v>
                </c:pt>
              </c:numCache>
            </c:numRef>
          </c:val>
          <c:extLst xmlns:c16r2="http://schemas.microsoft.com/office/drawing/2015/06/chart">
            <c:ext xmlns:c16="http://schemas.microsoft.com/office/drawing/2014/chart" uri="{C3380CC4-5D6E-409C-BE32-E72D297353CC}">
              <c16:uniqueId val="{00000004-E138-4067-8747-36B48AB918EE}"/>
            </c:ext>
          </c:extLst>
        </c:ser>
        <c:ser>
          <c:idx val="1"/>
          <c:order val="1"/>
          <c:tx>
            <c:strRef>
              <c:f>sexo!$E$3:$E$4</c:f>
              <c:strCache>
                <c:ptCount val="2"/>
                <c:pt idx="0">
                  <c:v>Sexo</c:v>
                </c:pt>
                <c:pt idx="1">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6-E138-4067-8747-36B48AB918E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8-E138-4067-8747-36B48AB918EE}"/>
              </c:ext>
            </c:extLst>
          </c:dPt>
          <c:cat>
            <c:strRef>
              <c:f>sexo!$C$5:$C$6</c:f>
              <c:strCache>
                <c:ptCount val="2"/>
                <c:pt idx="0">
                  <c:v>Femenino</c:v>
                </c:pt>
                <c:pt idx="1">
                  <c:v>Masculino</c:v>
                </c:pt>
              </c:strCache>
            </c:strRef>
          </c:cat>
          <c:val>
            <c:numRef>
              <c:f>sexo!$E$5:$E$7</c:f>
              <c:numCache>
                <c:formatCode>0</c:formatCode>
                <c:ptCount val="2"/>
                <c:pt idx="0">
                  <c:v>52.564102564102562</c:v>
                </c:pt>
                <c:pt idx="1">
                  <c:v>47.435897435897438</c:v>
                </c:pt>
              </c:numCache>
            </c:numRef>
          </c:val>
          <c:extLst xmlns:c16r2="http://schemas.microsoft.com/office/drawing/2015/06/chart">
            <c:ext xmlns:c16="http://schemas.microsoft.com/office/drawing/2014/chart" uri="{C3380CC4-5D6E-409C-BE32-E72D297353CC}">
              <c16:uniqueId val="{00000009-E138-4067-8747-36B48AB918E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Estado Civil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'estado civil'!$D$5:$D$6</c:f>
              <c:strCache>
                <c:ptCount val="2"/>
                <c:pt idx="0">
                  <c:v>Estado Civil</c:v>
                </c:pt>
                <c:pt idx="1">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E54-42F6-8BE7-EDFF1A80586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E54-42F6-8BE7-EDFF1A80586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E54-42F6-8BE7-EDFF1A80586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E54-42F6-8BE7-EDFF1A8058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'estado civil'!$C$7:$C$10</c:f>
              <c:strCache>
                <c:ptCount val="4"/>
                <c:pt idx="0">
                  <c:v>Soltero</c:v>
                </c:pt>
                <c:pt idx="1">
                  <c:v>Casado</c:v>
                </c:pt>
                <c:pt idx="2">
                  <c:v>Divorciado</c:v>
                </c:pt>
                <c:pt idx="3">
                  <c:v>Viudo</c:v>
                </c:pt>
              </c:strCache>
            </c:strRef>
          </c:cat>
          <c:val>
            <c:numRef>
              <c:f>'estado civil'!$D$7:$D$10</c:f>
              <c:numCache>
                <c:formatCode>General</c:formatCode>
                <c:ptCount val="4"/>
                <c:pt idx="0">
                  <c:v>29</c:v>
                </c:pt>
                <c:pt idx="1">
                  <c:v>39</c:v>
                </c:pt>
                <c:pt idx="2">
                  <c:v>8</c:v>
                </c:pt>
                <c:pt idx="3">
                  <c:v>2</c:v>
                </c:pt>
              </c:numCache>
            </c:numRef>
          </c:val>
          <c:extLst xmlns:c16r2="http://schemas.microsoft.com/office/drawing/2015/06/chart">
            <c:ext xmlns:c16="http://schemas.microsoft.com/office/drawing/2014/chart" uri="{C3380CC4-5D6E-409C-BE32-E72D297353CC}">
              <c16:uniqueId val="{00000008-FE54-42F6-8BE7-EDFF1A805869}"/>
            </c:ext>
          </c:extLst>
        </c:ser>
        <c:ser>
          <c:idx val="1"/>
          <c:order val="1"/>
          <c:tx>
            <c:strRef>
              <c:f>'estado civil'!$E$5:$E$6</c:f>
              <c:strCache>
                <c:ptCount val="2"/>
                <c:pt idx="0">
                  <c:v>Estado Civil</c:v>
                </c:pt>
                <c:pt idx="1">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A-FE54-42F6-8BE7-EDFF1A80586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C-FE54-42F6-8BE7-EDFF1A80586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FE54-42F6-8BE7-EDFF1A80586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0-FE54-42F6-8BE7-EDFF1A805869}"/>
              </c:ext>
            </c:extLst>
          </c:dPt>
          <c:cat>
            <c:strRef>
              <c:f>'estado civil'!$C$7:$C$10</c:f>
              <c:strCache>
                <c:ptCount val="4"/>
                <c:pt idx="0">
                  <c:v>Soltero</c:v>
                </c:pt>
                <c:pt idx="1">
                  <c:v>Casado</c:v>
                </c:pt>
                <c:pt idx="2">
                  <c:v>Divorciado</c:v>
                </c:pt>
                <c:pt idx="3">
                  <c:v>Viudo</c:v>
                </c:pt>
              </c:strCache>
            </c:strRef>
          </c:cat>
          <c:val>
            <c:numRef>
              <c:f>'estado civil'!$E$7:$E$10</c:f>
              <c:numCache>
                <c:formatCode>0</c:formatCode>
                <c:ptCount val="4"/>
                <c:pt idx="0">
                  <c:v>37.179487179487182</c:v>
                </c:pt>
                <c:pt idx="1">
                  <c:v>50</c:v>
                </c:pt>
                <c:pt idx="2">
                  <c:v>10.256410256410257</c:v>
                </c:pt>
                <c:pt idx="3">
                  <c:v>2.5641025641025643</c:v>
                </c:pt>
              </c:numCache>
            </c:numRef>
          </c:val>
          <c:extLst xmlns:c16r2="http://schemas.microsoft.com/office/drawing/2015/06/chart">
            <c:ext xmlns:c16="http://schemas.microsoft.com/office/drawing/2014/chart" uri="{C3380CC4-5D6E-409C-BE32-E72D297353CC}">
              <c16:uniqueId val="{00000011-FE54-42F6-8BE7-EDFF1A80586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US" sz="1200"/>
              <a:t>¿De cuántos miembros está conformado su hogar? </a:t>
            </a:r>
          </a:p>
        </c:rich>
      </c:tx>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'miembros del hogar'!$J$5:$J$6</c:f>
              <c:strCache>
                <c:ptCount val="2"/>
                <c:pt idx="0">
                  <c:v>¿De cuántos miembros está conformado su hogar?</c:v>
                </c:pt>
                <c:pt idx="1">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F12-4806-86CE-0C2609C2E8F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F12-4806-86CE-0C2609C2E8F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F12-4806-86CE-0C2609C2E8F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F12-4806-86CE-0C2609C2E8F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F12-4806-86CE-0C2609C2E8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'miembros del hogar'!$I$7:$I$11</c:f>
              <c:strCache>
                <c:ptCount val="5"/>
                <c:pt idx="0">
                  <c:v>2</c:v>
                </c:pt>
                <c:pt idx="1">
                  <c:v>3</c:v>
                </c:pt>
                <c:pt idx="2">
                  <c:v>4</c:v>
                </c:pt>
                <c:pt idx="3">
                  <c:v>5 a más</c:v>
                </c:pt>
                <c:pt idx="4">
                  <c:v>Otros</c:v>
                </c:pt>
              </c:strCache>
            </c:strRef>
          </c:cat>
          <c:val>
            <c:numRef>
              <c:f>'miembros del hogar'!$J$7:$J$11</c:f>
              <c:numCache>
                <c:formatCode>General</c:formatCode>
                <c:ptCount val="5"/>
                <c:pt idx="0">
                  <c:v>12</c:v>
                </c:pt>
                <c:pt idx="1">
                  <c:v>25</c:v>
                </c:pt>
                <c:pt idx="2">
                  <c:v>25</c:v>
                </c:pt>
                <c:pt idx="3">
                  <c:v>14</c:v>
                </c:pt>
                <c:pt idx="4">
                  <c:v>2</c:v>
                </c:pt>
              </c:numCache>
            </c:numRef>
          </c:val>
          <c:extLst xmlns:c16r2="http://schemas.microsoft.com/office/drawing/2015/06/chart">
            <c:ext xmlns:c16="http://schemas.microsoft.com/office/drawing/2014/chart" uri="{C3380CC4-5D6E-409C-BE32-E72D297353CC}">
              <c16:uniqueId val="{0000000A-EF12-4806-86CE-0C2609C2E8FE}"/>
            </c:ext>
          </c:extLst>
        </c:ser>
        <c:ser>
          <c:idx val="1"/>
          <c:order val="1"/>
          <c:tx>
            <c:strRef>
              <c:f>'miembros del hogar'!$K$5:$K$6</c:f>
              <c:strCache>
                <c:ptCount val="2"/>
                <c:pt idx="0">
                  <c:v>¿De cuántos miembros está conformado su hogar?</c:v>
                </c:pt>
                <c:pt idx="1">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EF12-4806-86CE-0C2609C2E8F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E-EF12-4806-86CE-0C2609C2E8F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0-EF12-4806-86CE-0C2609C2E8F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2-EF12-4806-86CE-0C2609C2E8F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4-EF12-4806-86CE-0C2609C2E8FE}"/>
              </c:ext>
            </c:extLst>
          </c:dPt>
          <c:cat>
            <c:strRef>
              <c:f>'miembros del hogar'!$I$7:$I$11</c:f>
              <c:strCache>
                <c:ptCount val="5"/>
                <c:pt idx="0">
                  <c:v>2</c:v>
                </c:pt>
                <c:pt idx="1">
                  <c:v>3</c:v>
                </c:pt>
                <c:pt idx="2">
                  <c:v>4</c:v>
                </c:pt>
                <c:pt idx="3">
                  <c:v>5 a más</c:v>
                </c:pt>
                <c:pt idx="4">
                  <c:v>Otros</c:v>
                </c:pt>
              </c:strCache>
            </c:strRef>
          </c:cat>
          <c:val>
            <c:numRef>
              <c:f>'miembros del hogar'!$K$7:$K$11</c:f>
              <c:numCache>
                <c:formatCode>0</c:formatCode>
                <c:ptCount val="5"/>
                <c:pt idx="0">
                  <c:v>15.384615384615385</c:v>
                </c:pt>
                <c:pt idx="1">
                  <c:v>32.051282051282051</c:v>
                </c:pt>
                <c:pt idx="2">
                  <c:v>32.051282051282051</c:v>
                </c:pt>
                <c:pt idx="3">
                  <c:v>17.948717948717949</c:v>
                </c:pt>
                <c:pt idx="4">
                  <c:v>2.5641025641025643</c:v>
                </c:pt>
              </c:numCache>
            </c:numRef>
          </c:val>
          <c:extLst xmlns:c16r2="http://schemas.microsoft.com/office/drawing/2015/06/chart">
            <c:ext xmlns:c16="http://schemas.microsoft.com/office/drawing/2014/chart" uri="{C3380CC4-5D6E-409C-BE32-E72D297353CC}">
              <c16:uniqueId val="{00000015-EF12-4806-86CE-0C2609C2E8F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¿Qué tan importante es para usted tomar agua?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'importancia del agua'!$E$5:$E$6</c:f>
              <c:strCache>
                <c:ptCount val="2"/>
                <c:pt idx="0">
                  <c:v>¿Qué tan importante es para usted tomar agua?</c:v>
                </c:pt>
                <c:pt idx="1">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5E2-455C-B7B4-C8F4E3A3B01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5E2-455C-B7B4-C8F4E3A3B01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5E2-455C-B7B4-C8F4E3A3B01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5E2-455C-B7B4-C8F4E3A3B01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5E2-455C-B7B4-C8F4E3A3B0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'importancia del agua'!$D$7:$D$11</c:f>
              <c:strCache>
                <c:ptCount val="5"/>
                <c:pt idx="0">
                  <c:v>Muy Importante</c:v>
                </c:pt>
                <c:pt idx="1">
                  <c:v>Importante</c:v>
                </c:pt>
                <c:pt idx="2">
                  <c:v>Poco Importante</c:v>
                </c:pt>
                <c:pt idx="3">
                  <c:v>Nada Importante</c:v>
                </c:pt>
                <c:pt idx="4">
                  <c:v>Indiferente</c:v>
                </c:pt>
              </c:strCache>
            </c:strRef>
          </c:cat>
          <c:val>
            <c:numRef>
              <c:f>'importancia del agua'!$E$7:$E$11</c:f>
              <c:numCache>
                <c:formatCode>General</c:formatCode>
                <c:ptCount val="5"/>
                <c:pt idx="0">
                  <c:v>35</c:v>
                </c:pt>
                <c:pt idx="1">
                  <c:v>39</c:v>
                </c:pt>
                <c:pt idx="2">
                  <c:v>2</c:v>
                </c:pt>
                <c:pt idx="3">
                  <c:v>0</c:v>
                </c:pt>
                <c:pt idx="4">
                  <c:v>2</c:v>
                </c:pt>
              </c:numCache>
            </c:numRef>
          </c:val>
          <c:extLst xmlns:c16r2="http://schemas.microsoft.com/office/drawing/2015/06/chart">
            <c:ext xmlns:c16="http://schemas.microsoft.com/office/drawing/2014/chart" uri="{C3380CC4-5D6E-409C-BE32-E72D297353CC}">
              <c16:uniqueId val="{0000000A-45E2-455C-B7B4-C8F4E3A3B019}"/>
            </c:ext>
          </c:extLst>
        </c:ser>
        <c:ser>
          <c:idx val="1"/>
          <c:order val="1"/>
          <c:tx>
            <c:strRef>
              <c:f>'importancia del agua'!$F$5:$F$6</c:f>
              <c:strCache>
                <c:ptCount val="2"/>
                <c:pt idx="0">
                  <c:v>¿Qué tan importante es para usted tomar agua?</c:v>
                </c:pt>
                <c:pt idx="1">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45E2-455C-B7B4-C8F4E3A3B01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E-45E2-455C-B7B4-C8F4E3A3B01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0-45E2-455C-B7B4-C8F4E3A3B01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2-45E2-455C-B7B4-C8F4E3A3B01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4-45E2-455C-B7B4-C8F4E3A3B019}"/>
              </c:ext>
            </c:extLst>
          </c:dPt>
          <c:cat>
            <c:strRef>
              <c:f>'importancia del agua'!$D$7:$D$11</c:f>
              <c:strCache>
                <c:ptCount val="5"/>
                <c:pt idx="0">
                  <c:v>Muy Importante</c:v>
                </c:pt>
                <c:pt idx="1">
                  <c:v>Importante</c:v>
                </c:pt>
                <c:pt idx="2">
                  <c:v>Poco Importante</c:v>
                </c:pt>
                <c:pt idx="3">
                  <c:v>Nada Importante</c:v>
                </c:pt>
                <c:pt idx="4">
                  <c:v>Indiferente</c:v>
                </c:pt>
              </c:strCache>
            </c:strRef>
          </c:cat>
          <c:val>
            <c:numRef>
              <c:f>'importancia del agua'!$F$7:$F$11</c:f>
              <c:numCache>
                <c:formatCode>0</c:formatCode>
                <c:ptCount val="5"/>
                <c:pt idx="0">
                  <c:v>44.871794871794869</c:v>
                </c:pt>
                <c:pt idx="1">
                  <c:v>50</c:v>
                </c:pt>
                <c:pt idx="2">
                  <c:v>2.5641025641025643</c:v>
                </c:pt>
                <c:pt idx="3">
                  <c:v>0</c:v>
                </c:pt>
                <c:pt idx="4">
                  <c:v>2.5641025641025643</c:v>
                </c:pt>
              </c:numCache>
            </c:numRef>
          </c:val>
          <c:extLst xmlns:c16r2="http://schemas.microsoft.com/office/drawing/2015/06/chart">
            <c:ext xmlns:c16="http://schemas.microsoft.com/office/drawing/2014/chart" uri="{C3380CC4-5D6E-409C-BE32-E72D297353CC}">
              <c16:uniqueId val="{00000015-45E2-455C-B7B4-C8F4E3A3B01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¿Consume</a:t>
            </a:r>
            <a:r>
              <a:rPr lang="en-US" sz="1100" baseline="0"/>
              <a:t> usted agua emobotellada?</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'consumo de agua'!$D$8</c:f>
              <c:strCache>
                <c:ptCount val="1"/>
                <c:pt idx="0">
                  <c:v>Si</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A2F-437B-8DD1-5874B0D010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A2F-437B-8DD1-5874B0D010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'consumo de agua'!$D$8:$D$9</c:f>
              <c:strCache>
                <c:ptCount val="2"/>
                <c:pt idx="0">
                  <c:v>Si</c:v>
                </c:pt>
                <c:pt idx="1">
                  <c:v>No</c:v>
                </c:pt>
              </c:strCache>
            </c:strRef>
          </c:cat>
          <c:val>
            <c:numRef>
              <c:f>'consumo de agua'!$E$8:$F$8</c:f>
              <c:numCache>
                <c:formatCode>0</c:formatCode>
                <c:ptCount val="2"/>
                <c:pt idx="0" formatCode="General">
                  <c:v>65</c:v>
                </c:pt>
                <c:pt idx="1">
                  <c:v>83.333333333333329</c:v>
                </c:pt>
              </c:numCache>
            </c:numRef>
          </c:val>
          <c:extLst xmlns:c16r2="http://schemas.microsoft.com/office/drawing/2015/06/chart">
            <c:ext xmlns:c16="http://schemas.microsoft.com/office/drawing/2014/chart" uri="{C3380CC4-5D6E-409C-BE32-E72D297353CC}">
              <c16:uniqueId val="{00000004-1A2F-437B-8DD1-5874B0D01013}"/>
            </c:ext>
          </c:extLst>
        </c:ser>
        <c:ser>
          <c:idx val="1"/>
          <c:order val="1"/>
          <c:tx>
            <c:strRef>
              <c:f>'consumo de agua'!$D$9</c:f>
              <c:strCache>
                <c:ptCount val="1"/>
                <c:pt idx="0">
                  <c:v>No</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6-1A2F-437B-8DD1-5874B0D010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8-1A2F-437B-8DD1-5874B0D01013}"/>
              </c:ext>
            </c:extLst>
          </c:dPt>
          <c:cat>
            <c:strRef>
              <c:f>'consumo de agua'!$D$8:$D$9</c:f>
              <c:strCache>
                <c:ptCount val="2"/>
                <c:pt idx="0">
                  <c:v>Si</c:v>
                </c:pt>
                <c:pt idx="1">
                  <c:v>No</c:v>
                </c:pt>
              </c:strCache>
            </c:strRef>
          </c:cat>
          <c:val>
            <c:numRef>
              <c:f>'consumo de agua'!$E$9:$F$9</c:f>
              <c:numCache>
                <c:formatCode>0</c:formatCode>
                <c:ptCount val="2"/>
                <c:pt idx="0" formatCode="General">
                  <c:v>13</c:v>
                </c:pt>
                <c:pt idx="1">
                  <c:v>16.666666666666668</c:v>
                </c:pt>
              </c:numCache>
            </c:numRef>
          </c:val>
          <c:extLst xmlns:c16r2="http://schemas.microsoft.com/office/drawing/2015/06/chart">
            <c:ext xmlns:c16="http://schemas.microsoft.com/office/drawing/2014/chart" uri="{C3380CC4-5D6E-409C-BE32-E72D297353CC}">
              <c16:uniqueId val="{00000009-1A2F-437B-8DD1-5874B0D0101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¿Cuántos litros consume durante el día?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'cuanto consume'!$D$5:$D$6</c:f>
              <c:strCache>
                <c:ptCount val="2"/>
                <c:pt idx="0">
                  <c:v>¿Cuántos litros consume durante el día?</c:v>
                </c:pt>
                <c:pt idx="1">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F3-4CDC-9AF3-C0BE22B39BC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F3-4CDC-9AF3-C0BE22B39BC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F3-4CDC-9AF3-C0BE22B39BC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F3-4CDC-9AF3-C0BE22B39BC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8F3-4CDC-9AF3-C0BE22B39B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'cuanto consume'!$C$7:$C$11</c:f>
              <c:strCache>
                <c:ptCount val="5"/>
                <c:pt idx="0">
                  <c:v>½ litro</c:v>
                </c:pt>
                <c:pt idx="1">
                  <c:v>1 litro</c:v>
                </c:pt>
                <c:pt idx="2">
                  <c:v>1 ½ litro</c:v>
                </c:pt>
                <c:pt idx="3">
                  <c:v>2 litros</c:v>
                </c:pt>
                <c:pt idx="4">
                  <c:v>Más de 2 litros</c:v>
                </c:pt>
              </c:strCache>
            </c:strRef>
          </c:cat>
          <c:val>
            <c:numRef>
              <c:f>'cuanto consume'!$D$7:$D$11</c:f>
              <c:numCache>
                <c:formatCode>General</c:formatCode>
                <c:ptCount val="5"/>
                <c:pt idx="0">
                  <c:v>21</c:v>
                </c:pt>
                <c:pt idx="1">
                  <c:v>29</c:v>
                </c:pt>
                <c:pt idx="2">
                  <c:v>7</c:v>
                </c:pt>
                <c:pt idx="3">
                  <c:v>19</c:v>
                </c:pt>
                <c:pt idx="4">
                  <c:v>2</c:v>
                </c:pt>
              </c:numCache>
            </c:numRef>
          </c:val>
          <c:extLst xmlns:c16r2="http://schemas.microsoft.com/office/drawing/2015/06/chart">
            <c:ext xmlns:c16="http://schemas.microsoft.com/office/drawing/2014/chart" uri="{C3380CC4-5D6E-409C-BE32-E72D297353CC}">
              <c16:uniqueId val="{0000000A-E8F3-4CDC-9AF3-C0BE22B39BCE}"/>
            </c:ext>
          </c:extLst>
        </c:ser>
        <c:ser>
          <c:idx val="1"/>
          <c:order val="1"/>
          <c:tx>
            <c:strRef>
              <c:f>'cuanto consume'!$E$5:$E$6</c:f>
              <c:strCache>
                <c:ptCount val="2"/>
                <c:pt idx="0">
                  <c:v>¿Cuántos litros consume durante el día?</c:v>
                </c:pt>
                <c:pt idx="1">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E8F3-4CDC-9AF3-C0BE22B39BC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E-E8F3-4CDC-9AF3-C0BE22B39BC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0-E8F3-4CDC-9AF3-C0BE22B39BC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2-E8F3-4CDC-9AF3-C0BE22B39BC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4-E8F3-4CDC-9AF3-C0BE22B39BCE}"/>
              </c:ext>
            </c:extLst>
          </c:dPt>
          <c:cat>
            <c:strRef>
              <c:f>'cuanto consume'!$C$7:$C$11</c:f>
              <c:strCache>
                <c:ptCount val="5"/>
                <c:pt idx="0">
                  <c:v>½ litro</c:v>
                </c:pt>
                <c:pt idx="1">
                  <c:v>1 litro</c:v>
                </c:pt>
                <c:pt idx="2">
                  <c:v>1 ½ litro</c:v>
                </c:pt>
                <c:pt idx="3">
                  <c:v>2 litros</c:v>
                </c:pt>
                <c:pt idx="4">
                  <c:v>Más de 2 litros</c:v>
                </c:pt>
              </c:strCache>
            </c:strRef>
          </c:cat>
          <c:val>
            <c:numRef>
              <c:f>'cuanto consume'!$E$7:$E$11</c:f>
              <c:numCache>
                <c:formatCode>0</c:formatCode>
                <c:ptCount val="5"/>
                <c:pt idx="0">
                  <c:v>26.923076923076923</c:v>
                </c:pt>
                <c:pt idx="1">
                  <c:v>37.179487179487182</c:v>
                </c:pt>
                <c:pt idx="2">
                  <c:v>8.9743589743589745</c:v>
                </c:pt>
                <c:pt idx="3">
                  <c:v>24.358974358974358</c:v>
                </c:pt>
                <c:pt idx="4">
                  <c:v>2.5641025641025643</c:v>
                </c:pt>
              </c:numCache>
            </c:numRef>
          </c:val>
          <c:extLst xmlns:c16r2="http://schemas.microsoft.com/office/drawing/2015/06/chart">
            <c:ext xmlns:c16="http://schemas.microsoft.com/office/drawing/2014/chart" uri="{C3380CC4-5D6E-409C-BE32-E72D297353CC}">
              <c16:uniqueId val="{00000015-E8F3-4CDC-9AF3-C0BE22B39BC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¿Dónde compra el agua?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'donde compra el agua'!$D$5:$D$6</c:f>
              <c:strCache>
                <c:ptCount val="2"/>
                <c:pt idx="0">
                  <c:v>¿Dónde compra el agua?</c:v>
                </c:pt>
                <c:pt idx="1">
                  <c:v>CANTIDAD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9E4-4D5B-B9AB-73083F6B58A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9E4-4D5B-B9AB-73083F6B58A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9E4-4D5B-B9AB-73083F6B58A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9E4-4D5B-B9AB-73083F6B58A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9E4-4D5B-B9AB-73083F6B58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'donde compra el agua'!$C$7:$C$11</c:f>
              <c:strCache>
                <c:ptCount val="5"/>
                <c:pt idx="0">
                  <c:v>Bodegas</c:v>
                </c:pt>
                <c:pt idx="1">
                  <c:v>Supermercados</c:v>
                </c:pt>
                <c:pt idx="2">
                  <c:v>Por la calle</c:v>
                </c:pt>
                <c:pt idx="3">
                  <c:v>Tienda de barrio</c:v>
                </c:pt>
                <c:pt idx="4">
                  <c:v>Servicio puerta a puerta</c:v>
                </c:pt>
              </c:strCache>
            </c:strRef>
          </c:cat>
          <c:val>
            <c:numRef>
              <c:f>'donde compra el agua'!$D$7:$D$11</c:f>
              <c:numCache>
                <c:formatCode>General</c:formatCode>
                <c:ptCount val="5"/>
                <c:pt idx="0">
                  <c:v>14</c:v>
                </c:pt>
                <c:pt idx="1">
                  <c:v>15</c:v>
                </c:pt>
                <c:pt idx="2">
                  <c:v>3</c:v>
                </c:pt>
                <c:pt idx="3">
                  <c:v>41</c:v>
                </c:pt>
                <c:pt idx="4">
                  <c:v>5</c:v>
                </c:pt>
              </c:numCache>
            </c:numRef>
          </c:val>
          <c:extLst xmlns:c16r2="http://schemas.microsoft.com/office/drawing/2015/06/chart">
            <c:ext xmlns:c16="http://schemas.microsoft.com/office/drawing/2014/chart" uri="{C3380CC4-5D6E-409C-BE32-E72D297353CC}">
              <c16:uniqueId val="{0000000A-A9E4-4D5B-B9AB-73083F6B58A7}"/>
            </c:ext>
          </c:extLst>
        </c:ser>
        <c:ser>
          <c:idx val="1"/>
          <c:order val="1"/>
          <c:tx>
            <c:strRef>
              <c:f>'donde compra el agua'!$E$5:$E$6</c:f>
              <c:strCache>
                <c:ptCount val="2"/>
                <c:pt idx="0">
                  <c:v>¿Dónde compra el agua?</c:v>
                </c:pt>
                <c:pt idx="1">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A9E4-4D5B-B9AB-73083F6B58A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E-A9E4-4D5B-B9AB-73083F6B58A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0-A9E4-4D5B-B9AB-73083F6B58A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2-A9E4-4D5B-B9AB-73083F6B58A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4-A9E4-4D5B-B9AB-73083F6B58A7}"/>
              </c:ext>
            </c:extLst>
          </c:dPt>
          <c:cat>
            <c:strRef>
              <c:f>'donde compra el agua'!$C$7:$C$11</c:f>
              <c:strCache>
                <c:ptCount val="5"/>
                <c:pt idx="0">
                  <c:v>Bodegas</c:v>
                </c:pt>
                <c:pt idx="1">
                  <c:v>Supermercados</c:v>
                </c:pt>
                <c:pt idx="2">
                  <c:v>Por la calle</c:v>
                </c:pt>
                <c:pt idx="3">
                  <c:v>Tienda de barrio</c:v>
                </c:pt>
                <c:pt idx="4">
                  <c:v>Servicio puerta a puerta</c:v>
                </c:pt>
              </c:strCache>
            </c:strRef>
          </c:cat>
          <c:val>
            <c:numRef>
              <c:f>'donde compra el agua'!$E$7:$E$11</c:f>
              <c:numCache>
                <c:formatCode>0</c:formatCode>
                <c:ptCount val="5"/>
                <c:pt idx="0">
                  <c:v>17.948717948717949</c:v>
                </c:pt>
                <c:pt idx="1">
                  <c:v>19.23076923076923</c:v>
                </c:pt>
                <c:pt idx="2">
                  <c:v>3.8461538461538463</c:v>
                </c:pt>
                <c:pt idx="3">
                  <c:v>52.564102564102562</c:v>
                </c:pt>
                <c:pt idx="4">
                  <c:v>6.4102564102564106</c:v>
                </c:pt>
              </c:numCache>
            </c:numRef>
          </c:val>
          <c:extLst xmlns:c16r2="http://schemas.microsoft.com/office/drawing/2015/06/chart">
            <c:ext xmlns:c16="http://schemas.microsoft.com/office/drawing/2014/chart" uri="{C3380CC4-5D6E-409C-BE32-E72D297353CC}">
              <c16:uniqueId val="{00000015-A9E4-4D5B-B9AB-73083F6B58A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F50EAF-3150-40F0-AEDF-5E300D39DA92}" type="doc">
      <dgm:prSet loTypeId="urn:microsoft.com/office/officeart/2005/8/layout/hierarchy6" loCatId="hierarchy" qsTypeId="urn:microsoft.com/office/officeart/2005/8/quickstyle/simple5" qsCatId="simple" csTypeId="urn:microsoft.com/office/officeart/2005/8/colors/colorful3" csCatId="colorful" phldr="1"/>
      <dgm:spPr/>
      <dgm:t>
        <a:bodyPr/>
        <a:lstStyle/>
        <a:p>
          <a:endParaRPr lang="es-419"/>
        </a:p>
      </dgm:t>
    </dgm:pt>
    <dgm:pt modelId="{4ACDCE10-8C43-49C9-BCA0-9EEA93D3C5E9}">
      <dgm:prSet phldrT="[Texto]"/>
      <dgm:spPr>
        <a:xfrm>
          <a:off x="2512552" y="1119353"/>
          <a:ext cx="979073" cy="65271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es-419">
              <a:solidFill>
                <a:sysClr val="window" lastClr="FFFFFF"/>
              </a:solidFill>
              <a:latin typeface="Calibri" panose="020F0502020204030204"/>
              <a:ea typeface="+mn-ea"/>
              <a:cs typeface="+mn-cs"/>
            </a:rPr>
            <a:t>Gerente General</a:t>
          </a:r>
        </a:p>
      </dgm:t>
    </dgm:pt>
    <dgm:pt modelId="{183070D0-3D4E-4A05-8B1F-95C1D6465F6A}" type="parTrans" cxnId="{D69D247D-A5EA-4DA4-9503-5887B9729734}">
      <dgm:prSet/>
      <dgm:spPr>
        <a:xfrm>
          <a:off x="2956369" y="858267"/>
          <a:ext cx="91440" cy="261086"/>
        </a:xfrm>
        <a:noFill/>
        <a:ln w="12700" cap="flat" cmpd="sng" algn="ctr">
          <a:solidFill>
            <a:srgbClr val="FFC000">
              <a:hueOff val="0"/>
              <a:satOff val="0"/>
              <a:lumOff val="0"/>
              <a:alphaOff val="0"/>
            </a:srgbClr>
          </a:solidFill>
          <a:prstDash val="solid"/>
          <a:miter lim="800000"/>
        </a:ln>
        <a:effectLst/>
      </dgm:spPr>
      <dgm:t>
        <a:bodyPr/>
        <a:lstStyle/>
        <a:p>
          <a:pPr algn="l"/>
          <a:endParaRPr lang="es-419"/>
        </a:p>
      </dgm:t>
    </dgm:pt>
    <dgm:pt modelId="{B9F54BF5-FD79-44FE-BB7F-9E8050AAD161}" type="sibTrans" cxnId="{D69D247D-A5EA-4DA4-9503-5887B9729734}">
      <dgm:prSet/>
      <dgm:spPr/>
      <dgm:t>
        <a:bodyPr/>
        <a:lstStyle/>
        <a:p>
          <a:pPr algn="l"/>
          <a:endParaRPr lang="es-419"/>
        </a:p>
      </dgm:t>
    </dgm:pt>
    <dgm:pt modelId="{BD8E5941-2F12-45EE-9155-C6997C1129E4}">
      <dgm:prSet phldrT="[Texto]"/>
      <dgm:spPr>
        <a:xfrm>
          <a:off x="1557955" y="2946957"/>
          <a:ext cx="979073" cy="652715"/>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es-419">
              <a:solidFill>
                <a:sysClr val="window" lastClr="FFFFFF"/>
              </a:solidFill>
              <a:latin typeface="Calibri" panose="020F0502020204030204"/>
              <a:ea typeface="+mn-ea"/>
              <a:cs typeface="+mn-cs"/>
            </a:rPr>
            <a:t>Técnico de Producción</a:t>
          </a:r>
        </a:p>
      </dgm:t>
    </dgm:pt>
    <dgm:pt modelId="{CA3FD9DA-B531-4639-8E19-C6DDDB23F8FA}" type="parTrans" cxnId="{8B8CD30F-4F8B-4BB0-9B1B-859E5858DAF5}">
      <dgm:prSet/>
      <dgm:spPr>
        <a:xfrm>
          <a:off x="2001772" y="2685871"/>
          <a:ext cx="91440" cy="261086"/>
        </a:xfrm>
        <a:noFill/>
        <a:ln w="12700" cap="flat" cmpd="sng" algn="ctr">
          <a:solidFill>
            <a:srgbClr val="70AD47">
              <a:hueOff val="0"/>
              <a:satOff val="0"/>
              <a:lumOff val="0"/>
              <a:alphaOff val="0"/>
            </a:srgbClr>
          </a:solidFill>
          <a:prstDash val="solid"/>
          <a:miter lim="800000"/>
        </a:ln>
        <a:effectLst/>
      </dgm:spPr>
      <dgm:t>
        <a:bodyPr/>
        <a:lstStyle/>
        <a:p>
          <a:pPr algn="l"/>
          <a:endParaRPr lang="es-419"/>
        </a:p>
      </dgm:t>
    </dgm:pt>
    <dgm:pt modelId="{27A48DA3-BAAD-4E31-AAEB-77EF3F47BC89}" type="sibTrans" cxnId="{8B8CD30F-4F8B-4BB0-9B1B-859E5858DAF5}">
      <dgm:prSet/>
      <dgm:spPr/>
      <dgm:t>
        <a:bodyPr/>
        <a:lstStyle/>
        <a:p>
          <a:pPr algn="l"/>
          <a:endParaRPr lang="es-419"/>
        </a:p>
      </dgm:t>
    </dgm:pt>
    <dgm:pt modelId="{6E1FFDE2-3225-469F-A641-6CC02CCF75F2}">
      <dgm:prSet phldrT="[Texto]"/>
      <dgm:spPr>
        <a:xfrm>
          <a:off x="2830751" y="2946957"/>
          <a:ext cx="979073" cy="652715"/>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l"/>
          <a:r>
            <a:rPr lang="es-419">
              <a:solidFill>
                <a:sysClr val="window" lastClr="FFFFFF"/>
              </a:solidFill>
              <a:latin typeface="Calibri" panose="020F0502020204030204"/>
              <a:ea typeface="+mn-ea"/>
              <a:cs typeface="+mn-cs"/>
            </a:rPr>
            <a:t>Operador lógistico y almacenamiento</a:t>
          </a:r>
        </a:p>
      </dgm:t>
    </dgm:pt>
    <dgm:pt modelId="{812FACA3-F920-42E2-87F2-5B6662AB80FE}" type="parTrans" cxnId="{AED47455-E0E9-4623-88CD-864EC22C64A9}">
      <dgm:prSet/>
      <dgm:spPr>
        <a:xfrm>
          <a:off x="3320287" y="2685871"/>
          <a:ext cx="636397" cy="261086"/>
        </a:xfrm>
        <a:noFill/>
        <a:ln w="12700" cap="flat" cmpd="sng" algn="ctr">
          <a:solidFill>
            <a:srgbClr val="70AD47">
              <a:hueOff val="0"/>
              <a:satOff val="0"/>
              <a:lumOff val="0"/>
              <a:alphaOff val="0"/>
            </a:srgbClr>
          </a:solidFill>
          <a:prstDash val="solid"/>
          <a:miter lim="800000"/>
        </a:ln>
        <a:effectLst/>
      </dgm:spPr>
      <dgm:t>
        <a:bodyPr/>
        <a:lstStyle/>
        <a:p>
          <a:pPr algn="l"/>
          <a:endParaRPr lang="es-419"/>
        </a:p>
      </dgm:t>
    </dgm:pt>
    <dgm:pt modelId="{862CFDAB-7081-431F-9472-D67986A9E1C6}" type="sibTrans" cxnId="{AED47455-E0E9-4623-88CD-864EC22C64A9}">
      <dgm:prSet/>
      <dgm:spPr/>
      <dgm:t>
        <a:bodyPr/>
        <a:lstStyle/>
        <a:p>
          <a:pPr algn="l"/>
          <a:endParaRPr lang="es-419"/>
        </a:p>
      </dgm:t>
    </dgm:pt>
    <dgm:pt modelId="{E80D3947-72DE-4AF8-9B40-A1DAFD77D60A}">
      <dgm:prSet phldrT="[Texto]"/>
      <dgm:spPr>
        <a:xfrm>
          <a:off x="0" y="140280"/>
          <a:ext cx="5187950" cy="1812601"/>
        </a:xfrm>
        <a:solidFill>
          <a:srgbClr val="A5A5A5">
            <a:tint val="40000"/>
            <a:hueOff val="0"/>
            <a:satOff val="0"/>
            <a:lumOff val="0"/>
            <a:alphaOff val="0"/>
          </a:srgbClr>
        </a:solidFill>
        <a:ln>
          <a:noFill/>
        </a:ln>
        <a:effectLst/>
      </dgm:spPr>
      <dgm:t>
        <a:bodyPr/>
        <a:lstStyle/>
        <a:p>
          <a:pPr algn="l"/>
          <a:r>
            <a:rPr lang="es-419">
              <a:solidFill>
                <a:sysClr val="windowText" lastClr="000000">
                  <a:hueOff val="0"/>
                  <a:satOff val="0"/>
                  <a:lumOff val="0"/>
                  <a:alphaOff val="0"/>
                </a:sysClr>
              </a:solidFill>
              <a:latin typeface="Calibri" panose="020F0502020204030204"/>
              <a:ea typeface="+mn-ea"/>
              <a:cs typeface="+mn-cs"/>
            </a:rPr>
            <a:t>Nivel Gerencial</a:t>
          </a:r>
        </a:p>
      </dgm:t>
    </dgm:pt>
    <dgm:pt modelId="{6DA0C926-F032-4A7E-92DA-847EE4936374}" type="parTrans" cxnId="{50DACF68-CA41-483F-9980-CFE8658B795D}">
      <dgm:prSet/>
      <dgm:spPr/>
      <dgm:t>
        <a:bodyPr/>
        <a:lstStyle/>
        <a:p>
          <a:pPr algn="l"/>
          <a:endParaRPr lang="es-419"/>
        </a:p>
      </dgm:t>
    </dgm:pt>
    <dgm:pt modelId="{BF3764DE-3CE7-408F-A203-FC8147C2DDB8}" type="sibTrans" cxnId="{50DACF68-CA41-483F-9980-CFE8658B795D}">
      <dgm:prSet/>
      <dgm:spPr/>
      <dgm:t>
        <a:bodyPr/>
        <a:lstStyle/>
        <a:p>
          <a:pPr algn="l"/>
          <a:endParaRPr lang="es-419"/>
        </a:p>
      </dgm:t>
    </dgm:pt>
    <dgm:pt modelId="{04D3C476-F56E-49D3-BB16-5617154843E4}">
      <dgm:prSet phldrT="[Texto]"/>
      <dgm:spPr>
        <a:xfrm>
          <a:off x="0" y="2083425"/>
          <a:ext cx="5187950" cy="2634044"/>
        </a:xfrm>
        <a:solidFill>
          <a:srgbClr val="A5A5A5">
            <a:tint val="40000"/>
            <a:hueOff val="0"/>
            <a:satOff val="0"/>
            <a:lumOff val="0"/>
            <a:alphaOff val="0"/>
          </a:srgbClr>
        </a:solidFill>
        <a:ln>
          <a:noFill/>
        </a:ln>
        <a:effectLst/>
      </dgm:spPr>
      <dgm:t>
        <a:bodyPr/>
        <a:lstStyle/>
        <a:p>
          <a:pPr algn="l"/>
          <a:r>
            <a:rPr lang="es-419">
              <a:solidFill>
                <a:sysClr val="windowText" lastClr="000000">
                  <a:hueOff val="0"/>
                  <a:satOff val="0"/>
                  <a:lumOff val="0"/>
                  <a:alphaOff val="0"/>
                </a:sysClr>
              </a:solidFill>
              <a:latin typeface="Calibri" panose="020F0502020204030204"/>
              <a:ea typeface="+mn-ea"/>
              <a:cs typeface="+mn-cs"/>
            </a:rPr>
            <a:t>Nivel Operativo</a:t>
          </a:r>
        </a:p>
      </dgm:t>
    </dgm:pt>
    <dgm:pt modelId="{02FBAD23-ADC5-41A8-895D-60BD0C473721}" type="parTrans" cxnId="{77572010-6020-4E53-8298-942430663262}">
      <dgm:prSet/>
      <dgm:spPr/>
      <dgm:t>
        <a:bodyPr/>
        <a:lstStyle/>
        <a:p>
          <a:pPr algn="l"/>
          <a:endParaRPr lang="es-419"/>
        </a:p>
      </dgm:t>
    </dgm:pt>
    <dgm:pt modelId="{BE29723A-F0C3-4CCB-BDE9-8939BA5E1A1D}" type="sibTrans" cxnId="{77572010-6020-4E53-8298-942430663262}">
      <dgm:prSet/>
      <dgm:spPr/>
      <dgm:t>
        <a:bodyPr/>
        <a:lstStyle/>
        <a:p>
          <a:pPr algn="l"/>
          <a:endParaRPr lang="es-419"/>
        </a:p>
      </dgm:t>
    </dgm:pt>
    <dgm:pt modelId="{F70E7C55-5105-44ED-81EA-8339FAE65489}" type="pres">
      <dgm:prSet presAssocID="{79F50EAF-3150-40F0-AEDF-5E300D39DA92}" presName="mainComposite" presStyleCnt="0">
        <dgm:presLayoutVars>
          <dgm:chPref val="1"/>
          <dgm:dir/>
          <dgm:animOne val="branch"/>
          <dgm:animLvl val="lvl"/>
          <dgm:resizeHandles val="exact"/>
        </dgm:presLayoutVars>
      </dgm:prSet>
      <dgm:spPr/>
      <dgm:t>
        <a:bodyPr/>
        <a:lstStyle/>
        <a:p>
          <a:endParaRPr lang="es-EC"/>
        </a:p>
      </dgm:t>
    </dgm:pt>
    <dgm:pt modelId="{DD134A8D-F7ED-48A2-9821-2FBED1406FF8}" type="pres">
      <dgm:prSet presAssocID="{79F50EAF-3150-40F0-AEDF-5E300D39DA92}" presName="hierFlow" presStyleCnt="0"/>
      <dgm:spPr/>
    </dgm:pt>
    <dgm:pt modelId="{31996CA6-31AD-4C93-B98F-87132D88784D}" type="pres">
      <dgm:prSet presAssocID="{79F50EAF-3150-40F0-AEDF-5E300D39DA92}" presName="firstBuf" presStyleCnt="0"/>
      <dgm:spPr/>
    </dgm:pt>
    <dgm:pt modelId="{926B1227-023E-4EBA-8DB8-4D4DB7026016}" type="pres">
      <dgm:prSet presAssocID="{79F50EAF-3150-40F0-AEDF-5E300D39DA92}" presName="hierChild1" presStyleCnt="0">
        <dgm:presLayoutVars>
          <dgm:chPref val="1"/>
          <dgm:animOne val="branch"/>
          <dgm:animLvl val="lvl"/>
        </dgm:presLayoutVars>
      </dgm:prSet>
      <dgm:spPr/>
    </dgm:pt>
    <dgm:pt modelId="{26195D79-29AE-418E-A90E-648CCDA09F79}" type="pres">
      <dgm:prSet presAssocID="{4ACDCE10-8C43-49C9-BCA0-9EEA93D3C5E9}" presName="Name14" presStyleCnt="0"/>
      <dgm:spPr/>
    </dgm:pt>
    <dgm:pt modelId="{E98D148B-089F-4437-8FC7-62DF8C05B3A8}" type="pres">
      <dgm:prSet presAssocID="{4ACDCE10-8C43-49C9-BCA0-9EEA93D3C5E9}" presName="level1Shape" presStyleLbl="node0" presStyleIdx="0" presStyleCnt="1">
        <dgm:presLayoutVars>
          <dgm:chPref val="3"/>
        </dgm:presLayoutVars>
      </dgm:prSet>
      <dgm:spPr/>
      <dgm:t>
        <a:bodyPr/>
        <a:lstStyle/>
        <a:p>
          <a:endParaRPr lang="es-EC"/>
        </a:p>
      </dgm:t>
    </dgm:pt>
    <dgm:pt modelId="{B8B1075A-1D3D-4A32-8E39-B0A539CC1B07}" type="pres">
      <dgm:prSet presAssocID="{4ACDCE10-8C43-49C9-BCA0-9EEA93D3C5E9}" presName="hierChild2" presStyleCnt="0"/>
      <dgm:spPr/>
    </dgm:pt>
    <dgm:pt modelId="{E50B3C4C-46C4-46EC-A9EC-22CC27909277}" type="pres">
      <dgm:prSet presAssocID="{CA3FD9DA-B531-4639-8E19-C6DDDB23F8FA}" presName="Name19" presStyleLbl="parChTrans1D2" presStyleIdx="0" presStyleCnt="2"/>
      <dgm:spPr/>
      <dgm:t>
        <a:bodyPr/>
        <a:lstStyle/>
        <a:p>
          <a:endParaRPr lang="es-EC"/>
        </a:p>
      </dgm:t>
    </dgm:pt>
    <dgm:pt modelId="{760C7987-CC2A-4101-81C6-15E8E462D2FE}" type="pres">
      <dgm:prSet presAssocID="{BD8E5941-2F12-45EE-9155-C6997C1129E4}" presName="Name21" presStyleCnt="0"/>
      <dgm:spPr/>
    </dgm:pt>
    <dgm:pt modelId="{31B935D3-5034-41A8-A6EC-34874FAFA270}" type="pres">
      <dgm:prSet presAssocID="{BD8E5941-2F12-45EE-9155-C6997C1129E4}" presName="level2Shape" presStyleLbl="node2" presStyleIdx="0" presStyleCnt="2"/>
      <dgm:spPr/>
      <dgm:t>
        <a:bodyPr/>
        <a:lstStyle/>
        <a:p>
          <a:endParaRPr lang="es-EC"/>
        </a:p>
      </dgm:t>
    </dgm:pt>
    <dgm:pt modelId="{62FCA305-8AAB-43F6-88F2-A60B8772DEBC}" type="pres">
      <dgm:prSet presAssocID="{BD8E5941-2F12-45EE-9155-C6997C1129E4}" presName="hierChild3" presStyleCnt="0"/>
      <dgm:spPr/>
    </dgm:pt>
    <dgm:pt modelId="{B8C0DBC2-B6F6-4CA6-A217-1AA678148497}" type="pres">
      <dgm:prSet presAssocID="{812FACA3-F920-42E2-87F2-5B6662AB80FE}" presName="Name19" presStyleLbl="parChTrans1D2" presStyleIdx="1" presStyleCnt="2"/>
      <dgm:spPr/>
      <dgm:t>
        <a:bodyPr/>
        <a:lstStyle/>
        <a:p>
          <a:endParaRPr lang="es-EC"/>
        </a:p>
      </dgm:t>
    </dgm:pt>
    <dgm:pt modelId="{1B539C92-2F9D-4C4F-8F5A-E542B7A31181}" type="pres">
      <dgm:prSet presAssocID="{6E1FFDE2-3225-469F-A641-6CC02CCF75F2}" presName="Name21" presStyleCnt="0"/>
      <dgm:spPr/>
    </dgm:pt>
    <dgm:pt modelId="{748625E2-1880-41CF-871C-DA2598F76DCC}" type="pres">
      <dgm:prSet presAssocID="{6E1FFDE2-3225-469F-A641-6CC02CCF75F2}" presName="level2Shape" presStyleLbl="node2" presStyleIdx="1" presStyleCnt="2"/>
      <dgm:spPr/>
      <dgm:t>
        <a:bodyPr/>
        <a:lstStyle/>
        <a:p>
          <a:endParaRPr lang="es-EC"/>
        </a:p>
      </dgm:t>
    </dgm:pt>
    <dgm:pt modelId="{2F376260-AD35-45AA-91DA-B5E3BC71A17E}" type="pres">
      <dgm:prSet presAssocID="{6E1FFDE2-3225-469F-A641-6CC02CCF75F2}" presName="hierChild3" presStyleCnt="0"/>
      <dgm:spPr/>
    </dgm:pt>
    <dgm:pt modelId="{4F7E7221-2C55-4895-BE3C-8C6056186F0B}" type="pres">
      <dgm:prSet presAssocID="{79F50EAF-3150-40F0-AEDF-5E300D39DA92}" presName="bgShapesFlow" presStyleCnt="0"/>
      <dgm:spPr/>
    </dgm:pt>
    <dgm:pt modelId="{7634CDD2-8ED3-4E07-AA13-E980D8A20F2C}" type="pres">
      <dgm:prSet presAssocID="{E80D3947-72DE-4AF8-9B40-A1DAFD77D60A}" presName="rectComp" presStyleCnt="0"/>
      <dgm:spPr/>
    </dgm:pt>
    <dgm:pt modelId="{244FBC4D-8CC0-4323-B7A8-C6753A0E9C32}" type="pres">
      <dgm:prSet presAssocID="{E80D3947-72DE-4AF8-9B40-A1DAFD77D60A}" presName="bgRect" presStyleLbl="bgShp" presStyleIdx="0" presStyleCnt="2" custLinFactNeighborX="1652" custLinFactNeighborY="-6216"/>
      <dgm:spPr/>
      <dgm:t>
        <a:bodyPr/>
        <a:lstStyle/>
        <a:p>
          <a:endParaRPr lang="es-EC"/>
        </a:p>
      </dgm:t>
    </dgm:pt>
    <dgm:pt modelId="{B2A2C4E8-F88A-44AE-BCA7-A13596420819}" type="pres">
      <dgm:prSet presAssocID="{E80D3947-72DE-4AF8-9B40-A1DAFD77D60A}" presName="bgRectTx" presStyleLbl="bgShp" presStyleIdx="0" presStyleCnt="2">
        <dgm:presLayoutVars>
          <dgm:bulletEnabled val="1"/>
        </dgm:presLayoutVars>
      </dgm:prSet>
      <dgm:spPr/>
      <dgm:t>
        <a:bodyPr/>
        <a:lstStyle/>
        <a:p>
          <a:endParaRPr lang="es-EC"/>
        </a:p>
      </dgm:t>
    </dgm:pt>
    <dgm:pt modelId="{64592026-B7F4-4283-9173-05320FFD7C26}" type="pres">
      <dgm:prSet presAssocID="{E80D3947-72DE-4AF8-9B40-A1DAFD77D60A}" presName="spComp" presStyleCnt="0"/>
      <dgm:spPr/>
    </dgm:pt>
    <dgm:pt modelId="{FC1B5819-9459-40CD-BC7B-B1DFE170C511}" type="pres">
      <dgm:prSet presAssocID="{E80D3947-72DE-4AF8-9B40-A1DAFD77D60A}" presName="vSp" presStyleCnt="0"/>
      <dgm:spPr/>
    </dgm:pt>
    <dgm:pt modelId="{19306176-6147-4B0D-A494-EF79D753FD3E}" type="pres">
      <dgm:prSet presAssocID="{04D3C476-F56E-49D3-BB16-5617154843E4}" presName="rectComp" presStyleCnt="0"/>
      <dgm:spPr/>
    </dgm:pt>
    <dgm:pt modelId="{29787C1F-1154-44C7-AF20-B42D3FDBCEA0}" type="pres">
      <dgm:prSet presAssocID="{04D3C476-F56E-49D3-BB16-5617154843E4}" presName="bgRect" presStyleLbl="bgShp" presStyleIdx="1" presStyleCnt="2"/>
      <dgm:spPr/>
      <dgm:t>
        <a:bodyPr/>
        <a:lstStyle/>
        <a:p>
          <a:endParaRPr lang="es-EC"/>
        </a:p>
      </dgm:t>
    </dgm:pt>
    <dgm:pt modelId="{A5646683-EBBE-4070-BDE8-262FD2B6BEC4}" type="pres">
      <dgm:prSet presAssocID="{04D3C476-F56E-49D3-BB16-5617154843E4}" presName="bgRectTx" presStyleLbl="bgShp" presStyleIdx="1" presStyleCnt="2">
        <dgm:presLayoutVars>
          <dgm:bulletEnabled val="1"/>
        </dgm:presLayoutVars>
      </dgm:prSet>
      <dgm:spPr/>
      <dgm:t>
        <a:bodyPr/>
        <a:lstStyle/>
        <a:p>
          <a:endParaRPr lang="es-EC"/>
        </a:p>
      </dgm:t>
    </dgm:pt>
  </dgm:ptLst>
  <dgm:cxnLst>
    <dgm:cxn modelId="{83594D48-B61A-4B1A-9D7E-4C45666BD0BD}" type="presOf" srcId="{6E1FFDE2-3225-469F-A641-6CC02CCF75F2}" destId="{748625E2-1880-41CF-871C-DA2598F76DCC}" srcOrd="0" destOrd="0" presId="urn:microsoft.com/office/officeart/2005/8/layout/hierarchy6"/>
    <dgm:cxn modelId="{D69D247D-A5EA-4DA4-9503-5887B9729734}" srcId="{79F50EAF-3150-40F0-AEDF-5E300D39DA92}" destId="{4ACDCE10-8C43-49C9-BCA0-9EEA93D3C5E9}" srcOrd="0" destOrd="0" parTransId="{183070D0-3D4E-4A05-8B1F-95C1D6465F6A}" sibTransId="{B9F54BF5-FD79-44FE-BB7F-9E8050AAD161}"/>
    <dgm:cxn modelId="{64BA60FC-201A-44F8-8639-E74C84A1EC09}" type="presOf" srcId="{E80D3947-72DE-4AF8-9B40-A1DAFD77D60A}" destId="{B2A2C4E8-F88A-44AE-BCA7-A13596420819}" srcOrd="1" destOrd="0" presId="urn:microsoft.com/office/officeart/2005/8/layout/hierarchy6"/>
    <dgm:cxn modelId="{50DACF68-CA41-483F-9980-CFE8658B795D}" srcId="{79F50EAF-3150-40F0-AEDF-5E300D39DA92}" destId="{E80D3947-72DE-4AF8-9B40-A1DAFD77D60A}" srcOrd="1" destOrd="0" parTransId="{6DA0C926-F032-4A7E-92DA-847EE4936374}" sibTransId="{BF3764DE-3CE7-408F-A203-FC8147C2DDB8}"/>
    <dgm:cxn modelId="{915BD82B-EE45-46FE-A9CB-1ACB41824E38}" type="presOf" srcId="{812FACA3-F920-42E2-87F2-5B6662AB80FE}" destId="{B8C0DBC2-B6F6-4CA6-A217-1AA678148497}" srcOrd="0" destOrd="0" presId="urn:microsoft.com/office/officeart/2005/8/layout/hierarchy6"/>
    <dgm:cxn modelId="{BE2D3201-A7D0-4F48-84B3-A2E6FB40EFE3}" type="presOf" srcId="{BD8E5941-2F12-45EE-9155-C6997C1129E4}" destId="{31B935D3-5034-41A8-A6EC-34874FAFA270}" srcOrd="0" destOrd="0" presId="urn:microsoft.com/office/officeart/2005/8/layout/hierarchy6"/>
    <dgm:cxn modelId="{38F88D16-AE28-4DA1-9EB4-067712F8253B}" type="presOf" srcId="{04D3C476-F56E-49D3-BB16-5617154843E4}" destId="{A5646683-EBBE-4070-BDE8-262FD2B6BEC4}" srcOrd="1" destOrd="0" presId="urn:microsoft.com/office/officeart/2005/8/layout/hierarchy6"/>
    <dgm:cxn modelId="{8B8CD30F-4F8B-4BB0-9B1B-859E5858DAF5}" srcId="{4ACDCE10-8C43-49C9-BCA0-9EEA93D3C5E9}" destId="{BD8E5941-2F12-45EE-9155-C6997C1129E4}" srcOrd="0" destOrd="0" parTransId="{CA3FD9DA-B531-4639-8E19-C6DDDB23F8FA}" sibTransId="{27A48DA3-BAAD-4E31-AAEB-77EF3F47BC89}"/>
    <dgm:cxn modelId="{D2E0B263-7332-4C86-890D-0505D0653810}" type="presOf" srcId="{79F50EAF-3150-40F0-AEDF-5E300D39DA92}" destId="{F70E7C55-5105-44ED-81EA-8339FAE65489}" srcOrd="0" destOrd="0" presId="urn:microsoft.com/office/officeart/2005/8/layout/hierarchy6"/>
    <dgm:cxn modelId="{77572010-6020-4E53-8298-942430663262}" srcId="{79F50EAF-3150-40F0-AEDF-5E300D39DA92}" destId="{04D3C476-F56E-49D3-BB16-5617154843E4}" srcOrd="2" destOrd="0" parTransId="{02FBAD23-ADC5-41A8-895D-60BD0C473721}" sibTransId="{BE29723A-F0C3-4CCB-BDE9-8939BA5E1A1D}"/>
    <dgm:cxn modelId="{DE708F10-7F4F-4CF1-81F6-819C2B81B207}" type="presOf" srcId="{E80D3947-72DE-4AF8-9B40-A1DAFD77D60A}" destId="{244FBC4D-8CC0-4323-B7A8-C6753A0E9C32}" srcOrd="0" destOrd="0" presId="urn:microsoft.com/office/officeart/2005/8/layout/hierarchy6"/>
    <dgm:cxn modelId="{889E953D-2438-43EA-A3C4-EFFDCD7303CA}" type="presOf" srcId="{4ACDCE10-8C43-49C9-BCA0-9EEA93D3C5E9}" destId="{E98D148B-089F-4437-8FC7-62DF8C05B3A8}" srcOrd="0" destOrd="0" presId="urn:microsoft.com/office/officeart/2005/8/layout/hierarchy6"/>
    <dgm:cxn modelId="{4B4FA5B5-949D-4B3C-8979-4C6B62B98808}" type="presOf" srcId="{CA3FD9DA-B531-4639-8E19-C6DDDB23F8FA}" destId="{E50B3C4C-46C4-46EC-A9EC-22CC27909277}" srcOrd="0" destOrd="0" presId="urn:microsoft.com/office/officeart/2005/8/layout/hierarchy6"/>
    <dgm:cxn modelId="{BA191FF3-E089-48A8-8500-8F8B68C5CC17}" type="presOf" srcId="{04D3C476-F56E-49D3-BB16-5617154843E4}" destId="{29787C1F-1154-44C7-AF20-B42D3FDBCEA0}" srcOrd="0" destOrd="0" presId="urn:microsoft.com/office/officeart/2005/8/layout/hierarchy6"/>
    <dgm:cxn modelId="{AED47455-E0E9-4623-88CD-864EC22C64A9}" srcId="{4ACDCE10-8C43-49C9-BCA0-9EEA93D3C5E9}" destId="{6E1FFDE2-3225-469F-A641-6CC02CCF75F2}" srcOrd="1" destOrd="0" parTransId="{812FACA3-F920-42E2-87F2-5B6662AB80FE}" sibTransId="{862CFDAB-7081-431F-9472-D67986A9E1C6}"/>
    <dgm:cxn modelId="{D75DF437-29FA-4F65-A1DD-B2902929B15E}" type="presParOf" srcId="{F70E7C55-5105-44ED-81EA-8339FAE65489}" destId="{DD134A8D-F7ED-48A2-9821-2FBED1406FF8}" srcOrd="0" destOrd="0" presId="urn:microsoft.com/office/officeart/2005/8/layout/hierarchy6"/>
    <dgm:cxn modelId="{39648D98-50F6-42D7-BA95-267D8DD6E94B}" type="presParOf" srcId="{DD134A8D-F7ED-48A2-9821-2FBED1406FF8}" destId="{31996CA6-31AD-4C93-B98F-87132D88784D}" srcOrd="0" destOrd="0" presId="urn:microsoft.com/office/officeart/2005/8/layout/hierarchy6"/>
    <dgm:cxn modelId="{20732DC5-9944-405A-8397-41A85DE2C5EF}" type="presParOf" srcId="{DD134A8D-F7ED-48A2-9821-2FBED1406FF8}" destId="{926B1227-023E-4EBA-8DB8-4D4DB7026016}" srcOrd="1" destOrd="0" presId="urn:microsoft.com/office/officeart/2005/8/layout/hierarchy6"/>
    <dgm:cxn modelId="{93B080CA-7EC9-4AE1-8BFF-8E84E8C15D37}" type="presParOf" srcId="{926B1227-023E-4EBA-8DB8-4D4DB7026016}" destId="{26195D79-29AE-418E-A90E-648CCDA09F79}" srcOrd="0" destOrd="0" presId="urn:microsoft.com/office/officeart/2005/8/layout/hierarchy6"/>
    <dgm:cxn modelId="{4174DB14-73F1-49EA-A349-D568411C4132}" type="presParOf" srcId="{26195D79-29AE-418E-A90E-648CCDA09F79}" destId="{E98D148B-089F-4437-8FC7-62DF8C05B3A8}" srcOrd="0" destOrd="0" presId="urn:microsoft.com/office/officeart/2005/8/layout/hierarchy6"/>
    <dgm:cxn modelId="{4D9A5D44-3E62-4A3B-99A4-74D47D62E227}" type="presParOf" srcId="{26195D79-29AE-418E-A90E-648CCDA09F79}" destId="{B8B1075A-1D3D-4A32-8E39-B0A539CC1B07}" srcOrd="1" destOrd="0" presId="urn:microsoft.com/office/officeart/2005/8/layout/hierarchy6"/>
    <dgm:cxn modelId="{96F18824-C1A8-493A-BF86-E3407AE7CC8F}" type="presParOf" srcId="{B8B1075A-1D3D-4A32-8E39-B0A539CC1B07}" destId="{E50B3C4C-46C4-46EC-A9EC-22CC27909277}" srcOrd="0" destOrd="0" presId="urn:microsoft.com/office/officeart/2005/8/layout/hierarchy6"/>
    <dgm:cxn modelId="{0EFAA820-F2C4-402E-BD15-462C58CF2E28}" type="presParOf" srcId="{B8B1075A-1D3D-4A32-8E39-B0A539CC1B07}" destId="{760C7987-CC2A-4101-81C6-15E8E462D2FE}" srcOrd="1" destOrd="0" presId="urn:microsoft.com/office/officeart/2005/8/layout/hierarchy6"/>
    <dgm:cxn modelId="{534FB490-61EB-4494-9962-60484051DBF9}" type="presParOf" srcId="{760C7987-CC2A-4101-81C6-15E8E462D2FE}" destId="{31B935D3-5034-41A8-A6EC-34874FAFA270}" srcOrd="0" destOrd="0" presId="urn:microsoft.com/office/officeart/2005/8/layout/hierarchy6"/>
    <dgm:cxn modelId="{2E239E9C-A63F-44AA-93C4-F4980F8AA5B2}" type="presParOf" srcId="{760C7987-CC2A-4101-81C6-15E8E462D2FE}" destId="{62FCA305-8AAB-43F6-88F2-A60B8772DEBC}" srcOrd="1" destOrd="0" presId="urn:microsoft.com/office/officeart/2005/8/layout/hierarchy6"/>
    <dgm:cxn modelId="{6A8C3381-EDFA-4B8F-8B22-AA364EE66E27}" type="presParOf" srcId="{B8B1075A-1D3D-4A32-8E39-B0A539CC1B07}" destId="{B8C0DBC2-B6F6-4CA6-A217-1AA678148497}" srcOrd="2" destOrd="0" presId="urn:microsoft.com/office/officeart/2005/8/layout/hierarchy6"/>
    <dgm:cxn modelId="{3E55572C-B765-4D6C-B961-1568ADCE8ADD}" type="presParOf" srcId="{B8B1075A-1D3D-4A32-8E39-B0A539CC1B07}" destId="{1B539C92-2F9D-4C4F-8F5A-E542B7A31181}" srcOrd="3" destOrd="0" presId="urn:microsoft.com/office/officeart/2005/8/layout/hierarchy6"/>
    <dgm:cxn modelId="{C303F939-340A-42D9-9673-EBF32C5DDBF0}" type="presParOf" srcId="{1B539C92-2F9D-4C4F-8F5A-E542B7A31181}" destId="{748625E2-1880-41CF-871C-DA2598F76DCC}" srcOrd="0" destOrd="0" presId="urn:microsoft.com/office/officeart/2005/8/layout/hierarchy6"/>
    <dgm:cxn modelId="{CFE2C855-136F-40DB-8922-A0930B33B530}" type="presParOf" srcId="{1B539C92-2F9D-4C4F-8F5A-E542B7A31181}" destId="{2F376260-AD35-45AA-91DA-B5E3BC71A17E}" srcOrd="1" destOrd="0" presId="urn:microsoft.com/office/officeart/2005/8/layout/hierarchy6"/>
    <dgm:cxn modelId="{3A5B9F5E-2EE6-4E68-8F1A-7DAD87A1C7D8}" type="presParOf" srcId="{F70E7C55-5105-44ED-81EA-8339FAE65489}" destId="{4F7E7221-2C55-4895-BE3C-8C6056186F0B}" srcOrd="1" destOrd="0" presId="urn:microsoft.com/office/officeart/2005/8/layout/hierarchy6"/>
    <dgm:cxn modelId="{2F22A122-B83D-45AD-A95E-D3376E9C16CB}" type="presParOf" srcId="{4F7E7221-2C55-4895-BE3C-8C6056186F0B}" destId="{7634CDD2-8ED3-4E07-AA13-E980D8A20F2C}" srcOrd="0" destOrd="0" presId="urn:microsoft.com/office/officeart/2005/8/layout/hierarchy6"/>
    <dgm:cxn modelId="{FD755CE8-9173-4004-AF6A-A0BD2E1DC5F6}" type="presParOf" srcId="{7634CDD2-8ED3-4E07-AA13-E980D8A20F2C}" destId="{244FBC4D-8CC0-4323-B7A8-C6753A0E9C32}" srcOrd="0" destOrd="0" presId="urn:microsoft.com/office/officeart/2005/8/layout/hierarchy6"/>
    <dgm:cxn modelId="{FB39C47E-F152-4AF9-A98B-55DD2BDAB0DF}" type="presParOf" srcId="{7634CDD2-8ED3-4E07-AA13-E980D8A20F2C}" destId="{B2A2C4E8-F88A-44AE-BCA7-A13596420819}" srcOrd="1" destOrd="0" presId="urn:microsoft.com/office/officeart/2005/8/layout/hierarchy6"/>
    <dgm:cxn modelId="{D50C02E8-AAC0-4E44-BBC5-3FC1D0C982D4}" type="presParOf" srcId="{4F7E7221-2C55-4895-BE3C-8C6056186F0B}" destId="{64592026-B7F4-4283-9173-05320FFD7C26}" srcOrd="1" destOrd="0" presId="urn:microsoft.com/office/officeart/2005/8/layout/hierarchy6"/>
    <dgm:cxn modelId="{902C1256-844E-433E-ACFC-B28F9946C7B7}" type="presParOf" srcId="{64592026-B7F4-4283-9173-05320FFD7C26}" destId="{FC1B5819-9459-40CD-BC7B-B1DFE170C511}" srcOrd="0" destOrd="0" presId="urn:microsoft.com/office/officeart/2005/8/layout/hierarchy6"/>
    <dgm:cxn modelId="{B50AFED3-1A3B-4DD3-94C5-DD72C34A0B92}" type="presParOf" srcId="{4F7E7221-2C55-4895-BE3C-8C6056186F0B}" destId="{19306176-6147-4B0D-A494-EF79D753FD3E}" srcOrd="2" destOrd="0" presId="urn:microsoft.com/office/officeart/2005/8/layout/hierarchy6"/>
    <dgm:cxn modelId="{F5627B30-4FBD-463C-AE27-458AE0D8184B}" type="presParOf" srcId="{19306176-6147-4B0D-A494-EF79D753FD3E}" destId="{29787C1F-1154-44C7-AF20-B42D3FDBCEA0}" srcOrd="0" destOrd="0" presId="urn:microsoft.com/office/officeart/2005/8/layout/hierarchy6"/>
    <dgm:cxn modelId="{5840E76C-13EC-4CA7-BC4D-D76A75B3B42A}" type="presParOf" srcId="{19306176-6147-4B0D-A494-EF79D753FD3E}" destId="{A5646683-EBBE-4070-BDE8-262FD2B6BEC4}" srcOrd="1" destOrd="0" presId="urn:microsoft.com/office/officeart/2005/8/layout/hierarchy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BE2EA8-3328-4E53-B662-F13762B9F9CE}" type="doc">
      <dgm:prSet loTypeId="urn:microsoft.com/office/officeart/2005/8/layout/radial5" loCatId="cycle" qsTypeId="urn:microsoft.com/office/officeart/2005/8/quickstyle/simple5" qsCatId="simple" csTypeId="urn:microsoft.com/office/officeart/2005/8/colors/accent1_2" csCatId="accent1" phldr="1"/>
      <dgm:spPr/>
      <dgm:t>
        <a:bodyPr/>
        <a:lstStyle/>
        <a:p>
          <a:endParaRPr lang="es-419"/>
        </a:p>
      </dgm:t>
    </dgm:pt>
    <dgm:pt modelId="{13CA2923-ADAC-476B-99A5-7BF2D0659F1B}">
      <dgm:prSet phldrT="[Texto]" custT="1"/>
      <dgm:spPr>
        <a:xfrm>
          <a:off x="2346141" y="1451426"/>
          <a:ext cx="878572" cy="878572"/>
        </a:xfrm>
      </dgm:spPr>
      <dgm:t>
        <a:bodyPr/>
        <a:lstStyle/>
        <a:p>
          <a:pPr algn="ctr"/>
          <a:r>
            <a:rPr lang="es-419" sz="800">
              <a:latin typeface="Times New Roman" panose="02020603050405020304" pitchFamily="18" charset="0"/>
              <a:ea typeface="+mn-ea"/>
              <a:cs typeface="Times New Roman" panose="02020603050405020304" pitchFamily="18" charset="0"/>
            </a:rPr>
            <a:t>Pure Aqua</a:t>
          </a:r>
        </a:p>
      </dgm:t>
    </dgm:pt>
    <dgm:pt modelId="{20DF3618-58D4-4B57-81F5-4B7B95696A2F}" type="parTrans" cxnId="{69CB7E9B-7E1C-4515-9362-623E58219D66}">
      <dgm:prSet/>
      <dgm:spPr/>
      <dgm:t>
        <a:bodyPr/>
        <a:lstStyle/>
        <a:p>
          <a:pPr algn="ctr"/>
          <a:endParaRPr lang="es-419" sz="800">
            <a:latin typeface="Times New Roman" panose="02020603050405020304" pitchFamily="18" charset="0"/>
            <a:cs typeface="Times New Roman" panose="02020603050405020304" pitchFamily="18" charset="0"/>
          </a:endParaRPr>
        </a:p>
      </dgm:t>
    </dgm:pt>
    <dgm:pt modelId="{661308FA-B3ED-484D-B868-87474BAF154A}" type="sibTrans" cxnId="{69CB7E9B-7E1C-4515-9362-623E58219D66}">
      <dgm:prSet/>
      <dgm:spPr/>
      <dgm:t>
        <a:bodyPr/>
        <a:lstStyle/>
        <a:p>
          <a:pPr algn="ctr"/>
          <a:endParaRPr lang="es-419" sz="800">
            <a:latin typeface="Times New Roman" panose="02020603050405020304" pitchFamily="18" charset="0"/>
            <a:cs typeface="Times New Roman" panose="02020603050405020304" pitchFamily="18" charset="0"/>
          </a:endParaRPr>
        </a:p>
      </dgm:t>
    </dgm:pt>
    <dgm:pt modelId="{CECF2B9D-606F-41BA-934D-24A95DD71169}">
      <dgm:prSet phldrT="[Texto]" custT="1"/>
      <dgm:spPr>
        <a:xfrm>
          <a:off x="2239751" y="5585"/>
          <a:ext cx="1091351" cy="1091351"/>
        </a:xfrm>
      </dgm:spPr>
      <dgm:t>
        <a:bodyPr/>
        <a:lstStyle/>
        <a:p>
          <a:pPr algn="ctr"/>
          <a:r>
            <a:rPr lang="es-419" sz="800">
              <a:latin typeface="Times New Roman" panose="02020603050405020304" pitchFamily="18" charset="0"/>
              <a:ea typeface="+mn-ea"/>
              <a:cs typeface="Times New Roman" panose="02020603050405020304" pitchFamily="18" charset="0"/>
            </a:rPr>
            <a:t>Factor político</a:t>
          </a:r>
        </a:p>
      </dgm:t>
    </dgm:pt>
    <dgm:pt modelId="{9983E5ED-38FE-4CB4-A345-233C5983845A}" type="parTrans" cxnId="{BC5667A1-482C-4EE9-8094-7EBA7242A506}">
      <dgm:prSet custT="1"/>
      <dgm:spPr>
        <a:xfrm rot="16200000">
          <a:off x="2691488" y="1130141"/>
          <a:ext cx="187878" cy="298714"/>
        </a:xfrm>
      </dgm:spPr>
      <dgm:t>
        <a:bodyPr/>
        <a:lstStyle/>
        <a:p>
          <a:pPr algn="ctr"/>
          <a:endParaRPr lang="es-419" sz="800">
            <a:solidFill>
              <a:sysClr val="window" lastClr="FFFFFF"/>
            </a:solidFill>
            <a:latin typeface="Times New Roman" panose="02020603050405020304" pitchFamily="18" charset="0"/>
            <a:ea typeface="+mn-ea"/>
            <a:cs typeface="Times New Roman" panose="02020603050405020304" pitchFamily="18" charset="0"/>
          </a:endParaRPr>
        </a:p>
      </dgm:t>
    </dgm:pt>
    <dgm:pt modelId="{7780F73C-6AE4-45A3-BEC0-410E5D7C191F}" type="sibTrans" cxnId="{BC5667A1-482C-4EE9-8094-7EBA7242A506}">
      <dgm:prSet/>
      <dgm:spPr/>
      <dgm:t>
        <a:bodyPr/>
        <a:lstStyle/>
        <a:p>
          <a:pPr algn="ctr"/>
          <a:endParaRPr lang="es-419" sz="800">
            <a:latin typeface="Times New Roman" panose="02020603050405020304" pitchFamily="18" charset="0"/>
            <a:cs typeface="Times New Roman" panose="02020603050405020304" pitchFamily="18" charset="0"/>
          </a:endParaRPr>
        </a:p>
      </dgm:t>
    </dgm:pt>
    <dgm:pt modelId="{4405C8C0-F046-4DC3-861D-521EDAFDC0B0}">
      <dgm:prSet phldrT="[Texto]" custT="1"/>
      <dgm:spPr>
        <a:xfrm>
          <a:off x="3579202" y="1345036"/>
          <a:ext cx="1091351" cy="1091351"/>
        </a:xfrm>
      </dgm:spPr>
      <dgm:t>
        <a:bodyPr/>
        <a:lstStyle/>
        <a:p>
          <a:pPr algn="ctr"/>
          <a:r>
            <a:rPr lang="es-419" sz="800">
              <a:latin typeface="Times New Roman" panose="02020603050405020304" pitchFamily="18" charset="0"/>
              <a:ea typeface="+mn-ea"/>
              <a:cs typeface="Times New Roman" panose="02020603050405020304" pitchFamily="18" charset="0"/>
            </a:rPr>
            <a:t>Factor económico</a:t>
          </a:r>
        </a:p>
      </dgm:t>
    </dgm:pt>
    <dgm:pt modelId="{98BDE90D-6B09-4ACE-A5E6-051E707EE2E6}" type="parTrans" cxnId="{13D9A5E1-6AEF-44BB-AFF2-0B246626A632}">
      <dgm:prSet custT="1"/>
      <dgm:spPr>
        <a:xfrm>
          <a:off x="3302701" y="1741355"/>
          <a:ext cx="187878" cy="298714"/>
        </a:xfrm>
      </dgm:spPr>
      <dgm:t>
        <a:bodyPr/>
        <a:lstStyle/>
        <a:p>
          <a:pPr algn="ctr"/>
          <a:endParaRPr lang="es-419" sz="800">
            <a:solidFill>
              <a:sysClr val="window" lastClr="FFFFFF"/>
            </a:solidFill>
            <a:latin typeface="Times New Roman" panose="02020603050405020304" pitchFamily="18" charset="0"/>
            <a:ea typeface="+mn-ea"/>
            <a:cs typeface="Times New Roman" panose="02020603050405020304" pitchFamily="18" charset="0"/>
          </a:endParaRPr>
        </a:p>
      </dgm:t>
    </dgm:pt>
    <dgm:pt modelId="{D4A5D59A-8680-4946-A9B7-C5F16450FC69}" type="sibTrans" cxnId="{13D9A5E1-6AEF-44BB-AFF2-0B246626A632}">
      <dgm:prSet/>
      <dgm:spPr/>
      <dgm:t>
        <a:bodyPr/>
        <a:lstStyle/>
        <a:p>
          <a:pPr algn="ctr"/>
          <a:endParaRPr lang="es-419" sz="800">
            <a:latin typeface="Times New Roman" panose="02020603050405020304" pitchFamily="18" charset="0"/>
            <a:cs typeface="Times New Roman" panose="02020603050405020304" pitchFamily="18" charset="0"/>
          </a:endParaRPr>
        </a:p>
      </dgm:t>
    </dgm:pt>
    <dgm:pt modelId="{12F689D6-5FC4-4A61-99EF-4EF10F093685}">
      <dgm:prSet phldrT="[Texto]" custT="1"/>
      <dgm:spPr>
        <a:xfrm>
          <a:off x="2239751" y="2684487"/>
          <a:ext cx="1091351" cy="1091351"/>
        </a:xfrm>
      </dgm:spPr>
      <dgm:t>
        <a:bodyPr/>
        <a:lstStyle/>
        <a:p>
          <a:pPr algn="ctr"/>
          <a:r>
            <a:rPr lang="es-419" sz="800">
              <a:latin typeface="Times New Roman" panose="02020603050405020304" pitchFamily="18" charset="0"/>
              <a:ea typeface="+mn-ea"/>
              <a:cs typeface="Times New Roman" panose="02020603050405020304" pitchFamily="18" charset="0"/>
            </a:rPr>
            <a:t>Factor socio cultural</a:t>
          </a:r>
        </a:p>
      </dgm:t>
    </dgm:pt>
    <dgm:pt modelId="{808DB40C-1777-40F9-8011-F4C87C9A9280}" type="parTrans" cxnId="{66D4A284-498F-4B33-BBE7-BFDD56E421CB}">
      <dgm:prSet custT="1"/>
      <dgm:spPr>
        <a:xfrm rot="5400000">
          <a:off x="2691488" y="2352568"/>
          <a:ext cx="187878" cy="298714"/>
        </a:xfrm>
      </dgm:spPr>
      <dgm:t>
        <a:bodyPr/>
        <a:lstStyle/>
        <a:p>
          <a:pPr algn="ctr"/>
          <a:endParaRPr lang="es-419" sz="800">
            <a:solidFill>
              <a:sysClr val="window" lastClr="FFFFFF"/>
            </a:solidFill>
            <a:latin typeface="Times New Roman" panose="02020603050405020304" pitchFamily="18" charset="0"/>
            <a:ea typeface="+mn-ea"/>
            <a:cs typeface="Times New Roman" panose="02020603050405020304" pitchFamily="18" charset="0"/>
          </a:endParaRPr>
        </a:p>
      </dgm:t>
    </dgm:pt>
    <dgm:pt modelId="{8A00E159-6296-4E95-9F0F-E9067434F9FE}" type="sibTrans" cxnId="{66D4A284-498F-4B33-BBE7-BFDD56E421CB}">
      <dgm:prSet/>
      <dgm:spPr/>
      <dgm:t>
        <a:bodyPr/>
        <a:lstStyle/>
        <a:p>
          <a:pPr algn="ctr"/>
          <a:endParaRPr lang="es-419" sz="800">
            <a:latin typeface="Times New Roman" panose="02020603050405020304" pitchFamily="18" charset="0"/>
            <a:cs typeface="Times New Roman" panose="02020603050405020304" pitchFamily="18" charset="0"/>
          </a:endParaRPr>
        </a:p>
      </dgm:t>
    </dgm:pt>
    <dgm:pt modelId="{90D1CCCC-F195-4C82-B469-93D257A1B494}">
      <dgm:prSet phldrT="[Texto]" custT="1"/>
      <dgm:spPr>
        <a:xfrm>
          <a:off x="900300" y="1345036"/>
          <a:ext cx="1091351" cy="1091351"/>
        </a:xfrm>
      </dgm:spPr>
      <dgm:t>
        <a:bodyPr/>
        <a:lstStyle/>
        <a:p>
          <a:pPr algn="ctr"/>
          <a:r>
            <a:rPr lang="es-419" sz="800">
              <a:latin typeface="Times New Roman" panose="02020603050405020304" pitchFamily="18" charset="0"/>
              <a:ea typeface="+mn-ea"/>
              <a:cs typeface="Times New Roman" panose="02020603050405020304" pitchFamily="18" charset="0"/>
            </a:rPr>
            <a:t>Factor tecnológico</a:t>
          </a:r>
        </a:p>
      </dgm:t>
    </dgm:pt>
    <dgm:pt modelId="{7CC8CD60-1200-4415-A1C7-A2373ED59A19}" type="parTrans" cxnId="{8C0DE0BF-CB60-4C24-803C-D1FF0584D20A}">
      <dgm:prSet custT="1"/>
      <dgm:spPr>
        <a:xfrm rot="10800000">
          <a:off x="2080274" y="1741355"/>
          <a:ext cx="187878" cy="298714"/>
        </a:xfrm>
      </dgm:spPr>
      <dgm:t>
        <a:bodyPr/>
        <a:lstStyle/>
        <a:p>
          <a:pPr algn="ctr"/>
          <a:endParaRPr lang="es-419" sz="800">
            <a:solidFill>
              <a:sysClr val="window" lastClr="FFFFFF"/>
            </a:solidFill>
            <a:latin typeface="Times New Roman" panose="02020603050405020304" pitchFamily="18" charset="0"/>
            <a:ea typeface="+mn-ea"/>
            <a:cs typeface="Times New Roman" panose="02020603050405020304" pitchFamily="18" charset="0"/>
          </a:endParaRPr>
        </a:p>
      </dgm:t>
    </dgm:pt>
    <dgm:pt modelId="{186124EA-9D2D-4908-B01C-637395695231}" type="sibTrans" cxnId="{8C0DE0BF-CB60-4C24-803C-D1FF0584D20A}">
      <dgm:prSet/>
      <dgm:spPr/>
      <dgm:t>
        <a:bodyPr/>
        <a:lstStyle/>
        <a:p>
          <a:pPr algn="ctr"/>
          <a:endParaRPr lang="es-419" sz="800">
            <a:latin typeface="Times New Roman" panose="02020603050405020304" pitchFamily="18" charset="0"/>
            <a:cs typeface="Times New Roman" panose="02020603050405020304" pitchFamily="18" charset="0"/>
          </a:endParaRPr>
        </a:p>
      </dgm:t>
    </dgm:pt>
    <dgm:pt modelId="{13F055CB-F055-4925-897F-CD4EA61643D6}">
      <dgm:prSet/>
      <dgm:spPr/>
      <dgm:t>
        <a:bodyPr/>
        <a:lstStyle/>
        <a:p>
          <a:pPr algn="ctr"/>
          <a:endParaRPr lang="es-EC" sz="800">
            <a:latin typeface="Times New Roman" panose="02020603050405020304" pitchFamily="18" charset="0"/>
            <a:cs typeface="Times New Roman" panose="02020603050405020304" pitchFamily="18" charset="0"/>
          </a:endParaRPr>
        </a:p>
      </dgm:t>
    </dgm:pt>
    <dgm:pt modelId="{E3532C34-FC04-4C4B-AE6B-7424C3EE95B3}" type="parTrans" cxnId="{67EBAA3D-18DC-4B0A-A670-5A60ED65F0A8}">
      <dgm:prSet/>
      <dgm:spPr/>
      <dgm:t>
        <a:bodyPr/>
        <a:lstStyle/>
        <a:p>
          <a:pPr algn="ctr"/>
          <a:endParaRPr lang="es-EC" sz="800">
            <a:latin typeface="Times New Roman" panose="02020603050405020304" pitchFamily="18" charset="0"/>
            <a:cs typeface="Times New Roman" panose="02020603050405020304" pitchFamily="18" charset="0"/>
          </a:endParaRPr>
        </a:p>
      </dgm:t>
    </dgm:pt>
    <dgm:pt modelId="{D975CA4B-C740-498A-A5A9-5605015ED29B}" type="sibTrans" cxnId="{67EBAA3D-18DC-4B0A-A670-5A60ED65F0A8}">
      <dgm:prSet/>
      <dgm:spPr/>
      <dgm:t>
        <a:bodyPr/>
        <a:lstStyle/>
        <a:p>
          <a:pPr algn="ctr"/>
          <a:endParaRPr lang="es-EC" sz="800">
            <a:latin typeface="Times New Roman" panose="02020603050405020304" pitchFamily="18" charset="0"/>
            <a:cs typeface="Times New Roman" panose="02020603050405020304" pitchFamily="18" charset="0"/>
          </a:endParaRPr>
        </a:p>
      </dgm:t>
    </dgm:pt>
    <dgm:pt modelId="{CF8AE786-E711-4EE6-9570-9388B5E1D7E1}">
      <dgm:prSet phldrT="[Texto]" custT="1"/>
      <dgm:spPr>
        <a:xfrm>
          <a:off x="2239751" y="2684487"/>
          <a:ext cx="1091351" cy="1091351"/>
        </a:xfrm>
      </dgm:spPr>
      <dgm:t>
        <a:bodyPr/>
        <a:lstStyle/>
        <a:p>
          <a:pPr algn="ctr"/>
          <a:r>
            <a:rPr lang="es-419" sz="800">
              <a:latin typeface="Times New Roman" panose="02020603050405020304" pitchFamily="18" charset="0"/>
              <a:ea typeface="+mn-ea"/>
              <a:cs typeface="Times New Roman" panose="02020603050405020304" pitchFamily="18" charset="0"/>
            </a:rPr>
            <a:t>Factor Natural</a:t>
          </a:r>
        </a:p>
      </dgm:t>
    </dgm:pt>
    <dgm:pt modelId="{2FC0C5CC-9D13-43F4-A5B3-905CFC962BCB}" type="parTrans" cxnId="{7ACDA719-0115-4345-8D7D-110E489C0D57}">
      <dgm:prSet custT="1"/>
      <dgm:spPr/>
      <dgm:t>
        <a:bodyPr/>
        <a:lstStyle/>
        <a:p>
          <a:pPr algn="ctr"/>
          <a:endParaRPr lang="es-EC" sz="800">
            <a:latin typeface="Times New Roman" panose="02020603050405020304" pitchFamily="18" charset="0"/>
            <a:cs typeface="Times New Roman" panose="02020603050405020304" pitchFamily="18" charset="0"/>
          </a:endParaRPr>
        </a:p>
      </dgm:t>
    </dgm:pt>
    <dgm:pt modelId="{A20222B3-8246-4D87-A4E4-2520D9B62FB4}" type="sibTrans" cxnId="{7ACDA719-0115-4345-8D7D-110E489C0D57}">
      <dgm:prSet/>
      <dgm:spPr/>
      <dgm:t>
        <a:bodyPr/>
        <a:lstStyle/>
        <a:p>
          <a:pPr algn="ctr"/>
          <a:endParaRPr lang="es-EC" sz="800">
            <a:latin typeface="Times New Roman" panose="02020603050405020304" pitchFamily="18" charset="0"/>
            <a:cs typeface="Times New Roman" panose="02020603050405020304" pitchFamily="18" charset="0"/>
          </a:endParaRPr>
        </a:p>
      </dgm:t>
    </dgm:pt>
    <dgm:pt modelId="{2D6EFF9D-EF75-4A86-9335-236D270933EB}">
      <dgm:prSet phldrT="[Texto]" custT="1"/>
      <dgm:spPr>
        <a:xfrm>
          <a:off x="2239751" y="2684487"/>
          <a:ext cx="1091351" cy="1091351"/>
        </a:xfrm>
      </dgm:spPr>
      <dgm:t>
        <a:bodyPr/>
        <a:lstStyle/>
        <a:p>
          <a:pPr algn="ctr"/>
          <a:r>
            <a:rPr lang="es-419" sz="800">
              <a:latin typeface="Times New Roman" panose="02020603050405020304" pitchFamily="18" charset="0"/>
              <a:ea typeface="+mn-ea"/>
              <a:cs typeface="Times New Roman" panose="02020603050405020304" pitchFamily="18" charset="0"/>
            </a:rPr>
            <a:t>Factor Demográfico</a:t>
          </a:r>
        </a:p>
      </dgm:t>
    </dgm:pt>
    <dgm:pt modelId="{FF033952-21A1-427C-BE88-8A557B652132}" type="parTrans" cxnId="{DDC65A00-3F96-4306-A03A-91CD9F61CECA}">
      <dgm:prSet custT="1"/>
      <dgm:spPr/>
      <dgm:t>
        <a:bodyPr/>
        <a:lstStyle/>
        <a:p>
          <a:pPr algn="ctr"/>
          <a:endParaRPr lang="es-EC" sz="800">
            <a:latin typeface="Times New Roman" panose="02020603050405020304" pitchFamily="18" charset="0"/>
            <a:cs typeface="Times New Roman" panose="02020603050405020304" pitchFamily="18" charset="0"/>
          </a:endParaRPr>
        </a:p>
      </dgm:t>
    </dgm:pt>
    <dgm:pt modelId="{F7C0C15C-DE09-4E4B-8B50-9228C99B8234}" type="sibTrans" cxnId="{DDC65A00-3F96-4306-A03A-91CD9F61CECA}">
      <dgm:prSet/>
      <dgm:spPr/>
      <dgm:t>
        <a:bodyPr/>
        <a:lstStyle/>
        <a:p>
          <a:pPr algn="ctr"/>
          <a:endParaRPr lang="es-EC" sz="800">
            <a:latin typeface="Times New Roman" panose="02020603050405020304" pitchFamily="18" charset="0"/>
            <a:cs typeface="Times New Roman" panose="02020603050405020304" pitchFamily="18" charset="0"/>
          </a:endParaRPr>
        </a:p>
      </dgm:t>
    </dgm:pt>
    <dgm:pt modelId="{589510DD-8762-49B5-AF97-522A669667BE}" type="pres">
      <dgm:prSet presAssocID="{F7BE2EA8-3328-4E53-B662-F13762B9F9CE}" presName="Name0" presStyleCnt="0">
        <dgm:presLayoutVars>
          <dgm:chMax val="1"/>
          <dgm:dir/>
          <dgm:animLvl val="ctr"/>
          <dgm:resizeHandles val="exact"/>
        </dgm:presLayoutVars>
      </dgm:prSet>
      <dgm:spPr/>
      <dgm:t>
        <a:bodyPr/>
        <a:lstStyle/>
        <a:p>
          <a:endParaRPr lang="es-EC"/>
        </a:p>
      </dgm:t>
    </dgm:pt>
    <dgm:pt modelId="{FCA5ABE9-82AB-4D6B-81E8-18795FADCAB8}" type="pres">
      <dgm:prSet presAssocID="{13CA2923-ADAC-476B-99A5-7BF2D0659F1B}" presName="centerShape" presStyleLbl="node0" presStyleIdx="0" presStyleCnt="1"/>
      <dgm:spPr>
        <a:prstGeom prst="ellipse">
          <a:avLst/>
        </a:prstGeom>
      </dgm:spPr>
      <dgm:t>
        <a:bodyPr/>
        <a:lstStyle/>
        <a:p>
          <a:endParaRPr lang="es-EC"/>
        </a:p>
      </dgm:t>
    </dgm:pt>
    <dgm:pt modelId="{47320BC9-B724-4DDD-AA2C-29EAF87C683A}" type="pres">
      <dgm:prSet presAssocID="{9983E5ED-38FE-4CB4-A345-233C5983845A}" presName="parTrans" presStyleLbl="sibTrans2D1" presStyleIdx="0" presStyleCnt="6"/>
      <dgm:spPr>
        <a:prstGeom prst="rightArrow">
          <a:avLst>
            <a:gd name="adj1" fmla="val 60000"/>
            <a:gd name="adj2" fmla="val 50000"/>
          </a:avLst>
        </a:prstGeom>
      </dgm:spPr>
      <dgm:t>
        <a:bodyPr/>
        <a:lstStyle/>
        <a:p>
          <a:endParaRPr lang="es-EC"/>
        </a:p>
      </dgm:t>
    </dgm:pt>
    <dgm:pt modelId="{C2EB3498-463C-4AFF-8E83-ACD047C75B1D}" type="pres">
      <dgm:prSet presAssocID="{9983E5ED-38FE-4CB4-A345-233C5983845A}" presName="connectorText" presStyleLbl="sibTrans2D1" presStyleIdx="0" presStyleCnt="6"/>
      <dgm:spPr/>
      <dgm:t>
        <a:bodyPr/>
        <a:lstStyle/>
        <a:p>
          <a:endParaRPr lang="es-EC"/>
        </a:p>
      </dgm:t>
    </dgm:pt>
    <dgm:pt modelId="{216D61C3-AFAF-4253-B067-23DD05C54870}" type="pres">
      <dgm:prSet presAssocID="{CECF2B9D-606F-41BA-934D-24A95DD71169}" presName="node" presStyleLbl="node1" presStyleIdx="0" presStyleCnt="6">
        <dgm:presLayoutVars>
          <dgm:bulletEnabled val="1"/>
        </dgm:presLayoutVars>
      </dgm:prSet>
      <dgm:spPr>
        <a:prstGeom prst="ellipse">
          <a:avLst/>
        </a:prstGeom>
      </dgm:spPr>
      <dgm:t>
        <a:bodyPr/>
        <a:lstStyle/>
        <a:p>
          <a:endParaRPr lang="es-EC"/>
        </a:p>
      </dgm:t>
    </dgm:pt>
    <dgm:pt modelId="{8544F1FC-6CFD-40B8-928B-F4D3F89352C9}" type="pres">
      <dgm:prSet presAssocID="{98BDE90D-6B09-4ACE-A5E6-051E707EE2E6}" presName="parTrans" presStyleLbl="sibTrans2D1" presStyleIdx="1" presStyleCnt="6"/>
      <dgm:spPr>
        <a:prstGeom prst="rightArrow">
          <a:avLst>
            <a:gd name="adj1" fmla="val 60000"/>
            <a:gd name="adj2" fmla="val 50000"/>
          </a:avLst>
        </a:prstGeom>
      </dgm:spPr>
      <dgm:t>
        <a:bodyPr/>
        <a:lstStyle/>
        <a:p>
          <a:endParaRPr lang="es-EC"/>
        </a:p>
      </dgm:t>
    </dgm:pt>
    <dgm:pt modelId="{F518A4B8-D46D-4B08-9FB4-CB9E32CF70C7}" type="pres">
      <dgm:prSet presAssocID="{98BDE90D-6B09-4ACE-A5E6-051E707EE2E6}" presName="connectorText" presStyleLbl="sibTrans2D1" presStyleIdx="1" presStyleCnt="6"/>
      <dgm:spPr/>
      <dgm:t>
        <a:bodyPr/>
        <a:lstStyle/>
        <a:p>
          <a:endParaRPr lang="es-EC"/>
        </a:p>
      </dgm:t>
    </dgm:pt>
    <dgm:pt modelId="{BF725DF3-250E-4F28-902A-93AC767CAEEF}" type="pres">
      <dgm:prSet presAssocID="{4405C8C0-F046-4DC3-861D-521EDAFDC0B0}" presName="node" presStyleLbl="node1" presStyleIdx="1" presStyleCnt="6">
        <dgm:presLayoutVars>
          <dgm:bulletEnabled val="1"/>
        </dgm:presLayoutVars>
      </dgm:prSet>
      <dgm:spPr>
        <a:prstGeom prst="ellipse">
          <a:avLst/>
        </a:prstGeom>
      </dgm:spPr>
      <dgm:t>
        <a:bodyPr/>
        <a:lstStyle/>
        <a:p>
          <a:endParaRPr lang="es-EC"/>
        </a:p>
      </dgm:t>
    </dgm:pt>
    <dgm:pt modelId="{B54DBE8C-D2BD-406B-871E-80AD344E6BAF}" type="pres">
      <dgm:prSet presAssocID="{808DB40C-1777-40F9-8011-F4C87C9A9280}" presName="parTrans" presStyleLbl="sibTrans2D1" presStyleIdx="2" presStyleCnt="6"/>
      <dgm:spPr>
        <a:prstGeom prst="rightArrow">
          <a:avLst>
            <a:gd name="adj1" fmla="val 60000"/>
            <a:gd name="adj2" fmla="val 50000"/>
          </a:avLst>
        </a:prstGeom>
      </dgm:spPr>
      <dgm:t>
        <a:bodyPr/>
        <a:lstStyle/>
        <a:p>
          <a:endParaRPr lang="es-EC"/>
        </a:p>
      </dgm:t>
    </dgm:pt>
    <dgm:pt modelId="{FBB35340-3B3E-4FD1-A181-3863988273E7}" type="pres">
      <dgm:prSet presAssocID="{808DB40C-1777-40F9-8011-F4C87C9A9280}" presName="connectorText" presStyleLbl="sibTrans2D1" presStyleIdx="2" presStyleCnt="6"/>
      <dgm:spPr/>
      <dgm:t>
        <a:bodyPr/>
        <a:lstStyle/>
        <a:p>
          <a:endParaRPr lang="es-EC"/>
        </a:p>
      </dgm:t>
    </dgm:pt>
    <dgm:pt modelId="{5D04DBC1-013C-4ACE-929A-069D0DE86F37}" type="pres">
      <dgm:prSet presAssocID="{12F689D6-5FC4-4A61-99EF-4EF10F093685}" presName="node" presStyleLbl="node1" presStyleIdx="2" presStyleCnt="6">
        <dgm:presLayoutVars>
          <dgm:bulletEnabled val="1"/>
        </dgm:presLayoutVars>
      </dgm:prSet>
      <dgm:spPr>
        <a:prstGeom prst="ellipse">
          <a:avLst/>
        </a:prstGeom>
      </dgm:spPr>
      <dgm:t>
        <a:bodyPr/>
        <a:lstStyle/>
        <a:p>
          <a:endParaRPr lang="es-EC"/>
        </a:p>
      </dgm:t>
    </dgm:pt>
    <dgm:pt modelId="{4CD1473A-5E1B-4FAD-BC6C-4DA05EB791D5}" type="pres">
      <dgm:prSet presAssocID="{2FC0C5CC-9D13-43F4-A5B3-905CFC962BCB}" presName="parTrans" presStyleLbl="sibTrans2D1" presStyleIdx="3" presStyleCnt="6"/>
      <dgm:spPr/>
      <dgm:t>
        <a:bodyPr/>
        <a:lstStyle/>
        <a:p>
          <a:endParaRPr lang="es-EC"/>
        </a:p>
      </dgm:t>
    </dgm:pt>
    <dgm:pt modelId="{564474D3-3C3E-49C7-AC5D-5B524A2F5DE6}" type="pres">
      <dgm:prSet presAssocID="{2FC0C5CC-9D13-43F4-A5B3-905CFC962BCB}" presName="connectorText" presStyleLbl="sibTrans2D1" presStyleIdx="3" presStyleCnt="6"/>
      <dgm:spPr/>
      <dgm:t>
        <a:bodyPr/>
        <a:lstStyle/>
        <a:p>
          <a:endParaRPr lang="es-EC"/>
        </a:p>
      </dgm:t>
    </dgm:pt>
    <dgm:pt modelId="{5BADCC13-66F5-45F7-B91C-1B78E23133AA}" type="pres">
      <dgm:prSet presAssocID="{CF8AE786-E711-4EE6-9570-9388B5E1D7E1}" presName="node" presStyleLbl="node1" presStyleIdx="3" presStyleCnt="6">
        <dgm:presLayoutVars>
          <dgm:bulletEnabled val="1"/>
        </dgm:presLayoutVars>
      </dgm:prSet>
      <dgm:spPr>
        <a:prstGeom prst="ellipse">
          <a:avLst/>
        </a:prstGeom>
      </dgm:spPr>
      <dgm:t>
        <a:bodyPr/>
        <a:lstStyle/>
        <a:p>
          <a:endParaRPr lang="es-EC"/>
        </a:p>
      </dgm:t>
    </dgm:pt>
    <dgm:pt modelId="{E6450786-7FFF-4E01-AC90-8046AAF81F3B}" type="pres">
      <dgm:prSet presAssocID="{FF033952-21A1-427C-BE88-8A557B652132}" presName="parTrans" presStyleLbl="sibTrans2D1" presStyleIdx="4" presStyleCnt="6"/>
      <dgm:spPr/>
      <dgm:t>
        <a:bodyPr/>
        <a:lstStyle/>
        <a:p>
          <a:endParaRPr lang="es-EC"/>
        </a:p>
      </dgm:t>
    </dgm:pt>
    <dgm:pt modelId="{D0EA1DC6-0781-457B-8AE7-2F8D50922819}" type="pres">
      <dgm:prSet presAssocID="{FF033952-21A1-427C-BE88-8A557B652132}" presName="connectorText" presStyleLbl="sibTrans2D1" presStyleIdx="4" presStyleCnt="6"/>
      <dgm:spPr/>
      <dgm:t>
        <a:bodyPr/>
        <a:lstStyle/>
        <a:p>
          <a:endParaRPr lang="es-EC"/>
        </a:p>
      </dgm:t>
    </dgm:pt>
    <dgm:pt modelId="{BC39C0B2-BFCA-44E5-8457-FC452E8D3793}" type="pres">
      <dgm:prSet presAssocID="{2D6EFF9D-EF75-4A86-9335-236D270933EB}" presName="node" presStyleLbl="node1" presStyleIdx="4" presStyleCnt="6">
        <dgm:presLayoutVars>
          <dgm:bulletEnabled val="1"/>
        </dgm:presLayoutVars>
      </dgm:prSet>
      <dgm:spPr/>
      <dgm:t>
        <a:bodyPr/>
        <a:lstStyle/>
        <a:p>
          <a:endParaRPr lang="es-EC"/>
        </a:p>
      </dgm:t>
    </dgm:pt>
    <dgm:pt modelId="{0608238C-2B41-4267-A25D-2F06D8CE9C03}" type="pres">
      <dgm:prSet presAssocID="{7CC8CD60-1200-4415-A1C7-A2373ED59A19}" presName="parTrans" presStyleLbl="sibTrans2D1" presStyleIdx="5" presStyleCnt="6"/>
      <dgm:spPr>
        <a:prstGeom prst="rightArrow">
          <a:avLst>
            <a:gd name="adj1" fmla="val 60000"/>
            <a:gd name="adj2" fmla="val 50000"/>
          </a:avLst>
        </a:prstGeom>
      </dgm:spPr>
      <dgm:t>
        <a:bodyPr/>
        <a:lstStyle/>
        <a:p>
          <a:endParaRPr lang="es-EC"/>
        </a:p>
      </dgm:t>
    </dgm:pt>
    <dgm:pt modelId="{7B63F006-DBD3-4282-A070-195B129C5311}" type="pres">
      <dgm:prSet presAssocID="{7CC8CD60-1200-4415-A1C7-A2373ED59A19}" presName="connectorText" presStyleLbl="sibTrans2D1" presStyleIdx="5" presStyleCnt="6"/>
      <dgm:spPr/>
      <dgm:t>
        <a:bodyPr/>
        <a:lstStyle/>
        <a:p>
          <a:endParaRPr lang="es-EC"/>
        </a:p>
      </dgm:t>
    </dgm:pt>
    <dgm:pt modelId="{741371FA-4FC2-464C-A8E8-674D924EA31F}" type="pres">
      <dgm:prSet presAssocID="{90D1CCCC-F195-4C82-B469-93D257A1B494}" presName="node" presStyleLbl="node1" presStyleIdx="5" presStyleCnt="6">
        <dgm:presLayoutVars>
          <dgm:bulletEnabled val="1"/>
        </dgm:presLayoutVars>
      </dgm:prSet>
      <dgm:spPr>
        <a:prstGeom prst="ellipse">
          <a:avLst/>
        </a:prstGeom>
      </dgm:spPr>
      <dgm:t>
        <a:bodyPr/>
        <a:lstStyle/>
        <a:p>
          <a:endParaRPr lang="es-EC"/>
        </a:p>
      </dgm:t>
    </dgm:pt>
  </dgm:ptLst>
  <dgm:cxnLst>
    <dgm:cxn modelId="{DAFFFF57-7E04-4AD3-AB31-2B706AC6595C}" type="presOf" srcId="{2FC0C5CC-9D13-43F4-A5B3-905CFC962BCB}" destId="{564474D3-3C3E-49C7-AC5D-5B524A2F5DE6}" srcOrd="1" destOrd="0" presId="urn:microsoft.com/office/officeart/2005/8/layout/radial5"/>
    <dgm:cxn modelId="{FE9C28CF-1606-43CE-B5D2-D3C5E9AD4142}" type="presOf" srcId="{808DB40C-1777-40F9-8011-F4C87C9A9280}" destId="{B54DBE8C-D2BD-406B-871E-80AD344E6BAF}" srcOrd="0" destOrd="0" presId="urn:microsoft.com/office/officeart/2005/8/layout/radial5"/>
    <dgm:cxn modelId="{FF36CAED-BAE5-47CD-8C91-0628EC9A4B4A}" type="presOf" srcId="{7CC8CD60-1200-4415-A1C7-A2373ED59A19}" destId="{0608238C-2B41-4267-A25D-2F06D8CE9C03}" srcOrd="0" destOrd="0" presId="urn:microsoft.com/office/officeart/2005/8/layout/radial5"/>
    <dgm:cxn modelId="{5C0377FB-8B38-4D45-8410-2741BEC9355B}" type="presOf" srcId="{2FC0C5CC-9D13-43F4-A5B3-905CFC962BCB}" destId="{4CD1473A-5E1B-4FAD-BC6C-4DA05EB791D5}" srcOrd="0" destOrd="0" presId="urn:microsoft.com/office/officeart/2005/8/layout/radial5"/>
    <dgm:cxn modelId="{7D3C1FD8-CA94-4B2A-B398-04CA847A07AC}" type="presOf" srcId="{90D1CCCC-F195-4C82-B469-93D257A1B494}" destId="{741371FA-4FC2-464C-A8E8-674D924EA31F}" srcOrd="0" destOrd="0" presId="urn:microsoft.com/office/officeart/2005/8/layout/radial5"/>
    <dgm:cxn modelId="{DDC65A00-3F96-4306-A03A-91CD9F61CECA}" srcId="{13CA2923-ADAC-476B-99A5-7BF2D0659F1B}" destId="{2D6EFF9D-EF75-4A86-9335-236D270933EB}" srcOrd="4" destOrd="0" parTransId="{FF033952-21A1-427C-BE88-8A557B652132}" sibTransId="{F7C0C15C-DE09-4E4B-8B50-9228C99B8234}"/>
    <dgm:cxn modelId="{67EBAA3D-18DC-4B0A-A670-5A60ED65F0A8}" srcId="{F7BE2EA8-3328-4E53-B662-F13762B9F9CE}" destId="{13F055CB-F055-4925-897F-CD4EA61643D6}" srcOrd="1" destOrd="0" parTransId="{E3532C34-FC04-4C4B-AE6B-7424C3EE95B3}" sibTransId="{D975CA4B-C740-498A-A5A9-5605015ED29B}"/>
    <dgm:cxn modelId="{9837DE76-91C4-47FA-8D95-E3998BA1D95A}" type="presOf" srcId="{FF033952-21A1-427C-BE88-8A557B652132}" destId="{E6450786-7FFF-4E01-AC90-8046AAF81F3B}" srcOrd="0" destOrd="0" presId="urn:microsoft.com/office/officeart/2005/8/layout/radial5"/>
    <dgm:cxn modelId="{69CB7E9B-7E1C-4515-9362-623E58219D66}" srcId="{F7BE2EA8-3328-4E53-B662-F13762B9F9CE}" destId="{13CA2923-ADAC-476B-99A5-7BF2D0659F1B}" srcOrd="0" destOrd="0" parTransId="{20DF3618-58D4-4B57-81F5-4B7B95696A2F}" sibTransId="{661308FA-B3ED-484D-B868-87474BAF154A}"/>
    <dgm:cxn modelId="{778A03A2-F4A9-4AED-AFE6-0CFE7A71B216}" type="presOf" srcId="{98BDE90D-6B09-4ACE-A5E6-051E707EE2E6}" destId="{F518A4B8-D46D-4B08-9FB4-CB9E32CF70C7}" srcOrd="1" destOrd="0" presId="urn:microsoft.com/office/officeart/2005/8/layout/radial5"/>
    <dgm:cxn modelId="{5DD41DA2-7172-4437-9CED-8D80766BA60C}" type="presOf" srcId="{9983E5ED-38FE-4CB4-A345-233C5983845A}" destId="{C2EB3498-463C-4AFF-8E83-ACD047C75B1D}" srcOrd="1" destOrd="0" presId="urn:microsoft.com/office/officeart/2005/8/layout/radial5"/>
    <dgm:cxn modelId="{66D4A284-498F-4B33-BBE7-BFDD56E421CB}" srcId="{13CA2923-ADAC-476B-99A5-7BF2D0659F1B}" destId="{12F689D6-5FC4-4A61-99EF-4EF10F093685}" srcOrd="2" destOrd="0" parTransId="{808DB40C-1777-40F9-8011-F4C87C9A9280}" sibTransId="{8A00E159-6296-4E95-9F0F-E9067434F9FE}"/>
    <dgm:cxn modelId="{CDD1ED83-7871-4326-80B7-BA47E8EB1997}" type="presOf" srcId="{2D6EFF9D-EF75-4A86-9335-236D270933EB}" destId="{BC39C0B2-BFCA-44E5-8457-FC452E8D3793}" srcOrd="0" destOrd="0" presId="urn:microsoft.com/office/officeart/2005/8/layout/radial5"/>
    <dgm:cxn modelId="{BC5667A1-482C-4EE9-8094-7EBA7242A506}" srcId="{13CA2923-ADAC-476B-99A5-7BF2D0659F1B}" destId="{CECF2B9D-606F-41BA-934D-24A95DD71169}" srcOrd="0" destOrd="0" parTransId="{9983E5ED-38FE-4CB4-A345-233C5983845A}" sibTransId="{7780F73C-6AE4-45A3-BEC0-410E5D7C191F}"/>
    <dgm:cxn modelId="{185EBBFE-04A2-462B-952C-CA589A591F72}" type="presOf" srcId="{9983E5ED-38FE-4CB4-A345-233C5983845A}" destId="{47320BC9-B724-4DDD-AA2C-29EAF87C683A}" srcOrd="0" destOrd="0" presId="urn:microsoft.com/office/officeart/2005/8/layout/radial5"/>
    <dgm:cxn modelId="{2018E4DC-C3F1-4B2A-B8EE-EDB89F9D76BF}" type="presOf" srcId="{CECF2B9D-606F-41BA-934D-24A95DD71169}" destId="{216D61C3-AFAF-4253-B067-23DD05C54870}" srcOrd="0" destOrd="0" presId="urn:microsoft.com/office/officeart/2005/8/layout/radial5"/>
    <dgm:cxn modelId="{7ACDA719-0115-4345-8D7D-110E489C0D57}" srcId="{13CA2923-ADAC-476B-99A5-7BF2D0659F1B}" destId="{CF8AE786-E711-4EE6-9570-9388B5E1D7E1}" srcOrd="3" destOrd="0" parTransId="{2FC0C5CC-9D13-43F4-A5B3-905CFC962BCB}" sibTransId="{A20222B3-8246-4D87-A4E4-2520D9B62FB4}"/>
    <dgm:cxn modelId="{59D07CF6-5FDC-4021-9D5A-FD7292CE326A}" type="presOf" srcId="{4405C8C0-F046-4DC3-861D-521EDAFDC0B0}" destId="{BF725DF3-250E-4F28-902A-93AC767CAEEF}" srcOrd="0" destOrd="0" presId="urn:microsoft.com/office/officeart/2005/8/layout/radial5"/>
    <dgm:cxn modelId="{12CE7F4D-8D08-44FB-A60C-F415289668FD}" type="presOf" srcId="{98BDE90D-6B09-4ACE-A5E6-051E707EE2E6}" destId="{8544F1FC-6CFD-40B8-928B-F4D3F89352C9}" srcOrd="0" destOrd="0" presId="urn:microsoft.com/office/officeart/2005/8/layout/radial5"/>
    <dgm:cxn modelId="{AF132813-3B3A-4784-A978-6ABA7324BF9B}" type="presOf" srcId="{12F689D6-5FC4-4A61-99EF-4EF10F093685}" destId="{5D04DBC1-013C-4ACE-929A-069D0DE86F37}" srcOrd="0" destOrd="0" presId="urn:microsoft.com/office/officeart/2005/8/layout/radial5"/>
    <dgm:cxn modelId="{A5721F7A-CC6A-409F-92B5-8B9E61A909E7}" type="presOf" srcId="{CF8AE786-E711-4EE6-9570-9388B5E1D7E1}" destId="{5BADCC13-66F5-45F7-B91C-1B78E23133AA}" srcOrd="0" destOrd="0" presId="urn:microsoft.com/office/officeart/2005/8/layout/radial5"/>
    <dgm:cxn modelId="{13D9A5E1-6AEF-44BB-AFF2-0B246626A632}" srcId="{13CA2923-ADAC-476B-99A5-7BF2D0659F1B}" destId="{4405C8C0-F046-4DC3-861D-521EDAFDC0B0}" srcOrd="1" destOrd="0" parTransId="{98BDE90D-6B09-4ACE-A5E6-051E707EE2E6}" sibTransId="{D4A5D59A-8680-4946-A9B7-C5F16450FC69}"/>
    <dgm:cxn modelId="{ED672C7F-017E-46F3-A6D2-69312AB4E373}" type="presOf" srcId="{808DB40C-1777-40F9-8011-F4C87C9A9280}" destId="{FBB35340-3B3E-4FD1-A181-3863988273E7}" srcOrd="1" destOrd="0" presId="urn:microsoft.com/office/officeart/2005/8/layout/radial5"/>
    <dgm:cxn modelId="{54037722-08A7-45BC-9F3C-81F31B0A14AF}" type="presOf" srcId="{F7BE2EA8-3328-4E53-B662-F13762B9F9CE}" destId="{589510DD-8762-49B5-AF97-522A669667BE}" srcOrd="0" destOrd="0" presId="urn:microsoft.com/office/officeart/2005/8/layout/radial5"/>
    <dgm:cxn modelId="{8C0DE0BF-CB60-4C24-803C-D1FF0584D20A}" srcId="{13CA2923-ADAC-476B-99A5-7BF2D0659F1B}" destId="{90D1CCCC-F195-4C82-B469-93D257A1B494}" srcOrd="5" destOrd="0" parTransId="{7CC8CD60-1200-4415-A1C7-A2373ED59A19}" sibTransId="{186124EA-9D2D-4908-B01C-637395695231}"/>
    <dgm:cxn modelId="{7289FF89-1C5E-4120-A3A4-315A670AA508}" type="presOf" srcId="{13CA2923-ADAC-476B-99A5-7BF2D0659F1B}" destId="{FCA5ABE9-82AB-4D6B-81E8-18795FADCAB8}" srcOrd="0" destOrd="0" presId="urn:microsoft.com/office/officeart/2005/8/layout/radial5"/>
    <dgm:cxn modelId="{DA040DAF-D7F0-4234-A3FB-8940DCFB7EA5}" type="presOf" srcId="{FF033952-21A1-427C-BE88-8A557B652132}" destId="{D0EA1DC6-0781-457B-8AE7-2F8D50922819}" srcOrd="1" destOrd="0" presId="urn:microsoft.com/office/officeart/2005/8/layout/radial5"/>
    <dgm:cxn modelId="{CC6BFA54-2E58-4AF7-85D5-8737E5F3C9F2}" type="presOf" srcId="{7CC8CD60-1200-4415-A1C7-A2373ED59A19}" destId="{7B63F006-DBD3-4282-A070-195B129C5311}" srcOrd="1" destOrd="0" presId="urn:microsoft.com/office/officeart/2005/8/layout/radial5"/>
    <dgm:cxn modelId="{676DD8EA-F3B1-4938-9069-420B42F0212B}" type="presParOf" srcId="{589510DD-8762-49B5-AF97-522A669667BE}" destId="{FCA5ABE9-82AB-4D6B-81E8-18795FADCAB8}" srcOrd="0" destOrd="0" presId="urn:microsoft.com/office/officeart/2005/8/layout/radial5"/>
    <dgm:cxn modelId="{37A058EE-ABCC-4D87-AC36-F3FFAC943F78}" type="presParOf" srcId="{589510DD-8762-49B5-AF97-522A669667BE}" destId="{47320BC9-B724-4DDD-AA2C-29EAF87C683A}" srcOrd="1" destOrd="0" presId="urn:microsoft.com/office/officeart/2005/8/layout/radial5"/>
    <dgm:cxn modelId="{47265F85-5AEA-4781-BAB3-F1E0B9CE56CD}" type="presParOf" srcId="{47320BC9-B724-4DDD-AA2C-29EAF87C683A}" destId="{C2EB3498-463C-4AFF-8E83-ACD047C75B1D}" srcOrd="0" destOrd="0" presId="urn:microsoft.com/office/officeart/2005/8/layout/radial5"/>
    <dgm:cxn modelId="{EE4179EB-4A09-44F5-A414-85BA11713D10}" type="presParOf" srcId="{589510DD-8762-49B5-AF97-522A669667BE}" destId="{216D61C3-AFAF-4253-B067-23DD05C54870}" srcOrd="2" destOrd="0" presId="urn:microsoft.com/office/officeart/2005/8/layout/radial5"/>
    <dgm:cxn modelId="{3B642D3F-B0C7-4457-860F-F672835FC569}" type="presParOf" srcId="{589510DD-8762-49B5-AF97-522A669667BE}" destId="{8544F1FC-6CFD-40B8-928B-F4D3F89352C9}" srcOrd="3" destOrd="0" presId="urn:microsoft.com/office/officeart/2005/8/layout/radial5"/>
    <dgm:cxn modelId="{7E7B47BE-38C0-48C9-8CD8-36BCA520D6F5}" type="presParOf" srcId="{8544F1FC-6CFD-40B8-928B-F4D3F89352C9}" destId="{F518A4B8-D46D-4B08-9FB4-CB9E32CF70C7}" srcOrd="0" destOrd="0" presId="urn:microsoft.com/office/officeart/2005/8/layout/radial5"/>
    <dgm:cxn modelId="{6C250569-62EC-48B1-8D45-5DB82EF2A805}" type="presParOf" srcId="{589510DD-8762-49B5-AF97-522A669667BE}" destId="{BF725DF3-250E-4F28-902A-93AC767CAEEF}" srcOrd="4" destOrd="0" presId="urn:microsoft.com/office/officeart/2005/8/layout/radial5"/>
    <dgm:cxn modelId="{32CA8A3F-EE84-4DCC-8789-F8391E2E5D85}" type="presParOf" srcId="{589510DD-8762-49B5-AF97-522A669667BE}" destId="{B54DBE8C-D2BD-406B-871E-80AD344E6BAF}" srcOrd="5" destOrd="0" presId="urn:microsoft.com/office/officeart/2005/8/layout/radial5"/>
    <dgm:cxn modelId="{9F1F6A44-896A-4706-927C-D77DBB53F510}" type="presParOf" srcId="{B54DBE8C-D2BD-406B-871E-80AD344E6BAF}" destId="{FBB35340-3B3E-4FD1-A181-3863988273E7}" srcOrd="0" destOrd="0" presId="urn:microsoft.com/office/officeart/2005/8/layout/radial5"/>
    <dgm:cxn modelId="{3F5BD5F7-6208-41CE-9115-1A8B5EC35B67}" type="presParOf" srcId="{589510DD-8762-49B5-AF97-522A669667BE}" destId="{5D04DBC1-013C-4ACE-929A-069D0DE86F37}" srcOrd="6" destOrd="0" presId="urn:microsoft.com/office/officeart/2005/8/layout/radial5"/>
    <dgm:cxn modelId="{CA94F9B7-3540-4B87-BB40-78AB6E76E3B0}" type="presParOf" srcId="{589510DD-8762-49B5-AF97-522A669667BE}" destId="{4CD1473A-5E1B-4FAD-BC6C-4DA05EB791D5}" srcOrd="7" destOrd="0" presId="urn:microsoft.com/office/officeart/2005/8/layout/radial5"/>
    <dgm:cxn modelId="{B80EF79E-D45B-405E-AD41-AD23C06D686D}" type="presParOf" srcId="{4CD1473A-5E1B-4FAD-BC6C-4DA05EB791D5}" destId="{564474D3-3C3E-49C7-AC5D-5B524A2F5DE6}" srcOrd="0" destOrd="0" presId="urn:microsoft.com/office/officeart/2005/8/layout/radial5"/>
    <dgm:cxn modelId="{FEC33EDB-D238-4E34-BE6A-A12505BDFEF2}" type="presParOf" srcId="{589510DD-8762-49B5-AF97-522A669667BE}" destId="{5BADCC13-66F5-45F7-B91C-1B78E23133AA}" srcOrd="8" destOrd="0" presId="urn:microsoft.com/office/officeart/2005/8/layout/radial5"/>
    <dgm:cxn modelId="{5A68FFAE-A921-47B1-B23A-B682BE9DBD5C}" type="presParOf" srcId="{589510DD-8762-49B5-AF97-522A669667BE}" destId="{E6450786-7FFF-4E01-AC90-8046AAF81F3B}" srcOrd="9" destOrd="0" presId="urn:microsoft.com/office/officeart/2005/8/layout/radial5"/>
    <dgm:cxn modelId="{8734D60E-9320-4CD6-9C6D-27FE90EC707B}" type="presParOf" srcId="{E6450786-7FFF-4E01-AC90-8046AAF81F3B}" destId="{D0EA1DC6-0781-457B-8AE7-2F8D50922819}" srcOrd="0" destOrd="0" presId="urn:microsoft.com/office/officeart/2005/8/layout/radial5"/>
    <dgm:cxn modelId="{FAE0527B-816E-41ED-9BD3-DE661BB0A109}" type="presParOf" srcId="{589510DD-8762-49B5-AF97-522A669667BE}" destId="{BC39C0B2-BFCA-44E5-8457-FC452E8D3793}" srcOrd="10" destOrd="0" presId="urn:microsoft.com/office/officeart/2005/8/layout/radial5"/>
    <dgm:cxn modelId="{E3917610-965B-4778-8E6D-364B21690E60}" type="presParOf" srcId="{589510DD-8762-49B5-AF97-522A669667BE}" destId="{0608238C-2B41-4267-A25D-2F06D8CE9C03}" srcOrd="11" destOrd="0" presId="urn:microsoft.com/office/officeart/2005/8/layout/radial5"/>
    <dgm:cxn modelId="{81B9C403-10C1-47CE-9EDB-A8C300C9041D}" type="presParOf" srcId="{0608238C-2B41-4267-A25D-2F06D8CE9C03}" destId="{7B63F006-DBD3-4282-A070-195B129C5311}" srcOrd="0" destOrd="0" presId="urn:microsoft.com/office/officeart/2005/8/layout/radial5"/>
    <dgm:cxn modelId="{B1F9153B-8E4E-4A94-8B02-547F1BE8C7FF}" type="presParOf" srcId="{589510DD-8762-49B5-AF97-522A669667BE}" destId="{741371FA-4FC2-464C-A8E8-674D924EA31F}" srcOrd="12" destOrd="0" presId="urn:microsoft.com/office/officeart/2005/8/layout/radial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787C1F-1154-44C7-AF20-B42D3FDBCEA0}">
      <dsp:nvSpPr>
        <dsp:cNvPr id="0" name=""/>
        <dsp:cNvSpPr/>
      </dsp:nvSpPr>
      <dsp:spPr>
        <a:xfrm>
          <a:off x="0" y="1883294"/>
          <a:ext cx="4943475" cy="1168282"/>
        </a:xfrm>
        <a:prstGeom prst="roundRect">
          <a:avLst>
            <a:gd name="adj" fmla="val 10000"/>
          </a:avLst>
        </a:prstGeom>
        <a:solidFill>
          <a:srgbClr val="A5A5A5">
            <a:tint val="40000"/>
            <a:hueOff val="0"/>
            <a:satOff val="0"/>
            <a:lumOff val="0"/>
            <a:alphaOff val="0"/>
          </a:srgbClr>
        </a:solidFill>
        <a:ln>
          <a:noFill/>
        </a:ln>
        <a:effectLst/>
      </dsp:spPr>
      <dsp:style>
        <a:lnRef idx="0">
          <a:scrgbClr r="0" g="0" b="0"/>
        </a:lnRef>
        <a:fillRef idx="1">
          <a:scrgbClr r="0" g="0" b="0"/>
        </a:fillRef>
        <a:effectRef idx="2">
          <a:scrgbClr r="0" g="0" b="0"/>
        </a:effectRef>
        <a:fontRef idx="minor"/>
      </dsp:style>
      <dsp:txBody>
        <a:bodyPr spcFirstLastPara="0" vert="horz" wrap="square" lIns="156464" tIns="156464" rIns="156464" bIns="156464" numCol="1" spcCol="1270" anchor="ctr" anchorCtr="0">
          <a:noAutofit/>
        </a:bodyPr>
        <a:lstStyle/>
        <a:p>
          <a:pPr lvl="0" algn="l" defTabSz="977900">
            <a:lnSpc>
              <a:spcPct val="90000"/>
            </a:lnSpc>
            <a:spcBef>
              <a:spcPct val="0"/>
            </a:spcBef>
            <a:spcAft>
              <a:spcPct val="35000"/>
            </a:spcAft>
          </a:pPr>
          <a:r>
            <a:rPr lang="es-419" sz="2200" kern="1200">
              <a:solidFill>
                <a:sysClr val="windowText" lastClr="000000">
                  <a:hueOff val="0"/>
                  <a:satOff val="0"/>
                  <a:lumOff val="0"/>
                  <a:alphaOff val="0"/>
                </a:sysClr>
              </a:solidFill>
              <a:latin typeface="Calibri" panose="020F0502020204030204"/>
              <a:ea typeface="+mn-ea"/>
              <a:cs typeface="+mn-cs"/>
            </a:rPr>
            <a:t>Nivel Operativo</a:t>
          </a:r>
        </a:p>
      </dsp:txBody>
      <dsp:txXfrm>
        <a:off x="0" y="1883294"/>
        <a:ext cx="1483042" cy="1168282"/>
      </dsp:txXfrm>
    </dsp:sp>
    <dsp:sp modelId="{244FBC4D-8CC0-4323-B7A8-C6753A0E9C32}">
      <dsp:nvSpPr>
        <dsp:cNvPr id="0" name=""/>
        <dsp:cNvSpPr/>
      </dsp:nvSpPr>
      <dsp:spPr>
        <a:xfrm>
          <a:off x="0" y="447678"/>
          <a:ext cx="4943475" cy="1168282"/>
        </a:xfrm>
        <a:prstGeom prst="roundRect">
          <a:avLst>
            <a:gd name="adj" fmla="val 10000"/>
          </a:avLst>
        </a:prstGeom>
        <a:solidFill>
          <a:srgbClr val="A5A5A5">
            <a:tint val="40000"/>
            <a:hueOff val="0"/>
            <a:satOff val="0"/>
            <a:lumOff val="0"/>
            <a:alphaOff val="0"/>
          </a:srgbClr>
        </a:solidFill>
        <a:ln>
          <a:noFill/>
        </a:ln>
        <a:effectLst/>
      </dsp:spPr>
      <dsp:style>
        <a:lnRef idx="0">
          <a:scrgbClr r="0" g="0" b="0"/>
        </a:lnRef>
        <a:fillRef idx="1">
          <a:scrgbClr r="0" g="0" b="0"/>
        </a:fillRef>
        <a:effectRef idx="2">
          <a:scrgbClr r="0" g="0" b="0"/>
        </a:effectRef>
        <a:fontRef idx="minor"/>
      </dsp:style>
      <dsp:txBody>
        <a:bodyPr spcFirstLastPara="0" vert="horz" wrap="square" lIns="156464" tIns="156464" rIns="156464" bIns="156464" numCol="1" spcCol="1270" anchor="ctr" anchorCtr="0">
          <a:noAutofit/>
        </a:bodyPr>
        <a:lstStyle/>
        <a:p>
          <a:pPr lvl="0" algn="l" defTabSz="977900">
            <a:lnSpc>
              <a:spcPct val="90000"/>
            </a:lnSpc>
            <a:spcBef>
              <a:spcPct val="0"/>
            </a:spcBef>
            <a:spcAft>
              <a:spcPct val="35000"/>
            </a:spcAft>
          </a:pPr>
          <a:r>
            <a:rPr lang="es-419" sz="2200" kern="1200">
              <a:solidFill>
                <a:sysClr val="windowText" lastClr="000000">
                  <a:hueOff val="0"/>
                  <a:satOff val="0"/>
                  <a:lumOff val="0"/>
                  <a:alphaOff val="0"/>
                </a:sysClr>
              </a:solidFill>
              <a:latin typeface="Calibri" panose="020F0502020204030204"/>
              <a:ea typeface="+mn-ea"/>
              <a:cs typeface="+mn-cs"/>
            </a:rPr>
            <a:t>Nivel Gerencial</a:t>
          </a:r>
        </a:p>
      </dsp:txBody>
      <dsp:txXfrm>
        <a:off x="0" y="447678"/>
        <a:ext cx="1483042" cy="1168282"/>
      </dsp:txXfrm>
    </dsp:sp>
    <dsp:sp modelId="{E98D148B-089F-4437-8FC7-62DF8C05B3A8}">
      <dsp:nvSpPr>
        <dsp:cNvPr id="0" name=""/>
        <dsp:cNvSpPr/>
      </dsp:nvSpPr>
      <dsp:spPr>
        <a:xfrm>
          <a:off x="2433647" y="617655"/>
          <a:ext cx="1460352" cy="973568"/>
        </a:xfrm>
        <a:prstGeom prst="roundRect">
          <a:avLst>
            <a:gd name="adj" fmla="val 1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419" sz="1400" kern="1200">
              <a:solidFill>
                <a:sysClr val="window" lastClr="FFFFFF"/>
              </a:solidFill>
              <a:latin typeface="Calibri" panose="020F0502020204030204"/>
              <a:ea typeface="+mn-ea"/>
              <a:cs typeface="+mn-cs"/>
            </a:rPr>
            <a:t>Gerente General</a:t>
          </a:r>
        </a:p>
      </dsp:txBody>
      <dsp:txXfrm>
        <a:off x="2462162" y="646170"/>
        <a:ext cx="1403322" cy="916538"/>
      </dsp:txXfrm>
    </dsp:sp>
    <dsp:sp modelId="{E50B3C4C-46C4-46EC-A9EC-22CC27909277}">
      <dsp:nvSpPr>
        <dsp:cNvPr id="0" name=""/>
        <dsp:cNvSpPr/>
      </dsp:nvSpPr>
      <dsp:spPr>
        <a:xfrm>
          <a:off x="2214594" y="1591223"/>
          <a:ext cx="949229" cy="389427"/>
        </a:xfrm>
        <a:custGeom>
          <a:avLst/>
          <a:gdLst/>
          <a:ahLst/>
          <a:cxnLst/>
          <a:rect l="0" t="0" r="0" b="0"/>
          <a:pathLst>
            <a:path>
              <a:moveTo>
                <a:pt x="949229" y="0"/>
              </a:moveTo>
              <a:lnTo>
                <a:pt x="949229" y="194713"/>
              </a:lnTo>
              <a:lnTo>
                <a:pt x="0" y="194713"/>
              </a:lnTo>
              <a:lnTo>
                <a:pt x="0" y="38942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B935D3-5034-41A8-A6EC-34874FAFA270}">
      <dsp:nvSpPr>
        <dsp:cNvPr id="0" name=""/>
        <dsp:cNvSpPr/>
      </dsp:nvSpPr>
      <dsp:spPr>
        <a:xfrm>
          <a:off x="1484418" y="1980651"/>
          <a:ext cx="1460352" cy="973568"/>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419" sz="1400" kern="1200">
              <a:solidFill>
                <a:sysClr val="window" lastClr="FFFFFF"/>
              </a:solidFill>
              <a:latin typeface="Calibri" panose="020F0502020204030204"/>
              <a:ea typeface="+mn-ea"/>
              <a:cs typeface="+mn-cs"/>
            </a:rPr>
            <a:t>Técnico de Producción</a:t>
          </a:r>
        </a:p>
      </dsp:txBody>
      <dsp:txXfrm>
        <a:off x="1512933" y="2009166"/>
        <a:ext cx="1403322" cy="916538"/>
      </dsp:txXfrm>
    </dsp:sp>
    <dsp:sp modelId="{B8C0DBC2-B6F6-4CA6-A217-1AA678148497}">
      <dsp:nvSpPr>
        <dsp:cNvPr id="0" name=""/>
        <dsp:cNvSpPr/>
      </dsp:nvSpPr>
      <dsp:spPr>
        <a:xfrm>
          <a:off x="3163824" y="1591223"/>
          <a:ext cx="949229" cy="389427"/>
        </a:xfrm>
        <a:custGeom>
          <a:avLst/>
          <a:gdLst/>
          <a:ahLst/>
          <a:cxnLst/>
          <a:rect l="0" t="0" r="0" b="0"/>
          <a:pathLst>
            <a:path>
              <a:moveTo>
                <a:pt x="0" y="0"/>
              </a:moveTo>
              <a:lnTo>
                <a:pt x="0" y="194713"/>
              </a:lnTo>
              <a:lnTo>
                <a:pt x="949229" y="194713"/>
              </a:lnTo>
              <a:lnTo>
                <a:pt x="949229" y="38942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8625E2-1880-41CF-871C-DA2598F76DCC}">
      <dsp:nvSpPr>
        <dsp:cNvPr id="0" name=""/>
        <dsp:cNvSpPr/>
      </dsp:nvSpPr>
      <dsp:spPr>
        <a:xfrm>
          <a:off x="3382876" y="1980651"/>
          <a:ext cx="1460352" cy="973568"/>
        </a:xfrm>
        <a:prstGeom prst="roundRect">
          <a:avLst>
            <a:gd name="adj" fmla="val 1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419" sz="1400" kern="1200">
              <a:solidFill>
                <a:sysClr val="window" lastClr="FFFFFF"/>
              </a:solidFill>
              <a:latin typeface="Calibri" panose="020F0502020204030204"/>
              <a:ea typeface="+mn-ea"/>
              <a:cs typeface="+mn-cs"/>
            </a:rPr>
            <a:t>Operador lógistico y almacenamiento</a:t>
          </a:r>
        </a:p>
      </dsp:txBody>
      <dsp:txXfrm>
        <a:off x="3411391" y="2009166"/>
        <a:ext cx="1403322" cy="9165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A5ABE9-82AB-4D6B-81E8-18795FADCAB8}">
      <dsp:nvSpPr>
        <dsp:cNvPr id="0" name=""/>
        <dsp:cNvSpPr/>
      </dsp:nvSpPr>
      <dsp:spPr>
        <a:xfrm>
          <a:off x="2041758" y="1343893"/>
          <a:ext cx="959017" cy="95901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419" sz="800" kern="1200">
              <a:latin typeface="Times New Roman" panose="02020603050405020304" pitchFamily="18" charset="0"/>
              <a:ea typeface="+mn-ea"/>
              <a:cs typeface="Times New Roman" panose="02020603050405020304" pitchFamily="18" charset="0"/>
            </a:rPr>
            <a:t>Pure Aqua</a:t>
          </a:r>
        </a:p>
      </dsp:txBody>
      <dsp:txXfrm>
        <a:off x="2182203" y="1484338"/>
        <a:ext cx="678127" cy="678127"/>
      </dsp:txXfrm>
    </dsp:sp>
    <dsp:sp modelId="{47320BC9-B724-4DDD-AA2C-29EAF87C683A}">
      <dsp:nvSpPr>
        <dsp:cNvPr id="0" name=""/>
        <dsp:cNvSpPr/>
      </dsp:nvSpPr>
      <dsp:spPr>
        <a:xfrm rot="16200000">
          <a:off x="2419932" y="995398"/>
          <a:ext cx="202669" cy="32606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419" sz="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450333" y="1091012"/>
        <a:ext cx="141868" cy="195639"/>
      </dsp:txXfrm>
    </dsp:sp>
    <dsp:sp modelId="{216D61C3-AFAF-4253-B067-23DD05C54870}">
      <dsp:nvSpPr>
        <dsp:cNvPr id="0" name=""/>
        <dsp:cNvSpPr/>
      </dsp:nvSpPr>
      <dsp:spPr>
        <a:xfrm>
          <a:off x="2041758" y="2480"/>
          <a:ext cx="959017" cy="95901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419" sz="800" kern="1200">
              <a:latin typeface="Times New Roman" panose="02020603050405020304" pitchFamily="18" charset="0"/>
              <a:ea typeface="+mn-ea"/>
              <a:cs typeface="Times New Roman" panose="02020603050405020304" pitchFamily="18" charset="0"/>
            </a:rPr>
            <a:t>Factor político</a:t>
          </a:r>
        </a:p>
      </dsp:txBody>
      <dsp:txXfrm>
        <a:off x="2182203" y="142925"/>
        <a:ext cx="678127" cy="678127"/>
      </dsp:txXfrm>
    </dsp:sp>
    <dsp:sp modelId="{8544F1FC-6CFD-40B8-928B-F4D3F89352C9}">
      <dsp:nvSpPr>
        <dsp:cNvPr id="0" name=""/>
        <dsp:cNvSpPr/>
      </dsp:nvSpPr>
      <dsp:spPr>
        <a:xfrm rot="19800000">
          <a:off x="2995814" y="1327884"/>
          <a:ext cx="202669" cy="32606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419" sz="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99887" y="1408297"/>
        <a:ext cx="141868" cy="195639"/>
      </dsp:txXfrm>
    </dsp:sp>
    <dsp:sp modelId="{BF725DF3-250E-4F28-902A-93AC767CAEEF}">
      <dsp:nvSpPr>
        <dsp:cNvPr id="0" name=""/>
        <dsp:cNvSpPr/>
      </dsp:nvSpPr>
      <dsp:spPr>
        <a:xfrm>
          <a:off x="3203456" y="673187"/>
          <a:ext cx="959017" cy="95901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419" sz="800" kern="1200">
              <a:latin typeface="Times New Roman" panose="02020603050405020304" pitchFamily="18" charset="0"/>
              <a:ea typeface="+mn-ea"/>
              <a:cs typeface="Times New Roman" panose="02020603050405020304" pitchFamily="18" charset="0"/>
            </a:rPr>
            <a:t>Factor económico</a:t>
          </a:r>
        </a:p>
      </dsp:txBody>
      <dsp:txXfrm>
        <a:off x="3343901" y="813632"/>
        <a:ext cx="678127" cy="678127"/>
      </dsp:txXfrm>
    </dsp:sp>
    <dsp:sp modelId="{B54DBE8C-D2BD-406B-871E-80AD344E6BAF}">
      <dsp:nvSpPr>
        <dsp:cNvPr id="0" name=""/>
        <dsp:cNvSpPr/>
      </dsp:nvSpPr>
      <dsp:spPr>
        <a:xfrm rot="1800000">
          <a:off x="2995814" y="1992854"/>
          <a:ext cx="202669" cy="32606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419" sz="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99887" y="2042867"/>
        <a:ext cx="141868" cy="195639"/>
      </dsp:txXfrm>
    </dsp:sp>
    <dsp:sp modelId="{5D04DBC1-013C-4ACE-929A-069D0DE86F37}">
      <dsp:nvSpPr>
        <dsp:cNvPr id="0" name=""/>
        <dsp:cNvSpPr/>
      </dsp:nvSpPr>
      <dsp:spPr>
        <a:xfrm>
          <a:off x="3203456" y="2014600"/>
          <a:ext cx="959017" cy="95901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419" sz="800" kern="1200">
              <a:latin typeface="Times New Roman" panose="02020603050405020304" pitchFamily="18" charset="0"/>
              <a:ea typeface="+mn-ea"/>
              <a:cs typeface="Times New Roman" panose="02020603050405020304" pitchFamily="18" charset="0"/>
            </a:rPr>
            <a:t>Factor socio cultural</a:t>
          </a:r>
        </a:p>
      </dsp:txBody>
      <dsp:txXfrm>
        <a:off x="3343901" y="2155045"/>
        <a:ext cx="678127" cy="678127"/>
      </dsp:txXfrm>
    </dsp:sp>
    <dsp:sp modelId="{4CD1473A-5E1B-4FAD-BC6C-4DA05EB791D5}">
      <dsp:nvSpPr>
        <dsp:cNvPr id="0" name=""/>
        <dsp:cNvSpPr/>
      </dsp:nvSpPr>
      <dsp:spPr>
        <a:xfrm rot="5400000">
          <a:off x="2419932" y="2325340"/>
          <a:ext cx="202669" cy="32606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latin typeface="Times New Roman" panose="02020603050405020304" pitchFamily="18" charset="0"/>
            <a:cs typeface="Times New Roman" panose="02020603050405020304" pitchFamily="18" charset="0"/>
          </a:endParaRPr>
        </a:p>
      </dsp:txBody>
      <dsp:txXfrm>
        <a:off x="2450333" y="2360153"/>
        <a:ext cx="141868" cy="195639"/>
      </dsp:txXfrm>
    </dsp:sp>
    <dsp:sp modelId="{5BADCC13-66F5-45F7-B91C-1B78E23133AA}">
      <dsp:nvSpPr>
        <dsp:cNvPr id="0" name=""/>
        <dsp:cNvSpPr/>
      </dsp:nvSpPr>
      <dsp:spPr>
        <a:xfrm>
          <a:off x="2041758" y="2685307"/>
          <a:ext cx="959017" cy="95901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419" sz="800" kern="1200">
              <a:latin typeface="Times New Roman" panose="02020603050405020304" pitchFamily="18" charset="0"/>
              <a:ea typeface="+mn-ea"/>
              <a:cs typeface="Times New Roman" panose="02020603050405020304" pitchFamily="18" charset="0"/>
            </a:rPr>
            <a:t>Factor Natural</a:t>
          </a:r>
        </a:p>
      </dsp:txBody>
      <dsp:txXfrm>
        <a:off x="2182203" y="2825752"/>
        <a:ext cx="678127" cy="678127"/>
      </dsp:txXfrm>
    </dsp:sp>
    <dsp:sp modelId="{E6450786-7FFF-4E01-AC90-8046AAF81F3B}">
      <dsp:nvSpPr>
        <dsp:cNvPr id="0" name=""/>
        <dsp:cNvSpPr/>
      </dsp:nvSpPr>
      <dsp:spPr>
        <a:xfrm rot="9000000">
          <a:off x="1844050" y="1992854"/>
          <a:ext cx="202669" cy="32606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C" sz="800" kern="1200">
            <a:latin typeface="Times New Roman" panose="02020603050405020304" pitchFamily="18" charset="0"/>
            <a:cs typeface="Times New Roman" panose="02020603050405020304" pitchFamily="18" charset="0"/>
          </a:endParaRPr>
        </a:p>
      </dsp:txBody>
      <dsp:txXfrm rot="10800000">
        <a:off x="1900778" y="2042867"/>
        <a:ext cx="141868" cy="195639"/>
      </dsp:txXfrm>
    </dsp:sp>
    <dsp:sp modelId="{BC39C0B2-BFCA-44E5-8457-FC452E8D3793}">
      <dsp:nvSpPr>
        <dsp:cNvPr id="0" name=""/>
        <dsp:cNvSpPr/>
      </dsp:nvSpPr>
      <dsp:spPr>
        <a:xfrm>
          <a:off x="880060" y="2014600"/>
          <a:ext cx="959017" cy="95901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419" sz="800" kern="1200">
              <a:latin typeface="Times New Roman" panose="02020603050405020304" pitchFamily="18" charset="0"/>
              <a:ea typeface="+mn-ea"/>
              <a:cs typeface="Times New Roman" panose="02020603050405020304" pitchFamily="18" charset="0"/>
            </a:rPr>
            <a:t>Factor Demográfico</a:t>
          </a:r>
        </a:p>
      </dsp:txBody>
      <dsp:txXfrm>
        <a:off x="1020505" y="2155045"/>
        <a:ext cx="678127" cy="678127"/>
      </dsp:txXfrm>
    </dsp:sp>
    <dsp:sp modelId="{0608238C-2B41-4267-A25D-2F06D8CE9C03}">
      <dsp:nvSpPr>
        <dsp:cNvPr id="0" name=""/>
        <dsp:cNvSpPr/>
      </dsp:nvSpPr>
      <dsp:spPr>
        <a:xfrm rot="12600000">
          <a:off x="1844050" y="1327884"/>
          <a:ext cx="202669" cy="32606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419" sz="8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10800000">
        <a:off x="1900778" y="1408297"/>
        <a:ext cx="141868" cy="195639"/>
      </dsp:txXfrm>
    </dsp:sp>
    <dsp:sp modelId="{741371FA-4FC2-464C-A8E8-674D924EA31F}">
      <dsp:nvSpPr>
        <dsp:cNvPr id="0" name=""/>
        <dsp:cNvSpPr/>
      </dsp:nvSpPr>
      <dsp:spPr>
        <a:xfrm>
          <a:off x="880060" y="673187"/>
          <a:ext cx="959017" cy="95901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419" sz="800" kern="1200">
              <a:latin typeface="Times New Roman" panose="02020603050405020304" pitchFamily="18" charset="0"/>
              <a:ea typeface="+mn-ea"/>
              <a:cs typeface="Times New Roman" panose="02020603050405020304" pitchFamily="18" charset="0"/>
            </a:rPr>
            <a:t>Factor tecnológico</a:t>
          </a:r>
        </a:p>
      </dsp:txBody>
      <dsp:txXfrm>
        <a:off x="1020505" y="813632"/>
        <a:ext cx="678127" cy="6781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5B9CE65D174FE6B13CE41A7EA59F75"/>
        <w:category>
          <w:name w:val="General"/>
          <w:gallery w:val="placeholder"/>
        </w:category>
        <w:types>
          <w:type w:val="bbPlcHdr"/>
        </w:types>
        <w:behaviors>
          <w:behavior w:val="content"/>
        </w:behaviors>
        <w:guid w:val="{EEFA49E3-79AD-4468-BF5F-4A978F1D0A6F}"/>
      </w:docPartPr>
      <w:docPartBody>
        <w:p w:rsidR="003405BF" w:rsidRDefault="003405BF" w:rsidP="003405BF">
          <w:pPr>
            <w:pStyle w:val="615B9CE65D174FE6B13CE41A7EA59F75"/>
          </w:pPr>
          <w:r>
            <w:rPr>
              <w:lang w:val="es-ES"/>
            </w:rPr>
            <w:t>[Escriba aquí]</w:t>
          </w:r>
        </w:p>
      </w:docPartBody>
    </w:docPart>
    <w:docPart>
      <w:docPartPr>
        <w:name w:val="EBDBCCC3E79A4F81B714C6619FA23D6E"/>
        <w:category>
          <w:name w:val="General"/>
          <w:gallery w:val="placeholder"/>
        </w:category>
        <w:types>
          <w:type w:val="bbPlcHdr"/>
        </w:types>
        <w:behaviors>
          <w:behavior w:val="content"/>
        </w:behaviors>
        <w:guid w:val="{05805C0E-A14A-4D7C-A24C-8C15870B5C17}"/>
      </w:docPartPr>
      <w:docPartBody>
        <w:p w:rsidR="003405BF" w:rsidRDefault="003405BF" w:rsidP="003405BF">
          <w:pPr>
            <w:pStyle w:val="EBDBCCC3E79A4F81B714C6619FA23D6E"/>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mo">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5BF"/>
    <w:rsid w:val="00110EC3"/>
    <w:rsid w:val="003405B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94C77E6F7874DA8B71B3C5CE94C3DC0">
    <w:name w:val="C94C77E6F7874DA8B71B3C5CE94C3DC0"/>
    <w:rsid w:val="003405BF"/>
  </w:style>
  <w:style w:type="paragraph" w:customStyle="1" w:styleId="615B9CE65D174FE6B13CE41A7EA59F75">
    <w:name w:val="615B9CE65D174FE6B13CE41A7EA59F75"/>
    <w:rsid w:val="003405BF"/>
  </w:style>
  <w:style w:type="paragraph" w:customStyle="1" w:styleId="27DFCCC0FED94F08B6B9EB164660BE25">
    <w:name w:val="27DFCCC0FED94F08B6B9EB164660BE25"/>
    <w:rsid w:val="003405BF"/>
  </w:style>
  <w:style w:type="paragraph" w:customStyle="1" w:styleId="EBDBCCC3E79A4F81B714C6619FA23D6E">
    <w:name w:val="EBDBCCC3E79A4F81B714C6619FA23D6E"/>
    <w:rsid w:val="003405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IES211</b:Tag>
    <b:SourceType>InternetSite</b:SourceType>
    <b:Guid>{EA301D74-5756-4AD4-9CA7-7123EB5ABB1E}</b:Guid>
    <b:Author>
      <b:Author>
        <b:Corporate>IESS</b:Corporate>
      </b:Author>
    </b:Author>
    <b:Title>IESS</b:Title>
    <b:Year>2022</b:Year>
    <b:Month>01</b:Month>
    <b:Day>11</b:Day>
    <b:URL>https://www.iess.gob.ec/home-preguntas-frecuentes/</b:URL>
    <b:RefOrder>1</b:RefOrder>
  </b:Source>
  <b:Source>
    <b:Tag>Sta20</b:Tag>
    <b:SourceType>DocumentFromInternetSite</b:SourceType>
    <b:Guid>{6F92AF3F-03A9-4963-B078-866307864E60}</b:Guid>
    <b:Author>
      <b:Author>
        <b:NameList>
          <b:Person>
            <b:Last>Kueski</b:Last>
            <b:First>Staff</b:First>
          </b:Person>
        </b:NameList>
      </b:Author>
    </b:Author>
    <b:Title>Qué es un activo fijo: definición</b:Title>
    <b:Year>2020</b:Year>
    <b:YearAccessed>2021</b:YearAccessed>
    <b:MonthAccessed>Agosto</b:MonthAccessed>
    <b:DayAccessed>23</b:DayAccessed>
    <b:URL>https://kueski.com/blog/finanzas-personales/emprender/que-es-un-activo-fijo/</b:URL>
    <b:RefOrder>2</b:RefOrder>
  </b:Source>
  <b:Source>
    <b:Tag>Isr11</b:Tag>
    <b:SourceType>DocumentFromInternetSite</b:SourceType>
    <b:Guid>{A4204140-20A6-4390-B3CB-99389F1FE299}</b:Guid>
    <b:Author>
      <b:Author>
        <b:NameList>
          <b:Person>
            <b:Last>Castro</b:Last>
            <b:First>Israel</b:First>
          </b:Person>
        </b:NameList>
      </b:Author>
    </b:Author>
    <b:Title>Depreciación de Activos Fijos</b:Title>
    <b:Year>2011</b:Year>
    <b:YearAccessed>2021</b:YearAccessed>
    <b:MonthAccessed>Agosto </b:MonthAccessed>
    <b:DayAccessed>24</b:DayAccessed>
    <b:URL>https://todoconta.com/depreciacion-activos-fijos/</b:URL>
    <b:RefOrder>3</b:RefOrder>
  </b:Source>
  <b:Source>
    <b:Tag>Jos21</b:Tag>
    <b:SourceType>DocumentFromInternetSite</b:SourceType>
    <b:Guid>{E9FD4E8E-B89F-4A16-AE46-5007E9DE674E}</b:Guid>
    <b:Author>
      <b:Author>
        <b:NameList>
          <b:Person>
            <b:Last>Esparza</b:Last>
            <b:First>José</b:First>
          </b:Person>
        </b:NameList>
      </b:Author>
    </b:Author>
    <b:Title>Estructura de capital</b:Title>
    <b:YearAccessed>2021</b:YearAccessed>
    <b:MonthAccessed>Agosto</b:MonthAccessed>
    <b:DayAccessed>25</b:DayAccessed>
    <b:URL>http://web.uqroo.mx/archivos/jlesparza/acpef140/3.3a%20Estructura%20capital.pdf</b:URL>
    <b:Year>s.f.</b:Year>
    <b:RefOrder>4</b:RefOrder>
  </b:Source>
  <b:Source>
    <b:Tag>Peñ08</b:Tag>
    <b:SourceType>DocumentFromInternetSite</b:SourceType>
    <b:Guid>{2ABB25A9-C9FE-4E7D-A006-76912A366F4F}</b:Guid>
    <b:Author>
      <b:Author>
        <b:NameList>
          <b:Person>
            <b:Last>Peñaloza</b:Last>
            <b:First>Mariana</b:First>
          </b:Person>
        </b:NameList>
      </b:Author>
    </b:Author>
    <b:Title>Administración del capital de trabajo.</b:Title>
    <b:Year>2008</b:Year>
    <b:YearAccessed>2021</b:YearAccessed>
    <b:MonthAccessed>Agosto</b:MonthAccessed>
    <b:DayAccessed>23</b:DayAccessed>
    <b:URL>https://www.redalyc.org/pdf/4259/425942157009.pdf</b:URL>
    <b:RefOrder>5</b:RefOrder>
  </b:Source>
  <b:Source>
    <b:Tag>Mar21</b:Tag>
    <b:SourceType>DocumentFromInternetSite</b:SourceType>
    <b:Guid>{AD2177B2-030D-41A6-B736-958DF903BE96}</b:Guid>
    <b:Author>
      <b:Author>
        <b:NameList>
          <b:Person>
            <b:Last>Moreno</b:Last>
            <b:First>Marco</b:First>
          </b:Person>
        </b:NameList>
      </b:Author>
    </b:Author>
    <b:Title>El Punto de Equilibrio del negocio y su importancia estratégica</b:Title>
    <b:Year>2021</b:Year>
    <b:YearAccessed>2021</b:YearAccessed>
    <b:MonthAccessed>Agosto</b:MonthAccessed>
    <b:DayAccessed>25</b:DayAccessed>
    <b:URL>https://www.elblogsalmon.com/conceptos-de-economia/el-punto-de-equilibrio-y-su-importancia-estrategica</b:URL>
    <b:RefOrder>6</b:RefOrder>
  </b:Source>
</b:Sources>
</file>

<file path=customXml/itemProps1.xml><?xml version="1.0" encoding="utf-8"?>
<ds:datastoreItem xmlns:ds="http://schemas.openxmlformats.org/officeDocument/2006/customXml" ds:itemID="{4A8E6F18-54F1-4363-A761-876D2032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16217</Words>
  <Characters>89195</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Nelly</cp:lastModifiedBy>
  <cp:revision>4</cp:revision>
  <cp:lastPrinted>2022-01-18T01:32:00Z</cp:lastPrinted>
  <dcterms:created xsi:type="dcterms:W3CDTF">2022-03-09T22:27:00Z</dcterms:created>
  <dcterms:modified xsi:type="dcterms:W3CDTF">2022-03-09T22:41:00Z</dcterms:modified>
</cp:coreProperties>
</file>