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ED4CF" w14:textId="77777777" w:rsidR="0042566A" w:rsidRDefault="0042566A" w:rsidP="3D10F2ED">
      <w:pPr>
        <w:pStyle w:val="Ttulo1"/>
        <w:rPr>
          <w:rFonts w:ascii="Calibri" w:eastAsia="Calibri" w:hAnsi="Calibri" w:cs="Calibri"/>
          <w:noProof/>
          <w:sz w:val="22"/>
          <w:szCs w:val="22"/>
        </w:rPr>
      </w:pPr>
      <w:bookmarkStart w:id="0" w:name="_Toc160283425"/>
    </w:p>
    <w:p w14:paraId="535E1FDB" w14:textId="01ADBE37" w:rsidR="00201CE5" w:rsidRPr="003B007C" w:rsidRDefault="0042566A" w:rsidP="001E2757">
      <w:pPr>
        <w:pStyle w:val="Sinespaciado"/>
        <w:jc w:val="center"/>
      </w:pPr>
      <w:r>
        <w:rPr>
          <w:noProof/>
          <w:lang w:val="en-US" w:eastAsia="en-US"/>
        </w:rPr>
        <mc:AlternateContent>
          <mc:Choice Requires="wpg">
            <w:drawing>
              <wp:inline distT="0" distB="0" distL="0" distR="0" wp14:anchorId="318DC2AC" wp14:editId="509E526E">
                <wp:extent cx="2499357" cy="733423"/>
                <wp:effectExtent l="0" t="0" r="0" b="0"/>
                <wp:docPr id="1710919477" name="Group 75660"/>
                <wp:cNvGraphicFramePr/>
                <a:graphic xmlns:a="http://schemas.openxmlformats.org/drawingml/2006/main">
                  <a:graphicData uri="http://schemas.microsoft.com/office/word/2010/wordprocessingGroup">
                    <wpg:wgp>
                      <wpg:cNvGrpSpPr/>
                      <wpg:grpSpPr>
                        <a:xfrm>
                          <a:off x="0" y="0"/>
                          <a:ext cx="2499357" cy="733423"/>
                          <a:chOff x="0" y="0"/>
                          <a:chExt cx="2499357" cy="733423"/>
                        </a:xfrm>
                      </wpg:grpSpPr>
                      <wps:wsp>
                        <wps:cNvPr id="60" name="Shape 60"/>
                        <wps:cNvSpPr/>
                        <wps:spPr>
                          <a:xfrm>
                            <a:off x="227684" y="0"/>
                            <a:ext cx="451514" cy="733423"/>
                          </a:xfrm>
                          <a:custGeom>
                            <a:avLst/>
                            <a:gdLst/>
                            <a:ahLst/>
                            <a:cxnLst/>
                            <a:rect l="0" t="0" r="0" b="0"/>
                            <a:pathLst>
                              <a:path w="451514" h="733423">
                                <a:moveTo>
                                  <a:pt x="0" y="0"/>
                                </a:moveTo>
                                <a:lnTo>
                                  <a:pt x="451514" y="0"/>
                                </a:lnTo>
                                <a:lnTo>
                                  <a:pt x="451514" y="139047"/>
                                </a:lnTo>
                                <a:lnTo>
                                  <a:pt x="308251" y="139047"/>
                                </a:lnTo>
                                <a:lnTo>
                                  <a:pt x="308251" y="733423"/>
                                </a:lnTo>
                                <a:lnTo>
                                  <a:pt x="136853" y="733423"/>
                                </a:lnTo>
                                <a:lnTo>
                                  <a:pt x="136853" y="139047"/>
                                </a:lnTo>
                                <a:lnTo>
                                  <a:pt x="0" y="139047"/>
                                </a:lnTo>
                                <a:lnTo>
                                  <a:pt x="0" y="0"/>
                                </a:lnTo>
                                <a:close/>
                              </a:path>
                            </a:pathLst>
                          </a:custGeom>
                          <a:ln w="0" cap="flat">
                            <a:round/>
                          </a:ln>
                        </wps:spPr>
                        <wps:style>
                          <a:lnRef idx="0">
                            <a:srgbClr val="000000">
                              <a:alpha val="0"/>
                            </a:srgbClr>
                          </a:lnRef>
                          <a:fillRef idx="1">
                            <a:srgbClr val="AB1741"/>
                          </a:fillRef>
                          <a:effectRef idx="0">
                            <a:scrgbClr r="0" g="0" b="0"/>
                          </a:effectRef>
                          <a:fontRef idx="none"/>
                        </wps:style>
                        <wps:bodyPr/>
                      </wps:wsp>
                      <wps:wsp>
                        <wps:cNvPr id="62" name="Shape 62"/>
                        <wps:cNvSpPr/>
                        <wps:spPr>
                          <a:xfrm>
                            <a:off x="0" y="195182"/>
                            <a:ext cx="170119" cy="538241"/>
                          </a:xfrm>
                          <a:custGeom>
                            <a:avLst/>
                            <a:gdLst/>
                            <a:ahLst/>
                            <a:cxnLst/>
                            <a:rect l="0" t="0" r="0" b="0"/>
                            <a:pathLst>
                              <a:path w="170119" h="538241">
                                <a:moveTo>
                                  <a:pt x="0" y="0"/>
                                </a:moveTo>
                                <a:lnTo>
                                  <a:pt x="170119" y="0"/>
                                </a:lnTo>
                                <a:lnTo>
                                  <a:pt x="170119" y="538241"/>
                                </a:lnTo>
                                <a:lnTo>
                                  <a:pt x="0" y="538241"/>
                                </a:lnTo>
                                <a:lnTo>
                                  <a:pt x="0"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01096" name="Shape 101096"/>
                        <wps:cNvSpPr/>
                        <wps:spPr>
                          <a:xfrm>
                            <a:off x="0" y="0"/>
                            <a:ext cx="170119" cy="139047"/>
                          </a:xfrm>
                          <a:custGeom>
                            <a:avLst/>
                            <a:gdLst/>
                            <a:ahLst/>
                            <a:cxnLst/>
                            <a:rect l="0" t="0" r="0" b="0"/>
                            <a:pathLst>
                              <a:path w="170119" h="139047">
                                <a:moveTo>
                                  <a:pt x="0" y="0"/>
                                </a:moveTo>
                                <a:lnTo>
                                  <a:pt x="170119" y="0"/>
                                </a:lnTo>
                                <a:lnTo>
                                  <a:pt x="170119" y="139047"/>
                                </a:lnTo>
                                <a:lnTo>
                                  <a:pt x="0" y="139047"/>
                                </a:lnTo>
                                <a:lnTo>
                                  <a:pt x="0" y="0"/>
                                </a:lnTo>
                              </a:path>
                            </a:pathLst>
                          </a:custGeom>
                          <a:ln w="0" cap="flat">
                            <a:round/>
                          </a:ln>
                        </wps:spPr>
                        <wps:style>
                          <a:lnRef idx="0">
                            <a:srgbClr val="000000">
                              <a:alpha val="0"/>
                            </a:srgbClr>
                          </a:lnRef>
                          <a:fillRef idx="1">
                            <a:srgbClr val="425263"/>
                          </a:fillRef>
                          <a:effectRef idx="0">
                            <a:scrgbClr r="0" g="0" b="0"/>
                          </a:effectRef>
                          <a:fontRef idx="none"/>
                        </wps:style>
                        <wps:bodyPr/>
                      </wps:wsp>
                      <wps:wsp>
                        <wps:cNvPr id="66" name="Shape 66"/>
                        <wps:cNvSpPr/>
                        <wps:spPr>
                          <a:xfrm>
                            <a:off x="736763" y="195182"/>
                            <a:ext cx="170119" cy="538241"/>
                          </a:xfrm>
                          <a:custGeom>
                            <a:avLst/>
                            <a:gdLst/>
                            <a:ahLst/>
                            <a:cxnLst/>
                            <a:rect l="0" t="0" r="0" b="0"/>
                            <a:pathLst>
                              <a:path w="170119" h="538241">
                                <a:moveTo>
                                  <a:pt x="0" y="0"/>
                                </a:moveTo>
                                <a:lnTo>
                                  <a:pt x="170119" y="0"/>
                                </a:lnTo>
                                <a:lnTo>
                                  <a:pt x="170119" y="538241"/>
                                </a:lnTo>
                                <a:lnTo>
                                  <a:pt x="0" y="538241"/>
                                </a:lnTo>
                                <a:lnTo>
                                  <a:pt x="0"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01097" name="Shape 101097"/>
                        <wps:cNvSpPr/>
                        <wps:spPr>
                          <a:xfrm>
                            <a:off x="736763" y="0"/>
                            <a:ext cx="170119" cy="139047"/>
                          </a:xfrm>
                          <a:custGeom>
                            <a:avLst/>
                            <a:gdLst/>
                            <a:ahLst/>
                            <a:cxnLst/>
                            <a:rect l="0" t="0" r="0" b="0"/>
                            <a:pathLst>
                              <a:path w="170119" h="139047">
                                <a:moveTo>
                                  <a:pt x="0" y="0"/>
                                </a:moveTo>
                                <a:lnTo>
                                  <a:pt x="170119" y="0"/>
                                </a:lnTo>
                                <a:lnTo>
                                  <a:pt x="170119" y="139047"/>
                                </a:lnTo>
                                <a:lnTo>
                                  <a:pt x="0" y="139047"/>
                                </a:lnTo>
                                <a:lnTo>
                                  <a:pt x="0" y="0"/>
                                </a:lnTo>
                              </a:path>
                            </a:pathLst>
                          </a:custGeom>
                          <a:ln w="0" cap="flat">
                            <a:round/>
                          </a:ln>
                        </wps:spPr>
                        <wps:style>
                          <a:lnRef idx="0">
                            <a:srgbClr val="000000">
                              <a:alpha val="0"/>
                            </a:srgbClr>
                          </a:lnRef>
                          <a:fillRef idx="1">
                            <a:srgbClr val="425263"/>
                          </a:fillRef>
                          <a:effectRef idx="0">
                            <a:scrgbClr r="0" g="0" b="0"/>
                          </a:effectRef>
                          <a:fontRef idx="none"/>
                        </wps:style>
                        <wps:bodyPr/>
                      </wps:wsp>
                      <wps:wsp>
                        <wps:cNvPr id="70" name="Shape 70"/>
                        <wps:cNvSpPr/>
                        <wps:spPr>
                          <a:xfrm>
                            <a:off x="1082117" y="56135"/>
                            <a:ext cx="126622" cy="168388"/>
                          </a:xfrm>
                          <a:custGeom>
                            <a:avLst/>
                            <a:gdLst/>
                            <a:ahLst/>
                            <a:cxnLst/>
                            <a:rect l="0" t="0" r="0" b="0"/>
                            <a:pathLst>
                              <a:path w="126622" h="168388">
                                <a:moveTo>
                                  <a:pt x="2558" y="0"/>
                                </a:moveTo>
                                <a:lnTo>
                                  <a:pt x="126622" y="0"/>
                                </a:lnTo>
                                <a:lnTo>
                                  <a:pt x="126622" y="11478"/>
                                </a:lnTo>
                                <a:lnTo>
                                  <a:pt x="70336" y="11478"/>
                                </a:lnTo>
                                <a:lnTo>
                                  <a:pt x="70336" y="168388"/>
                                </a:lnTo>
                                <a:lnTo>
                                  <a:pt x="54990" y="168388"/>
                                </a:lnTo>
                                <a:lnTo>
                                  <a:pt x="54990" y="11478"/>
                                </a:lnTo>
                                <a:lnTo>
                                  <a:pt x="0" y="11478"/>
                                </a:lnTo>
                                <a:lnTo>
                                  <a:pt x="2558"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72" name="Shape 72"/>
                        <wps:cNvSpPr/>
                        <wps:spPr>
                          <a:xfrm>
                            <a:off x="1211296" y="102972"/>
                            <a:ext cx="49883" cy="126195"/>
                          </a:xfrm>
                          <a:custGeom>
                            <a:avLst/>
                            <a:gdLst/>
                            <a:ahLst/>
                            <a:cxnLst/>
                            <a:rect l="0" t="0" r="0" b="0"/>
                            <a:pathLst>
                              <a:path w="49883" h="126195">
                                <a:moveTo>
                                  <a:pt x="49883" y="0"/>
                                </a:moveTo>
                                <a:lnTo>
                                  <a:pt x="49883" y="10768"/>
                                </a:lnTo>
                                <a:lnTo>
                                  <a:pt x="38712" y="12466"/>
                                </a:lnTo>
                                <a:cubicBezTo>
                                  <a:pt x="26536" y="16473"/>
                                  <a:pt x="15985" y="27476"/>
                                  <a:pt x="14067" y="51391"/>
                                </a:cubicBezTo>
                                <a:lnTo>
                                  <a:pt x="49883" y="49473"/>
                                </a:lnTo>
                                <a:lnTo>
                                  <a:pt x="49883" y="59798"/>
                                </a:lnTo>
                                <a:lnTo>
                                  <a:pt x="14067" y="60323"/>
                                </a:lnTo>
                                <a:cubicBezTo>
                                  <a:pt x="14067" y="87104"/>
                                  <a:pt x="22699" y="103847"/>
                                  <a:pt x="38352" y="110545"/>
                                </a:cubicBezTo>
                                <a:lnTo>
                                  <a:pt x="49883" y="112698"/>
                                </a:lnTo>
                                <a:lnTo>
                                  <a:pt x="49883" y="126195"/>
                                </a:lnTo>
                                <a:lnTo>
                                  <a:pt x="30220" y="122614"/>
                                </a:lnTo>
                                <a:cubicBezTo>
                                  <a:pt x="10790" y="114538"/>
                                  <a:pt x="0" y="94439"/>
                                  <a:pt x="0" y="62870"/>
                                </a:cubicBezTo>
                                <a:cubicBezTo>
                                  <a:pt x="0" y="29377"/>
                                  <a:pt x="15106" y="10240"/>
                                  <a:pt x="34536" y="2765"/>
                                </a:cubicBezTo>
                                <a:lnTo>
                                  <a:pt x="49883"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73" name="Shape 73"/>
                        <wps:cNvSpPr/>
                        <wps:spPr>
                          <a:xfrm>
                            <a:off x="1261180" y="206661"/>
                            <a:ext cx="51162" cy="22974"/>
                          </a:xfrm>
                          <a:custGeom>
                            <a:avLst/>
                            <a:gdLst/>
                            <a:ahLst/>
                            <a:cxnLst/>
                            <a:rect l="0" t="0" r="0" b="0"/>
                            <a:pathLst>
                              <a:path w="51162" h="22974">
                                <a:moveTo>
                                  <a:pt x="47325" y="0"/>
                                </a:moveTo>
                                <a:lnTo>
                                  <a:pt x="51162" y="7658"/>
                                </a:lnTo>
                                <a:cubicBezTo>
                                  <a:pt x="40931" y="14042"/>
                                  <a:pt x="23028" y="22974"/>
                                  <a:pt x="2566" y="22974"/>
                                </a:cubicBezTo>
                                <a:lnTo>
                                  <a:pt x="0" y="22506"/>
                                </a:lnTo>
                                <a:lnTo>
                                  <a:pt x="0" y="9009"/>
                                </a:lnTo>
                                <a:lnTo>
                                  <a:pt x="6402" y="10205"/>
                                </a:lnTo>
                                <a:cubicBezTo>
                                  <a:pt x="17912" y="10205"/>
                                  <a:pt x="31979" y="7658"/>
                                  <a:pt x="47325"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74" name="Shape 74"/>
                        <wps:cNvSpPr/>
                        <wps:spPr>
                          <a:xfrm>
                            <a:off x="1261180" y="102049"/>
                            <a:ext cx="51162" cy="60721"/>
                          </a:xfrm>
                          <a:custGeom>
                            <a:avLst/>
                            <a:gdLst/>
                            <a:ahLst/>
                            <a:cxnLst/>
                            <a:rect l="0" t="0" r="0" b="0"/>
                            <a:pathLst>
                              <a:path w="51162" h="60721">
                                <a:moveTo>
                                  <a:pt x="5124" y="0"/>
                                </a:moveTo>
                                <a:cubicBezTo>
                                  <a:pt x="23027" y="0"/>
                                  <a:pt x="37095" y="6384"/>
                                  <a:pt x="44767" y="21700"/>
                                </a:cubicBezTo>
                                <a:cubicBezTo>
                                  <a:pt x="49883" y="31905"/>
                                  <a:pt x="51162" y="42110"/>
                                  <a:pt x="51162" y="59973"/>
                                </a:cubicBezTo>
                                <a:lnTo>
                                  <a:pt x="0" y="60721"/>
                                </a:lnTo>
                                <a:lnTo>
                                  <a:pt x="0" y="50396"/>
                                </a:lnTo>
                                <a:lnTo>
                                  <a:pt x="35816" y="48477"/>
                                </a:lnTo>
                                <a:cubicBezTo>
                                  <a:pt x="34537" y="28067"/>
                                  <a:pt x="25585" y="11495"/>
                                  <a:pt x="1287" y="11495"/>
                                </a:cubicBezTo>
                                <a:lnTo>
                                  <a:pt x="0" y="11691"/>
                                </a:lnTo>
                                <a:lnTo>
                                  <a:pt x="0" y="923"/>
                                </a:lnTo>
                                <a:lnTo>
                                  <a:pt x="5124"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76" name="Shape 76"/>
                        <wps:cNvSpPr/>
                        <wps:spPr>
                          <a:xfrm>
                            <a:off x="1327688" y="99502"/>
                            <a:ext cx="94651" cy="127569"/>
                          </a:xfrm>
                          <a:custGeom>
                            <a:avLst/>
                            <a:gdLst/>
                            <a:ahLst/>
                            <a:cxnLst/>
                            <a:rect l="0" t="0" r="0" b="0"/>
                            <a:pathLst>
                              <a:path w="94651" h="127569">
                                <a:moveTo>
                                  <a:pt x="58843" y="0"/>
                                </a:moveTo>
                                <a:cubicBezTo>
                                  <a:pt x="71632" y="0"/>
                                  <a:pt x="81862" y="2547"/>
                                  <a:pt x="90814" y="5111"/>
                                </a:cubicBezTo>
                                <a:lnTo>
                                  <a:pt x="86978" y="19136"/>
                                </a:lnTo>
                                <a:cubicBezTo>
                                  <a:pt x="79305" y="16589"/>
                                  <a:pt x="65237" y="14042"/>
                                  <a:pt x="56286" y="14042"/>
                                </a:cubicBezTo>
                                <a:cubicBezTo>
                                  <a:pt x="24315" y="14042"/>
                                  <a:pt x="15363" y="30614"/>
                                  <a:pt x="15363" y="63793"/>
                                </a:cubicBezTo>
                                <a:cubicBezTo>
                                  <a:pt x="15363" y="99501"/>
                                  <a:pt x="31988" y="114817"/>
                                  <a:pt x="57565" y="114817"/>
                                </a:cubicBezTo>
                                <a:cubicBezTo>
                                  <a:pt x="69074" y="114817"/>
                                  <a:pt x="80583" y="110997"/>
                                  <a:pt x="90814" y="105886"/>
                                </a:cubicBezTo>
                                <a:lnTo>
                                  <a:pt x="94651" y="113543"/>
                                </a:lnTo>
                                <a:cubicBezTo>
                                  <a:pt x="84420" y="119911"/>
                                  <a:pt x="66516" y="127569"/>
                                  <a:pt x="52449" y="127569"/>
                                </a:cubicBezTo>
                                <a:cubicBezTo>
                                  <a:pt x="20479" y="127569"/>
                                  <a:pt x="0" y="104612"/>
                                  <a:pt x="0" y="66340"/>
                                </a:cubicBezTo>
                                <a:cubicBezTo>
                                  <a:pt x="0" y="22974"/>
                                  <a:pt x="25593" y="0"/>
                                  <a:pt x="58843"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78" name="Shape 78"/>
                        <wps:cNvSpPr/>
                        <wps:spPr>
                          <a:xfrm>
                            <a:off x="1445374" y="99502"/>
                            <a:ext cx="95930" cy="125022"/>
                          </a:xfrm>
                          <a:custGeom>
                            <a:avLst/>
                            <a:gdLst/>
                            <a:ahLst/>
                            <a:cxnLst/>
                            <a:rect l="0" t="0" r="0" b="0"/>
                            <a:pathLst>
                              <a:path w="95930" h="125022">
                                <a:moveTo>
                                  <a:pt x="63959" y="0"/>
                                </a:moveTo>
                                <a:cubicBezTo>
                                  <a:pt x="80584" y="0"/>
                                  <a:pt x="90815" y="6384"/>
                                  <a:pt x="93372" y="20410"/>
                                </a:cubicBezTo>
                                <a:cubicBezTo>
                                  <a:pt x="95930" y="28067"/>
                                  <a:pt x="95930" y="36999"/>
                                  <a:pt x="95930" y="51024"/>
                                </a:cubicBezTo>
                                <a:lnTo>
                                  <a:pt x="95930" y="125022"/>
                                </a:lnTo>
                                <a:lnTo>
                                  <a:pt x="80584" y="125022"/>
                                </a:lnTo>
                                <a:lnTo>
                                  <a:pt x="80584" y="52315"/>
                                </a:lnTo>
                                <a:cubicBezTo>
                                  <a:pt x="80584" y="40819"/>
                                  <a:pt x="80584" y="31888"/>
                                  <a:pt x="79305" y="25521"/>
                                </a:cubicBezTo>
                                <a:cubicBezTo>
                                  <a:pt x="76747" y="17863"/>
                                  <a:pt x="70353" y="14042"/>
                                  <a:pt x="56269" y="14042"/>
                                </a:cubicBezTo>
                                <a:cubicBezTo>
                                  <a:pt x="46038" y="14042"/>
                                  <a:pt x="28135" y="19136"/>
                                  <a:pt x="20462" y="24247"/>
                                </a:cubicBezTo>
                                <a:cubicBezTo>
                                  <a:pt x="16625" y="28067"/>
                                  <a:pt x="16625" y="33178"/>
                                  <a:pt x="16625" y="45930"/>
                                </a:cubicBezTo>
                                <a:lnTo>
                                  <a:pt x="16625" y="125022"/>
                                </a:lnTo>
                                <a:lnTo>
                                  <a:pt x="1279" y="125022"/>
                                </a:lnTo>
                                <a:lnTo>
                                  <a:pt x="1279" y="65066"/>
                                </a:lnTo>
                                <a:cubicBezTo>
                                  <a:pt x="1279" y="49751"/>
                                  <a:pt x="1279" y="26794"/>
                                  <a:pt x="0" y="3837"/>
                                </a:cubicBezTo>
                                <a:lnTo>
                                  <a:pt x="12788" y="2547"/>
                                </a:lnTo>
                                <a:cubicBezTo>
                                  <a:pt x="14067" y="7658"/>
                                  <a:pt x="15346" y="14042"/>
                                  <a:pt x="15346" y="17863"/>
                                </a:cubicBezTo>
                                <a:cubicBezTo>
                                  <a:pt x="29413" y="7658"/>
                                  <a:pt x="51153" y="0"/>
                                  <a:pt x="63959"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80" name="Shape 80"/>
                        <wps:cNvSpPr/>
                        <wps:spPr>
                          <a:xfrm>
                            <a:off x="1569439" y="100079"/>
                            <a:ext cx="54359" cy="126991"/>
                          </a:xfrm>
                          <a:custGeom>
                            <a:avLst/>
                            <a:gdLst/>
                            <a:ahLst/>
                            <a:cxnLst/>
                            <a:rect l="0" t="0" r="0" b="0"/>
                            <a:pathLst>
                              <a:path w="54359" h="126991">
                                <a:moveTo>
                                  <a:pt x="54359" y="0"/>
                                </a:moveTo>
                                <a:lnTo>
                                  <a:pt x="54359" y="11209"/>
                                </a:lnTo>
                                <a:lnTo>
                                  <a:pt x="39099" y="13653"/>
                                </a:lnTo>
                                <a:cubicBezTo>
                                  <a:pt x="23988" y="19276"/>
                                  <a:pt x="15346" y="33870"/>
                                  <a:pt x="15346" y="60651"/>
                                </a:cubicBezTo>
                                <a:cubicBezTo>
                                  <a:pt x="15346" y="91279"/>
                                  <a:pt x="23988" y="107541"/>
                                  <a:pt x="38559" y="113758"/>
                                </a:cubicBezTo>
                                <a:lnTo>
                                  <a:pt x="54359" y="116667"/>
                                </a:lnTo>
                                <a:lnTo>
                                  <a:pt x="54359" y="126656"/>
                                </a:lnTo>
                                <a:lnTo>
                                  <a:pt x="52450" y="126991"/>
                                </a:lnTo>
                                <a:cubicBezTo>
                                  <a:pt x="19183" y="126991"/>
                                  <a:pt x="0" y="106581"/>
                                  <a:pt x="0" y="64489"/>
                                </a:cubicBezTo>
                                <a:cubicBezTo>
                                  <a:pt x="0" y="32919"/>
                                  <a:pt x="12948" y="12104"/>
                                  <a:pt x="33996" y="3670"/>
                                </a:cubicBezTo>
                                <a:lnTo>
                                  <a:pt x="54359"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81" name="Shape 81"/>
                        <wps:cNvSpPr/>
                        <wps:spPr>
                          <a:xfrm>
                            <a:off x="1623797" y="99502"/>
                            <a:ext cx="55638" cy="127234"/>
                          </a:xfrm>
                          <a:custGeom>
                            <a:avLst/>
                            <a:gdLst/>
                            <a:ahLst/>
                            <a:cxnLst/>
                            <a:rect l="0" t="0" r="0" b="0"/>
                            <a:pathLst>
                              <a:path w="55638" h="127234">
                                <a:moveTo>
                                  <a:pt x="3206" y="0"/>
                                </a:moveTo>
                                <a:cubicBezTo>
                                  <a:pt x="39013" y="0"/>
                                  <a:pt x="55638" y="19136"/>
                                  <a:pt x="55638" y="63793"/>
                                </a:cubicBezTo>
                                <a:cubicBezTo>
                                  <a:pt x="55638" y="94407"/>
                                  <a:pt x="43409" y="114974"/>
                                  <a:pt x="22189" y="123344"/>
                                </a:cubicBezTo>
                                <a:lnTo>
                                  <a:pt x="0" y="127234"/>
                                </a:lnTo>
                                <a:lnTo>
                                  <a:pt x="0" y="117245"/>
                                </a:lnTo>
                                <a:lnTo>
                                  <a:pt x="648" y="117364"/>
                                </a:lnTo>
                                <a:cubicBezTo>
                                  <a:pt x="27504" y="117364"/>
                                  <a:pt x="39013" y="100792"/>
                                  <a:pt x="39013" y="66340"/>
                                </a:cubicBezTo>
                                <a:cubicBezTo>
                                  <a:pt x="39013" y="42110"/>
                                  <a:pt x="36456" y="11478"/>
                                  <a:pt x="1927" y="11478"/>
                                </a:cubicBezTo>
                                <a:lnTo>
                                  <a:pt x="0" y="11787"/>
                                </a:lnTo>
                                <a:lnTo>
                                  <a:pt x="0" y="578"/>
                                </a:lnTo>
                                <a:lnTo>
                                  <a:pt x="3206"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01098" name="Shape 101098"/>
                        <wps:cNvSpPr/>
                        <wps:spPr>
                          <a:xfrm>
                            <a:off x="1708866" y="45931"/>
                            <a:ext cx="13982" cy="178593"/>
                          </a:xfrm>
                          <a:custGeom>
                            <a:avLst/>
                            <a:gdLst/>
                            <a:ahLst/>
                            <a:cxnLst/>
                            <a:rect l="0" t="0" r="0" b="0"/>
                            <a:pathLst>
                              <a:path w="13982" h="178593">
                                <a:moveTo>
                                  <a:pt x="0" y="0"/>
                                </a:moveTo>
                                <a:lnTo>
                                  <a:pt x="13982" y="0"/>
                                </a:lnTo>
                                <a:lnTo>
                                  <a:pt x="13982" y="178593"/>
                                </a:lnTo>
                                <a:lnTo>
                                  <a:pt x="0" y="178593"/>
                                </a:lnTo>
                                <a:lnTo>
                                  <a:pt x="0" y="0"/>
                                </a:lnTo>
                              </a:path>
                            </a:pathLst>
                          </a:custGeom>
                          <a:ln w="0" cap="flat">
                            <a:round/>
                          </a:ln>
                        </wps:spPr>
                        <wps:style>
                          <a:lnRef idx="0">
                            <a:srgbClr val="000000">
                              <a:alpha val="0"/>
                            </a:srgbClr>
                          </a:lnRef>
                          <a:fillRef idx="1">
                            <a:srgbClr val="425263"/>
                          </a:fillRef>
                          <a:effectRef idx="0">
                            <a:scrgbClr r="0" g="0" b="0"/>
                          </a:effectRef>
                          <a:fontRef idx="none"/>
                        </wps:style>
                        <wps:bodyPr/>
                      </wps:wsp>
                      <wps:wsp>
                        <wps:cNvPr id="85" name="Shape 85"/>
                        <wps:cNvSpPr/>
                        <wps:spPr>
                          <a:xfrm>
                            <a:off x="1753710" y="100072"/>
                            <a:ext cx="54308" cy="126999"/>
                          </a:xfrm>
                          <a:custGeom>
                            <a:avLst/>
                            <a:gdLst/>
                            <a:ahLst/>
                            <a:cxnLst/>
                            <a:rect l="0" t="0" r="0" b="0"/>
                            <a:pathLst>
                              <a:path w="54308" h="126999">
                                <a:moveTo>
                                  <a:pt x="54308" y="0"/>
                                </a:moveTo>
                                <a:lnTo>
                                  <a:pt x="54308" y="11223"/>
                                </a:lnTo>
                                <a:lnTo>
                                  <a:pt x="39084" y="13660"/>
                                </a:lnTo>
                                <a:cubicBezTo>
                                  <a:pt x="23978" y="19284"/>
                                  <a:pt x="15346" y="33878"/>
                                  <a:pt x="15346" y="60659"/>
                                </a:cubicBezTo>
                                <a:cubicBezTo>
                                  <a:pt x="15346" y="91286"/>
                                  <a:pt x="23978" y="107549"/>
                                  <a:pt x="38509" y="113766"/>
                                </a:cubicBezTo>
                                <a:lnTo>
                                  <a:pt x="54308" y="116684"/>
                                </a:lnTo>
                                <a:lnTo>
                                  <a:pt x="54308" y="126652"/>
                                </a:lnTo>
                                <a:lnTo>
                                  <a:pt x="52347" y="126999"/>
                                </a:lnTo>
                                <a:cubicBezTo>
                                  <a:pt x="17904" y="126999"/>
                                  <a:pt x="0" y="106589"/>
                                  <a:pt x="0" y="64497"/>
                                </a:cubicBezTo>
                                <a:cubicBezTo>
                                  <a:pt x="0" y="32927"/>
                                  <a:pt x="12948" y="12112"/>
                                  <a:pt x="33953" y="3677"/>
                                </a:cubicBezTo>
                                <a:lnTo>
                                  <a:pt x="54308"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86" name="Shape 86"/>
                        <wps:cNvSpPr/>
                        <wps:spPr>
                          <a:xfrm>
                            <a:off x="1793269" y="64139"/>
                            <a:ext cx="14749" cy="23884"/>
                          </a:xfrm>
                          <a:custGeom>
                            <a:avLst/>
                            <a:gdLst/>
                            <a:ahLst/>
                            <a:cxnLst/>
                            <a:rect l="0" t="0" r="0" b="0"/>
                            <a:pathLst>
                              <a:path w="14749" h="23884">
                                <a:moveTo>
                                  <a:pt x="14749" y="0"/>
                                </a:moveTo>
                                <a:lnTo>
                                  <a:pt x="14749" y="18174"/>
                                </a:lnTo>
                                <a:lnTo>
                                  <a:pt x="9037" y="23884"/>
                                </a:lnTo>
                                <a:lnTo>
                                  <a:pt x="0" y="20064"/>
                                </a:lnTo>
                                <a:lnTo>
                                  <a:pt x="14749"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87" name="Shape 87"/>
                        <wps:cNvSpPr/>
                        <wps:spPr>
                          <a:xfrm>
                            <a:off x="1808018" y="99502"/>
                            <a:ext cx="54308" cy="127222"/>
                          </a:xfrm>
                          <a:custGeom>
                            <a:avLst/>
                            <a:gdLst/>
                            <a:ahLst/>
                            <a:cxnLst/>
                            <a:rect l="0" t="0" r="0" b="0"/>
                            <a:pathLst>
                              <a:path w="54308" h="127222">
                                <a:moveTo>
                                  <a:pt x="3155" y="0"/>
                                </a:moveTo>
                                <a:cubicBezTo>
                                  <a:pt x="38962" y="0"/>
                                  <a:pt x="54308" y="19136"/>
                                  <a:pt x="54308" y="63793"/>
                                </a:cubicBezTo>
                                <a:cubicBezTo>
                                  <a:pt x="54308" y="94407"/>
                                  <a:pt x="42799" y="114974"/>
                                  <a:pt x="21937" y="123344"/>
                                </a:cubicBezTo>
                                <a:lnTo>
                                  <a:pt x="0" y="127222"/>
                                </a:lnTo>
                                <a:lnTo>
                                  <a:pt x="0" y="117254"/>
                                </a:lnTo>
                                <a:lnTo>
                                  <a:pt x="597" y="117364"/>
                                </a:lnTo>
                                <a:cubicBezTo>
                                  <a:pt x="26174" y="117364"/>
                                  <a:pt x="38962" y="100792"/>
                                  <a:pt x="38962" y="66340"/>
                                </a:cubicBezTo>
                                <a:cubicBezTo>
                                  <a:pt x="38962" y="42110"/>
                                  <a:pt x="36404" y="11478"/>
                                  <a:pt x="1961" y="11478"/>
                                </a:cubicBezTo>
                                <a:lnTo>
                                  <a:pt x="0" y="11792"/>
                                </a:lnTo>
                                <a:lnTo>
                                  <a:pt x="0" y="570"/>
                                </a:lnTo>
                                <a:lnTo>
                                  <a:pt x="3155"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88" name="Shape 88"/>
                        <wps:cNvSpPr/>
                        <wps:spPr>
                          <a:xfrm>
                            <a:off x="1808018" y="45931"/>
                            <a:ext cx="28732" cy="36382"/>
                          </a:xfrm>
                          <a:custGeom>
                            <a:avLst/>
                            <a:gdLst/>
                            <a:ahLst/>
                            <a:cxnLst/>
                            <a:rect l="0" t="0" r="0" b="0"/>
                            <a:pathLst>
                              <a:path w="28732" h="36382">
                                <a:moveTo>
                                  <a:pt x="13385" y="0"/>
                                </a:moveTo>
                                <a:lnTo>
                                  <a:pt x="28732" y="7658"/>
                                </a:lnTo>
                                <a:lnTo>
                                  <a:pt x="0" y="36382"/>
                                </a:lnTo>
                                <a:lnTo>
                                  <a:pt x="0" y="18208"/>
                                </a:lnTo>
                                <a:lnTo>
                                  <a:pt x="13385"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90" name="Shape 90"/>
                        <wps:cNvSpPr/>
                        <wps:spPr>
                          <a:xfrm>
                            <a:off x="1880230" y="99502"/>
                            <a:ext cx="54990" cy="179883"/>
                          </a:xfrm>
                          <a:custGeom>
                            <a:avLst/>
                            <a:gdLst/>
                            <a:ahLst/>
                            <a:cxnLst/>
                            <a:rect l="0" t="0" r="0" b="0"/>
                            <a:pathLst>
                              <a:path w="54990" h="179883">
                                <a:moveTo>
                                  <a:pt x="52518" y="0"/>
                                </a:moveTo>
                                <a:lnTo>
                                  <a:pt x="54990" y="464"/>
                                </a:lnTo>
                                <a:lnTo>
                                  <a:pt x="54990" y="11216"/>
                                </a:lnTo>
                                <a:lnTo>
                                  <a:pt x="52518" y="10205"/>
                                </a:lnTo>
                                <a:cubicBezTo>
                                  <a:pt x="33250" y="10205"/>
                                  <a:pt x="23019" y="21683"/>
                                  <a:pt x="23019" y="39546"/>
                                </a:cubicBezTo>
                                <a:cubicBezTo>
                                  <a:pt x="23019" y="59955"/>
                                  <a:pt x="33250" y="70160"/>
                                  <a:pt x="51153" y="70160"/>
                                </a:cubicBezTo>
                                <a:lnTo>
                                  <a:pt x="54990" y="68909"/>
                                </a:lnTo>
                                <a:lnTo>
                                  <a:pt x="54990" y="80390"/>
                                </a:lnTo>
                                <a:lnTo>
                                  <a:pt x="47402" y="81656"/>
                                </a:lnTo>
                                <a:cubicBezTo>
                                  <a:pt x="43480" y="81656"/>
                                  <a:pt x="40923" y="81656"/>
                                  <a:pt x="38365" y="82929"/>
                                </a:cubicBezTo>
                                <a:cubicBezTo>
                                  <a:pt x="30692" y="88023"/>
                                  <a:pt x="26941" y="93134"/>
                                  <a:pt x="26941" y="95681"/>
                                </a:cubicBezTo>
                                <a:cubicBezTo>
                                  <a:pt x="26941" y="100792"/>
                                  <a:pt x="29498" y="105886"/>
                                  <a:pt x="47402" y="105886"/>
                                </a:cubicBezTo>
                                <a:lnTo>
                                  <a:pt x="54990" y="106183"/>
                                </a:lnTo>
                                <a:lnTo>
                                  <a:pt x="54990" y="118980"/>
                                </a:lnTo>
                                <a:lnTo>
                                  <a:pt x="47402" y="118638"/>
                                </a:lnTo>
                                <a:cubicBezTo>
                                  <a:pt x="43480" y="118638"/>
                                  <a:pt x="38365" y="119911"/>
                                  <a:pt x="35808" y="121202"/>
                                </a:cubicBezTo>
                                <a:cubicBezTo>
                                  <a:pt x="20462" y="130133"/>
                                  <a:pt x="15346" y="139047"/>
                                  <a:pt x="15346" y="145431"/>
                                </a:cubicBezTo>
                                <a:cubicBezTo>
                                  <a:pt x="15346" y="154995"/>
                                  <a:pt x="23307" y="163126"/>
                                  <a:pt x="38077" y="166594"/>
                                </a:cubicBezTo>
                                <a:lnTo>
                                  <a:pt x="54990" y="168379"/>
                                </a:lnTo>
                                <a:lnTo>
                                  <a:pt x="54990" y="178889"/>
                                </a:lnTo>
                                <a:lnTo>
                                  <a:pt x="48596" y="179883"/>
                                </a:lnTo>
                                <a:cubicBezTo>
                                  <a:pt x="19268" y="179883"/>
                                  <a:pt x="0" y="165841"/>
                                  <a:pt x="0" y="147979"/>
                                </a:cubicBezTo>
                                <a:cubicBezTo>
                                  <a:pt x="0" y="136500"/>
                                  <a:pt x="10231" y="127569"/>
                                  <a:pt x="26941" y="117364"/>
                                </a:cubicBezTo>
                                <a:cubicBezTo>
                                  <a:pt x="14153" y="113544"/>
                                  <a:pt x="11595" y="104612"/>
                                  <a:pt x="11595" y="99501"/>
                                </a:cubicBezTo>
                                <a:cubicBezTo>
                                  <a:pt x="11595" y="94407"/>
                                  <a:pt x="16710" y="89296"/>
                                  <a:pt x="32056" y="77818"/>
                                </a:cubicBezTo>
                                <a:cubicBezTo>
                                  <a:pt x="17904" y="73998"/>
                                  <a:pt x="7673" y="61229"/>
                                  <a:pt x="7673" y="42110"/>
                                </a:cubicBezTo>
                                <a:cubicBezTo>
                                  <a:pt x="7673" y="16589"/>
                                  <a:pt x="28134" y="0"/>
                                  <a:pt x="52518"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91" name="Shape 91"/>
                        <wps:cNvSpPr/>
                        <wps:spPr>
                          <a:xfrm>
                            <a:off x="1935220" y="205685"/>
                            <a:ext cx="54990" cy="72706"/>
                          </a:xfrm>
                          <a:custGeom>
                            <a:avLst/>
                            <a:gdLst/>
                            <a:ahLst/>
                            <a:cxnLst/>
                            <a:rect l="0" t="0" r="0" b="0"/>
                            <a:pathLst>
                              <a:path w="54990" h="72706">
                                <a:moveTo>
                                  <a:pt x="0" y="0"/>
                                </a:moveTo>
                                <a:lnTo>
                                  <a:pt x="16795" y="658"/>
                                </a:lnTo>
                                <a:cubicBezTo>
                                  <a:pt x="23659" y="1295"/>
                                  <a:pt x="29414" y="2250"/>
                                  <a:pt x="34529" y="3523"/>
                                </a:cubicBezTo>
                                <a:cubicBezTo>
                                  <a:pt x="51239" y="7361"/>
                                  <a:pt x="54990" y="16292"/>
                                  <a:pt x="54990" y="29044"/>
                                </a:cubicBezTo>
                                <a:cubicBezTo>
                                  <a:pt x="54990" y="45306"/>
                                  <a:pt x="41371" y="62294"/>
                                  <a:pt x="18879" y="69772"/>
                                </a:cubicBezTo>
                                <a:lnTo>
                                  <a:pt x="0" y="72706"/>
                                </a:lnTo>
                                <a:lnTo>
                                  <a:pt x="0" y="62196"/>
                                </a:lnTo>
                                <a:lnTo>
                                  <a:pt x="85" y="62205"/>
                                </a:lnTo>
                                <a:cubicBezTo>
                                  <a:pt x="24298" y="62205"/>
                                  <a:pt x="39644" y="49453"/>
                                  <a:pt x="39644" y="31591"/>
                                </a:cubicBezTo>
                                <a:cubicBezTo>
                                  <a:pt x="39644" y="23950"/>
                                  <a:pt x="35893" y="18839"/>
                                  <a:pt x="28220" y="16292"/>
                                </a:cubicBezTo>
                                <a:cubicBezTo>
                                  <a:pt x="24383" y="15010"/>
                                  <a:pt x="19566" y="14051"/>
                                  <a:pt x="13641" y="13412"/>
                                </a:cubicBezTo>
                                <a:lnTo>
                                  <a:pt x="0" y="12797"/>
                                </a:lnTo>
                                <a:lnTo>
                                  <a:pt x="0"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92" name="Shape 92"/>
                        <wps:cNvSpPr/>
                        <wps:spPr>
                          <a:xfrm>
                            <a:off x="1935220" y="99965"/>
                            <a:ext cx="53797" cy="79927"/>
                          </a:xfrm>
                          <a:custGeom>
                            <a:avLst/>
                            <a:gdLst/>
                            <a:ahLst/>
                            <a:cxnLst/>
                            <a:rect l="0" t="0" r="0" b="0"/>
                            <a:pathLst>
                              <a:path w="53797" h="79927">
                                <a:moveTo>
                                  <a:pt x="0" y="0"/>
                                </a:moveTo>
                                <a:lnTo>
                                  <a:pt x="17989" y="3374"/>
                                </a:lnTo>
                                <a:lnTo>
                                  <a:pt x="53797" y="4647"/>
                                </a:lnTo>
                                <a:lnTo>
                                  <a:pt x="53797" y="13579"/>
                                </a:lnTo>
                                <a:lnTo>
                                  <a:pt x="31971" y="14852"/>
                                </a:lnTo>
                                <a:cubicBezTo>
                                  <a:pt x="35893" y="18673"/>
                                  <a:pt x="41008" y="26330"/>
                                  <a:pt x="41008" y="40356"/>
                                </a:cubicBezTo>
                                <a:cubicBezTo>
                                  <a:pt x="41008" y="57586"/>
                                  <a:pt x="28732" y="71941"/>
                                  <a:pt x="11299" y="78042"/>
                                </a:cubicBezTo>
                                <a:lnTo>
                                  <a:pt x="0" y="79927"/>
                                </a:lnTo>
                                <a:lnTo>
                                  <a:pt x="0" y="68445"/>
                                </a:lnTo>
                                <a:lnTo>
                                  <a:pt x="17179" y="62841"/>
                                </a:lnTo>
                                <a:cubicBezTo>
                                  <a:pt x="22465" y="58218"/>
                                  <a:pt x="25662" y="51206"/>
                                  <a:pt x="25662" y="41646"/>
                                </a:cubicBezTo>
                                <a:cubicBezTo>
                                  <a:pt x="25662" y="31433"/>
                                  <a:pt x="22763" y="23457"/>
                                  <a:pt x="17797" y="18034"/>
                                </a:cubicBezTo>
                                <a:lnTo>
                                  <a:pt x="0" y="10753"/>
                                </a:lnTo>
                                <a:lnTo>
                                  <a:pt x="0"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01099" name="Shape 101099"/>
                        <wps:cNvSpPr/>
                        <wps:spPr>
                          <a:xfrm>
                            <a:off x="2010671" y="103339"/>
                            <a:ext cx="14152" cy="121184"/>
                          </a:xfrm>
                          <a:custGeom>
                            <a:avLst/>
                            <a:gdLst/>
                            <a:ahLst/>
                            <a:cxnLst/>
                            <a:rect l="0" t="0" r="0" b="0"/>
                            <a:pathLst>
                              <a:path w="14152" h="121184">
                                <a:moveTo>
                                  <a:pt x="0" y="0"/>
                                </a:moveTo>
                                <a:lnTo>
                                  <a:pt x="14152" y="0"/>
                                </a:lnTo>
                                <a:lnTo>
                                  <a:pt x="14152" y="121184"/>
                                </a:lnTo>
                                <a:lnTo>
                                  <a:pt x="0" y="121184"/>
                                </a:lnTo>
                                <a:lnTo>
                                  <a:pt x="0" y="0"/>
                                </a:lnTo>
                              </a:path>
                            </a:pathLst>
                          </a:custGeom>
                          <a:ln w="0" cap="flat">
                            <a:round/>
                          </a:ln>
                        </wps:spPr>
                        <wps:style>
                          <a:lnRef idx="0">
                            <a:srgbClr val="000000">
                              <a:alpha val="0"/>
                            </a:srgbClr>
                          </a:lnRef>
                          <a:fillRef idx="1">
                            <a:srgbClr val="425263"/>
                          </a:fillRef>
                          <a:effectRef idx="0">
                            <a:scrgbClr r="0" g="0" b="0"/>
                          </a:effectRef>
                          <a:fontRef idx="none"/>
                        </wps:style>
                        <wps:bodyPr/>
                      </wps:wsp>
                      <wps:wsp>
                        <wps:cNvPr id="95" name="Shape 95"/>
                        <wps:cNvSpPr/>
                        <wps:spPr>
                          <a:xfrm>
                            <a:off x="2008114" y="62503"/>
                            <a:ext cx="19268" cy="21700"/>
                          </a:xfrm>
                          <a:custGeom>
                            <a:avLst/>
                            <a:gdLst/>
                            <a:ahLst/>
                            <a:cxnLst/>
                            <a:rect l="0" t="0" r="0" b="0"/>
                            <a:pathLst>
                              <a:path w="19268" h="21700">
                                <a:moveTo>
                                  <a:pt x="10230" y="0"/>
                                </a:moveTo>
                                <a:cubicBezTo>
                                  <a:pt x="15346" y="0"/>
                                  <a:pt x="19268" y="2564"/>
                                  <a:pt x="19268" y="10205"/>
                                </a:cubicBezTo>
                                <a:cubicBezTo>
                                  <a:pt x="19268" y="17863"/>
                                  <a:pt x="15346" y="21700"/>
                                  <a:pt x="9037" y="21700"/>
                                </a:cubicBezTo>
                                <a:cubicBezTo>
                                  <a:pt x="3921" y="21700"/>
                                  <a:pt x="0" y="19136"/>
                                  <a:pt x="0" y="10205"/>
                                </a:cubicBezTo>
                                <a:cubicBezTo>
                                  <a:pt x="0" y="2564"/>
                                  <a:pt x="3921" y="0"/>
                                  <a:pt x="10230"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97" name="Shape 97"/>
                        <wps:cNvSpPr/>
                        <wps:spPr>
                          <a:xfrm>
                            <a:off x="2055516" y="99502"/>
                            <a:ext cx="93270" cy="127569"/>
                          </a:xfrm>
                          <a:custGeom>
                            <a:avLst/>
                            <a:gdLst/>
                            <a:ahLst/>
                            <a:cxnLst/>
                            <a:rect l="0" t="0" r="0" b="0"/>
                            <a:pathLst>
                              <a:path w="93270" h="127569">
                                <a:moveTo>
                                  <a:pt x="57462" y="0"/>
                                </a:moveTo>
                                <a:cubicBezTo>
                                  <a:pt x="71615" y="0"/>
                                  <a:pt x="81845" y="2547"/>
                                  <a:pt x="90712" y="5111"/>
                                </a:cubicBezTo>
                                <a:lnTo>
                                  <a:pt x="86961" y="19136"/>
                                </a:lnTo>
                                <a:cubicBezTo>
                                  <a:pt x="77924" y="16589"/>
                                  <a:pt x="63942" y="14042"/>
                                  <a:pt x="54905" y="14042"/>
                                </a:cubicBezTo>
                                <a:cubicBezTo>
                                  <a:pt x="24213" y="14042"/>
                                  <a:pt x="15346" y="30614"/>
                                  <a:pt x="15346" y="63793"/>
                                </a:cubicBezTo>
                                <a:cubicBezTo>
                                  <a:pt x="15346" y="99501"/>
                                  <a:pt x="30692" y="114817"/>
                                  <a:pt x="56269" y="114817"/>
                                </a:cubicBezTo>
                                <a:cubicBezTo>
                                  <a:pt x="67693" y="114817"/>
                                  <a:pt x="79288" y="110997"/>
                                  <a:pt x="89519" y="105886"/>
                                </a:cubicBezTo>
                                <a:lnTo>
                                  <a:pt x="93270" y="113543"/>
                                </a:lnTo>
                                <a:cubicBezTo>
                                  <a:pt x="84403" y="119911"/>
                                  <a:pt x="65135" y="127569"/>
                                  <a:pt x="52347" y="127569"/>
                                </a:cubicBezTo>
                                <a:cubicBezTo>
                                  <a:pt x="19097" y="127569"/>
                                  <a:pt x="0" y="104612"/>
                                  <a:pt x="0" y="66340"/>
                                </a:cubicBezTo>
                                <a:cubicBezTo>
                                  <a:pt x="0" y="22974"/>
                                  <a:pt x="24213" y="0"/>
                                  <a:pt x="57462"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99" name="Shape 99"/>
                        <wps:cNvSpPr/>
                        <wps:spPr>
                          <a:xfrm>
                            <a:off x="2162938" y="100085"/>
                            <a:ext cx="54393" cy="126986"/>
                          </a:xfrm>
                          <a:custGeom>
                            <a:avLst/>
                            <a:gdLst/>
                            <a:ahLst/>
                            <a:cxnLst/>
                            <a:rect l="0" t="0" r="0" b="0"/>
                            <a:pathLst>
                              <a:path w="54393" h="126986">
                                <a:moveTo>
                                  <a:pt x="54393" y="0"/>
                                </a:moveTo>
                                <a:lnTo>
                                  <a:pt x="54393" y="11196"/>
                                </a:lnTo>
                                <a:lnTo>
                                  <a:pt x="39084" y="13647"/>
                                </a:lnTo>
                                <a:cubicBezTo>
                                  <a:pt x="23978" y="19271"/>
                                  <a:pt x="15346" y="33865"/>
                                  <a:pt x="15346" y="60646"/>
                                </a:cubicBezTo>
                                <a:cubicBezTo>
                                  <a:pt x="15346" y="91273"/>
                                  <a:pt x="23978" y="107536"/>
                                  <a:pt x="38581" y="113753"/>
                                </a:cubicBezTo>
                                <a:lnTo>
                                  <a:pt x="54393" y="116656"/>
                                </a:lnTo>
                                <a:lnTo>
                                  <a:pt x="54393" y="126657"/>
                                </a:lnTo>
                                <a:lnTo>
                                  <a:pt x="52517" y="126986"/>
                                </a:lnTo>
                                <a:cubicBezTo>
                                  <a:pt x="19268" y="126986"/>
                                  <a:pt x="0" y="106576"/>
                                  <a:pt x="0" y="64483"/>
                                </a:cubicBezTo>
                                <a:cubicBezTo>
                                  <a:pt x="0" y="32914"/>
                                  <a:pt x="12948" y="12099"/>
                                  <a:pt x="34025" y="3665"/>
                                </a:cubicBezTo>
                                <a:lnTo>
                                  <a:pt x="54393"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00" name="Shape 100"/>
                        <wps:cNvSpPr/>
                        <wps:spPr>
                          <a:xfrm>
                            <a:off x="2217331" y="99502"/>
                            <a:ext cx="55587" cy="127240"/>
                          </a:xfrm>
                          <a:custGeom>
                            <a:avLst/>
                            <a:gdLst/>
                            <a:ahLst/>
                            <a:cxnLst/>
                            <a:rect l="0" t="0" r="0" b="0"/>
                            <a:pathLst>
                              <a:path w="55587" h="127240">
                                <a:moveTo>
                                  <a:pt x="3240" y="0"/>
                                </a:moveTo>
                                <a:cubicBezTo>
                                  <a:pt x="39047" y="0"/>
                                  <a:pt x="55587" y="19136"/>
                                  <a:pt x="55587" y="63793"/>
                                </a:cubicBezTo>
                                <a:cubicBezTo>
                                  <a:pt x="55587" y="94407"/>
                                  <a:pt x="43406" y="114974"/>
                                  <a:pt x="22209" y="123344"/>
                                </a:cubicBezTo>
                                <a:lnTo>
                                  <a:pt x="0" y="127240"/>
                                </a:lnTo>
                                <a:lnTo>
                                  <a:pt x="0" y="117239"/>
                                </a:lnTo>
                                <a:lnTo>
                                  <a:pt x="682" y="117364"/>
                                </a:lnTo>
                                <a:cubicBezTo>
                                  <a:pt x="27452" y="117364"/>
                                  <a:pt x="39047" y="100792"/>
                                  <a:pt x="39047" y="66340"/>
                                </a:cubicBezTo>
                                <a:cubicBezTo>
                                  <a:pt x="39047" y="42110"/>
                                  <a:pt x="36489" y="11478"/>
                                  <a:pt x="1875" y="11478"/>
                                </a:cubicBezTo>
                                <a:lnTo>
                                  <a:pt x="0" y="11779"/>
                                </a:lnTo>
                                <a:lnTo>
                                  <a:pt x="0" y="583"/>
                                </a:lnTo>
                                <a:lnTo>
                                  <a:pt x="3240"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02" name="Shape 102"/>
                        <wps:cNvSpPr/>
                        <wps:spPr>
                          <a:xfrm>
                            <a:off x="1094905" y="507728"/>
                            <a:ext cx="140689" cy="176046"/>
                          </a:xfrm>
                          <a:custGeom>
                            <a:avLst/>
                            <a:gdLst/>
                            <a:ahLst/>
                            <a:cxnLst/>
                            <a:rect l="0" t="0" r="0" b="0"/>
                            <a:pathLst>
                              <a:path w="140689" h="176046">
                                <a:moveTo>
                                  <a:pt x="0" y="0"/>
                                </a:moveTo>
                                <a:lnTo>
                                  <a:pt x="33250" y="0"/>
                                </a:lnTo>
                                <a:lnTo>
                                  <a:pt x="33250" y="102055"/>
                                </a:lnTo>
                                <a:cubicBezTo>
                                  <a:pt x="33250" y="117364"/>
                                  <a:pt x="34529" y="128844"/>
                                  <a:pt x="37086" y="136498"/>
                                </a:cubicBezTo>
                                <a:cubicBezTo>
                                  <a:pt x="40923" y="146705"/>
                                  <a:pt x="53711" y="154358"/>
                                  <a:pt x="71632" y="154358"/>
                                </a:cubicBezTo>
                                <a:cubicBezTo>
                                  <a:pt x="85699" y="154358"/>
                                  <a:pt x="95930" y="149255"/>
                                  <a:pt x="102324" y="142878"/>
                                </a:cubicBezTo>
                                <a:cubicBezTo>
                                  <a:pt x="108718" y="136498"/>
                                  <a:pt x="111276" y="125017"/>
                                  <a:pt x="111276" y="103330"/>
                                </a:cubicBezTo>
                                <a:lnTo>
                                  <a:pt x="111276" y="0"/>
                                </a:lnTo>
                                <a:lnTo>
                                  <a:pt x="140689" y="0"/>
                                </a:lnTo>
                                <a:lnTo>
                                  <a:pt x="140689" y="102055"/>
                                </a:lnTo>
                                <a:cubicBezTo>
                                  <a:pt x="140689" y="126294"/>
                                  <a:pt x="138131" y="140326"/>
                                  <a:pt x="131737" y="150532"/>
                                </a:cubicBezTo>
                                <a:cubicBezTo>
                                  <a:pt x="122785" y="167115"/>
                                  <a:pt x="97209" y="176046"/>
                                  <a:pt x="67778" y="176046"/>
                                </a:cubicBezTo>
                                <a:cubicBezTo>
                                  <a:pt x="42202" y="176046"/>
                                  <a:pt x="16625" y="168391"/>
                                  <a:pt x="6394" y="149255"/>
                                </a:cubicBezTo>
                                <a:cubicBezTo>
                                  <a:pt x="1279" y="139050"/>
                                  <a:pt x="0" y="122466"/>
                                  <a:pt x="0" y="103330"/>
                                </a:cubicBezTo>
                                <a:lnTo>
                                  <a:pt x="0"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04" name="Shape 104"/>
                        <wps:cNvSpPr/>
                        <wps:spPr>
                          <a:xfrm>
                            <a:off x="1268861" y="552385"/>
                            <a:ext cx="115112" cy="127562"/>
                          </a:xfrm>
                          <a:custGeom>
                            <a:avLst/>
                            <a:gdLst/>
                            <a:ahLst/>
                            <a:cxnLst/>
                            <a:rect l="0" t="0" r="0" b="0"/>
                            <a:pathLst>
                              <a:path w="115112" h="127562">
                                <a:moveTo>
                                  <a:pt x="80584" y="0"/>
                                </a:moveTo>
                                <a:cubicBezTo>
                                  <a:pt x="95930" y="0"/>
                                  <a:pt x="107440" y="3821"/>
                                  <a:pt x="112555" y="17853"/>
                                </a:cubicBezTo>
                                <a:cubicBezTo>
                                  <a:pt x="113834" y="25505"/>
                                  <a:pt x="115112" y="34435"/>
                                  <a:pt x="115112" y="48469"/>
                                </a:cubicBezTo>
                                <a:lnTo>
                                  <a:pt x="115112" y="127562"/>
                                </a:lnTo>
                                <a:lnTo>
                                  <a:pt x="83141" y="127562"/>
                                </a:lnTo>
                                <a:lnTo>
                                  <a:pt x="83141" y="53571"/>
                                </a:lnTo>
                                <a:cubicBezTo>
                                  <a:pt x="83141" y="44641"/>
                                  <a:pt x="83141" y="35712"/>
                                  <a:pt x="81863" y="31885"/>
                                </a:cubicBezTo>
                                <a:cubicBezTo>
                                  <a:pt x="79305" y="25505"/>
                                  <a:pt x="74190" y="21678"/>
                                  <a:pt x="63942" y="21678"/>
                                </a:cubicBezTo>
                                <a:cubicBezTo>
                                  <a:pt x="56269" y="21678"/>
                                  <a:pt x="42202" y="25505"/>
                                  <a:pt x="38365" y="30609"/>
                                </a:cubicBezTo>
                                <a:cubicBezTo>
                                  <a:pt x="34529" y="33160"/>
                                  <a:pt x="34529" y="36987"/>
                                  <a:pt x="34529" y="48469"/>
                                </a:cubicBezTo>
                                <a:lnTo>
                                  <a:pt x="34529" y="127562"/>
                                </a:lnTo>
                                <a:lnTo>
                                  <a:pt x="2558" y="127562"/>
                                </a:lnTo>
                                <a:lnTo>
                                  <a:pt x="2558" y="67603"/>
                                </a:lnTo>
                                <a:cubicBezTo>
                                  <a:pt x="2558" y="49744"/>
                                  <a:pt x="2558" y="22955"/>
                                  <a:pt x="0" y="3821"/>
                                </a:cubicBezTo>
                                <a:lnTo>
                                  <a:pt x="29413" y="1274"/>
                                </a:lnTo>
                                <a:cubicBezTo>
                                  <a:pt x="30692" y="6367"/>
                                  <a:pt x="33250" y="14025"/>
                                  <a:pt x="33250" y="17853"/>
                                </a:cubicBezTo>
                                <a:cubicBezTo>
                                  <a:pt x="46038" y="7641"/>
                                  <a:pt x="67778" y="0"/>
                                  <a:pt x="80584"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01100" name="Shape 101100"/>
                        <wps:cNvSpPr/>
                        <wps:spPr>
                          <a:xfrm>
                            <a:off x="1415944" y="554932"/>
                            <a:ext cx="31988" cy="125015"/>
                          </a:xfrm>
                          <a:custGeom>
                            <a:avLst/>
                            <a:gdLst/>
                            <a:ahLst/>
                            <a:cxnLst/>
                            <a:rect l="0" t="0" r="0" b="0"/>
                            <a:pathLst>
                              <a:path w="31988" h="125015">
                                <a:moveTo>
                                  <a:pt x="0" y="0"/>
                                </a:moveTo>
                                <a:lnTo>
                                  <a:pt x="31988" y="0"/>
                                </a:lnTo>
                                <a:lnTo>
                                  <a:pt x="31988" y="125015"/>
                                </a:lnTo>
                                <a:lnTo>
                                  <a:pt x="0" y="125015"/>
                                </a:lnTo>
                                <a:lnTo>
                                  <a:pt x="0" y="0"/>
                                </a:lnTo>
                              </a:path>
                            </a:pathLst>
                          </a:custGeom>
                          <a:ln w="0" cap="flat">
                            <a:round/>
                          </a:ln>
                        </wps:spPr>
                        <wps:style>
                          <a:lnRef idx="0">
                            <a:srgbClr val="000000">
                              <a:alpha val="0"/>
                            </a:srgbClr>
                          </a:lnRef>
                          <a:fillRef idx="1">
                            <a:srgbClr val="425263"/>
                          </a:fillRef>
                          <a:effectRef idx="0">
                            <a:scrgbClr r="0" g="0" b="0"/>
                          </a:effectRef>
                          <a:fontRef idx="none"/>
                        </wps:style>
                        <wps:bodyPr/>
                      </wps:wsp>
                      <wps:wsp>
                        <wps:cNvPr id="107" name="Shape 107"/>
                        <wps:cNvSpPr/>
                        <wps:spPr>
                          <a:xfrm>
                            <a:off x="1414665" y="501344"/>
                            <a:ext cx="34546" cy="34452"/>
                          </a:xfrm>
                          <a:custGeom>
                            <a:avLst/>
                            <a:gdLst/>
                            <a:ahLst/>
                            <a:cxnLst/>
                            <a:rect l="0" t="0" r="0" b="0"/>
                            <a:pathLst>
                              <a:path w="34546" h="34452">
                                <a:moveTo>
                                  <a:pt x="17921" y="0"/>
                                </a:moveTo>
                                <a:cubicBezTo>
                                  <a:pt x="29430" y="0"/>
                                  <a:pt x="34546" y="6384"/>
                                  <a:pt x="34546" y="17863"/>
                                </a:cubicBezTo>
                                <a:cubicBezTo>
                                  <a:pt x="34546" y="28067"/>
                                  <a:pt x="29431" y="34452"/>
                                  <a:pt x="17921" y="34452"/>
                                </a:cubicBezTo>
                                <a:cubicBezTo>
                                  <a:pt x="5116" y="34452"/>
                                  <a:pt x="0" y="29341"/>
                                  <a:pt x="0" y="17863"/>
                                </a:cubicBezTo>
                                <a:cubicBezTo>
                                  <a:pt x="0" y="6384"/>
                                  <a:pt x="6394" y="0"/>
                                  <a:pt x="17921"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09" name="Shape 109"/>
                        <wps:cNvSpPr/>
                        <wps:spPr>
                          <a:xfrm>
                            <a:off x="1465836" y="553659"/>
                            <a:ext cx="127900" cy="126288"/>
                          </a:xfrm>
                          <a:custGeom>
                            <a:avLst/>
                            <a:gdLst/>
                            <a:ahLst/>
                            <a:cxnLst/>
                            <a:rect l="0" t="0" r="0" b="0"/>
                            <a:pathLst>
                              <a:path w="127900" h="126288">
                                <a:moveTo>
                                  <a:pt x="34529" y="0"/>
                                </a:moveTo>
                                <a:cubicBezTo>
                                  <a:pt x="53728" y="57400"/>
                                  <a:pt x="60122" y="76536"/>
                                  <a:pt x="65237" y="95671"/>
                                </a:cubicBezTo>
                                <a:cubicBezTo>
                                  <a:pt x="71632" y="76536"/>
                                  <a:pt x="78026" y="58677"/>
                                  <a:pt x="99766" y="0"/>
                                </a:cubicBezTo>
                                <a:lnTo>
                                  <a:pt x="127900" y="2547"/>
                                </a:lnTo>
                                <a:lnTo>
                                  <a:pt x="79305" y="126288"/>
                                </a:lnTo>
                                <a:lnTo>
                                  <a:pt x="46055" y="126288"/>
                                </a:lnTo>
                                <a:lnTo>
                                  <a:pt x="0" y="2547"/>
                                </a:lnTo>
                                <a:lnTo>
                                  <a:pt x="34529"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11" name="Shape 111"/>
                        <wps:cNvSpPr/>
                        <wps:spPr>
                          <a:xfrm>
                            <a:off x="1603984" y="552900"/>
                            <a:ext cx="58195" cy="130771"/>
                          </a:xfrm>
                          <a:custGeom>
                            <a:avLst/>
                            <a:gdLst/>
                            <a:ahLst/>
                            <a:cxnLst/>
                            <a:rect l="0" t="0" r="0" b="0"/>
                            <a:pathLst>
                              <a:path w="58195" h="130771">
                                <a:moveTo>
                                  <a:pt x="58195" y="0"/>
                                </a:moveTo>
                                <a:lnTo>
                                  <a:pt x="58195" y="18866"/>
                                </a:lnTo>
                                <a:lnTo>
                                  <a:pt x="40124" y="26107"/>
                                </a:lnTo>
                                <a:cubicBezTo>
                                  <a:pt x="35168" y="31370"/>
                                  <a:pt x="31971" y="39662"/>
                                  <a:pt x="31971" y="51781"/>
                                </a:cubicBezTo>
                                <a:lnTo>
                                  <a:pt x="58195" y="49867"/>
                                </a:lnTo>
                                <a:lnTo>
                                  <a:pt x="58195" y="66673"/>
                                </a:lnTo>
                                <a:lnTo>
                                  <a:pt x="30692" y="67088"/>
                                </a:lnTo>
                                <a:cubicBezTo>
                                  <a:pt x="31651" y="88137"/>
                                  <a:pt x="39084" y="100576"/>
                                  <a:pt x="52452" y="105479"/>
                                </a:cubicBezTo>
                                <a:lnTo>
                                  <a:pt x="58195" y="106390"/>
                                </a:lnTo>
                                <a:lnTo>
                                  <a:pt x="58195" y="130771"/>
                                </a:lnTo>
                                <a:lnTo>
                                  <a:pt x="32910" y="126628"/>
                                </a:lnTo>
                                <a:cubicBezTo>
                                  <a:pt x="10790" y="118197"/>
                                  <a:pt x="0" y="97386"/>
                                  <a:pt x="0" y="65813"/>
                                </a:cubicBezTo>
                                <a:cubicBezTo>
                                  <a:pt x="0" y="30413"/>
                                  <a:pt x="16545" y="10803"/>
                                  <a:pt x="38305" y="3211"/>
                                </a:cubicBezTo>
                                <a:lnTo>
                                  <a:pt x="58195"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12" name="Shape 112"/>
                        <wps:cNvSpPr/>
                        <wps:spPr>
                          <a:xfrm>
                            <a:off x="1662180" y="651881"/>
                            <a:ext cx="55553" cy="31893"/>
                          </a:xfrm>
                          <a:custGeom>
                            <a:avLst/>
                            <a:gdLst/>
                            <a:ahLst/>
                            <a:cxnLst/>
                            <a:rect l="0" t="0" r="0" b="0"/>
                            <a:pathLst>
                              <a:path w="55553" h="31893">
                                <a:moveTo>
                                  <a:pt x="49244" y="0"/>
                                </a:moveTo>
                                <a:lnTo>
                                  <a:pt x="55553" y="16584"/>
                                </a:lnTo>
                                <a:cubicBezTo>
                                  <a:pt x="42850" y="22962"/>
                                  <a:pt x="21110" y="31893"/>
                                  <a:pt x="631" y="31893"/>
                                </a:cubicBezTo>
                                <a:lnTo>
                                  <a:pt x="0" y="31790"/>
                                </a:lnTo>
                                <a:lnTo>
                                  <a:pt x="0" y="7409"/>
                                </a:lnTo>
                                <a:lnTo>
                                  <a:pt x="9583" y="8930"/>
                                </a:lnTo>
                                <a:cubicBezTo>
                                  <a:pt x="21110" y="8930"/>
                                  <a:pt x="35177" y="5102"/>
                                  <a:pt x="49244"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13" name="Shape 113"/>
                        <wps:cNvSpPr/>
                        <wps:spPr>
                          <a:xfrm>
                            <a:off x="1662180" y="552385"/>
                            <a:ext cx="56917" cy="67188"/>
                          </a:xfrm>
                          <a:custGeom>
                            <a:avLst/>
                            <a:gdLst/>
                            <a:ahLst/>
                            <a:cxnLst/>
                            <a:rect l="0" t="0" r="0" b="0"/>
                            <a:pathLst>
                              <a:path w="56917" h="67188">
                                <a:moveTo>
                                  <a:pt x="3189" y="0"/>
                                </a:moveTo>
                                <a:cubicBezTo>
                                  <a:pt x="22389" y="0"/>
                                  <a:pt x="39013" y="6367"/>
                                  <a:pt x="47880" y="21678"/>
                                </a:cubicBezTo>
                                <a:cubicBezTo>
                                  <a:pt x="52995" y="33160"/>
                                  <a:pt x="55553" y="42089"/>
                                  <a:pt x="56917" y="66328"/>
                                </a:cubicBezTo>
                                <a:lnTo>
                                  <a:pt x="0" y="67188"/>
                                </a:lnTo>
                                <a:lnTo>
                                  <a:pt x="0" y="50382"/>
                                </a:lnTo>
                                <a:lnTo>
                                  <a:pt x="26225" y="48469"/>
                                </a:lnTo>
                                <a:cubicBezTo>
                                  <a:pt x="26225" y="28057"/>
                                  <a:pt x="17256" y="19128"/>
                                  <a:pt x="631" y="19128"/>
                                </a:cubicBezTo>
                                <a:lnTo>
                                  <a:pt x="0" y="19380"/>
                                </a:lnTo>
                                <a:lnTo>
                                  <a:pt x="0" y="515"/>
                                </a:lnTo>
                                <a:lnTo>
                                  <a:pt x="3189"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15" name="Shape 115"/>
                        <wps:cNvSpPr/>
                        <wps:spPr>
                          <a:xfrm>
                            <a:off x="1742116" y="553659"/>
                            <a:ext cx="80652" cy="126289"/>
                          </a:xfrm>
                          <a:custGeom>
                            <a:avLst/>
                            <a:gdLst/>
                            <a:ahLst/>
                            <a:cxnLst/>
                            <a:rect l="0" t="0" r="0" b="0"/>
                            <a:pathLst>
                              <a:path w="80652" h="126289">
                                <a:moveTo>
                                  <a:pt x="29498" y="0"/>
                                </a:moveTo>
                                <a:cubicBezTo>
                                  <a:pt x="32056" y="6367"/>
                                  <a:pt x="33250" y="17854"/>
                                  <a:pt x="33250" y="20405"/>
                                </a:cubicBezTo>
                                <a:cubicBezTo>
                                  <a:pt x="42287" y="8931"/>
                                  <a:pt x="55075" y="0"/>
                                  <a:pt x="69057" y="0"/>
                                </a:cubicBezTo>
                                <a:cubicBezTo>
                                  <a:pt x="71615" y="0"/>
                                  <a:pt x="76730" y="0"/>
                                  <a:pt x="80652" y="0"/>
                                </a:cubicBezTo>
                                <a:lnTo>
                                  <a:pt x="76730" y="25509"/>
                                </a:lnTo>
                                <a:cubicBezTo>
                                  <a:pt x="72979" y="25509"/>
                                  <a:pt x="66499" y="24232"/>
                                  <a:pt x="62748" y="24232"/>
                                </a:cubicBezTo>
                                <a:cubicBezTo>
                                  <a:pt x="52518" y="24232"/>
                                  <a:pt x="42287" y="29336"/>
                                  <a:pt x="38365" y="33162"/>
                                </a:cubicBezTo>
                                <a:cubicBezTo>
                                  <a:pt x="35807" y="36989"/>
                                  <a:pt x="34614" y="42093"/>
                                  <a:pt x="34614" y="53573"/>
                                </a:cubicBezTo>
                                <a:lnTo>
                                  <a:pt x="34614" y="126289"/>
                                </a:lnTo>
                                <a:lnTo>
                                  <a:pt x="2558" y="126289"/>
                                </a:lnTo>
                                <a:lnTo>
                                  <a:pt x="2558" y="59952"/>
                                </a:lnTo>
                                <a:cubicBezTo>
                                  <a:pt x="2558" y="45920"/>
                                  <a:pt x="2558" y="20405"/>
                                  <a:pt x="0" y="2547"/>
                                </a:cubicBezTo>
                                <a:lnTo>
                                  <a:pt x="29498"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17" name="Shape 117"/>
                        <wps:cNvSpPr/>
                        <wps:spPr>
                          <a:xfrm>
                            <a:off x="1825325" y="552385"/>
                            <a:ext cx="95827" cy="131389"/>
                          </a:xfrm>
                          <a:custGeom>
                            <a:avLst/>
                            <a:gdLst/>
                            <a:ahLst/>
                            <a:cxnLst/>
                            <a:rect l="0" t="0" r="0" b="0"/>
                            <a:pathLst>
                              <a:path w="95827" h="131389">
                                <a:moveTo>
                                  <a:pt x="57462" y="0"/>
                                </a:moveTo>
                                <a:cubicBezTo>
                                  <a:pt x="67693" y="0"/>
                                  <a:pt x="81845" y="2547"/>
                                  <a:pt x="92076" y="5094"/>
                                </a:cubicBezTo>
                                <a:lnTo>
                                  <a:pt x="86961" y="25505"/>
                                </a:lnTo>
                                <a:cubicBezTo>
                                  <a:pt x="74172" y="22955"/>
                                  <a:pt x="63942" y="20403"/>
                                  <a:pt x="54904" y="20403"/>
                                </a:cubicBezTo>
                                <a:cubicBezTo>
                                  <a:pt x="40922" y="20403"/>
                                  <a:pt x="37001" y="25505"/>
                                  <a:pt x="37001" y="33160"/>
                                </a:cubicBezTo>
                                <a:cubicBezTo>
                                  <a:pt x="37001" y="39539"/>
                                  <a:pt x="39559" y="43366"/>
                                  <a:pt x="52347" y="48469"/>
                                </a:cubicBezTo>
                                <a:lnTo>
                                  <a:pt x="65136" y="53571"/>
                                </a:lnTo>
                                <a:cubicBezTo>
                                  <a:pt x="88154" y="62501"/>
                                  <a:pt x="95827" y="72707"/>
                                  <a:pt x="95827" y="90567"/>
                                </a:cubicBezTo>
                                <a:cubicBezTo>
                                  <a:pt x="95827" y="114805"/>
                                  <a:pt x="77924" y="131389"/>
                                  <a:pt x="43480" y="131389"/>
                                </a:cubicBezTo>
                                <a:cubicBezTo>
                                  <a:pt x="30692" y="131389"/>
                                  <a:pt x="12788" y="127562"/>
                                  <a:pt x="0" y="121183"/>
                                </a:cubicBezTo>
                                <a:lnTo>
                                  <a:pt x="7673" y="100771"/>
                                </a:lnTo>
                                <a:cubicBezTo>
                                  <a:pt x="20462" y="105875"/>
                                  <a:pt x="33250" y="109701"/>
                                  <a:pt x="44674" y="109701"/>
                                </a:cubicBezTo>
                                <a:cubicBezTo>
                                  <a:pt x="60020" y="109701"/>
                                  <a:pt x="65136" y="104598"/>
                                  <a:pt x="65136" y="95669"/>
                                </a:cubicBezTo>
                                <a:cubicBezTo>
                                  <a:pt x="65136" y="89291"/>
                                  <a:pt x="60020" y="84187"/>
                                  <a:pt x="47232" y="79085"/>
                                </a:cubicBezTo>
                                <a:lnTo>
                                  <a:pt x="34443" y="73982"/>
                                </a:lnTo>
                                <a:cubicBezTo>
                                  <a:pt x="13982" y="66328"/>
                                  <a:pt x="6309" y="56123"/>
                                  <a:pt x="6309" y="38262"/>
                                </a:cubicBezTo>
                                <a:cubicBezTo>
                                  <a:pt x="6309" y="14025"/>
                                  <a:pt x="24212" y="0"/>
                                  <a:pt x="57462"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01101" name="Shape 101101"/>
                        <wps:cNvSpPr/>
                        <wps:spPr>
                          <a:xfrm>
                            <a:off x="1944172" y="554932"/>
                            <a:ext cx="32056" cy="125015"/>
                          </a:xfrm>
                          <a:custGeom>
                            <a:avLst/>
                            <a:gdLst/>
                            <a:ahLst/>
                            <a:cxnLst/>
                            <a:rect l="0" t="0" r="0" b="0"/>
                            <a:pathLst>
                              <a:path w="32056" h="125015">
                                <a:moveTo>
                                  <a:pt x="0" y="0"/>
                                </a:moveTo>
                                <a:lnTo>
                                  <a:pt x="32056" y="0"/>
                                </a:lnTo>
                                <a:lnTo>
                                  <a:pt x="32056" y="125015"/>
                                </a:lnTo>
                                <a:lnTo>
                                  <a:pt x="0" y="125015"/>
                                </a:lnTo>
                                <a:lnTo>
                                  <a:pt x="0" y="0"/>
                                </a:lnTo>
                              </a:path>
                            </a:pathLst>
                          </a:custGeom>
                          <a:ln w="0" cap="flat">
                            <a:round/>
                          </a:ln>
                        </wps:spPr>
                        <wps:style>
                          <a:lnRef idx="0">
                            <a:srgbClr val="000000">
                              <a:alpha val="0"/>
                            </a:srgbClr>
                          </a:lnRef>
                          <a:fillRef idx="1">
                            <a:srgbClr val="425263"/>
                          </a:fillRef>
                          <a:effectRef idx="0">
                            <a:scrgbClr r="0" g="0" b="0"/>
                          </a:effectRef>
                          <a:fontRef idx="none"/>
                        </wps:style>
                        <wps:bodyPr/>
                      </wps:wsp>
                      <wps:wsp>
                        <wps:cNvPr id="120" name="Shape 120"/>
                        <wps:cNvSpPr/>
                        <wps:spPr>
                          <a:xfrm>
                            <a:off x="1942978" y="501344"/>
                            <a:ext cx="34444" cy="34452"/>
                          </a:xfrm>
                          <a:custGeom>
                            <a:avLst/>
                            <a:gdLst/>
                            <a:ahLst/>
                            <a:cxnLst/>
                            <a:rect l="0" t="0" r="0" b="0"/>
                            <a:pathLst>
                              <a:path w="34444" h="34452">
                                <a:moveTo>
                                  <a:pt x="17904" y="0"/>
                                </a:moveTo>
                                <a:cubicBezTo>
                                  <a:pt x="29328" y="0"/>
                                  <a:pt x="34444" y="6384"/>
                                  <a:pt x="34444" y="17863"/>
                                </a:cubicBezTo>
                                <a:cubicBezTo>
                                  <a:pt x="34444" y="28067"/>
                                  <a:pt x="29328" y="34452"/>
                                  <a:pt x="16540" y="34452"/>
                                </a:cubicBezTo>
                                <a:cubicBezTo>
                                  <a:pt x="5116" y="34452"/>
                                  <a:pt x="0" y="29341"/>
                                  <a:pt x="0" y="17863"/>
                                </a:cubicBezTo>
                                <a:cubicBezTo>
                                  <a:pt x="0" y="6384"/>
                                  <a:pt x="5116" y="0"/>
                                  <a:pt x="17904"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22" name="Shape 122"/>
                        <wps:cNvSpPr/>
                        <wps:spPr>
                          <a:xfrm>
                            <a:off x="1996689" y="521754"/>
                            <a:ext cx="84403" cy="160744"/>
                          </a:xfrm>
                          <a:custGeom>
                            <a:avLst/>
                            <a:gdLst/>
                            <a:ahLst/>
                            <a:cxnLst/>
                            <a:rect l="0" t="0" r="0" b="0"/>
                            <a:pathLst>
                              <a:path w="84403" h="160744">
                                <a:moveTo>
                                  <a:pt x="20462" y="0"/>
                                </a:moveTo>
                                <a:lnTo>
                                  <a:pt x="49789" y="0"/>
                                </a:lnTo>
                                <a:lnTo>
                                  <a:pt x="49789" y="33178"/>
                                </a:lnTo>
                                <a:lnTo>
                                  <a:pt x="79288" y="33178"/>
                                </a:lnTo>
                                <a:lnTo>
                                  <a:pt x="79288" y="53586"/>
                                </a:lnTo>
                                <a:lnTo>
                                  <a:pt x="49789" y="53586"/>
                                </a:lnTo>
                                <a:lnTo>
                                  <a:pt x="49789" y="118646"/>
                                </a:lnTo>
                                <a:cubicBezTo>
                                  <a:pt x="49789" y="127576"/>
                                  <a:pt x="51153" y="132680"/>
                                  <a:pt x="53711" y="135230"/>
                                </a:cubicBezTo>
                                <a:cubicBezTo>
                                  <a:pt x="56269" y="139057"/>
                                  <a:pt x="61384" y="139057"/>
                                  <a:pt x="66499" y="139057"/>
                                </a:cubicBezTo>
                                <a:cubicBezTo>
                                  <a:pt x="71615" y="139057"/>
                                  <a:pt x="76730" y="139057"/>
                                  <a:pt x="81845" y="137782"/>
                                </a:cubicBezTo>
                                <a:lnTo>
                                  <a:pt x="84403" y="156917"/>
                                </a:lnTo>
                                <a:cubicBezTo>
                                  <a:pt x="75366" y="159469"/>
                                  <a:pt x="61384" y="160744"/>
                                  <a:pt x="52347" y="160744"/>
                                </a:cubicBezTo>
                                <a:cubicBezTo>
                                  <a:pt x="42116" y="160744"/>
                                  <a:pt x="33250" y="158193"/>
                                  <a:pt x="28134" y="153089"/>
                                </a:cubicBezTo>
                                <a:cubicBezTo>
                                  <a:pt x="21655" y="147987"/>
                                  <a:pt x="17904" y="137782"/>
                                  <a:pt x="17904" y="118646"/>
                                </a:cubicBezTo>
                                <a:lnTo>
                                  <a:pt x="17904" y="53586"/>
                                </a:lnTo>
                                <a:lnTo>
                                  <a:pt x="0" y="53586"/>
                                </a:lnTo>
                                <a:lnTo>
                                  <a:pt x="0" y="38272"/>
                                </a:lnTo>
                                <a:lnTo>
                                  <a:pt x="17904" y="33178"/>
                                </a:lnTo>
                                <a:cubicBezTo>
                                  <a:pt x="17904" y="33178"/>
                                  <a:pt x="19097" y="33178"/>
                                  <a:pt x="20462"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24" name="Shape 124"/>
                        <wps:cNvSpPr/>
                        <wps:spPr>
                          <a:xfrm>
                            <a:off x="2086208" y="609980"/>
                            <a:ext cx="51750" cy="73795"/>
                          </a:xfrm>
                          <a:custGeom>
                            <a:avLst/>
                            <a:gdLst/>
                            <a:ahLst/>
                            <a:cxnLst/>
                            <a:rect l="0" t="0" r="0" b="0"/>
                            <a:pathLst>
                              <a:path w="51750" h="73795">
                                <a:moveTo>
                                  <a:pt x="51750" y="0"/>
                                </a:moveTo>
                                <a:lnTo>
                                  <a:pt x="51750" y="16833"/>
                                </a:lnTo>
                                <a:lnTo>
                                  <a:pt x="38365" y="20215"/>
                                </a:lnTo>
                                <a:cubicBezTo>
                                  <a:pt x="33250" y="22766"/>
                                  <a:pt x="29328" y="26593"/>
                                  <a:pt x="29328" y="34247"/>
                                </a:cubicBezTo>
                                <a:cubicBezTo>
                                  <a:pt x="29328" y="45729"/>
                                  <a:pt x="37001" y="53384"/>
                                  <a:pt x="48595" y="53384"/>
                                </a:cubicBezTo>
                                <a:lnTo>
                                  <a:pt x="51750" y="52597"/>
                                </a:lnTo>
                                <a:lnTo>
                                  <a:pt x="51750" y="70598"/>
                                </a:lnTo>
                                <a:lnTo>
                                  <a:pt x="37001" y="73795"/>
                                </a:lnTo>
                                <a:cubicBezTo>
                                  <a:pt x="12788" y="73795"/>
                                  <a:pt x="0" y="55934"/>
                                  <a:pt x="0" y="34247"/>
                                </a:cubicBezTo>
                                <a:cubicBezTo>
                                  <a:pt x="0" y="17663"/>
                                  <a:pt x="7673" y="8734"/>
                                  <a:pt x="25577" y="4906"/>
                                </a:cubicBezTo>
                                <a:cubicBezTo>
                                  <a:pt x="32568" y="2993"/>
                                  <a:pt x="39601" y="1398"/>
                                  <a:pt x="47445" y="282"/>
                                </a:cubicBezTo>
                                <a:lnTo>
                                  <a:pt x="51750"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25" name="Shape 125"/>
                        <wps:cNvSpPr/>
                        <wps:spPr>
                          <a:xfrm>
                            <a:off x="2095075" y="553734"/>
                            <a:ext cx="42883" cy="29261"/>
                          </a:xfrm>
                          <a:custGeom>
                            <a:avLst/>
                            <a:gdLst/>
                            <a:ahLst/>
                            <a:cxnLst/>
                            <a:rect l="0" t="0" r="0" b="0"/>
                            <a:pathLst>
                              <a:path w="42883" h="29261">
                                <a:moveTo>
                                  <a:pt x="42883" y="0"/>
                                </a:moveTo>
                                <a:lnTo>
                                  <a:pt x="42883" y="21671"/>
                                </a:lnTo>
                                <a:lnTo>
                                  <a:pt x="25769" y="23520"/>
                                </a:lnTo>
                                <a:cubicBezTo>
                                  <a:pt x="19225" y="24795"/>
                                  <a:pt x="12192" y="26709"/>
                                  <a:pt x="5116" y="29261"/>
                                </a:cubicBezTo>
                                <a:lnTo>
                                  <a:pt x="0" y="10125"/>
                                </a:lnTo>
                                <a:cubicBezTo>
                                  <a:pt x="7673" y="6935"/>
                                  <a:pt x="17264" y="4067"/>
                                  <a:pt x="26855" y="1996"/>
                                </a:cubicBezTo>
                                <a:lnTo>
                                  <a:pt x="42883"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26" name="Shape 126"/>
                        <wps:cNvSpPr/>
                        <wps:spPr>
                          <a:xfrm>
                            <a:off x="2137958" y="552385"/>
                            <a:ext cx="64709" cy="131389"/>
                          </a:xfrm>
                          <a:custGeom>
                            <a:avLst/>
                            <a:gdLst/>
                            <a:ahLst/>
                            <a:cxnLst/>
                            <a:rect l="0" t="0" r="0" b="0"/>
                            <a:pathLst>
                              <a:path w="64709" h="131389">
                                <a:moveTo>
                                  <a:pt x="10828" y="0"/>
                                </a:moveTo>
                                <a:cubicBezTo>
                                  <a:pt x="23787" y="0"/>
                                  <a:pt x="34017" y="2547"/>
                                  <a:pt x="41690" y="7641"/>
                                </a:cubicBezTo>
                                <a:cubicBezTo>
                                  <a:pt x="49363" y="14025"/>
                                  <a:pt x="53115" y="24230"/>
                                  <a:pt x="53115" y="45917"/>
                                </a:cubicBezTo>
                                <a:cubicBezTo>
                                  <a:pt x="53115" y="56123"/>
                                  <a:pt x="53115" y="81637"/>
                                  <a:pt x="53115" y="93117"/>
                                </a:cubicBezTo>
                                <a:cubicBezTo>
                                  <a:pt x="53115" y="105876"/>
                                  <a:pt x="59594" y="116080"/>
                                  <a:pt x="64709" y="121183"/>
                                </a:cubicBezTo>
                                <a:lnTo>
                                  <a:pt x="40326" y="131389"/>
                                </a:lnTo>
                                <a:cubicBezTo>
                                  <a:pt x="34017" y="128837"/>
                                  <a:pt x="27538" y="121183"/>
                                  <a:pt x="24980" y="116080"/>
                                </a:cubicBezTo>
                                <a:cubicBezTo>
                                  <a:pt x="17904" y="120545"/>
                                  <a:pt x="11510" y="124372"/>
                                  <a:pt x="5116" y="127083"/>
                                </a:cubicBezTo>
                                <a:lnTo>
                                  <a:pt x="0" y="128192"/>
                                </a:lnTo>
                                <a:lnTo>
                                  <a:pt x="0" y="110191"/>
                                </a:lnTo>
                                <a:lnTo>
                                  <a:pt x="17307" y="105876"/>
                                </a:lnTo>
                                <a:cubicBezTo>
                                  <a:pt x="18501" y="104599"/>
                                  <a:pt x="19865" y="103323"/>
                                  <a:pt x="21229" y="102048"/>
                                </a:cubicBezTo>
                                <a:cubicBezTo>
                                  <a:pt x="22422" y="100771"/>
                                  <a:pt x="22422" y="98221"/>
                                  <a:pt x="22422" y="94394"/>
                                </a:cubicBezTo>
                                <a:lnTo>
                                  <a:pt x="22422" y="71430"/>
                                </a:lnTo>
                                <a:cubicBezTo>
                                  <a:pt x="14067" y="72069"/>
                                  <a:pt x="7034" y="73026"/>
                                  <a:pt x="1130" y="74142"/>
                                </a:cubicBezTo>
                                <a:lnTo>
                                  <a:pt x="0" y="74427"/>
                                </a:lnTo>
                                <a:lnTo>
                                  <a:pt x="0" y="57594"/>
                                </a:lnTo>
                                <a:lnTo>
                                  <a:pt x="22422" y="56123"/>
                                </a:lnTo>
                                <a:lnTo>
                                  <a:pt x="22422" y="44641"/>
                                </a:lnTo>
                                <a:cubicBezTo>
                                  <a:pt x="22422" y="38262"/>
                                  <a:pt x="21229" y="31885"/>
                                  <a:pt x="18501" y="28057"/>
                                </a:cubicBezTo>
                                <a:cubicBezTo>
                                  <a:pt x="13385" y="24230"/>
                                  <a:pt x="9634" y="22955"/>
                                  <a:pt x="597" y="22955"/>
                                </a:cubicBezTo>
                                <a:lnTo>
                                  <a:pt x="0" y="23020"/>
                                </a:lnTo>
                                <a:lnTo>
                                  <a:pt x="0" y="1348"/>
                                </a:lnTo>
                                <a:lnTo>
                                  <a:pt x="10828"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28" name="Shape 128"/>
                        <wps:cNvSpPr/>
                        <wps:spPr>
                          <a:xfrm>
                            <a:off x="2223129" y="553659"/>
                            <a:ext cx="80482" cy="126288"/>
                          </a:xfrm>
                          <a:custGeom>
                            <a:avLst/>
                            <a:gdLst/>
                            <a:ahLst/>
                            <a:cxnLst/>
                            <a:rect l="0" t="0" r="0" b="0"/>
                            <a:pathLst>
                              <a:path w="80482" h="126288">
                                <a:moveTo>
                                  <a:pt x="29328" y="0"/>
                                </a:moveTo>
                                <a:cubicBezTo>
                                  <a:pt x="31885" y="6367"/>
                                  <a:pt x="33250" y="17854"/>
                                  <a:pt x="33250" y="20405"/>
                                </a:cubicBezTo>
                                <a:cubicBezTo>
                                  <a:pt x="40923" y="8931"/>
                                  <a:pt x="54905" y="0"/>
                                  <a:pt x="69057" y="0"/>
                                </a:cubicBezTo>
                                <a:cubicBezTo>
                                  <a:pt x="71615" y="0"/>
                                  <a:pt x="76730" y="0"/>
                                  <a:pt x="80482" y="0"/>
                                </a:cubicBezTo>
                                <a:lnTo>
                                  <a:pt x="76730" y="25509"/>
                                </a:lnTo>
                                <a:cubicBezTo>
                                  <a:pt x="72808" y="25509"/>
                                  <a:pt x="65135" y="24232"/>
                                  <a:pt x="62578" y="24232"/>
                                </a:cubicBezTo>
                                <a:cubicBezTo>
                                  <a:pt x="52347" y="24232"/>
                                  <a:pt x="42116" y="29336"/>
                                  <a:pt x="38365" y="33161"/>
                                </a:cubicBezTo>
                                <a:cubicBezTo>
                                  <a:pt x="35808" y="36989"/>
                                  <a:pt x="34443" y="42093"/>
                                  <a:pt x="34443" y="53573"/>
                                </a:cubicBezTo>
                                <a:lnTo>
                                  <a:pt x="34443" y="126288"/>
                                </a:lnTo>
                                <a:lnTo>
                                  <a:pt x="2558" y="126288"/>
                                </a:lnTo>
                                <a:lnTo>
                                  <a:pt x="2558" y="59952"/>
                                </a:lnTo>
                                <a:cubicBezTo>
                                  <a:pt x="2558" y="45920"/>
                                  <a:pt x="2558" y="20405"/>
                                  <a:pt x="0" y="2547"/>
                                </a:cubicBezTo>
                                <a:lnTo>
                                  <a:pt x="29328"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01102" name="Shape 101102"/>
                        <wps:cNvSpPr/>
                        <wps:spPr>
                          <a:xfrm>
                            <a:off x="2317762" y="554932"/>
                            <a:ext cx="31886" cy="125015"/>
                          </a:xfrm>
                          <a:custGeom>
                            <a:avLst/>
                            <a:gdLst/>
                            <a:ahLst/>
                            <a:cxnLst/>
                            <a:rect l="0" t="0" r="0" b="0"/>
                            <a:pathLst>
                              <a:path w="31886" h="125015">
                                <a:moveTo>
                                  <a:pt x="0" y="0"/>
                                </a:moveTo>
                                <a:lnTo>
                                  <a:pt x="31886" y="0"/>
                                </a:lnTo>
                                <a:lnTo>
                                  <a:pt x="31886" y="125015"/>
                                </a:lnTo>
                                <a:lnTo>
                                  <a:pt x="0" y="125015"/>
                                </a:lnTo>
                                <a:lnTo>
                                  <a:pt x="0" y="0"/>
                                </a:lnTo>
                              </a:path>
                            </a:pathLst>
                          </a:custGeom>
                          <a:ln w="0" cap="flat">
                            <a:round/>
                          </a:ln>
                        </wps:spPr>
                        <wps:style>
                          <a:lnRef idx="0">
                            <a:srgbClr val="000000">
                              <a:alpha val="0"/>
                            </a:srgbClr>
                          </a:lnRef>
                          <a:fillRef idx="1">
                            <a:srgbClr val="425263"/>
                          </a:fillRef>
                          <a:effectRef idx="0">
                            <a:scrgbClr r="0" g="0" b="0"/>
                          </a:effectRef>
                          <a:fontRef idx="none"/>
                        </wps:style>
                        <wps:bodyPr/>
                      </wps:wsp>
                      <wps:wsp>
                        <wps:cNvPr id="131" name="Shape 131"/>
                        <wps:cNvSpPr/>
                        <wps:spPr>
                          <a:xfrm>
                            <a:off x="2316399" y="501344"/>
                            <a:ext cx="34614" cy="34452"/>
                          </a:xfrm>
                          <a:custGeom>
                            <a:avLst/>
                            <a:gdLst/>
                            <a:ahLst/>
                            <a:cxnLst/>
                            <a:rect l="0" t="0" r="0" b="0"/>
                            <a:pathLst>
                              <a:path w="34614" h="34452">
                                <a:moveTo>
                                  <a:pt x="17904" y="0"/>
                                </a:moveTo>
                                <a:cubicBezTo>
                                  <a:pt x="29498" y="0"/>
                                  <a:pt x="34614" y="6384"/>
                                  <a:pt x="34614" y="17863"/>
                                </a:cubicBezTo>
                                <a:cubicBezTo>
                                  <a:pt x="34614" y="28068"/>
                                  <a:pt x="29498" y="34452"/>
                                  <a:pt x="17904" y="34452"/>
                                </a:cubicBezTo>
                                <a:cubicBezTo>
                                  <a:pt x="5115" y="34452"/>
                                  <a:pt x="0" y="29341"/>
                                  <a:pt x="0" y="17863"/>
                                </a:cubicBezTo>
                                <a:cubicBezTo>
                                  <a:pt x="0" y="6384"/>
                                  <a:pt x="6479" y="0"/>
                                  <a:pt x="17904"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33" name="Shape 133"/>
                        <wps:cNvSpPr/>
                        <wps:spPr>
                          <a:xfrm>
                            <a:off x="2376589" y="552904"/>
                            <a:ext cx="60702" cy="130870"/>
                          </a:xfrm>
                          <a:custGeom>
                            <a:avLst/>
                            <a:gdLst/>
                            <a:ahLst/>
                            <a:cxnLst/>
                            <a:rect l="0" t="0" r="0" b="0"/>
                            <a:pathLst>
                              <a:path w="60702" h="130870">
                                <a:moveTo>
                                  <a:pt x="60702" y="0"/>
                                </a:moveTo>
                                <a:lnTo>
                                  <a:pt x="60702" y="18910"/>
                                </a:lnTo>
                                <a:lnTo>
                                  <a:pt x="49538" y="20702"/>
                                </a:lnTo>
                                <a:cubicBezTo>
                                  <a:pt x="37885" y="25067"/>
                                  <a:pt x="30692" y="36787"/>
                                  <a:pt x="30692" y="60707"/>
                                </a:cubicBezTo>
                                <a:cubicBezTo>
                                  <a:pt x="30692" y="88453"/>
                                  <a:pt x="37118" y="103283"/>
                                  <a:pt x="48460" y="108964"/>
                                </a:cubicBezTo>
                                <a:lnTo>
                                  <a:pt x="60702" y="111588"/>
                                </a:lnTo>
                                <a:lnTo>
                                  <a:pt x="60702" y="130567"/>
                                </a:lnTo>
                                <a:lnTo>
                                  <a:pt x="58826" y="130870"/>
                                </a:lnTo>
                                <a:cubicBezTo>
                                  <a:pt x="20461" y="130870"/>
                                  <a:pt x="0" y="111734"/>
                                  <a:pt x="0" y="67084"/>
                                </a:cubicBezTo>
                                <a:cubicBezTo>
                                  <a:pt x="0" y="33598"/>
                                  <a:pt x="13620" y="12315"/>
                                  <a:pt x="37190" y="3765"/>
                                </a:cubicBezTo>
                                <a:lnTo>
                                  <a:pt x="60702"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34" name="Shape 134"/>
                        <wps:cNvSpPr/>
                        <wps:spPr>
                          <a:xfrm>
                            <a:off x="2437291" y="552386"/>
                            <a:ext cx="62066" cy="131086"/>
                          </a:xfrm>
                          <a:custGeom>
                            <a:avLst/>
                            <a:gdLst/>
                            <a:ahLst/>
                            <a:cxnLst/>
                            <a:rect l="0" t="0" r="0" b="0"/>
                            <a:pathLst>
                              <a:path w="62066" h="131086">
                                <a:moveTo>
                                  <a:pt x="3240" y="0"/>
                                </a:moveTo>
                                <a:cubicBezTo>
                                  <a:pt x="42799" y="0"/>
                                  <a:pt x="62066" y="16576"/>
                                  <a:pt x="62066" y="62501"/>
                                </a:cubicBezTo>
                                <a:cubicBezTo>
                                  <a:pt x="62066" y="95988"/>
                                  <a:pt x="49790" y="117994"/>
                                  <a:pt x="25883" y="126904"/>
                                </a:cubicBezTo>
                                <a:lnTo>
                                  <a:pt x="0" y="131086"/>
                                </a:lnTo>
                                <a:lnTo>
                                  <a:pt x="0" y="112107"/>
                                </a:lnTo>
                                <a:lnTo>
                                  <a:pt x="682" y="112253"/>
                                </a:lnTo>
                                <a:cubicBezTo>
                                  <a:pt x="21143" y="112253"/>
                                  <a:pt x="30010" y="100771"/>
                                  <a:pt x="30010" y="67603"/>
                                </a:cubicBezTo>
                                <a:cubicBezTo>
                                  <a:pt x="30010" y="40814"/>
                                  <a:pt x="26259" y="19128"/>
                                  <a:pt x="1876" y="19128"/>
                                </a:cubicBezTo>
                                <a:lnTo>
                                  <a:pt x="0" y="19429"/>
                                </a:lnTo>
                                <a:lnTo>
                                  <a:pt x="0" y="519"/>
                                </a:lnTo>
                                <a:lnTo>
                                  <a:pt x="3240"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01103" name="Shape 101103"/>
                        <wps:cNvSpPr/>
                        <wps:spPr>
                          <a:xfrm>
                            <a:off x="1102578" y="274274"/>
                            <a:ext cx="16625" cy="181157"/>
                          </a:xfrm>
                          <a:custGeom>
                            <a:avLst/>
                            <a:gdLst/>
                            <a:ahLst/>
                            <a:cxnLst/>
                            <a:rect l="0" t="0" r="0" b="0"/>
                            <a:pathLst>
                              <a:path w="16625" h="181157">
                                <a:moveTo>
                                  <a:pt x="0" y="0"/>
                                </a:moveTo>
                                <a:lnTo>
                                  <a:pt x="16625" y="0"/>
                                </a:lnTo>
                                <a:lnTo>
                                  <a:pt x="16625" y="181157"/>
                                </a:lnTo>
                                <a:lnTo>
                                  <a:pt x="0" y="181157"/>
                                </a:lnTo>
                                <a:lnTo>
                                  <a:pt x="0" y="0"/>
                                </a:lnTo>
                              </a:path>
                            </a:pathLst>
                          </a:custGeom>
                          <a:ln w="0" cap="flat">
                            <a:round/>
                          </a:ln>
                        </wps:spPr>
                        <wps:style>
                          <a:lnRef idx="0">
                            <a:srgbClr val="000000">
                              <a:alpha val="0"/>
                            </a:srgbClr>
                          </a:lnRef>
                          <a:fillRef idx="1">
                            <a:srgbClr val="425263"/>
                          </a:fillRef>
                          <a:effectRef idx="0">
                            <a:scrgbClr r="0" g="0" b="0"/>
                          </a:effectRef>
                          <a:fontRef idx="none"/>
                        </wps:style>
                        <wps:bodyPr/>
                      </wps:wsp>
                      <wps:wsp>
                        <wps:cNvPr id="138" name="Shape 138"/>
                        <wps:cNvSpPr/>
                        <wps:spPr>
                          <a:xfrm>
                            <a:off x="1165258" y="321478"/>
                            <a:ext cx="102324" cy="133953"/>
                          </a:xfrm>
                          <a:custGeom>
                            <a:avLst/>
                            <a:gdLst/>
                            <a:ahLst/>
                            <a:cxnLst/>
                            <a:rect l="0" t="0" r="0" b="0"/>
                            <a:pathLst>
                              <a:path w="102324" h="133953">
                                <a:moveTo>
                                  <a:pt x="67778" y="0"/>
                                </a:moveTo>
                                <a:cubicBezTo>
                                  <a:pt x="85699" y="0"/>
                                  <a:pt x="95929" y="6384"/>
                                  <a:pt x="99766" y="21683"/>
                                </a:cubicBezTo>
                                <a:cubicBezTo>
                                  <a:pt x="102324" y="29341"/>
                                  <a:pt x="102324" y="38272"/>
                                  <a:pt x="102324" y="53571"/>
                                </a:cubicBezTo>
                                <a:lnTo>
                                  <a:pt x="102324" y="133953"/>
                                </a:lnTo>
                                <a:lnTo>
                                  <a:pt x="86978" y="133953"/>
                                </a:lnTo>
                                <a:lnTo>
                                  <a:pt x="86978" y="56135"/>
                                </a:lnTo>
                                <a:cubicBezTo>
                                  <a:pt x="86978" y="43366"/>
                                  <a:pt x="86978" y="33162"/>
                                  <a:pt x="84403" y="26794"/>
                                </a:cubicBezTo>
                                <a:cubicBezTo>
                                  <a:pt x="81845" y="19136"/>
                                  <a:pt x="75451" y="14025"/>
                                  <a:pt x="60105" y="14025"/>
                                </a:cubicBezTo>
                                <a:cubicBezTo>
                                  <a:pt x="49874" y="14025"/>
                                  <a:pt x="29413" y="19136"/>
                                  <a:pt x="21740" y="25521"/>
                                </a:cubicBezTo>
                                <a:cubicBezTo>
                                  <a:pt x="17904" y="29341"/>
                                  <a:pt x="16625" y="34435"/>
                                  <a:pt x="16625" y="48477"/>
                                </a:cubicBezTo>
                                <a:lnTo>
                                  <a:pt x="16625" y="133953"/>
                                </a:lnTo>
                                <a:lnTo>
                                  <a:pt x="1279" y="133953"/>
                                </a:lnTo>
                                <a:lnTo>
                                  <a:pt x="1279" y="68887"/>
                                </a:lnTo>
                                <a:cubicBezTo>
                                  <a:pt x="1279" y="53571"/>
                                  <a:pt x="1279" y="28067"/>
                                  <a:pt x="0" y="3821"/>
                                </a:cubicBezTo>
                                <a:lnTo>
                                  <a:pt x="14067" y="2547"/>
                                </a:lnTo>
                                <a:cubicBezTo>
                                  <a:pt x="15346" y="7658"/>
                                  <a:pt x="16625" y="14025"/>
                                  <a:pt x="16625" y="19136"/>
                                </a:cubicBezTo>
                                <a:cubicBezTo>
                                  <a:pt x="31971" y="7658"/>
                                  <a:pt x="53711" y="0"/>
                                  <a:pt x="67778"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40" name="Shape 140"/>
                        <wps:cNvSpPr/>
                        <wps:spPr>
                          <a:xfrm>
                            <a:off x="1293159" y="288316"/>
                            <a:ext cx="78026" cy="168388"/>
                          </a:xfrm>
                          <a:custGeom>
                            <a:avLst/>
                            <a:gdLst/>
                            <a:ahLst/>
                            <a:cxnLst/>
                            <a:rect l="0" t="0" r="0" b="0"/>
                            <a:pathLst>
                              <a:path w="78026" h="168388">
                                <a:moveTo>
                                  <a:pt x="23020" y="0"/>
                                </a:moveTo>
                                <a:lnTo>
                                  <a:pt x="35808" y="0"/>
                                </a:lnTo>
                                <a:lnTo>
                                  <a:pt x="35808" y="35708"/>
                                </a:lnTo>
                                <a:lnTo>
                                  <a:pt x="74190" y="35708"/>
                                </a:lnTo>
                                <a:lnTo>
                                  <a:pt x="74190" y="48460"/>
                                </a:lnTo>
                                <a:lnTo>
                                  <a:pt x="35808" y="48460"/>
                                </a:lnTo>
                                <a:lnTo>
                                  <a:pt x="35808" y="130116"/>
                                </a:lnTo>
                                <a:cubicBezTo>
                                  <a:pt x="35808" y="141594"/>
                                  <a:pt x="38365" y="147978"/>
                                  <a:pt x="40923" y="151799"/>
                                </a:cubicBezTo>
                                <a:cubicBezTo>
                                  <a:pt x="43481" y="154346"/>
                                  <a:pt x="49892" y="155619"/>
                                  <a:pt x="56286" y="155619"/>
                                </a:cubicBezTo>
                                <a:cubicBezTo>
                                  <a:pt x="62680" y="155619"/>
                                  <a:pt x="69074" y="155619"/>
                                  <a:pt x="74190" y="154346"/>
                                </a:cubicBezTo>
                                <a:lnTo>
                                  <a:pt x="78026" y="163277"/>
                                </a:lnTo>
                                <a:cubicBezTo>
                                  <a:pt x="70353" y="165824"/>
                                  <a:pt x="60123" y="168388"/>
                                  <a:pt x="52450" y="168388"/>
                                </a:cubicBezTo>
                                <a:cubicBezTo>
                                  <a:pt x="43481" y="168388"/>
                                  <a:pt x="33250" y="165824"/>
                                  <a:pt x="28135" y="160730"/>
                                </a:cubicBezTo>
                                <a:cubicBezTo>
                                  <a:pt x="21741" y="154346"/>
                                  <a:pt x="20462" y="145414"/>
                                  <a:pt x="20462" y="130116"/>
                                </a:cubicBezTo>
                                <a:lnTo>
                                  <a:pt x="20462" y="48460"/>
                                </a:lnTo>
                                <a:lnTo>
                                  <a:pt x="0" y="48460"/>
                                </a:lnTo>
                                <a:lnTo>
                                  <a:pt x="0" y="39546"/>
                                </a:lnTo>
                                <a:lnTo>
                                  <a:pt x="20462" y="35708"/>
                                </a:lnTo>
                                <a:cubicBezTo>
                                  <a:pt x="20462" y="35708"/>
                                  <a:pt x="20462" y="34435"/>
                                  <a:pt x="23020"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42" name="Shape 142"/>
                        <wps:cNvSpPr/>
                        <wps:spPr>
                          <a:xfrm>
                            <a:off x="1378858" y="322378"/>
                            <a:ext cx="54998" cy="135122"/>
                          </a:xfrm>
                          <a:custGeom>
                            <a:avLst/>
                            <a:gdLst/>
                            <a:ahLst/>
                            <a:cxnLst/>
                            <a:rect l="0" t="0" r="0" b="0"/>
                            <a:pathLst>
                              <a:path w="54998" h="135122">
                                <a:moveTo>
                                  <a:pt x="54998" y="0"/>
                                </a:moveTo>
                                <a:lnTo>
                                  <a:pt x="54998" y="10764"/>
                                </a:lnTo>
                                <a:lnTo>
                                  <a:pt x="42888" y="12512"/>
                                </a:lnTo>
                                <a:cubicBezTo>
                                  <a:pt x="29813" y="16639"/>
                                  <a:pt x="18543" y="28122"/>
                                  <a:pt x="16625" y="53961"/>
                                </a:cubicBezTo>
                                <a:lnTo>
                                  <a:pt x="54998" y="52043"/>
                                </a:lnTo>
                                <a:lnTo>
                                  <a:pt x="54998" y="63112"/>
                                </a:lnTo>
                                <a:lnTo>
                                  <a:pt x="16625" y="64166"/>
                                </a:lnTo>
                                <a:cubicBezTo>
                                  <a:pt x="16625" y="92858"/>
                                  <a:pt x="25257" y="110795"/>
                                  <a:pt x="41989" y="117970"/>
                                </a:cubicBezTo>
                                <a:lnTo>
                                  <a:pt x="54998" y="120374"/>
                                </a:lnTo>
                                <a:lnTo>
                                  <a:pt x="54998" y="135122"/>
                                </a:lnTo>
                                <a:lnTo>
                                  <a:pt x="33457" y="131114"/>
                                </a:lnTo>
                                <a:cubicBezTo>
                                  <a:pt x="12229" y="122202"/>
                                  <a:pt x="0" y="100193"/>
                                  <a:pt x="0" y="66713"/>
                                </a:cubicBezTo>
                                <a:cubicBezTo>
                                  <a:pt x="0" y="31310"/>
                                  <a:pt x="16545" y="10979"/>
                                  <a:pt x="37773" y="3026"/>
                                </a:cubicBezTo>
                                <a:lnTo>
                                  <a:pt x="54998"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43" name="Shape 143"/>
                        <wps:cNvSpPr/>
                        <wps:spPr>
                          <a:xfrm>
                            <a:off x="1433856" y="433731"/>
                            <a:ext cx="53720" cy="24247"/>
                          </a:xfrm>
                          <a:custGeom>
                            <a:avLst/>
                            <a:gdLst/>
                            <a:ahLst/>
                            <a:cxnLst/>
                            <a:rect l="0" t="0" r="0" b="0"/>
                            <a:pathLst>
                              <a:path w="53720" h="24247">
                                <a:moveTo>
                                  <a:pt x="49883" y="0"/>
                                </a:moveTo>
                                <a:lnTo>
                                  <a:pt x="53720" y="7658"/>
                                </a:lnTo>
                                <a:cubicBezTo>
                                  <a:pt x="43489" y="14042"/>
                                  <a:pt x="24307" y="24247"/>
                                  <a:pt x="2567" y="24247"/>
                                </a:cubicBezTo>
                                <a:lnTo>
                                  <a:pt x="0" y="23770"/>
                                </a:lnTo>
                                <a:lnTo>
                                  <a:pt x="0" y="9022"/>
                                </a:lnTo>
                                <a:lnTo>
                                  <a:pt x="6403" y="10205"/>
                                </a:lnTo>
                                <a:cubicBezTo>
                                  <a:pt x="19191" y="10205"/>
                                  <a:pt x="33258" y="7658"/>
                                  <a:pt x="49883"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44" name="Shape 144"/>
                        <wps:cNvSpPr/>
                        <wps:spPr>
                          <a:xfrm>
                            <a:off x="1433856" y="321478"/>
                            <a:ext cx="54999" cy="64013"/>
                          </a:xfrm>
                          <a:custGeom>
                            <a:avLst/>
                            <a:gdLst/>
                            <a:ahLst/>
                            <a:cxnLst/>
                            <a:rect l="0" t="0" r="0" b="0"/>
                            <a:pathLst>
                              <a:path w="54999" h="64013">
                                <a:moveTo>
                                  <a:pt x="5124" y="0"/>
                                </a:moveTo>
                                <a:cubicBezTo>
                                  <a:pt x="24307" y="0"/>
                                  <a:pt x="38374" y="6384"/>
                                  <a:pt x="47326" y="22957"/>
                                </a:cubicBezTo>
                                <a:cubicBezTo>
                                  <a:pt x="52441" y="33162"/>
                                  <a:pt x="53720" y="44640"/>
                                  <a:pt x="54999" y="62502"/>
                                </a:cubicBezTo>
                                <a:lnTo>
                                  <a:pt x="0" y="64013"/>
                                </a:lnTo>
                                <a:lnTo>
                                  <a:pt x="0" y="52943"/>
                                </a:lnTo>
                                <a:lnTo>
                                  <a:pt x="38374" y="51024"/>
                                </a:lnTo>
                                <a:cubicBezTo>
                                  <a:pt x="37095" y="29341"/>
                                  <a:pt x="26864" y="11478"/>
                                  <a:pt x="1288" y="11478"/>
                                </a:cubicBezTo>
                                <a:lnTo>
                                  <a:pt x="0" y="11664"/>
                                </a:lnTo>
                                <a:lnTo>
                                  <a:pt x="0" y="900"/>
                                </a:lnTo>
                                <a:lnTo>
                                  <a:pt x="5124"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46" name="Shape 146"/>
                        <wps:cNvSpPr/>
                        <wps:spPr>
                          <a:xfrm>
                            <a:off x="1519564" y="321478"/>
                            <a:ext cx="67778" cy="133953"/>
                          </a:xfrm>
                          <a:custGeom>
                            <a:avLst/>
                            <a:gdLst/>
                            <a:ahLst/>
                            <a:cxnLst/>
                            <a:rect l="0" t="0" r="0" b="0"/>
                            <a:pathLst>
                              <a:path w="67778" h="133953">
                                <a:moveTo>
                                  <a:pt x="56269" y="0"/>
                                </a:moveTo>
                                <a:cubicBezTo>
                                  <a:pt x="58827" y="0"/>
                                  <a:pt x="65221" y="1273"/>
                                  <a:pt x="67778" y="1273"/>
                                </a:cubicBezTo>
                                <a:lnTo>
                                  <a:pt x="63942" y="17863"/>
                                </a:lnTo>
                                <a:cubicBezTo>
                                  <a:pt x="61384" y="16589"/>
                                  <a:pt x="54990" y="16589"/>
                                  <a:pt x="51153" y="16589"/>
                                </a:cubicBezTo>
                                <a:cubicBezTo>
                                  <a:pt x="38365" y="16589"/>
                                  <a:pt x="25577" y="24230"/>
                                  <a:pt x="23019" y="29341"/>
                                </a:cubicBezTo>
                                <a:cubicBezTo>
                                  <a:pt x="19183" y="34435"/>
                                  <a:pt x="17904" y="36999"/>
                                  <a:pt x="17904" y="51024"/>
                                </a:cubicBezTo>
                                <a:lnTo>
                                  <a:pt x="17904" y="133953"/>
                                </a:lnTo>
                                <a:lnTo>
                                  <a:pt x="2558" y="133953"/>
                                </a:lnTo>
                                <a:lnTo>
                                  <a:pt x="2558" y="68887"/>
                                </a:lnTo>
                                <a:cubicBezTo>
                                  <a:pt x="2558" y="53571"/>
                                  <a:pt x="2558" y="28067"/>
                                  <a:pt x="0" y="3820"/>
                                </a:cubicBezTo>
                                <a:lnTo>
                                  <a:pt x="15346" y="2547"/>
                                </a:lnTo>
                                <a:cubicBezTo>
                                  <a:pt x="16625" y="8931"/>
                                  <a:pt x="17904" y="19136"/>
                                  <a:pt x="17904" y="21683"/>
                                </a:cubicBezTo>
                                <a:cubicBezTo>
                                  <a:pt x="26856" y="11478"/>
                                  <a:pt x="40923" y="0"/>
                                  <a:pt x="56269"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48" name="Shape 148"/>
                        <wps:cNvSpPr/>
                        <wps:spPr>
                          <a:xfrm>
                            <a:off x="1609100" y="321478"/>
                            <a:ext cx="102324" cy="133953"/>
                          </a:xfrm>
                          <a:custGeom>
                            <a:avLst/>
                            <a:gdLst/>
                            <a:ahLst/>
                            <a:cxnLst/>
                            <a:rect l="0" t="0" r="0" b="0"/>
                            <a:pathLst>
                              <a:path w="102324" h="133953">
                                <a:moveTo>
                                  <a:pt x="67778" y="0"/>
                                </a:moveTo>
                                <a:cubicBezTo>
                                  <a:pt x="85699" y="0"/>
                                  <a:pt x="95930" y="6384"/>
                                  <a:pt x="99766" y="21683"/>
                                </a:cubicBezTo>
                                <a:cubicBezTo>
                                  <a:pt x="102324" y="29341"/>
                                  <a:pt x="102324" y="38272"/>
                                  <a:pt x="102324" y="53571"/>
                                </a:cubicBezTo>
                                <a:lnTo>
                                  <a:pt x="102324" y="133953"/>
                                </a:lnTo>
                                <a:lnTo>
                                  <a:pt x="86978" y="133953"/>
                                </a:lnTo>
                                <a:lnTo>
                                  <a:pt x="86978" y="56135"/>
                                </a:lnTo>
                                <a:cubicBezTo>
                                  <a:pt x="86978" y="43366"/>
                                  <a:pt x="86978" y="33161"/>
                                  <a:pt x="84420" y="26794"/>
                                </a:cubicBezTo>
                                <a:cubicBezTo>
                                  <a:pt x="81862" y="19136"/>
                                  <a:pt x="75468" y="14025"/>
                                  <a:pt x="60105" y="14025"/>
                                </a:cubicBezTo>
                                <a:cubicBezTo>
                                  <a:pt x="49874" y="14025"/>
                                  <a:pt x="29413" y="19136"/>
                                  <a:pt x="21740" y="25521"/>
                                </a:cubicBezTo>
                                <a:cubicBezTo>
                                  <a:pt x="17904" y="29341"/>
                                  <a:pt x="16625" y="34435"/>
                                  <a:pt x="16625" y="48477"/>
                                </a:cubicBezTo>
                                <a:lnTo>
                                  <a:pt x="16625" y="133953"/>
                                </a:lnTo>
                                <a:lnTo>
                                  <a:pt x="1279" y="133953"/>
                                </a:lnTo>
                                <a:lnTo>
                                  <a:pt x="1279" y="68887"/>
                                </a:lnTo>
                                <a:cubicBezTo>
                                  <a:pt x="1279" y="53571"/>
                                  <a:pt x="1279" y="28067"/>
                                  <a:pt x="0" y="3821"/>
                                </a:cubicBezTo>
                                <a:lnTo>
                                  <a:pt x="14067" y="2547"/>
                                </a:lnTo>
                                <a:cubicBezTo>
                                  <a:pt x="15346" y="7658"/>
                                  <a:pt x="16625" y="14025"/>
                                  <a:pt x="16625" y="19136"/>
                                </a:cubicBezTo>
                                <a:cubicBezTo>
                                  <a:pt x="31971" y="7658"/>
                                  <a:pt x="53711" y="0"/>
                                  <a:pt x="67778"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50" name="Shape 150"/>
                        <wps:cNvSpPr/>
                        <wps:spPr>
                          <a:xfrm>
                            <a:off x="1740922" y="384600"/>
                            <a:ext cx="49192" cy="73378"/>
                          </a:xfrm>
                          <a:custGeom>
                            <a:avLst/>
                            <a:gdLst/>
                            <a:ahLst/>
                            <a:cxnLst/>
                            <a:rect l="0" t="0" r="0" b="0"/>
                            <a:pathLst>
                              <a:path w="49192" h="73378">
                                <a:moveTo>
                                  <a:pt x="49192" y="0"/>
                                </a:moveTo>
                                <a:lnTo>
                                  <a:pt x="49192" y="10821"/>
                                </a:lnTo>
                                <a:lnTo>
                                  <a:pt x="46635" y="11185"/>
                                </a:lnTo>
                                <a:cubicBezTo>
                                  <a:pt x="37683" y="12781"/>
                                  <a:pt x="31289" y="14696"/>
                                  <a:pt x="26770" y="17243"/>
                                </a:cubicBezTo>
                                <a:cubicBezTo>
                                  <a:pt x="20462" y="19789"/>
                                  <a:pt x="16540" y="24900"/>
                                  <a:pt x="16540" y="33832"/>
                                </a:cubicBezTo>
                                <a:cubicBezTo>
                                  <a:pt x="16540" y="47857"/>
                                  <a:pt x="26770" y="59335"/>
                                  <a:pt x="42116" y="59335"/>
                                </a:cubicBezTo>
                                <a:lnTo>
                                  <a:pt x="49192" y="58331"/>
                                </a:lnTo>
                                <a:lnTo>
                                  <a:pt x="49192" y="71089"/>
                                </a:lnTo>
                                <a:lnTo>
                                  <a:pt x="38365" y="73378"/>
                                </a:lnTo>
                                <a:cubicBezTo>
                                  <a:pt x="12788" y="73378"/>
                                  <a:pt x="0" y="52968"/>
                                  <a:pt x="0" y="35105"/>
                                </a:cubicBezTo>
                                <a:cubicBezTo>
                                  <a:pt x="0" y="18516"/>
                                  <a:pt x="7673" y="8311"/>
                                  <a:pt x="28135" y="3217"/>
                                </a:cubicBezTo>
                                <a:lnTo>
                                  <a:pt x="49192"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51" name="Shape 151"/>
                        <wps:cNvSpPr/>
                        <wps:spPr>
                          <a:xfrm>
                            <a:off x="1749789" y="324188"/>
                            <a:ext cx="40325" cy="20247"/>
                          </a:xfrm>
                          <a:custGeom>
                            <a:avLst/>
                            <a:gdLst/>
                            <a:ahLst/>
                            <a:cxnLst/>
                            <a:rect l="0" t="0" r="0" b="0"/>
                            <a:pathLst>
                              <a:path w="40325" h="20247">
                                <a:moveTo>
                                  <a:pt x="40325" y="0"/>
                                </a:moveTo>
                                <a:lnTo>
                                  <a:pt x="40325" y="11922"/>
                                </a:lnTo>
                                <a:lnTo>
                                  <a:pt x="25790" y="13871"/>
                                </a:lnTo>
                                <a:cubicBezTo>
                                  <a:pt x="18927" y="15467"/>
                                  <a:pt x="11595" y="17700"/>
                                  <a:pt x="3921" y="20247"/>
                                </a:cubicBezTo>
                                <a:lnTo>
                                  <a:pt x="0" y="10042"/>
                                </a:lnTo>
                                <a:cubicBezTo>
                                  <a:pt x="8952" y="6213"/>
                                  <a:pt x="18884" y="3344"/>
                                  <a:pt x="28177" y="1431"/>
                                </a:cubicBezTo>
                                <a:lnTo>
                                  <a:pt x="40325"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52" name="Shape 152"/>
                        <wps:cNvSpPr/>
                        <wps:spPr>
                          <a:xfrm>
                            <a:off x="1790114" y="322751"/>
                            <a:ext cx="61981" cy="135227"/>
                          </a:xfrm>
                          <a:custGeom>
                            <a:avLst/>
                            <a:gdLst/>
                            <a:ahLst/>
                            <a:cxnLst/>
                            <a:rect l="0" t="0" r="0" b="0"/>
                            <a:pathLst>
                              <a:path w="61981" h="135227">
                                <a:moveTo>
                                  <a:pt x="12192" y="0"/>
                                </a:moveTo>
                                <a:cubicBezTo>
                                  <a:pt x="22423" y="0"/>
                                  <a:pt x="31289" y="1274"/>
                                  <a:pt x="37769" y="6384"/>
                                </a:cubicBezTo>
                                <a:cubicBezTo>
                                  <a:pt x="45441" y="12752"/>
                                  <a:pt x="47999" y="22957"/>
                                  <a:pt x="47999" y="42093"/>
                                </a:cubicBezTo>
                                <a:cubicBezTo>
                                  <a:pt x="47999" y="54862"/>
                                  <a:pt x="47999" y="86750"/>
                                  <a:pt x="47999" y="99501"/>
                                </a:cubicBezTo>
                                <a:cubicBezTo>
                                  <a:pt x="47999" y="114817"/>
                                  <a:pt x="54308" y="118638"/>
                                  <a:pt x="61981" y="125022"/>
                                </a:cubicBezTo>
                                <a:lnTo>
                                  <a:pt x="54308" y="135227"/>
                                </a:lnTo>
                                <a:cubicBezTo>
                                  <a:pt x="41520" y="132680"/>
                                  <a:pt x="36405" y="123748"/>
                                  <a:pt x="33847" y="117364"/>
                                </a:cubicBezTo>
                                <a:cubicBezTo>
                                  <a:pt x="25577" y="123103"/>
                                  <a:pt x="18245" y="127569"/>
                                  <a:pt x="11063" y="130600"/>
                                </a:cubicBezTo>
                                <a:lnTo>
                                  <a:pt x="0" y="132938"/>
                                </a:lnTo>
                                <a:lnTo>
                                  <a:pt x="0" y="120180"/>
                                </a:lnTo>
                                <a:lnTo>
                                  <a:pt x="10871" y="118638"/>
                                </a:lnTo>
                                <a:cubicBezTo>
                                  <a:pt x="16327" y="117046"/>
                                  <a:pt x="21144" y="114817"/>
                                  <a:pt x="24980" y="112270"/>
                                </a:cubicBezTo>
                                <a:cubicBezTo>
                                  <a:pt x="27538" y="110980"/>
                                  <a:pt x="28732" y="109706"/>
                                  <a:pt x="30096" y="107159"/>
                                </a:cubicBezTo>
                                <a:cubicBezTo>
                                  <a:pt x="31289" y="105886"/>
                                  <a:pt x="32653" y="103339"/>
                                  <a:pt x="32653" y="98228"/>
                                </a:cubicBezTo>
                                <a:lnTo>
                                  <a:pt x="32653" y="68887"/>
                                </a:lnTo>
                                <a:cubicBezTo>
                                  <a:pt x="25278" y="69524"/>
                                  <a:pt x="18714" y="70161"/>
                                  <a:pt x="12874" y="70839"/>
                                </a:cubicBezTo>
                                <a:lnTo>
                                  <a:pt x="0" y="72671"/>
                                </a:lnTo>
                                <a:lnTo>
                                  <a:pt x="0" y="61849"/>
                                </a:lnTo>
                                <a:lnTo>
                                  <a:pt x="1961" y="61550"/>
                                </a:lnTo>
                                <a:cubicBezTo>
                                  <a:pt x="10273" y="60592"/>
                                  <a:pt x="19865" y="59955"/>
                                  <a:pt x="32653" y="59955"/>
                                </a:cubicBezTo>
                                <a:lnTo>
                                  <a:pt x="32653" y="43366"/>
                                </a:lnTo>
                                <a:cubicBezTo>
                                  <a:pt x="32653" y="33162"/>
                                  <a:pt x="30096" y="24247"/>
                                  <a:pt x="26174" y="20410"/>
                                </a:cubicBezTo>
                                <a:cubicBezTo>
                                  <a:pt x="21058" y="15316"/>
                                  <a:pt x="15943" y="12752"/>
                                  <a:pt x="4519" y="12752"/>
                                </a:cubicBezTo>
                                <a:lnTo>
                                  <a:pt x="0" y="13358"/>
                                </a:lnTo>
                                <a:lnTo>
                                  <a:pt x="0" y="1436"/>
                                </a:lnTo>
                                <a:lnTo>
                                  <a:pt x="12192"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54" name="Shape 154"/>
                        <wps:cNvSpPr/>
                        <wps:spPr>
                          <a:xfrm>
                            <a:off x="1869999" y="321478"/>
                            <a:ext cx="101113" cy="136500"/>
                          </a:xfrm>
                          <a:custGeom>
                            <a:avLst/>
                            <a:gdLst/>
                            <a:ahLst/>
                            <a:cxnLst/>
                            <a:rect l="0" t="0" r="0" b="0"/>
                            <a:pathLst>
                              <a:path w="101113" h="136500">
                                <a:moveTo>
                                  <a:pt x="61384" y="0"/>
                                </a:moveTo>
                                <a:cubicBezTo>
                                  <a:pt x="76730" y="0"/>
                                  <a:pt x="88325" y="2547"/>
                                  <a:pt x="97192" y="5094"/>
                                </a:cubicBezTo>
                                <a:lnTo>
                                  <a:pt x="93440" y="20410"/>
                                </a:lnTo>
                                <a:cubicBezTo>
                                  <a:pt x="84403" y="16589"/>
                                  <a:pt x="69057" y="14025"/>
                                  <a:pt x="58827" y="14025"/>
                                </a:cubicBezTo>
                                <a:cubicBezTo>
                                  <a:pt x="25577" y="14025"/>
                                  <a:pt x="16710" y="31888"/>
                                  <a:pt x="16710" y="67613"/>
                                </a:cubicBezTo>
                                <a:cubicBezTo>
                                  <a:pt x="16710" y="105886"/>
                                  <a:pt x="34613" y="122458"/>
                                  <a:pt x="61384" y="122458"/>
                                </a:cubicBezTo>
                                <a:cubicBezTo>
                                  <a:pt x="72978" y="122458"/>
                                  <a:pt x="85767" y="118638"/>
                                  <a:pt x="95998" y="112253"/>
                                </a:cubicBezTo>
                                <a:lnTo>
                                  <a:pt x="101113" y="119911"/>
                                </a:lnTo>
                                <a:cubicBezTo>
                                  <a:pt x="90882" y="127569"/>
                                  <a:pt x="70421" y="136500"/>
                                  <a:pt x="56269" y="136500"/>
                                </a:cubicBezTo>
                                <a:cubicBezTo>
                                  <a:pt x="21825" y="136500"/>
                                  <a:pt x="0" y="112253"/>
                                  <a:pt x="0" y="70160"/>
                                </a:cubicBezTo>
                                <a:cubicBezTo>
                                  <a:pt x="0" y="22957"/>
                                  <a:pt x="26941" y="0"/>
                                  <a:pt x="61384"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01104" name="Shape 101104"/>
                        <wps:cNvSpPr/>
                        <wps:spPr>
                          <a:xfrm>
                            <a:off x="1995325" y="324025"/>
                            <a:ext cx="15346" cy="131406"/>
                          </a:xfrm>
                          <a:custGeom>
                            <a:avLst/>
                            <a:gdLst/>
                            <a:ahLst/>
                            <a:cxnLst/>
                            <a:rect l="0" t="0" r="0" b="0"/>
                            <a:pathLst>
                              <a:path w="15346" h="131406">
                                <a:moveTo>
                                  <a:pt x="0" y="0"/>
                                </a:moveTo>
                                <a:lnTo>
                                  <a:pt x="15346" y="0"/>
                                </a:lnTo>
                                <a:lnTo>
                                  <a:pt x="15346" y="131406"/>
                                </a:lnTo>
                                <a:lnTo>
                                  <a:pt x="0" y="131406"/>
                                </a:lnTo>
                                <a:lnTo>
                                  <a:pt x="0" y="0"/>
                                </a:lnTo>
                              </a:path>
                            </a:pathLst>
                          </a:custGeom>
                          <a:ln w="0" cap="flat">
                            <a:round/>
                          </a:ln>
                        </wps:spPr>
                        <wps:style>
                          <a:lnRef idx="0">
                            <a:srgbClr val="000000">
                              <a:alpha val="0"/>
                            </a:srgbClr>
                          </a:lnRef>
                          <a:fillRef idx="1">
                            <a:srgbClr val="425263"/>
                          </a:fillRef>
                          <a:effectRef idx="0">
                            <a:scrgbClr r="0" g="0" b="0"/>
                          </a:effectRef>
                          <a:fontRef idx="none"/>
                        </wps:style>
                        <wps:bodyPr/>
                      </wps:wsp>
                      <wps:wsp>
                        <wps:cNvPr id="157" name="Shape 157"/>
                        <wps:cNvSpPr/>
                        <wps:spPr>
                          <a:xfrm>
                            <a:off x="1992767" y="281932"/>
                            <a:ext cx="20462" cy="22957"/>
                          </a:xfrm>
                          <a:custGeom>
                            <a:avLst/>
                            <a:gdLst/>
                            <a:ahLst/>
                            <a:cxnLst/>
                            <a:rect l="0" t="0" r="0" b="0"/>
                            <a:pathLst>
                              <a:path w="20462" h="22957">
                                <a:moveTo>
                                  <a:pt x="10231" y="0"/>
                                </a:moveTo>
                                <a:cubicBezTo>
                                  <a:pt x="16711" y="0"/>
                                  <a:pt x="20462" y="2547"/>
                                  <a:pt x="20462" y="11478"/>
                                </a:cubicBezTo>
                                <a:cubicBezTo>
                                  <a:pt x="20462" y="20410"/>
                                  <a:pt x="16711" y="22957"/>
                                  <a:pt x="10231" y="22957"/>
                                </a:cubicBezTo>
                                <a:cubicBezTo>
                                  <a:pt x="3922" y="22957"/>
                                  <a:pt x="0" y="20410"/>
                                  <a:pt x="0" y="11478"/>
                                </a:cubicBezTo>
                                <a:cubicBezTo>
                                  <a:pt x="0" y="3821"/>
                                  <a:pt x="3922" y="0"/>
                                  <a:pt x="10231"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59" name="Shape 159"/>
                        <wps:cNvSpPr/>
                        <wps:spPr>
                          <a:xfrm>
                            <a:off x="2042728" y="321939"/>
                            <a:ext cx="58741" cy="136039"/>
                          </a:xfrm>
                          <a:custGeom>
                            <a:avLst/>
                            <a:gdLst/>
                            <a:ahLst/>
                            <a:cxnLst/>
                            <a:rect l="0" t="0" r="0" b="0"/>
                            <a:pathLst>
                              <a:path w="58741" h="136039">
                                <a:moveTo>
                                  <a:pt x="58741" y="0"/>
                                </a:moveTo>
                                <a:lnTo>
                                  <a:pt x="58741" y="11229"/>
                                </a:lnTo>
                                <a:lnTo>
                                  <a:pt x="41932" y="14009"/>
                                </a:lnTo>
                                <a:cubicBezTo>
                                  <a:pt x="25939" y="20110"/>
                                  <a:pt x="16539" y="35901"/>
                                  <a:pt x="16539" y="64606"/>
                                </a:cubicBezTo>
                                <a:cubicBezTo>
                                  <a:pt x="16539" y="97130"/>
                                  <a:pt x="25939" y="114593"/>
                                  <a:pt x="41429" y="121291"/>
                                </a:cubicBezTo>
                                <a:lnTo>
                                  <a:pt x="58741" y="124545"/>
                                </a:lnTo>
                                <a:lnTo>
                                  <a:pt x="58741" y="135592"/>
                                </a:lnTo>
                                <a:lnTo>
                                  <a:pt x="56269" y="136039"/>
                                </a:lnTo>
                                <a:cubicBezTo>
                                  <a:pt x="20461" y="136039"/>
                                  <a:pt x="0" y="114356"/>
                                  <a:pt x="0" y="68426"/>
                                </a:cubicBezTo>
                                <a:cubicBezTo>
                                  <a:pt x="0" y="33978"/>
                                  <a:pt x="14387" y="12453"/>
                                  <a:pt x="36687" y="3844"/>
                                </a:cubicBezTo>
                                <a:lnTo>
                                  <a:pt x="58741"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60" name="Shape 160"/>
                        <wps:cNvSpPr/>
                        <wps:spPr>
                          <a:xfrm>
                            <a:off x="2101469" y="321478"/>
                            <a:ext cx="58912" cy="136053"/>
                          </a:xfrm>
                          <a:custGeom>
                            <a:avLst/>
                            <a:gdLst/>
                            <a:ahLst/>
                            <a:cxnLst/>
                            <a:rect l="0" t="0" r="0" b="0"/>
                            <a:pathLst>
                              <a:path w="58912" h="136053">
                                <a:moveTo>
                                  <a:pt x="2643" y="0"/>
                                </a:moveTo>
                                <a:cubicBezTo>
                                  <a:pt x="41008" y="0"/>
                                  <a:pt x="58912" y="20410"/>
                                  <a:pt x="58912" y="67613"/>
                                </a:cubicBezTo>
                                <a:cubicBezTo>
                                  <a:pt x="58912" y="100138"/>
                                  <a:pt x="45963" y="122624"/>
                                  <a:pt x="23304" y="131835"/>
                                </a:cubicBezTo>
                                <a:lnTo>
                                  <a:pt x="0" y="136053"/>
                                </a:lnTo>
                                <a:lnTo>
                                  <a:pt x="0" y="125006"/>
                                </a:lnTo>
                                <a:lnTo>
                                  <a:pt x="85" y="125022"/>
                                </a:lnTo>
                                <a:cubicBezTo>
                                  <a:pt x="28220" y="125022"/>
                                  <a:pt x="42202" y="107159"/>
                                  <a:pt x="42202" y="71434"/>
                                </a:cubicBezTo>
                                <a:cubicBezTo>
                                  <a:pt x="42202" y="44640"/>
                                  <a:pt x="38450" y="11478"/>
                                  <a:pt x="1279" y="11478"/>
                                </a:cubicBezTo>
                                <a:lnTo>
                                  <a:pt x="0" y="11690"/>
                                </a:lnTo>
                                <a:lnTo>
                                  <a:pt x="0" y="461"/>
                                </a:lnTo>
                                <a:lnTo>
                                  <a:pt x="2643"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62" name="Shape 162"/>
                        <wps:cNvSpPr/>
                        <wps:spPr>
                          <a:xfrm>
                            <a:off x="2192436" y="321478"/>
                            <a:ext cx="102307" cy="133953"/>
                          </a:xfrm>
                          <a:custGeom>
                            <a:avLst/>
                            <a:gdLst/>
                            <a:ahLst/>
                            <a:cxnLst/>
                            <a:rect l="0" t="0" r="0" b="0"/>
                            <a:pathLst>
                              <a:path w="102307" h="133953">
                                <a:moveTo>
                                  <a:pt x="69057" y="0"/>
                                </a:moveTo>
                                <a:cubicBezTo>
                                  <a:pt x="85597" y="0"/>
                                  <a:pt x="95827" y="6384"/>
                                  <a:pt x="99749" y="21683"/>
                                </a:cubicBezTo>
                                <a:cubicBezTo>
                                  <a:pt x="102307" y="29341"/>
                                  <a:pt x="102307" y="38272"/>
                                  <a:pt x="102307" y="53571"/>
                                </a:cubicBezTo>
                                <a:lnTo>
                                  <a:pt x="102307" y="133953"/>
                                </a:lnTo>
                                <a:lnTo>
                                  <a:pt x="86961" y="133953"/>
                                </a:lnTo>
                                <a:lnTo>
                                  <a:pt x="86961" y="56135"/>
                                </a:lnTo>
                                <a:cubicBezTo>
                                  <a:pt x="86961" y="43366"/>
                                  <a:pt x="86961" y="33161"/>
                                  <a:pt x="84403" y="26794"/>
                                </a:cubicBezTo>
                                <a:cubicBezTo>
                                  <a:pt x="81846" y="19136"/>
                                  <a:pt x="75366" y="14025"/>
                                  <a:pt x="60020" y="14025"/>
                                </a:cubicBezTo>
                                <a:cubicBezTo>
                                  <a:pt x="49790" y="14025"/>
                                  <a:pt x="29328" y="19136"/>
                                  <a:pt x="21655" y="25521"/>
                                </a:cubicBezTo>
                                <a:cubicBezTo>
                                  <a:pt x="17904" y="29341"/>
                                  <a:pt x="16540" y="34435"/>
                                  <a:pt x="16540" y="48477"/>
                                </a:cubicBezTo>
                                <a:lnTo>
                                  <a:pt x="16540" y="133953"/>
                                </a:lnTo>
                                <a:lnTo>
                                  <a:pt x="1194" y="133953"/>
                                </a:lnTo>
                                <a:lnTo>
                                  <a:pt x="1194" y="68887"/>
                                </a:lnTo>
                                <a:cubicBezTo>
                                  <a:pt x="1194" y="53571"/>
                                  <a:pt x="1194" y="28067"/>
                                  <a:pt x="0" y="3820"/>
                                </a:cubicBezTo>
                                <a:lnTo>
                                  <a:pt x="13982" y="2547"/>
                                </a:lnTo>
                                <a:cubicBezTo>
                                  <a:pt x="15346" y="7658"/>
                                  <a:pt x="16540" y="14025"/>
                                  <a:pt x="16540" y="19136"/>
                                </a:cubicBezTo>
                                <a:cubicBezTo>
                                  <a:pt x="31886" y="7658"/>
                                  <a:pt x="53711" y="0"/>
                                  <a:pt x="69057" y="0"/>
                                </a:cubicBez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64" name="Shape 164"/>
                        <wps:cNvSpPr/>
                        <wps:spPr>
                          <a:xfrm>
                            <a:off x="2324071" y="384587"/>
                            <a:ext cx="49278" cy="73391"/>
                          </a:xfrm>
                          <a:custGeom>
                            <a:avLst/>
                            <a:gdLst/>
                            <a:ahLst/>
                            <a:cxnLst/>
                            <a:rect l="0" t="0" r="0" b="0"/>
                            <a:pathLst>
                              <a:path w="49278" h="73391">
                                <a:moveTo>
                                  <a:pt x="49278" y="0"/>
                                </a:moveTo>
                                <a:lnTo>
                                  <a:pt x="49278" y="10896"/>
                                </a:lnTo>
                                <a:lnTo>
                                  <a:pt x="46720" y="11198"/>
                                </a:lnTo>
                                <a:cubicBezTo>
                                  <a:pt x="37769" y="12794"/>
                                  <a:pt x="31374" y="14709"/>
                                  <a:pt x="26941" y="17256"/>
                                </a:cubicBezTo>
                                <a:cubicBezTo>
                                  <a:pt x="20461" y="19803"/>
                                  <a:pt x="16710" y="24914"/>
                                  <a:pt x="16710" y="33845"/>
                                </a:cubicBezTo>
                                <a:cubicBezTo>
                                  <a:pt x="16710" y="47870"/>
                                  <a:pt x="26941" y="59349"/>
                                  <a:pt x="42287" y="59349"/>
                                </a:cubicBezTo>
                                <a:lnTo>
                                  <a:pt x="49278" y="58352"/>
                                </a:lnTo>
                                <a:lnTo>
                                  <a:pt x="49278" y="71086"/>
                                </a:lnTo>
                                <a:lnTo>
                                  <a:pt x="38365" y="73391"/>
                                </a:lnTo>
                                <a:cubicBezTo>
                                  <a:pt x="12788" y="73391"/>
                                  <a:pt x="0" y="52981"/>
                                  <a:pt x="0" y="35118"/>
                                </a:cubicBezTo>
                                <a:cubicBezTo>
                                  <a:pt x="0" y="18529"/>
                                  <a:pt x="7673" y="8324"/>
                                  <a:pt x="28134" y="3230"/>
                                </a:cubicBezTo>
                                <a:lnTo>
                                  <a:pt x="49278"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65" name="Shape 165"/>
                        <wps:cNvSpPr/>
                        <wps:spPr>
                          <a:xfrm>
                            <a:off x="2333108" y="324183"/>
                            <a:ext cx="40241" cy="20252"/>
                          </a:xfrm>
                          <a:custGeom>
                            <a:avLst/>
                            <a:gdLst/>
                            <a:ahLst/>
                            <a:cxnLst/>
                            <a:rect l="0" t="0" r="0" b="0"/>
                            <a:pathLst>
                              <a:path w="40241" h="20252">
                                <a:moveTo>
                                  <a:pt x="40241" y="0"/>
                                </a:moveTo>
                                <a:lnTo>
                                  <a:pt x="40241" y="11934"/>
                                </a:lnTo>
                                <a:lnTo>
                                  <a:pt x="26195" y="13876"/>
                                </a:lnTo>
                                <a:cubicBezTo>
                                  <a:pt x="19481" y="15472"/>
                                  <a:pt x="12106" y="17705"/>
                                  <a:pt x="3751" y="20252"/>
                                </a:cubicBezTo>
                                <a:lnTo>
                                  <a:pt x="0" y="10047"/>
                                </a:lnTo>
                                <a:cubicBezTo>
                                  <a:pt x="8952" y="6218"/>
                                  <a:pt x="18841" y="3348"/>
                                  <a:pt x="28092" y="1436"/>
                                </a:cubicBezTo>
                                <a:lnTo>
                                  <a:pt x="40241"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66" name="Shape 166"/>
                        <wps:cNvSpPr/>
                        <wps:spPr>
                          <a:xfrm>
                            <a:off x="2373349" y="322751"/>
                            <a:ext cx="62066" cy="135227"/>
                          </a:xfrm>
                          <a:custGeom>
                            <a:avLst/>
                            <a:gdLst/>
                            <a:ahLst/>
                            <a:cxnLst/>
                            <a:rect l="0" t="0" r="0" b="0"/>
                            <a:pathLst>
                              <a:path w="62066" h="135227">
                                <a:moveTo>
                                  <a:pt x="12106" y="0"/>
                                </a:moveTo>
                                <a:cubicBezTo>
                                  <a:pt x="22337" y="0"/>
                                  <a:pt x="31374" y="1274"/>
                                  <a:pt x="37683" y="6384"/>
                                </a:cubicBezTo>
                                <a:cubicBezTo>
                                  <a:pt x="45356" y="12752"/>
                                  <a:pt x="47913" y="22957"/>
                                  <a:pt x="47913" y="42093"/>
                                </a:cubicBezTo>
                                <a:cubicBezTo>
                                  <a:pt x="47913" y="54862"/>
                                  <a:pt x="47913" y="86750"/>
                                  <a:pt x="47913" y="99501"/>
                                </a:cubicBezTo>
                                <a:cubicBezTo>
                                  <a:pt x="47913" y="114817"/>
                                  <a:pt x="54393" y="118638"/>
                                  <a:pt x="62066" y="125022"/>
                                </a:cubicBezTo>
                                <a:lnTo>
                                  <a:pt x="54393" y="135227"/>
                                </a:lnTo>
                                <a:cubicBezTo>
                                  <a:pt x="41604" y="132680"/>
                                  <a:pt x="36489" y="123748"/>
                                  <a:pt x="33931" y="117364"/>
                                </a:cubicBezTo>
                                <a:cubicBezTo>
                                  <a:pt x="25576" y="123103"/>
                                  <a:pt x="18202" y="127569"/>
                                  <a:pt x="10998" y="130600"/>
                                </a:cubicBezTo>
                                <a:lnTo>
                                  <a:pt x="0" y="132922"/>
                                </a:lnTo>
                                <a:lnTo>
                                  <a:pt x="0" y="120188"/>
                                </a:lnTo>
                                <a:lnTo>
                                  <a:pt x="10870" y="118638"/>
                                </a:lnTo>
                                <a:cubicBezTo>
                                  <a:pt x="16284" y="117046"/>
                                  <a:pt x="21058" y="114817"/>
                                  <a:pt x="24895" y="112270"/>
                                </a:cubicBezTo>
                                <a:cubicBezTo>
                                  <a:pt x="27452" y="110980"/>
                                  <a:pt x="28816" y="109706"/>
                                  <a:pt x="30010" y="107159"/>
                                </a:cubicBezTo>
                                <a:cubicBezTo>
                                  <a:pt x="31374" y="105886"/>
                                  <a:pt x="32568" y="103339"/>
                                  <a:pt x="32568" y="98228"/>
                                </a:cubicBezTo>
                                <a:lnTo>
                                  <a:pt x="32568" y="68887"/>
                                </a:lnTo>
                                <a:lnTo>
                                  <a:pt x="0" y="72732"/>
                                </a:lnTo>
                                <a:lnTo>
                                  <a:pt x="0" y="61836"/>
                                </a:lnTo>
                                <a:lnTo>
                                  <a:pt x="1876" y="61549"/>
                                </a:lnTo>
                                <a:cubicBezTo>
                                  <a:pt x="10188" y="60592"/>
                                  <a:pt x="19779" y="59955"/>
                                  <a:pt x="32568" y="59955"/>
                                </a:cubicBezTo>
                                <a:lnTo>
                                  <a:pt x="32568" y="43366"/>
                                </a:lnTo>
                                <a:cubicBezTo>
                                  <a:pt x="32568" y="33162"/>
                                  <a:pt x="30010" y="24247"/>
                                  <a:pt x="26258" y="20410"/>
                                </a:cubicBezTo>
                                <a:cubicBezTo>
                                  <a:pt x="21143" y="15316"/>
                                  <a:pt x="16028" y="12752"/>
                                  <a:pt x="4433" y="12752"/>
                                </a:cubicBezTo>
                                <a:lnTo>
                                  <a:pt x="0" y="13365"/>
                                </a:lnTo>
                                <a:lnTo>
                                  <a:pt x="0" y="1431"/>
                                </a:lnTo>
                                <a:lnTo>
                                  <a:pt x="12106" y="0"/>
                                </a:lnTo>
                                <a:close/>
                              </a:path>
                            </a:pathLst>
                          </a:custGeom>
                          <a:ln w="0" cap="flat">
                            <a:round/>
                          </a:ln>
                        </wps:spPr>
                        <wps:style>
                          <a:lnRef idx="0">
                            <a:srgbClr val="000000">
                              <a:alpha val="0"/>
                            </a:srgbClr>
                          </a:lnRef>
                          <a:fillRef idx="1">
                            <a:srgbClr val="425263"/>
                          </a:fillRef>
                          <a:effectRef idx="0">
                            <a:scrgbClr r="0" g="0" b="0"/>
                          </a:effectRef>
                          <a:fontRef idx="none"/>
                        </wps:style>
                        <wps:bodyPr/>
                      </wps:wsp>
                      <wps:wsp>
                        <wps:cNvPr id="168" name="Shape 168"/>
                        <wps:cNvSpPr/>
                        <wps:spPr>
                          <a:xfrm>
                            <a:off x="2462185" y="264070"/>
                            <a:ext cx="15346" cy="191362"/>
                          </a:xfrm>
                          <a:custGeom>
                            <a:avLst/>
                            <a:gdLst/>
                            <a:ahLst/>
                            <a:cxnLst/>
                            <a:rect l="0" t="0" r="0" b="0"/>
                            <a:pathLst>
                              <a:path w="15346" h="191362">
                                <a:moveTo>
                                  <a:pt x="0" y="0"/>
                                </a:moveTo>
                                <a:lnTo>
                                  <a:pt x="15346" y="0"/>
                                </a:lnTo>
                                <a:lnTo>
                                  <a:pt x="15346" y="191362"/>
                                </a:lnTo>
                                <a:lnTo>
                                  <a:pt x="0" y="191362"/>
                                </a:lnTo>
                                <a:lnTo>
                                  <a:pt x="0" y="0"/>
                                </a:lnTo>
                                <a:close/>
                              </a:path>
                            </a:pathLst>
                          </a:custGeom>
                          <a:ln w="0" cap="flat">
                            <a:round/>
                          </a:ln>
                        </wps:spPr>
                        <wps:style>
                          <a:lnRef idx="0">
                            <a:srgbClr val="000000">
                              <a:alpha val="0"/>
                            </a:srgbClr>
                          </a:lnRef>
                          <a:fillRef idx="1">
                            <a:srgbClr val="425263"/>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87A4095">
              <v:group id="Group 75660" style="width:196.8pt;height:57.75pt;mso-position-horizontal-relative:char;mso-position-vertical-relative:line" coordsize="24993,7334" o:spid="_x0000_s1026" w14:anchorId="4A040A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">
                <v:shape id="Shape 60" style="position:absolute;left:2276;width:4515;height:7334;visibility:visible;mso-wrap-style:square;v-text-anchor:top" coordsize="451514,733423" o:spid="_x0000_s1027" fillcolor="#ab1741" stroked="f" strokeweight="0" path="m,l451514,r,139047l308251,139047r,594376l136853,733423r,-594376l,1390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">
                  <v:path textboxrect="0,0,451514,733423" arrowok="t"/>
                </v:shape>
                <v:shape id="Shape 62" style="position:absolute;top:1951;width:1701;height:5383;visibility:visible;mso-wrap-style:square;v-text-anchor:top" coordsize="170119,538241" o:spid="_x0000_s1028" fillcolor="#425263" stroked="f" strokeweight="0" path="m,l170119,r,538241l,538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">
                  <v:path textboxrect="0,0,170119,538241" arrowok="t"/>
                </v:shape>
                <v:shape id="Shape 101096" style="position:absolute;width:1701;height:1390;visibility:visible;mso-wrap-style:square;v-text-anchor:top" coordsize="170119,139047" o:spid="_x0000_s1029" fillcolor="#425263" stroked="f" strokeweight="0" path="m,l170119,r,139047l,1390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">
                  <v:path textboxrect="0,0,170119,139047" arrowok="t"/>
                </v:shape>
                <v:shape id="Shape 66" style="position:absolute;left:7367;top:1951;width:1701;height:5383;visibility:visible;mso-wrap-style:square;v-text-anchor:top" coordsize="170119,538241" o:spid="_x0000_s1030" fillcolor="#425263" stroked="f" strokeweight="0" path="m,l170119,r,538241l,538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">
                  <v:path textboxrect="0,0,170119,538241" arrowok="t"/>
                </v:shape>
                <v:shape id="Shape 101097" style="position:absolute;left:7367;width:1701;height:1390;visibility:visible;mso-wrap-style:square;v-text-anchor:top" coordsize="170119,139047" o:spid="_x0000_s1031" fillcolor="#425263" stroked="f" strokeweight="0" path="m,l170119,r,139047l,1390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">
                  <v:path textboxrect="0,0,170119,139047" arrowok="t"/>
                </v:shape>
                <v:shape id="Shape 70" style="position:absolute;left:10821;top:561;width:1266;height:1684;visibility:visible;mso-wrap-style:square;v-text-anchor:top" coordsize="126622,168388" o:spid="_x0000_s1032" fillcolor="#425263" stroked="f" strokeweight="0" path="m2558,l126622,r,11478l70336,11478r,156910l54990,168388r,-156910l,11478,25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">
                  <v:path textboxrect="0,0,126622,168388" arrowok="t"/>
                </v:shape>
                <v:shape id="Shape 72" style="position:absolute;left:12112;top:1029;width:499;height:1262;visibility:visible;mso-wrap-style:square;v-text-anchor:top" coordsize="49883,126195" o:spid="_x0000_s1033" fillcolor="#425263" stroked="f" strokeweight="0" path="m49883,r,10768l38712,12466c26536,16473,15985,27476,14067,51391l49883,49473r,10325l14067,60323v,26781,8632,43524,24285,50222l49883,112698r,13497l30220,122614c10790,114538,,94439,,62870,,29377,15106,10240,34536,2765l498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">
                  <v:path textboxrect="0,0,49883,126195" arrowok="t"/>
                </v:shape>
                <v:shape id="Shape 73" style="position:absolute;left:12611;top:2066;width:512;height:230;visibility:visible;mso-wrap-style:square;v-text-anchor:top" coordsize="51162,22974" o:spid="_x0000_s1034" fillcolor="#425263" stroked="f" strokeweight="0" path="m47325,r3837,7658c40931,14042,23028,22974,2566,22974l,22506,,9009r6402,1196c17912,10205,31979,7658,47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">
                  <v:path textboxrect="0,0,51162,22974" arrowok="t"/>
                </v:shape>
                <v:shape id="Shape 74" style="position:absolute;left:12611;top:1020;width:512;height:607;visibility:visible;mso-wrap-style:square;v-text-anchor:top" coordsize="51162,60721" o:spid="_x0000_s1035" fillcolor="#425263" stroked="f" strokeweight="0" path="m5124,c23027,,37095,6384,44767,21700v5116,10205,6395,20410,6395,38273l,60721,,50396,35816,48477c34537,28067,25585,11495,1287,11495l,11691,,923,5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">
                  <v:path textboxrect="0,0,51162,60721" arrowok="t"/>
                </v:shape>
                <v:shape id="Shape 76" style="position:absolute;left:13276;top:995;width:947;height:1275;visibility:visible;mso-wrap-style:square;v-text-anchor:top" coordsize="94651,127569" o:spid="_x0000_s1036" fillcolor="#425263" stroked="f" strokeweight="0" path="m58843,c71632,,81862,2547,90814,5111l86978,19136c79305,16589,65237,14042,56286,14042v-31971,,-40923,16572,-40923,49751c15363,99501,31988,114817,57565,114817v11509,,23018,-3820,33249,-8931l94651,113543v-10231,6368,-28135,14026,-42202,14026c20479,127569,,104612,,66340,,22974,25593,,588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">
                  <v:path textboxrect="0,0,94651,127569" arrowok="t"/>
                </v:shape>
                <v:shape id="Shape 78" style="position:absolute;left:14453;top:995;width:960;height:1250;visibility:visible;mso-wrap-style:square;v-text-anchor:top" coordsize="95930,125022" o:spid="_x0000_s1037" fillcolor="#425263" stroked="f" strokeweight="0" path="m63959,c80584,,90815,6384,93372,20410v2558,7657,2558,16589,2558,30614l95930,125022r-15346,l80584,52315v,-11496,,-20427,-1279,-26794c76747,17863,70353,14042,56269,14042v-10231,,-28134,5094,-35807,10205c16625,28067,16625,33178,16625,45930r,79092l1279,125022r,-59956c1279,49751,1279,26794,,3837l12788,2547v1279,5111,2558,11495,2558,15316c29413,7658,51153,,639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">
                  <v:path textboxrect="0,0,95930,125022" arrowok="t"/>
                </v:shape>
                <v:shape id="Shape 80" style="position:absolute;left:15694;top:1000;width:543;height:1270;visibility:visible;mso-wrap-style:square;v-text-anchor:top" coordsize="54359,126991" o:spid="_x0000_s1038" fillcolor="#425263" stroked="f" strokeweight="0" path="m54359,r,11209l39099,13653c23988,19276,15346,33870,15346,60651v,30628,8642,46890,23213,53107l54359,116667r,9989l52450,126991c19183,126991,,106581,,64489,,32919,12948,12104,33996,3670l543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">
                  <v:path textboxrect="0,0,54359,126991" arrowok="t"/>
                </v:shape>
                <v:shape id="Shape 81" style="position:absolute;left:16237;top:995;width:557;height:1272;visibility:visible;mso-wrap-style:square;v-text-anchor:top" coordsize="55638,127234" o:spid="_x0000_s1039" fillcolor="#425263" stroked="f" strokeweight="0" path="m3206,c39013,,55638,19136,55638,63793v,30614,-12229,51181,-33449,59551l,127234r,-9989l648,117364v26856,,38365,-16572,38365,-51024c39013,42110,36456,11478,1927,11478l,11787,,578,3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">
                  <v:path textboxrect="0,0,55638,127234" arrowok="t"/>
                </v:shape>
                <v:shape id="Shape 101098" style="position:absolute;left:17088;top:459;width:140;height:1786;visibility:visible;mso-wrap-style:square;v-text-anchor:top" coordsize="13982,178593" o:spid="_x0000_s1040" fillcolor="#425263" stroked="f" strokeweight="0" path="m,l13982,r,178593l,1785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">
                  <v:path textboxrect="0,0,13982,178593" arrowok="t"/>
                </v:shape>
                <v:shape id="Shape 85" style="position:absolute;left:17537;top:1000;width:543;height:1270;visibility:visible;mso-wrap-style:square;v-text-anchor:top" coordsize="54308,126999" o:spid="_x0000_s1041" fillcolor="#425263" stroked="f" strokeweight="0" path="m54308,r,11223l39084,13660c23978,19284,15346,33878,15346,60659v,30627,8632,46890,23163,53107l54308,116684r,9968l52347,126999c17904,126999,,106589,,64497,,32927,12948,12112,33953,3677l54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">
                  <v:path textboxrect="0,0,54308,126999" arrowok="t"/>
                </v:shape>
                <v:shape id="Shape 86" style="position:absolute;left:17932;top:641;width:148;height:239;visibility:visible;mso-wrap-style:square;v-text-anchor:top" coordsize="14749,23884" o:spid="_x0000_s1042" fillcolor="#425263" stroked="f" strokeweight="0" path="m14749,r,18174l9037,23884,,20064,14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">
                  <v:path textboxrect="0,0,14749,23884" arrowok="t"/>
                </v:shape>
                <v:shape id="Shape 87" style="position:absolute;left:18080;top:995;width:543;height:1272;visibility:visible;mso-wrap-style:square;v-text-anchor:top" coordsize="54308,127222" o:spid="_x0000_s1043" fillcolor="#425263" stroked="f" strokeweight="0" path="m3155,c38962,,54308,19136,54308,63793v,30614,-11509,51181,-32371,59551l,127222r,-9968l597,117364v25577,,38365,-16572,38365,-51024c38962,42110,36404,11478,1961,11478l,11792,,570,3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">
                  <v:path textboxrect="0,0,54308,127222" arrowok="t"/>
                </v:shape>
                <v:shape id="Shape 88" style="position:absolute;left:18080;top:459;width:287;height:364;visibility:visible;mso-wrap-style:square;v-text-anchor:top" coordsize="28732,36382" o:spid="_x0000_s1044" fillcolor="#425263" stroked="f" strokeweight="0" path="m13385,l28732,7658,,36382,,18208,133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">
                  <v:path textboxrect="0,0,28732,36382" arrowok="t"/>
                </v:shape>
                <v:shape id="Shape 90" style="position:absolute;left:18802;top:995;width:550;height:1798;visibility:visible;mso-wrap-style:square;v-text-anchor:top" coordsize="54990,179883" o:spid="_x0000_s1045" fillcolor="#425263" stroked="f" strokeweight="0" path="m52518,r2472,464l54990,11216,52518,10205v-19268,,-29499,11478,-29499,29341c23019,59955,33250,70160,51153,70160r3837,-1251l54990,80390r-7588,1266c43480,81656,40923,81656,38365,82929,30692,88023,26941,93134,26941,95681v,5111,2557,10205,20461,10205l54990,106183r,12797l47402,118638v-3922,,-9037,1273,-11594,2564c20462,130133,15346,139047,15346,145431v,9564,7961,17695,22731,21163l54990,168379r,10510l48596,179883c19268,179883,,165841,,147979,,136500,10231,127569,26941,117364,14153,113544,11595,104612,11595,99501v,-5094,5115,-10205,20461,-21683c17904,73998,7673,61229,7673,42110,7673,16589,28134,,5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">
                  <v:path textboxrect="0,0,54990,179883" arrowok="t"/>
                </v:shape>
                <v:shape id="Shape 91" style="position:absolute;left:19352;top:2056;width:550;height:727;visibility:visible;mso-wrap-style:square;v-text-anchor:top" coordsize="54990,72706" o:spid="_x0000_s1046" fillcolor="#425263" stroked="f" strokeweight="0" path="m,l16795,658v6864,637,12619,1592,17734,2865c51239,7361,54990,16292,54990,29044v,16262,-13619,33250,-36111,40728l,72706,,62196r85,9c24298,62205,39644,49453,39644,31591v,-7641,-3751,-12752,-11424,-15299c24383,15010,19566,14051,13641,13412l,12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">
                  <v:path textboxrect="0,0,54990,72706" arrowok="t"/>
                </v:shape>
                <v:shape id="Shape 92" style="position:absolute;left:19352;top:999;width:538;height:799;visibility:visible;mso-wrap-style:square;v-text-anchor:top" coordsize="53797,79927" o:spid="_x0000_s1047" fillcolor="#425263" stroked="f" strokeweight="0" path="m,l17989,3374,53797,4647r,8932l31971,14852v3922,3821,9037,11478,9037,25504c41008,57586,28732,71941,11299,78042l,79927,,68445,17179,62841v5286,-4623,8483,-11635,8483,-21195c25662,31433,22763,23457,17797,18034l,107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">
                  <v:path textboxrect="0,0,53797,79927" arrowok="t"/>
                </v:shape>
                <v:shape id="Shape 101099" style="position:absolute;left:20106;top:1033;width:142;height:1212;visibility:visible;mso-wrap-style:square;v-text-anchor:top" coordsize="14152,121184" o:spid="_x0000_s1048" fillcolor="#425263" stroked="f" strokeweight="0" path="m,l14152,r,121184l,1211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">
                  <v:path textboxrect="0,0,14152,121184" arrowok="t"/>
                </v:shape>
                <v:shape id="Shape 95" style="position:absolute;left:20081;top:625;width:192;height:217;visibility:visible;mso-wrap-style:square;v-text-anchor:top" coordsize="19268,21700" o:spid="_x0000_s1049" fillcolor="#425263" stroked="f" strokeweight="0" path="m10230,v5116,,9038,2564,9038,10205c19268,17863,15346,21700,9037,21700,3921,21700,,19136,,10205,,2564,3921,,102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">
                  <v:path textboxrect="0,0,19268,21700" arrowok="t"/>
                </v:shape>
                <v:shape id="Shape 97" style="position:absolute;left:20555;top:995;width:932;height:1275;visibility:visible;mso-wrap-style:square;v-text-anchor:top" coordsize="93270,127569" o:spid="_x0000_s1050" fillcolor="#425263" stroked="f" strokeweight="0" path="m57462,c71615,,81845,2547,90712,5111l86961,19136c77924,16589,63942,14042,54905,14042v-30692,,-39559,16572,-39559,49751c15346,99501,30692,114817,56269,114817v11424,,23019,-3820,33250,-8931l93270,113543v-8867,6368,-28135,14026,-40923,14026c19097,127569,,104612,,66340,,22974,24213,,574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">
                  <v:path textboxrect="0,0,93270,127569" arrowok="t"/>
                </v:shape>
                <v:shape id="Shape 99" style="position:absolute;left:21629;top:1000;width:544;height:1270;visibility:visible;mso-wrap-style:square;v-text-anchor:top" coordsize="54393,126986" o:spid="_x0000_s1051" fillcolor="#425263" stroked="f" strokeweight="0" path="m54393,r,11196l39084,13647c23978,19271,15346,33865,15346,60646v,30627,8632,46890,23235,53107l54393,116656r,10001l52517,126986c19268,126986,,106576,,64483,,32914,12948,12099,34025,3665l543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">
                  <v:path textboxrect="0,0,54393,126986" arrowok="t"/>
                </v:shape>
                <v:shape id="Shape 100" style="position:absolute;left:22173;top:995;width:556;height:1272;visibility:visible;mso-wrap-style:square;v-text-anchor:top" coordsize="55587,127240" o:spid="_x0000_s1052" fillcolor="#425263" stroked="f" strokeweight="0" path="m3240,c39047,,55587,19136,55587,63793v,30614,-12181,51181,-33378,59551l,127240,,117239r682,125c27452,117364,39047,100792,39047,66340,39047,42110,36489,11478,1875,11478l,11779,,583,3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">
                  <v:path textboxrect="0,0,55587,127240" arrowok="t"/>
                </v:shape>
                <v:shape id="Shape 102" style="position:absolute;left:10949;top:5077;width:1406;height:1760;visibility:visible;mso-wrap-style:square;v-text-anchor:top" coordsize="140689,176046" o:spid="_x0000_s1053" fillcolor="#425263" stroked="f" strokeweight="0" path="m,l33250,r,102055c33250,117364,34529,128844,37086,136498v3837,10207,16625,17860,34546,17860c85699,154358,95930,149255,102324,142878v6394,-6380,8952,-17861,8952,-39548l111276,r29413,l140689,102055v,24239,-2558,38271,-8952,48477c122785,167115,97209,176046,67778,176046v-25576,,-51153,-7655,-61384,-26791c1279,139050,,122466,,103330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">
                  <v:path textboxrect="0,0,140689,176046" arrowok="t"/>
                </v:shape>
                <v:shape id="Shape 104" style="position:absolute;left:12688;top:5523;width:1151;height:1276;visibility:visible;mso-wrap-style:square;v-text-anchor:top" coordsize="115112,127562" o:spid="_x0000_s1054" fillcolor="#425263" stroked="f" strokeweight="0" path="m80584,v15346,,26856,3821,31971,17853c113834,25505,115112,34435,115112,48469r,79093l83141,127562r,-73991c83141,44641,83141,35712,81863,31885,79305,25505,74190,21678,63942,21678v-7673,,-21740,3827,-25577,8931c34529,33160,34529,36987,34529,48469r,79093l2558,127562r,-59959c2558,49744,2558,22955,,3821l29413,1274v1279,5093,3837,12751,3837,16579c46038,7641,67778,,80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">
                  <v:path textboxrect="0,0,115112,127562" arrowok="t"/>
                </v:shape>
                <v:shape id="Shape 101100" style="position:absolute;left:14159;top:5549;width:320;height:1250;visibility:visible;mso-wrap-style:square;v-text-anchor:top" coordsize="31988,125015" o:spid="_x0000_s1055" fillcolor="#425263" stroked="f" strokeweight="0" path="m,l31988,r,125015l,1250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">
                  <v:path textboxrect="0,0,31988,125015" arrowok="t"/>
                </v:shape>
                <v:shape id="Shape 107" style="position:absolute;left:14146;top:5013;width:346;height:344;visibility:visible;mso-wrap-style:square;v-text-anchor:top" coordsize="34546,34452" o:spid="_x0000_s1056" fillcolor="#425263" stroked="f" strokeweight="0" path="m17921,c29430,,34546,6384,34546,17863v,10204,-5115,16589,-16625,16589c5116,34452,,29341,,17863,,6384,6394,,17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">
                  <v:path textboxrect="0,0,34546,34452" arrowok="t"/>
                </v:shape>
                <v:shape id="Shape 109" style="position:absolute;left:14658;top:5536;width:1279;height:1263;visibility:visible;mso-wrap-style:square;v-text-anchor:top" coordsize="127900,126288" o:spid="_x0000_s1057" fillcolor="#425263" stroked="f" strokeweight="0" path="m34529,c53728,57400,60122,76536,65237,95671,71632,76536,78026,58677,99766,r28134,2547l79305,126288r-33250,l,2547,34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">
                  <v:path textboxrect="0,0,127900,126288" arrowok="t"/>
                </v:shape>
                <v:shape id="Shape 111" style="position:absolute;left:16039;top:5529;width:582;height:1307;visibility:visible;mso-wrap-style:square;v-text-anchor:top" coordsize="58195,130771" o:spid="_x0000_s1058" fillcolor="#425263" stroked="f" strokeweight="0" path="m58195,r,18866l40124,26107v-4956,5263,-8153,13555,-8153,25674l58195,49867r,16806l30692,67088v959,21049,8392,33488,21760,38391l58195,106390r,24381l32910,126628c10790,118197,,97386,,65813,,30413,16545,10803,38305,3211l58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">
                  <v:path textboxrect="0,0,58195,130771" arrowok="t"/>
                </v:shape>
                <v:shape id="Shape 112" style="position:absolute;left:16621;top:6518;width:556;height:319;visibility:visible;mso-wrap-style:square;v-text-anchor:top" coordsize="55553,31893" o:spid="_x0000_s1059" fillcolor="#425263" stroked="f" strokeweight="0" path="m49244,r6309,16584c42850,22962,21110,31893,631,31893l,31790,,7409,9583,8930c21110,8930,35177,5102,49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">
                  <v:path textboxrect="0,0,55553,31893" arrowok="t"/>
                </v:shape>
                <v:shape id="Shape 113" style="position:absolute;left:16621;top:5523;width:569;height:672;visibility:visible;mso-wrap-style:square;v-text-anchor:top" coordsize="56917,67188" o:spid="_x0000_s1060" fillcolor="#425263" stroked="f" strokeweight="0" path="m3189,c22389,,39013,6367,47880,21678v5115,11482,7673,20411,9037,44650l,67188,,50382,26225,48469c26225,28057,17256,19128,631,19128l,19380,,515,3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">
                  <v:path textboxrect="0,0,56917,67188" arrowok="t"/>
                </v:shape>
                <v:shape id="Shape 115" style="position:absolute;left:17421;top:5536;width:806;height:1263;visibility:visible;mso-wrap-style:square;v-text-anchor:top" coordsize="80652,126289" o:spid="_x0000_s1061" fillcolor="#425263" stroked="f" strokeweight="0" path="m29498,v2558,6367,3752,17854,3752,20405c42287,8931,55075,,69057,v2558,,7673,,11595,l76730,25509v-3751,,-10231,-1277,-13982,-1277c52518,24232,42287,29336,38365,33162v-2558,3827,-3751,8931,-3751,20411l34614,126289r-32056,l2558,59952c2558,45920,2558,20405,,2547l294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">
                  <v:path textboxrect="0,0,80652,126289" arrowok="t"/>
                </v:shape>
                <v:shape id="Shape 117" style="position:absolute;left:18253;top:5523;width:958;height:1314;visibility:visible;mso-wrap-style:square;v-text-anchor:top" coordsize="95827,131389" o:spid="_x0000_s1062" fillcolor="#425263" stroked="f" strokeweight="0" path="m57462,c67693,,81845,2547,92076,5094l86961,25505c74172,22955,63942,20403,54904,20403v-13982,,-17903,5102,-17903,12757c37001,39539,39559,43366,52347,48469r12789,5102c88154,62501,95827,72707,95827,90567v,24238,-17903,40822,-52347,40822c30692,131389,12788,127562,,121183l7673,100771v12789,5104,25577,8930,37001,8930c60020,109701,65136,104598,65136,95669v,-6378,-5116,-11482,-17904,-16584l34443,73982c13982,66328,6309,56123,6309,38262,6309,14025,24212,,574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">
                  <v:path textboxrect="0,0,95827,131389" arrowok="t"/>
                </v:shape>
                <v:shape id="Shape 101101" style="position:absolute;left:19441;top:5549;width:321;height:1250;visibility:visible;mso-wrap-style:square;v-text-anchor:top" coordsize="32056,125015" o:spid="_x0000_s1063" fillcolor="#425263" stroked="f" strokeweight="0" path="m,l32056,r,125015l,1250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">
                  <v:path textboxrect="0,0,32056,125015" arrowok="t"/>
                </v:shape>
                <v:shape id="Shape 120" style="position:absolute;left:19429;top:5013;width:345;height:344;visibility:visible;mso-wrap-style:square;v-text-anchor:top" coordsize="34444,34452" o:spid="_x0000_s1064" fillcolor="#425263" stroked="f" strokeweight="0" path="m17904,c29328,,34444,6384,34444,17863v,10204,-5116,16589,-17904,16589c5116,34452,,29341,,17863,,6384,5116,,179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">
                  <v:path textboxrect="0,0,34444,34452" arrowok="t"/>
                </v:shape>
                <v:shape id="Shape 122" style="position:absolute;left:19966;top:5217;width:844;height:1607;visibility:visible;mso-wrap-style:square;v-text-anchor:top" coordsize="84403,160744" o:spid="_x0000_s1065" fillcolor="#425263" stroked="f" strokeweight="0" path="m20462,l49789,r,33178l79288,33178r,20408l49789,53586r,65060c49789,127576,51153,132680,53711,135230v2558,3827,7673,3827,12788,3827c71615,139057,76730,139057,81845,137782r2558,19135c75366,159469,61384,160744,52347,160744v-10231,,-19097,-2551,-24213,-7655c21655,147987,17904,137782,17904,118646r,-65060l,53586,,38272,17904,33178v,,1193,,2558,-33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">
                  <v:path textboxrect="0,0,84403,160744" arrowok="t"/>
                </v:shape>
                <v:shape id="Shape 124" style="position:absolute;left:20862;top:6099;width:517;height:738;visibility:visible;mso-wrap-style:square;v-text-anchor:top" coordsize="51750,73795" o:spid="_x0000_s1066" fillcolor="#425263" stroked="f" strokeweight="0" path="m51750,r,16833l38365,20215v-5115,2551,-9037,6378,-9037,14032c29328,45729,37001,53384,48595,53384r3155,-787l51750,70598,37001,73795c12788,73795,,55934,,34247,,17663,7673,8734,25577,4906,32568,2993,39601,1398,47445,282l51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">
                  <v:path textboxrect="0,0,51750,73795" arrowok="t"/>
                </v:shape>
                <v:shape id="Shape 125" style="position:absolute;left:20950;top:5537;width:429;height:292;visibility:visible;mso-wrap-style:square;v-text-anchor:top" coordsize="42883,29261" o:spid="_x0000_s1067" fillcolor="#425263" stroked="f" strokeweight="0" path="m42883,r,21671l25769,23520c19225,24795,12192,26709,5116,29261l,10125c7673,6935,17264,4067,26855,1996l428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">
                  <v:path textboxrect="0,0,42883,29261" arrowok="t"/>
                </v:shape>
                <v:shape id="Shape 126" style="position:absolute;left:21379;top:5523;width:647;height:1314;visibility:visible;mso-wrap-style:square;v-text-anchor:top" coordsize="64709,131389" o:spid="_x0000_s1068" fillcolor="#425263" stroked="f" strokeweight="0" path="m10828,c23787,,34017,2547,41690,7641v7673,6384,11425,16589,11425,38276c53115,56123,53115,81637,53115,93117v,12759,6479,22963,11594,28066l40326,131389c34017,128837,27538,121183,24980,116080v-7076,4465,-13470,8292,-19864,11003l,128192,,110191r17307,-4315c18501,104599,19865,103323,21229,102048v1193,-1277,1193,-3827,1193,-7654l22422,71430c14067,72069,7034,73026,1130,74142l,74427,,57594,22422,56123r,-11482c22422,38262,21229,31885,18501,28057,13385,24230,9634,22955,597,22955l,23020,,1348,10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">
                  <v:path textboxrect="0,0,64709,131389" arrowok="t"/>
                </v:shape>
                <v:shape id="Shape 128" style="position:absolute;left:22231;top:5536;width:805;height:1263;visibility:visible;mso-wrap-style:square;v-text-anchor:top" coordsize="80482,126288" o:spid="_x0000_s1069" fillcolor="#425263" stroked="f" strokeweight="0" path="m29328,v2557,6367,3922,17854,3922,20405c40923,8931,54905,,69057,v2558,,7673,,11425,l76730,25509v-3922,,-11595,-1277,-14152,-1277c52347,24232,42116,29336,38365,33161v-2557,3828,-3922,8932,-3922,20412l34443,126288r-31885,l2558,59952c2558,45920,2558,20405,,2547l29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">
                  <v:path textboxrect="0,0,80482,126288" arrowok="t"/>
                </v:shape>
                <v:shape id="Shape 101102" style="position:absolute;left:23177;top:5549;width:319;height:1250;visibility:visible;mso-wrap-style:square;v-text-anchor:top" coordsize="31886,125015" o:spid="_x0000_s1070" fillcolor="#425263" stroked="f" strokeweight="0" path="m,l31886,r,125015l,1250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">
                  <v:path textboxrect="0,0,31886,125015" arrowok="t"/>
                </v:shape>
                <v:shape id="Shape 131" style="position:absolute;left:23163;top:5013;width:347;height:344;visibility:visible;mso-wrap-style:square;v-text-anchor:top" coordsize="34614,34452" o:spid="_x0000_s1071" fillcolor="#425263" stroked="f" strokeweight="0" path="m17904,c29498,,34614,6384,34614,17863v,10205,-5116,16589,-16710,16589c5115,34452,,29341,,17863,,6384,6479,,179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">
                  <v:path textboxrect="0,0,34614,34452" arrowok="t"/>
                </v:shape>
                <v:shape id="Shape 133" style="position:absolute;left:23765;top:5529;width:607;height:1308;visibility:visible;mso-wrap-style:square;v-text-anchor:top" coordsize="60702,130870" o:spid="_x0000_s1072" fillcolor="#425263" stroked="f" strokeweight="0" path="m60702,r,18910l49538,20702c37885,25067,30692,36787,30692,60707v,27746,6426,42576,17768,48257l60702,111588r,18979l58826,130870c20461,130870,,111734,,67084,,33598,13620,12315,37190,3765l60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">
                  <v:path textboxrect="0,0,60702,130870" arrowok="t"/>
                </v:shape>
                <v:shape id="Shape 134" style="position:absolute;left:24372;top:5523;width:621;height:1311;visibility:visible;mso-wrap-style:square;v-text-anchor:top" coordsize="62066,131086" o:spid="_x0000_s1073" fillcolor="#425263" stroked="f" strokeweight="0" path="m3240,c42799,,62066,16576,62066,62501v,33487,-12276,55493,-36183,64403l,131086,,112107r682,146c21143,112253,30010,100771,30010,67603,30010,40814,26259,19128,1876,19128l,19429,,519,3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">
                  <v:path textboxrect="0,0,62066,131086" arrowok="t"/>
                </v:shape>
                <v:shape id="Shape 101103" style="position:absolute;left:11025;top:2742;width:167;height:1812;visibility:visible;mso-wrap-style:square;v-text-anchor:top" coordsize="16625,181157" o:spid="_x0000_s1074" fillcolor="#425263" stroked="f" strokeweight="0" path="m,l16625,r,181157l,1811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">
                  <v:path textboxrect="0,0,16625,181157" arrowok="t"/>
                </v:shape>
                <v:shape id="Shape 138" style="position:absolute;left:11652;top:3214;width:1023;height:1340;visibility:visible;mso-wrap-style:square;v-text-anchor:top" coordsize="102324,133953" o:spid="_x0000_s1075" fillcolor="#425263" stroked="f" strokeweight="0" path="m67778,c85699,,95929,6384,99766,21683v2558,7658,2558,16589,2558,31888l102324,133953r-15346,l86978,56135v,-12769,,-22973,-2575,-29341c81845,19136,75451,14025,60105,14025v-10231,,-30692,5111,-38365,11496c17904,29341,16625,34435,16625,48477r,85476l1279,133953r,-65066c1279,53571,1279,28067,,3821l14067,2547v1279,5111,2558,11478,2558,16589c31971,7658,53711,,677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">
                  <v:path textboxrect="0,0,102324,133953" arrowok="t"/>
                </v:shape>
                <v:shape id="Shape 140" style="position:absolute;left:12931;top:2883;width:780;height:1684;visibility:visible;mso-wrap-style:square;v-text-anchor:top" coordsize="78026,168388" o:spid="_x0000_s1076" fillcolor="#425263" stroked="f" strokeweight="0" path="m23020,l35808,r,35708l74190,35708r,12752l35808,48460r,81656c35808,141594,38365,147978,40923,151799v2558,2547,8969,3820,15363,3820c62680,155619,69074,155619,74190,154346r3836,8931c70353,165824,60123,168388,52450,168388v-8969,,-19200,-2564,-24315,-7658c21741,154346,20462,145414,20462,130116r,-81656l,48460,,39546,20462,35708v,,,-1273,2558,-357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">
                  <v:path textboxrect="0,0,78026,168388" arrowok="t"/>
                </v:shape>
                <v:shape id="Shape 142" style="position:absolute;left:13788;top:3223;width:550;height:1352;visibility:visible;mso-wrap-style:square;v-text-anchor:top" coordsize="54998,135122" o:spid="_x0000_s1077" fillcolor="#425263" stroked="f" strokeweight="0" path="m54998,r,10764l42888,12512c29813,16639,18543,28122,16625,53961l54998,52043r,11069l16625,64166v,28692,8632,46629,25364,53804l54998,120374r,14748l33457,131114c12229,122202,,100193,,66713,,31310,16545,10979,37773,3026l54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">
                  <v:path textboxrect="0,0,54998,135122" arrowok="t"/>
                </v:shape>
                <v:shape id="Shape 143" style="position:absolute;left:14338;top:4337;width:537;height:242;visibility:visible;mso-wrap-style:square;v-text-anchor:top" coordsize="53720,24247" o:spid="_x0000_s1078" fillcolor="#425263" stroked="f" strokeweight="0" path="m49883,r3837,7658c43489,14042,24307,24247,2567,24247l,23770,,9022r6403,1183c19191,10205,33258,7658,498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">
                  <v:path textboxrect="0,0,53720,24247" arrowok="t"/>
                </v:shape>
                <v:shape id="Shape 144" style="position:absolute;left:14338;top:3214;width:550;height:640;visibility:visible;mso-wrap-style:square;v-text-anchor:top" coordsize="54999,64013" o:spid="_x0000_s1079" fillcolor="#425263" stroked="f" strokeweight="0" path="m5124,c24307,,38374,6384,47326,22957v5115,10205,6394,21683,7673,39545l,64013,,52943,38374,51024c37095,29341,26864,11478,1288,11478l,11664,,900,5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">
                  <v:path textboxrect="0,0,54999,64013" arrowok="t"/>
                </v:shape>
                <v:shape id="Shape 146" style="position:absolute;left:15195;top:3214;width:678;height:1340;visibility:visible;mso-wrap-style:square;v-text-anchor:top" coordsize="67778,133953" o:spid="_x0000_s1080" fillcolor="#425263" stroked="f" strokeweight="0" path="m56269,v2558,,8952,1273,11509,1273l63942,17863c61384,16589,54990,16589,51153,16589v-12788,,-25576,7641,-28134,12752c19183,34435,17904,36999,17904,51024r,82929l2558,133953r,-65066c2558,53571,2558,28067,,3820l15346,2547v1279,6384,2558,16589,2558,19136c26856,11478,40923,,562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">
                  <v:path textboxrect="0,0,67778,133953" arrowok="t"/>
                </v:shape>
                <v:shape id="Shape 148" style="position:absolute;left:16091;top:3214;width:1023;height:1340;visibility:visible;mso-wrap-style:square;v-text-anchor:top" coordsize="102324,133953" o:spid="_x0000_s1081" fillcolor="#425263" stroked="f" strokeweight="0" path="m67778,c85699,,95930,6384,99766,21683v2558,7658,2558,16589,2558,31888l102324,133953r-15346,l86978,56135v,-12769,,-22974,-2558,-29341c81862,19136,75468,14025,60105,14025v-10231,,-30692,5111,-38365,11496c17904,29341,16625,34435,16625,48477r,85476l1279,133953r,-65066c1279,53571,1279,28067,,3821l14067,2547v1279,5111,2558,11478,2558,16589c31971,7658,53711,,677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">
                  <v:path textboxrect="0,0,102324,133953" arrowok="t"/>
                </v:shape>
                <v:shape id="Shape 150" style="position:absolute;left:17409;top:3846;width:492;height:733;visibility:visible;mso-wrap-style:square;v-text-anchor:top" coordsize="49192,73378" o:spid="_x0000_s1082" fillcolor="#425263" stroked="f" strokeweight="0" path="m49192,r,10821l46635,11185v-8952,1596,-15346,3511,-19865,6058c20462,19789,16540,24900,16540,33832v,14025,10230,25503,25576,25503l49192,58331r,12758l38365,73378c12788,73378,,52968,,35105,,18516,7673,8311,28135,3217l49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">
                  <v:path textboxrect="0,0,49192,73378" arrowok="t"/>
                </v:shape>
                <v:shape id="Shape 151" style="position:absolute;left:17497;top:3241;width:404;height:203;visibility:visible;mso-wrap-style:square;v-text-anchor:top" coordsize="40325,20247" o:spid="_x0000_s1083" fillcolor="#425263" stroked="f" strokeweight="0" path="m40325,r,11922l25790,13871c18927,15467,11595,17700,3921,20247l,10042c8952,6213,18884,3344,28177,1431l40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">
                  <v:path textboxrect="0,0,40325,20247" arrowok="t"/>
                </v:shape>
                <v:shape id="Shape 152" style="position:absolute;left:17901;top:3227;width:619;height:1352;visibility:visible;mso-wrap-style:square;v-text-anchor:top" coordsize="61981,135227" o:spid="_x0000_s1084" fillcolor="#425263" stroked="f" strokeweight="0" path="m12192,c22423,,31289,1274,37769,6384v7672,6368,10230,16573,10230,35709c47999,54862,47999,86750,47999,99501v,15316,6309,19137,13982,25521l54308,135227c41520,132680,36405,123748,33847,117364v-8270,5739,-15602,10205,-22784,13236l,132938,,120180r10871,-1542c16327,117046,21144,114817,24980,112270v2558,-1290,3752,-2564,5116,-5111c31289,105886,32653,103339,32653,98228r,-29341c25278,69524,18714,70161,12874,70839l,72671,,61849r1961,-299c10273,60592,19865,59955,32653,59955r,-16589c32653,33162,30096,24247,26174,20410,21058,15316,15943,12752,4519,12752l,13358,,1436,12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">
                  <v:path textboxrect="0,0,61981,135227" arrowok="t"/>
                </v:shape>
                <v:shape id="Shape 154" style="position:absolute;left:18699;top:3214;width:1012;height:1365;visibility:visible;mso-wrap-style:square;v-text-anchor:top" coordsize="101113,136500" o:spid="_x0000_s1085" fillcolor="#425263" stroked="f" strokeweight="0" path="m61384,c76730,,88325,2547,97192,5094l93440,20410c84403,16589,69057,14025,58827,14025v-33250,,-42117,17863,-42117,53588c16710,105886,34613,122458,61384,122458v11594,,24383,-3820,34614,-10205l101113,119911v-10231,7658,-30692,16589,-44844,16589c21825,136500,,112253,,70160,,22957,26941,,61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">
                  <v:path textboxrect="0,0,101113,136500" arrowok="t"/>
                </v:shape>
                <v:shape id="Shape 101104" style="position:absolute;left:19953;top:3240;width:153;height:1314;visibility:visible;mso-wrap-style:square;v-text-anchor:top" coordsize="15346,131406" o:spid="_x0000_s1086" fillcolor="#425263" stroked="f" strokeweight="0" path="m,l15346,r,131406l,1314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">
                  <v:path textboxrect="0,0,15346,131406" arrowok="t"/>
                </v:shape>
                <v:shape id="Shape 157" style="position:absolute;left:19927;top:2819;width:205;height:229;visibility:visible;mso-wrap-style:square;v-text-anchor:top" coordsize="20462,22957" o:spid="_x0000_s1087" fillcolor="#425263" stroked="f" strokeweight="0" path="m10231,v6480,,10231,2547,10231,11478c20462,20410,16711,22957,10231,22957,3922,22957,,20410,,11478,,3821,3922,,10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">
                  <v:path textboxrect="0,0,20462,22957" arrowok="t"/>
                </v:shape>
                <v:shape id="Shape 159" style="position:absolute;left:20427;top:3219;width:587;height:1360;visibility:visible;mso-wrap-style:square;v-text-anchor:top" coordsize="58741,136039" o:spid="_x0000_s1088" fillcolor="#425263" stroked="f" strokeweight="0" path="m58741,r,11229l41932,14009c25939,20110,16539,35901,16539,64606v,32524,9400,49987,24890,56685l58741,124545r,11047l56269,136039c20461,136039,,114356,,68426,,33978,14387,12453,36687,3844l587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">
                  <v:path textboxrect="0,0,58741,136039" arrowok="t"/>
                </v:shape>
                <v:shape id="Shape 160" style="position:absolute;left:21014;top:3214;width:589;height:1361;visibility:visible;mso-wrap-style:square;v-text-anchor:top" coordsize="58912,136053" o:spid="_x0000_s1089" fillcolor="#425263" stroked="f" strokeweight="0" path="m2643,c41008,,58912,20410,58912,67613v,32525,-12949,55011,-35608,64222l,136053,,125006r85,16c28220,125022,42202,107159,42202,71434,42202,44640,38450,11478,1279,11478l,11690,,461,26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">
                  <v:path textboxrect="0,0,58912,136053" arrowok="t"/>
                </v:shape>
                <v:shape id="Shape 162" style="position:absolute;left:21924;top:3214;width:1023;height:1340;visibility:visible;mso-wrap-style:square;v-text-anchor:top" coordsize="102307,133953" o:spid="_x0000_s1090" fillcolor="#425263" stroked="f" strokeweight="0" path="m69057,c85597,,95827,6384,99749,21683v2558,7658,2558,16589,2558,31888l102307,133953r-15346,l86961,56135v,-12769,,-22974,-2558,-29341c81846,19136,75366,14025,60020,14025v-10230,,-30692,5111,-38365,11496c17904,29341,16540,34435,16540,48477r,85476l1194,133953r,-65066c1194,53571,1194,28067,,3820l13982,2547v1364,5111,2558,11478,2558,16589c31886,7658,53711,,690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">
                  <v:path textboxrect="0,0,102307,133953" arrowok="t"/>
                </v:shape>
                <v:shape id="Shape 164" style="position:absolute;left:23240;top:3845;width:493;height:734;visibility:visible;mso-wrap-style:square;v-text-anchor:top" coordsize="49278,73391" o:spid="_x0000_s1091" fillcolor="#425263" stroked="f" strokeweight="0" path="m49278,r,10896l46720,11198v-8951,1596,-15346,3511,-19779,6058c20461,19803,16710,24914,16710,33845v,14025,10231,25504,25577,25504l49278,58352r,12734l38365,73391c12788,73391,,52981,,35118,,18529,7673,8324,28134,3230l492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">
                  <v:path textboxrect="0,0,49278,73391" arrowok="t"/>
                </v:shape>
                <v:shape id="Shape 165" style="position:absolute;left:23331;top:3241;width:402;height:203;visibility:visible;mso-wrap-style:square;v-text-anchor:top" coordsize="40241,20252" o:spid="_x0000_s1092" fillcolor="#425263" stroked="f" strokeweight="0" path="m40241,r,11934l26195,13876c19481,15472,12106,17705,3751,20252l,10047c8952,6218,18841,3348,28092,1436l40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">
                  <v:path textboxrect="0,0,40241,20252" arrowok="t"/>
                </v:shape>
                <v:shape id="Shape 166" style="position:absolute;left:23733;top:3227;width:621;height:1352;visibility:visible;mso-wrap-style:square;v-text-anchor:top" coordsize="62066,135227" o:spid="_x0000_s1093" fillcolor="#425263" stroked="f" strokeweight="0" path="m12106,c22337,,31374,1274,37683,6384v7673,6368,10230,16573,10230,35709c47913,54862,47913,86750,47913,99501v,15316,6480,19137,14153,25521l54393,135227c41604,132680,36489,123748,33931,117364v-8355,5739,-15729,10205,-22933,13236l,132922,,120188r10870,-1550c16284,117046,21058,114817,24895,112270v2557,-1290,3921,-2564,5115,-5111c31374,105886,32568,103339,32568,98228r,-29341l,72732,,61836r1876,-287c10188,60592,19779,59955,32568,59955r,-16589c32568,33162,30010,24247,26258,20410,21143,15316,16028,12752,4433,12752l,13365,,1431,12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">
                  <v:path textboxrect="0,0,62066,135227" arrowok="t"/>
                </v:shape>
                <v:shape id="Shape 168" style="position:absolute;left:24621;top:2640;width:154;height:1914;visibility:visible;mso-wrap-style:square;v-text-anchor:top" coordsize="15346,191362" o:spid="_x0000_s1094" fillcolor="#425263" stroked="f" strokeweight="0" path="m,l15346,r,191362l,191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">
                  <v:path textboxrect="0,0,15346,191362" arrowok="t"/>
                </v:shape>
                <w10:anchorlock/>
              </v:group>
            </w:pict>
          </mc:Fallback>
        </mc:AlternateContent>
      </w:r>
    </w:p>
    <w:p w14:paraId="5CF8ED7F" w14:textId="77777777" w:rsidR="00201CE5" w:rsidRPr="00201CE5" w:rsidRDefault="00201CE5" w:rsidP="00201CE5">
      <w:pPr>
        <w:pStyle w:val="Ttulo1"/>
        <w:rPr>
          <w:lang w:val="es-ES"/>
        </w:rPr>
      </w:pPr>
      <w:r w:rsidRPr="3D10F2ED">
        <w:rPr>
          <w:lang w:val="es-ES"/>
        </w:rPr>
        <w:t xml:space="preserve"> </w:t>
      </w:r>
    </w:p>
    <w:p w14:paraId="3FC7D129" w14:textId="799859B6" w:rsidR="00201CE5" w:rsidRPr="00201CE5" w:rsidRDefault="005F25CA" w:rsidP="001E2757">
      <w:pPr>
        <w:pStyle w:val="Sinespaciado"/>
        <w:jc w:val="center"/>
      </w:pPr>
      <w:r w:rsidRPr="005F25CA">
        <w:rPr>
          <w:rFonts w:ascii="Times New Roman" w:hAnsi="Times New Roman" w:cs="Times New Roman"/>
          <w:b/>
          <w:bCs/>
          <w:sz w:val="28"/>
          <w:szCs w:val="28"/>
        </w:rPr>
        <w:t xml:space="preserve">PROYECTO INTEGRADOR PARA LA CREACIÓN DE UNA EMPRESA PRODUCTORA DE HONGOS COMESTIBLES EN LA CIUDAD DE QUITO CON BASE EN LA ESTRUCTURA CANVAS </w:t>
      </w:r>
      <w:r w:rsidR="007D1B6C">
        <w:rPr>
          <w:noProof/>
          <w:lang w:val="en-US" w:eastAsia="en-US"/>
        </w:rPr>
        <mc:AlternateContent>
          <mc:Choice Requires="wpg">
            <w:drawing>
              <wp:inline distT="0" distB="0" distL="0" distR="0" wp14:anchorId="6528B604" wp14:editId="494141FC">
                <wp:extent cx="5252085" cy="9150"/>
                <wp:effectExtent l="0" t="0" r="24765" b="10160"/>
                <wp:docPr id="1587792621" name="Group 75659"/>
                <wp:cNvGraphicFramePr/>
                <a:graphic xmlns:a="http://schemas.openxmlformats.org/drawingml/2006/main">
                  <a:graphicData uri="http://schemas.microsoft.com/office/word/2010/wordprocessingGroup">
                    <wpg:wgp>
                      <wpg:cNvGrpSpPr/>
                      <wpg:grpSpPr>
                        <a:xfrm>
                          <a:off x="0" y="0"/>
                          <a:ext cx="5252085" cy="9150"/>
                          <a:chOff x="0" y="0"/>
                          <a:chExt cx="5467350" cy="9525"/>
                        </a:xfrm>
                      </wpg:grpSpPr>
                      <wps:wsp>
                        <wps:cNvPr id="58" name="Shape 58"/>
                        <wps:cNvSpPr/>
                        <wps:spPr>
                          <a:xfrm>
                            <a:off x="0" y="0"/>
                            <a:ext cx="5467350" cy="0"/>
                          </a:xfrm>
                          <a:custGeom>
                            <a:avLst/>
                            <a:gdLst/>
                            <a:ahLst/>
                            <a:cxnLst/>
                            <a:rect l="0" t="0" r="0" b="0"/>
                            <a:pathLst>
                              <a:path w="5467350">
                                <a:moveTo>
                                  <a:pt x="0" y="0"/>
                                </a:moveTo>
                                <a:lnTo>
                                  <a:pt x="54673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52D84A5">
              <v:group id="Group 75659" style="width:413.55pt;height:.7pt;mso-position-horizontal-relative:char;mso-position-vertical-relative:line" coordsize="54673,95" o:spid="_x0000_s1026" w14:anchorId="51680D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">
                <v:shape id="Shape 58" style="position:absolute;width:54673;height:0;visibility:visible;mso-wrap-style:square;v-text-anchor:top" coordsize="5467350,0" o:spid="_x0000_s1027" filled="f" path="m,l54673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">
                  <v:path textboxrect="0,0,5467350,0" arrowok="t"/>
                </v:shape>
                <w10:anchorlock/>
              </v:group>
            </w:pict>
          </mc:Fallback>
        </mc:AlternateContent>
      </w:r>
    </w:p>
    <w:p w14:paraId="3C6831FC" w14:textId="77777777" w:rsidR="003B007C" w:rsidRDefault="003B007C" w:rsidP="003B007C">
      <w:pPr>
        <w:pStyle w:val="Sinespaciado"/>
        <w:jc w:val="center"/>
        <w:rPr>
          <w:rFonts w:ascii="Times New Roman" w:hAnsi="Times New Roman" w:cs="Times New Roman"/>
          <w:sz w:val="28"/>
          <w:szCs w:val="28"/>
        </w:rPr>
      </w:pPr>
    </w:p>
    <w:p w14:paraId="72651995" w14:textId="0B0D6B66" w:rsidR="001E2757" w:rsidRPr="001E2757" w:rsidRDefault="001E2757" w:rsidP="00694891">
      <w:pPr>
        <w:pStyle w:val="Sinespaciado"/>
        <w:spacing w:line="360" w:lineRule="auto"/>
        <w:jc w:val="center"/>
        <w:rPr>
          <w:rFonts w:ascii="Times New Roman" w:hAnsi="Times New Roman" w:cs="Times New Roman"/>
          <w:b/>
          <w:bCs/>
          <w:sz w:val="28"/>
          <w:szCs w:val="28"/>
        </w:rPr>
      </w:pPr>
      <w:r w:rsidRPr="492F82A7">
        <w:rPr>
          <w:rFonts w:ascii="Times New Roman" w:hAnsi="Times New Roman" w:cs="Times New Roman"/>
          <w:b/>
          <w:bCs/>
          <w:sz w:val="28"/>
          <w:szCs w:val="28"/>
        </w:rPr>
        <w:t>Autora:</w:t>
      </w:r>
    </w:p>
    <w:p w14:paraId="496C6E8F" w14:textId="00AFC6AA" w:rsidR="00201CE5" w:rsidRDefault="001E2757" w:rsidP="00694891">
      <w:pPr>
        <w:pStyle w:val="Sinespaciado"/>
        <w:spacing w:line="360" w:lineRule="auto"/>
        <w:jc w:val="center"/>
        <w:rPr>
          <w:rFonts w:ascii="Times New Roman" w:hAnsi="Times New Roman" w:cs="Times New Roman"/>
          <w:sz w:val="28"/>
          <w:szCs w:val="28"/>
        </w:rPr>
      </w:pPr>
      <w:r w:rsidRPr="001E2757">
        <w:rPr>
          <w:rFonts w:ascii="Times New Roman" w:hAnsi="Times New Roman" w:cs="Times New Roman"/>
          <w:sz w:val="28"/>
          <w:szCs w:val="28"/>
        </w:rPr>
        <w:t>Doris Yessenia Yugsi Vargas</w:t>
      </w:r>
    </w:p>
    <w:p w14:paraId="501FB953" w14:textId="77777777" w:rsidR="00694891" w:rsidRPr="001E2757" w:rsidRDefault="00694891" w:rsidP="001E2757">
      <w:pPr>
        <w:pStyle w:val="Sinespaciado"/>
        <w:spacing w:line="360" w:lineRule="auto"/>
        <w:jc w:val="center"/>
        <w:rPr>
          <w:rFonts w:cs="Times New Roman"/>
          <w:sz w:val="28"/>
          <w:szCs w:val="28"/>
        </w:rPr>
      </w:pPr>
    </w:p>
    <w:p w14:paraId="5036DA70" w14:textId="5CF87C88" w:rsidR="00201CE5" w:rsidRPr="001E2757" w:rsidRDefault="00201CE5" w:rsidP="492F82A7">
      <w:pPr>
        <w:pStyle w:val="Sinespaciado"/>
        <w:spacing w:line="360" w:lineRule="auto"/>
        <w:jc w:val="center"/>
        <w:rPr>
          <w:rFonts w:cs="Times New Roman"/>
          <w:sz w:val="28"/>
          <w:szCs w:val="28"/>
        </w:rPr>
      </w:pPr>
      <w:r w:rsidRPr="492F82A7">
        <w:rPr>
          <w:rFonts w:ascii="Times New Roman" w:hAnsi="Times New Roman" w:cs="Times New Roman"/>
          <w:b/>
          <w:bCs/>
          <w:sz w:val="28"/>
          <w:szCs w:val="28"/>
        </w:rPr>
        <w:t>Director</w:t>
      </w:r>
      <w:r w:rsidR="001E2757" w:rsidRPr="492F82A7">
        <w:rPr>
          <w:rFonts w:ascii="Times New Roman" w:hAnsi="Times New Roman" w:cs="Times New Roman"/>
          <w:b/>
          <w:bCs/>
          <w:sz w:val="28"/>
          <w:szCs w:val="28"/>
        </w:rPr>
        <w:t>a</w:t>
      </w:r>
      <w:r w:rsidRPr="492F82A7">
        <w:rPr>
          <w:rFonts w:ascii="Times New Roman" w:hAnsi="Times New Roman" w:cs="Times New Roman"/>
          <w:b/>
          <w:bCs/>
          <w:sz w:val="28"/>
          <w:szCs w:val="28"/>
        </w:rPr>
        <w:t>:</w:t>
      </w:r>
    </w:p>
    <w:p w14:paraId="6366D0C7" w14:textId="5E85B94E" w:rsidR="00201CE5" w:rsidRDefault="007940C6" w:rsidP="00694891">
      <w:pPr>
        <w:pStyle w:val="Sinespaciado"/>
        <w:spacing w:line="360" w:lineRule="auto"/>
        <w:jc w:val="center"/>
        <w:rPr>
          <w:rFonts w:ascii="Times New Roman" w:hAnsi="Times New Roman" w:cs="Times New Roman"/>
          <w:sz w:val="28"/>
          <w:szCs w:val="28"/>
        </w:rPr>
      </w:pPr>
      <w:r w:rsidRPr="001E2757">
        <w:rPr>
          <w:rFonts w:ascii="Times New Roman" w:hAnsi="Times New Roman" w:cs="Times New Roman"/>
          <w:sz w:val="28"/>
          <w:szCs w:val="28"/>
        </w:rPr>
        <w:t>M</w:t>
      </w:r>
      <w:r w:rsidR="001E2757">
        <w:rPr>
          <w:rFonts w:ascii="Times New Roman" w:hAnsi="Times New Roman" w:cs="Times New Roman"/>
          <w:sz w:val="28"/>
          <w:szCs w:val="28"/>
        </w:rPr>
        <w:t>BA</w:t>
      </w:r>
      <w:r w:rsidR="00A45E08" w:rsidRPr="001E2757">
        <w:rPr>
          <w:rFonts w:ascii="Times New Roman" w:hAnsi="Times New Roman" w:cs="Times New Roman"/>
          <w:sz w:val="28"/>
          <w:szCs w:val="28"/>
        </w:rPr>
        <w:t>. Karina Falconí</w:t>
      </w:r>
      <w:r w:rsidR="001E2757">
        <w:rPr>
          <w:rFonts w:ascii="Times New Roman" w:hAnsi="Times New Roman" w:cs="Times New Roman"/>
          <w:sz w:val="28"/>
          <w:szCs w:val="28"/>
        </w:rPr>
        <w:t xml:space="preserve"> Ausay</w:t>
      </w:r>
    </w:p>
    <w:p w14:paraId="127E87E0" w14:textId="77777777" w:rsidR="00694891" w:rsidRPr="001E2757" w:rsidRDefault="00694891" w:rsidP="001E2757">
      <w:pPr>
        <w:pStyle w:val="Sinespaciado"/>
        <w:spacing w:line="360" w:lineRule="auto"/>
        <w:jc w:val="center"/>
        <w:rPr>
          <w:rFonts w:cs="Times New Roman"/>
          <w:sz w:val="28"/>
          <w:szCs w:val="28"/>
        </w:rPr>
      </w:pPr>
    </w:p>
    <w:p w14:paraId="7796302C" w14:textId="1B2F5D57" w:rsidR="00201CE5" w:rsidRDefault="00201CE5" w:rsidP="00694891">
      <w:pPr>
        <w:pStyle w:val="Sinespaciado"/>
        <w:spacing w:line="360" w:lineRule="auto"/>
        <w:jc w:val="center"/>
        <w:rPr>
          <w:rFonts w:ascii="Times New Roman" w:hAnsi="Times New Roman" w:cs="Times New Roman"/>
          <w:b/>
          <w:bCs/>
          <w:sz w:val="28"/>
          <w:szCs w:val="28"/>
        </w:rPr>
      </w:pPr>
      <w:r w:rsidRPr="001E2757">
        <w:rPr>
          <w:rFonts w:ascii="Times New Roman" w:hAnsi="Times New Roman" w:cs="Times New Roman"/>
          <w:b/>
          <w:bCs/>
          <w:sz w:val="28"/>
          <w:szCs w:val="28"/>
        </w:rPr>
        <w:t>Trabajo de grado para optar por el título de Tecnólogo Superior en Administración</w:t>
      </w:r>
    </w:p>
    <w:p w14:paraId="031C9898" w14:textId="77777777" w:rsidR="00694891" w:rsidRPr="001E2757" w:rsidRDefault="00694891" w:rsidP="001E2757">
      <w:pPr>
        <w:pStyle w:val="Sinespaciado"/>
        <w:spacing w:line="360" w:lineRule="auto"/>
        <w:jc w:val="center"/>
        <w:rPr>
          <w:rFonts w:cs="Times New Roman"/>
          <w:bCs/>
          <w:sz w:val="28"/>
          <w:szCs w:val="28"/>
        </w:rPr>
      </w:pPr>
    </w:p>
    <w:p w14:paraId="6CB4127F" w14:textId="753F82AF" w:rsidR="00201CE5" w:rsidRPr="001E2757" w:rsidRDefault="00201CE5" w:rsidP="001E2757">
      <w:pPr>
        <w:pStyle w:val="Sinespaciado"/>
        <w:spacing w:line="360" w:lineRule="auto"/>
        <w:jc w:val="center"/>
        <w:rPr>
          <w:rFonts w:cs="Times New Roman"/>
          <w:bCs/>
          <w:sz w:val="28"/>
          <w:szCs w:val="28"/>
        </w:rPr>
      </w:pPr>
      <w:r w:rsidRPr="001E2757">
        <w:rPr>
          <w:rFonts w:ascii="Times New Roman" w:hAnsi="Times New Roman" w:cs="Times New Roman"/>
          <w:b/>
          <w:bCs/>
          <w:sz w:val="28"/>
          <w:szCs w:val="28"/>
        </w:rPr>
        <w:t>Instituto Tecnológico Superior Universitario Internacional</w:t>
      </w:r>
    </w:p>
    <w:p w14:paraId="6E9910EF" w14:textId="3B6F62C3" w:rsidR="00201CE5" w:rsidRPr="001E2757" w:rsidRDefault="00201CE5" w:rsidP="001E2757">
      <w:pPr>
        <w:pStyle w:val="Sinespaciado"/>
        <w:spacing w:line="360" w:lineRule="auto"/>
        <w:jc w:val="center"/>
        <w:rPr>
          <w:rFonts w:cs="Times New Roman"/>
          <w:bCs/>
          <w:sz w:val="28"/>
          <w:szCs w:val="28"/>
        </w:rPr>
      </w:pPr>
      <w:r w:rsidRPr="001E2757">
        <w:rPr>
          <w:rFonts w:ascii="Times New Roman" w:hAnsi="Times New Roman" w:cs="Times New Roman"/>
          <w:b/>
          <w:bCs/>
          <w:sz w:val="28"/>
          <w:szCs w:val="28"/>
        </w:rPr>
        <w:t>Carrera Tecnología Superior en Administración</w:t>
      </w:r>
    </w:p>
    <w:p w14:paraId="012B9DA9" w14:textId="7B16A55B" w:rsidR="00201CE5" w:rsidRDefault="00201CE5" w:rsidP="00694891">
      <w:pPr>
        <w:pStyle w:val="Sinespaciado"/>
        <w:spacing w:line="360" w:lineRule="auto"/>
        <w:jc w:val="center"/>
        <w:rPr>
          <w:rFonts w:ascii="Times New Roman" w:hAnsi="Times New Roman" w:cs="Times New Roman"/>
          <w:b/>
          <w:bCs/>
          <w:sz w:val="28"/>
          <w:szCs w:val="28"/>
        </w:rPr>
      </w:pPr>
    </w:p>
    <w:p w14:paraId="2ED27F5C" w14:textId="77777777" w:rsidR="00694891" w:rsidRPr="001E2757" w:rsidRDefault="00694891" w:rsidP="001E2757">
      <w:pPr>
        <w:pStyle w:val="Sinespaciado"/>
        <w:spacing w:line="360" w:lineRule="auto"/>
        <w:jc w:val="center"/>
        <w:rPr>
          <w:rFonts w:cs="Times New Roman"/>
          <w:bCs/>
          <w:sz w:val="28"/>
          <w:szCs w:val="28"/>
        </w:rPr>
      </w:pPr>
    </w:p>
    <w:p w14:paraId="2B6B2F0D" w14:textId="4B22CBFD" w:rsidR="00201CE5" w:rsidRPr="001E2757" w:rsidRDefault="007D1B6C" w:rsidP="001E2757">
      <w:pPr>
        <w:pStyle w:val="Sinespaciado"/>
        <w:spacing w:line="360" w:lineRule="auto"/>
        <w:jc w:val="center"/>
        <w:rPr>
          <w:rFonts w:cs="Times New Roman"/>
          <w:bCs/>
          <w:sz w:val="28"/>
          <w:szCs w:val="28"/>
        </w:rPr>
      </w:pPr>
      <w:r w:rsidRPr="001E2757">
        <w:rPr>
          <w:rFonts w:ascii="Times New Roman" w:hAnsi="Times New Roman" w:cs="Times New Roman"/>
          <w:b/>
          <w:bCs/>
          <w:sz w:val="28"/>
          <w:szCs w:val="28"/>
        </w:rPr>
        <w:t xml:space="preserve">D.M. Quito, </w:t>
      </w:r>
      <w:r w:rsidR="005B370D">
        <w:rPr>
          <w:rFonts w:ascii="Times New Roman" w:hAnsi="Times New Roman" w:cs="Times New Roman"/>
          <w:b/>
          <w:bCs/>
          <w:sz w:val="28"/>
          <w:szCs w:val="28"/>
        </w:rPr>
        <w:t>15</w:t>
      </w:r>
      <w:r w:rsidR="00201CE5" w:rsidRPr="001E2757">
        <w:rPr>
          <w:rFonts w:ascii="Times New Roman" w:hAnsi="Times New Roman" w:cs="Times New Roman"/>
          <w:b/>
          <w:bCs/>
          <w:sz w:val="28"/>
          <w:szCs w:val="28"/>
        </w:rPr>
        <w:t xml:space="preserve"> de </w:t>
      </w:r>
      <w:r w:rsidRPr="001E2757">
        <w:rPr>
          <w:rFonts w:ascii="Times New Roman" w:hAnsi="Times New Roman" w:cs="Times New Roman"/>
          <w:b/>
          <w:bCs/>
          <w:sz w:val="28"/>
          <w:szCs w:val="28"/>
        </w:rPr>
        <w:t>septiembre</w:t>
      </w:r>
      <w:r w:rsidR="00201CE5" w:rsidRPr="001E2757">
        <w:rPr>
          <w:rFonts w:ascii="Times New Roman" w:hAnsi="Times New Roman" w:cs="Times New Roman"/>
          <w:b/>
          <w:bCs/>
          <w:sz w:val="28"/>
          <w:szCs w:val="28"/>
        </w:rPr>
        <w:t xml:space="preserve"> de 2024</w:t>
      </w:r>
    </w:p>
    <w:p w14:paraId="332C7430" w14:textId="2CAC0A5C" w:rsidR="0042566A" w:rsidRPr="001E2757" w:rsidRDefault="0042566A" w:rsidP="001E2757">
      <w:pPr>
        <w:pStyle w:val="Sinespaciado"/>
        <w:spacing w:line="360" w:lineRule="auto"/>
        <w:jc w:val="center"/>
        <w:rPr>
          <w:rFonts w:cs="Times New Roman"/>
          <w:bCs/>
          <w:sz w:val="28"/>
          <w:szCs w:val="28"/>
        </w:rPr>
      </w:pPr>
    </w:p>
    <w:p w14:paraId="5F16312E" w14:textId="0D01BD7A" w:rsidR="007D1B6C" w:rsidRPr="001E2757" w:rsidRDefault="007D1B6C" w:rsidP="001E2757">
      <w:pPr>
        <w:pStyle w:val="Sinespaciado"/>
        <w:rPr>
          <w:rFonts w:cs="Times New Roman"/>
          <w:sz w:val="28"/>
          <w:szCs w:val="28"/>
        </w:rPr>
      </w:pPr>
    </w:p>
    <w:p w14:paraId="3EB3BB0C" w14:textId="6E0104F4" w:rsidR="00A45E08" w:rsidRPr="00DA6A71" w:rsidRDefault="00A45E08">
      <w:pPr>
        <w:pStyle w:val="Ttulo1"/>
        <w:rPr>
          <w:lang w:val="es-ES"/>
        </w:rPr>
      </w:pPr>
      <w:bookmarkStart w:id="1" w:name="_Toc99993"/>
      <w:bookmarkStart w:id="2" w:name="_Toc178271686"/>
      <w:bookmarkStart w:id="3" w:name="_Toc178272641"/>
      <w:bookmarkStart w:id="4" w:name="_Toc178273420"/>
      <w:bookmarkStart w:id="5" w:name="_Toc178273849"/>
      <w:bookmarkStart w:id="6" w:name="_Toc178275549"/>
      <w:bookmarkStart w:id="7" w:name="_Toc178275709"/>
      <w:r w:rsidRPr="00DA6A71">
        <w:rPr>
          <w:lang w:val="es-ES"/>
        </w:rPr>
        <w:lastRenderedPageBreak/>
        <w:t>DEDICATORIA</w:t>
      </w:r>
      <w:bookmarkEnd w:id="1"/>
      <w:bookmarkEnd w:id="2"/>
      <w:bookmarkEnd w:id="3"/>
      <w:bookmarkEnd w:id="4"/>
      <w:bookmarkEnd w:id="5"/>
      <w:bookmarkEnd w:id="6"/>
      <w:bookmarkEnd w:id="7"/>
    </w:p>
    <w:p w14:paraId="2E80DD41" w14:textId="77777777" w:rsidR="00D12380" w:rsidRDefault="00D12380" w:rsidP="00D12380">
      <w:pPr>
        <w:spacing w:before="100" w:beforeAutospacing="1" w:after="100" w:afterAutospacing="1" w:line="240" w:lineRule="auto"/>
        <w:rPr>
          <w:rFonts w:ascii="Times New Roman" w:eastAsia="Times New Roman" w:hAnsi="Times New Roman" w:cs="Times New Roman"/>
          <w:b/>
          <w:bCs/>
          <w:sz w:val="24"/>
          <w:szCs w:val="24"/>
          <w:lang w:eastAsia="en-US"/>
        </w:rPr>
      </w:pPr>
    </w:p>
    <w:p w14:paraId="66A7A138" w14:textId="77777777" w:rsidR="00D12380" w:rsidRDefault="00D12380" w:rsidP="00D12380">
      <w:pPr>
        <w:spacing w:before="100" w:beforeAutospacing="1" w:after="100" w:afterAutospacing="1" w:line="240" w:lineRule="auto"/>
        <w:rPr>
          <w:rFonts w:ascii="Times New Roman" w:eastAsia="Times New Roman" w:hAnsi="Times New Roman" w:cs="Times New Roman"/>
          <w:b/>
          <w:bCs/>
          <w:sz w:val="24"/>
          <w:szCs w:val="24"/>
          <w:lang w:eastAsia="en-US"/>
        </w:rPr>
      </w:pPr>
    </w:p>
    <w:p w14:paraId="23876FBE" w14:textId="00B06B8F" w:rsidR="00D12380" w:rsidRDefault="00D12380" w:rsidP="001E2757">
      <w:pPr>
        <w:spacing w:before="100" w:beforeAutospacing="1" w:after="100" w:afterAutospacing="1" w:line="480" w:lineRule="auto"/>
        <w:rPr>
          <w:rFonts w:ascii="Times New Roman" w:hAnsi="Times New Roman" w:cs="Times New Roman"/>
          <w:sz w:val="24"/>
          <w:szCs w:val="24"/>
        </w:rPr>
      </w:pPr>
      <w:r>
        <w:rPr>
          <w:rFonts w:ascii="Times New Roman" w:eastAsia="Times New Roman" w:hAnsi="Times New Roman" w:cs="Times New Roman"/>
          <w:bCs/>
          <w:sz w:val="24"/>
          <w:szCs w:val="24"/>
          <w:lang w:eastAsia="en-US"/>
        </w:rPr>
        <w:t>Este proyecto está dedicado con mucho cariño a</w:t>
      </w:r>
      <w:r w:rsidRPr="001E2757">
        <w:rPr>
          <w:rFonts w:ascii="Times New Roman" w:eastAsia="Times New Roman" w:hAnsi="Times New Roman" w:cs="Times New Roman"/>
          <w:bCs/>
          <w:sz w:val="24"/>
          <w:szCs w:val="24"/>
          <w:lang w:eastAsia="en-US"/>
        </w:rPr>
        <w:t xml:space="preserve"> mi </w:t>
      </w:r>
      <w:r w:rsidRPr="00D12380">
        <w:rPr>
          <w:rFonts w:ascii="Times New Roman" w:eastAsia="Times New Roman" w:hAnsi="Times New Roman" w:cs="Times New Roman"/>
          <w:bCs/>
          <w:sz w:val="24"/>
          <w:szCs w:val="24"/>
          <w:lang w:eastAsia="en-US"/>
        </w:rPr>
        <w:t>madre,</w:t>
      </w:r>
      <w:r w:rsidRPr="00294487">
        <w:rPr>
          <w:rFonts w:ascii="Times New Roman" w:eastAsia="Times New Roman" w:hAnsi="Times New Roman" w:cs="Times New Roman"/>
          <w:sz w:val="24"/>
          <w:szCs w:val="24"/>
          <w:lang w:eastAsia="en-US"/>
        </w:rPr>
        <w:t xml:space="preserve"> quien me enseñó </w:t>
      </w:r>
      <w:r w:rsidR="00C52CA4">
        <w:rPr>
          <w:rFonts w:ascii="Times New Roman" w:eastAsia="Times New Roman" w:hAnsi="Times New Roman" w:cs="Times New Roman"/>
          <w:sz w:val="24"/>
          <w:szCs w:val="24"/>
          <w:lang w:eastAsia="en-US"/>
        </w:rPr>
        <w:t xml:space="preserve">a nunca rendirme a ser fuerte y perseverante, a mis hijas </w:t>
      </w:r>
      <w:r w:rsidRPr="001E2757">
        <w:rPr>
          <w:rFonts w:ascii="Times New Roman" w:eastAsia="Times New Roman" w:hAnsi="Times New Roman" w:cs="Times New Roman"/>
          <w:sz w:val="24"/>
          <w:szCs w:val="24"/>
          <w:lang w:eastAsia="en-US"/>
        </w:rPr>
        <w:t>q</w:t>
      </w:r>
      <w:r w:rsidR="00C52CA4">
        <w:rPr>
          <w:rFonts w:ascii="Times New Roman" w:eastAsia="Times New Roman" w:hAnsi="Times New Roman" w:cs="Times New Roman"/>
          <w:sz w:val="24"/>
          <w:szCs w:val="24"/>
          <w:lang w:eastAsia="en-US"/>
        </w:rPr>
        <w:t>ue llenan mis días de alegría y s</w:t>
      </w:r>
      <w:r w:rsidRPr="001E2757">
        <w:rPr>
          <w:rFonts w:ascii="Times New Roman" w:eastAsia="Times New Roman" w:hAnsi="Times New Roman" w:cs="Times New Roman"/>
          <w:sz w:val="24"/>
          <w:szCs w:val="24"/>
          <w:lang w:eastAsia="en-US"/>
        </w:rPr>
        <w:t>on mi mayor inspiración</w:t>
      </w:r>
      <w:r w:rsidR="00C52CA4">
        <w:rPr>
          <w:rFonts w:ascii="Times New Roman" w:eastAsia="Times New Roman" w:hAnsi="Times New Roman" w:cs="Times New Roman"/>
          <w:sz w:val="24"/>
          <w:szCs w:val="24"/>
          <w:lang w:eastAsia="en-US"/>
        </w:rPr>
        <w:t xml:space="preserve"> y mi razón para seguir soñando</w:t>
      </w:r>
      <w:r w:rsidR="00394698">
        <w:rPr>
          <w:rFonts w:ascii="Times New Roman" w:eastAsia="Times New Roman" w:hAnsi="Times New Roman" w:cs="Times New Roman"/>
          <w:sz w:val="24"/>
          <w:szCs w:val="24"/>
          <w:lang w:eastAsia="en-US"/>
        </w:rPr>
        <w:t>,</w:t>
      </w:r>
      <w:r w:rsidR="00C52CA4">
        <w:rPr>
          <w:rFonts w:ascii="Times New Roman" w:eastAsia="Times New Roman" w:hAnsi="Times New Roman" w:cs="Times New Roman"/>
          <w:sz w:val="24"/>
          <w:szCs w:val="24"/>
          <w:lang w:eastAsia="en-US"/>
        </w:rPr>
        <w:t xml:space="preserve"> a mis hermanas que son </w:t>
      </w:r>
      <w:r w:rsidR="00394698">
        <w:rPr>
          <w:rFonts w:ascii="Times New Roman" w:eastAsia="Times New Roman" w:hAnsi="Times New Roman" w:cs="Times New Roman"/>
          <w:sz w:val="24"/>
          <w:szCs w:val="24"/>
          <w:lang w:eastAsia="en-US"/>
        </w:rPr>
        <w:t>mis cómplices,</w:t>
      </w:r>
      <w:r w:rsidR="00C52CA4" w:rsidRPr="00294487">
        <w:rPr>
          <w:rFonts w:ascii="Times New Roman" w:eastAsia="Times New Roman" w:hAnsi="Times New Roman" w:cs="Times New Roman"/>
          <w:sz w:val="24"/>
          <w:szCs w:val="24"/>
          <w:lang w:eastAsia="en-US"/>
        </w:rPr>
        <w:t xml:space="preserve"> amigas, y mi refugio en los días difíciles</w:t>
      </w:r>
      <w:r w:rsidR="00394698">
        <w:rPr>
          <w:rFonts w:ascii="Times New Roman" w:eastAsia="Times New Roman" w:hAnsi="Times New Roman" w:cs="Times New Roman"/>
          <w:sz w:val="24"/>
          <w:szCs w:val="24"/>
          <w:lang w:eastAsia="en-US"/>
        </w:rPr>
        <w:t>,</w:t>
      </w:r>
      <w:r w:rsidR="00C52CA4">
        <w:rPr>
          <w:rFonts w:ascii="Times New Roman" w:eastAsia="Times New Roman" w:hAnsi="Times New Roman" w:cs="Times New Roman"/>
          <w:sz w:val="24"/>
          <w:szCs w:val="24"/>
          <w:lang w:eastAsia="en-US"/>
        </w:rPr>
        <w:t xml:space="preserve"> a mi sobrino </w:t>
      </w:r>
      <w:r w:rsidR="00C52CA4" w:rsidRPr="001E2757">
        <w:rPr>
          <w:rFonts w:ascii="Times New Roman" w:hAnsi="Times New Roman" w:cs="Times New Roman"/>
          <w:sz w:val="24"/>
          <w:szCs w:val="24"/>
        </w:rPr>
        <w:t xml:space="preserve">quien con su energía y espontaneidad llena mi corazón de alegría </w:t>
      </w:r>
      <w:r w:rsidR="00C52CA4">
        <w:rPr>
          <w:rFonts w:ascii="Times New Roman" w:hAnsi="Times New Roman" w:cs="Times New Roman"/>
          <w:sz w:val="24"/>
          <w:szCs w:val="24"/>
        </w:rPr>
        <w:t xml:space="preserve">y </w:t>
      </w:r>
      <w:r w:rsidR="00C52CA4" w:rsidRPr="00C52CA4">
        <w:rPr>
          <w:rFonts w:ascii="Times New Roman" w:hAnsi="Times New Roman" w:cs="Times New Roman"/>
          <w:sz w:val="24"/>
          <w:szCs w:val="24"/>
        </w:rPr>
        <w:t>a mi esposo</w:t>
      </w:r>
      <w:r w:rsidR="00394698">
        <w:rPr>
          <w:rFonts w:ascii="Times New Roman" w:hAnsi="Times New Roman" w:cs="Times New Roman"/>
          <w:sz w:val="24"/>
          <w:szCs w:val="24"/>
        </w:rPr>
        <w:t xml:space="preserve"> </w:t>
      </w:r>
      <w:r w:rsidR="00C52CA4" w:rsidRPr="001E2757">
        <w:rPr>
          <w:rFonts w:ascii="Times New Roman" w:hAnsi="Times New Roman" w:cs="Times New Roman"/>
          <w:sz w:val="24"/>
          <w:szCs w:val="24"/>
        </w:rPr>
        <w:t>mi compañero de vida, quien con paciencia, amor y apoyo constante, me impulsa a ser la mejor versión de mí misma cada día.</w:t>
      </w:r>
    </w:p>
    <w:p w14:paraId="7C1AD08D" w14:textId="7C5C2EAB" w:rsidR="00394698" w:rsidRPr="00294487" w:rsidRDefault="00394698" w:rsidP="001E2757">
      <w:pPr>
        <w:spacing w:before="100" w:beforeAutospacing="1" w:after="100" w:afterAutospacing="1" w:line="480" w:lineRule="auto"/>
        <w:rPr>
          <w:rFonts w:ascii="Times New Roman" w:eastAsia="Times New Roman" w:hAnsi="Times New Roman" w:cs="Times New Roman"/>
          <w:sz w:val="24"/>
          <w:szCs w:val="24"/>
          <w:lang w:eastAsia="en-US"/>
        </w:rPr>
      </w:pPr>
      <w:r w:rsidRPr="00294487">
        <w:rPr>
          <w:rFonts w:ascii="Times New Roman" w:eastAsia="Times New Roman" w:hAnsi="Times New Roman" w:cs="Times New Roman"/>
          <w:sz w:val="24"/>
          <w:szCs w:val="24"/>
          <w:lang w:eastAsia="en-US"/>
        </w:rPr>
        <w:t>Con mucho amor, les dedico este proyecto que lleva</w:t>
      </w:r>
      <w:r>
        <w:rPr>
          <w:rFonts w:ascii="Times New Roman" w:eastAsia="Times New Roman" w:hAnsi="Times New Roman" w:cs="Times New Roman"/>
          <w:sz w:val="24"/>
          <w:szCs w:val="24"/>
          <w:lang w:eastAsia="en-US"/>
        </w:rPr>
        <w:t xml:space="preserve"> en cada página</w:t>
      </w:r>
      <w:r w:rsidRPr="00294487">
        <w:rPr>
          <w:rFonts w:ascii="Times New Roman" w:eastAsia="Times New Roman" w:hAnsi="Times New Roman" w:cs="Times New Roman"/>
          <w:sz w:val="24"/>
          <w:szCs w:val="24"/>
          <w:lang w:eastAsia="en-US"/>
        </w:rPr>
        <w:t xml:space="preserve"> un pedacito de cada uno de ustedes.</w:t>
      </w:r>
    </w:p>
    <w:p w14:paraId="3827F542" w14:textId="7CF6766F" w:rsidR="00A45E08" w:rsidRDefault="00A45E08" w:rsidP="001E2757"/>
    <w:p w14:paraId="162A8D58" w14:textId="52C7B665" w:rsidR="00394698" w:rsidRDefault="00394698" w:rsidP="001E2757"/>
    <w:p w14:paraId="52AD1DD4" w14:textId="2E36818D" w:rsidR="00394698" w:rsidRDefault="00394698" w:rsidP="001E2757"/>
    <w:p w14:paraId="7C14D49D" w14:textId="17DFD03D" w:rsidR="00394698" w:rsidRDefault="00394698" w:rsidP="001E2757"/>
    <w:p w14:paraId="0044634B" w14:textId="0AEAE5D4" w:rsidR="00394698" w:rsidRDefault="00394698" w:rsidP="001E2757"/>
    <w:p w14:paraId="707F9DBA" w14:textId="16D37785" w:rsidR="00394698" w:rsidRDefault="00394698" w:rsidP="001E2757"/>
    <w:p w14:paraId="499CDE37" w14:textId="3842CFE0" w:rsidR="00394698" w:rsidRDefault="00394698" w:rsidP="001E2757"/>
    <w:p w14:paraId="762D83FC" w14:textId="77777777" w:rsidR="00394698" w:rsidRDefault="00394698" w:rsidP="001E2757"/>
    <w:p w14:paraId="265B341B" w14:textId="77777777" w:rsidR="00394698" w:rsidRPr="001E2757" w:rsidRDefault="00394698" w:rsidP="001E2757"/>
    <w:p w14:paraId="1D4C1653" w14:textId="1A8BDE21" w:rsidR="00A45E08" w:rsidRPr="00415083" w:rsidRDefault="00A45E08" w:rsidP="00C91782">
      <w:pPr>
        <w:pStyle w:val="Ttulo1"/>
        <w:rPr>
          <w:lang w:val="es-ES"/>
        </w:rPr>
      </w:pPr>
      <w:bookmarkStart w:id="8" w:name="_Toc178271687"/>
      <w:bookmarkStart w:id="9" w:name="_Toc178272642"/>
      <w:bookmarkStart w:id="10" w:name="_Toc178273421"/>
      <w:bookmarkStart w:id="11" w:name="_Toc178273850"/>
      <w:bookmarkStart w:id="12" w:name="_Toc178275550"/>
      <w:bookmarkStart w:id="13" w:name="_Toc178275710"/>
      <w:bookmarkStart w:id="14" w:name="_Toc99994"/>
      <w:r w:rsidRPr="00415083">
        <w:rPr>
          <w:lang w:val="es-ES"/>
        </w:rPr>
        <w:lastRenderedPageBreak/>
        <w:t>AGRADECIMIENTO</w:t>
      </w:r>
      <w:bookmarkEnd w:id="8"/>
      <w:bookmarkEnd w:id="9"/>
      <w:bookmarkEnd w:id="10"/>
      <w:bookmarkEnd w:id="11"/>
      <w:bookmarkEnd w:id="12"/>
      <w:bookmarkEnd w:id="13"/>
      <w:r w:rsidRPr="00415083">
        <w:rPr>
          <w:lang w:val="es-ES"/>
        </w:rPr>
        <w:t xml:space="preserve"> </w:t>
      </w:r>
      <w:bookmarkEnd w:id="14"/>
    </w:p>
    <w:p w14:paraId="02D54E17" w14:textId="0F3E9206" w:rsidR="00394698" w:rsidRPr="001E2757" w:rsidRDefault="00394698" w:rsidP="001E2757">
      <w:pPr>
        <w:rPr>
          <w:rFonts w:cs="Times New Roman"/>
          <w:szCs w:val="24"/>
        </w:rPr>
      </w:pPr>
    </w:p>
    <w:p w14:paraId="6E749797" w14:textId="2D8530DD" w:rsidR="00394698" w:rsidRPr="001E2757" w:rsidRDefault="00622FCA" w:rsidP="001E2757">
      <w:pPr>
        <w:spacing w:line="480" w:lineRule="auto"/>
        <w:ind w:firstLine="708"/>
        <w:rPr>
          <w:rFonts w:cs="Times New Roman"/>
          <w:szCs w:val="24"/>
        </w:rPr>
      </w:pPr>
      <w:r w:rsidRPr="001E2757">
        <w:rPr>
          <w:rFonts w:ascii="Times New Roman" w:hAnsi="Times New Roman" w:cs="Times New Roman"/>
          <w:sz w:val="24"/>
          <w:szCs w:val="24"/>
          <w:lang w:eastAsia="en-US"/>
        </w:rPr>
        <w:t xml:space="preserve">Agradezco en primer lugar a Dios </w:t>
      </w:r>
      <w:r w:rsidR="00ED2462" w:rsidRPr="001E2757">
        <w:rPr>
          <w:rFonts w:ascii="Times New Roman" w:hAnsi="Times New Roman" w:cs="Times New Roman"/>
          <w:sz w:val="24"/>
          <w:szCs w:val="24"/>
          <w:lang w:eastAsia="en-US"/>
        </w:rPr>
        <w:t>que me ha dado la fuerza, inteligencia y la sabiduría para poder realizar este proyecto y culminar mi carrera.</w:t>
      </w:r>
    </w:p>
    <w:p w14:paraId="69B051F1" w14:textId="2766C901" w:rsidR="00ED2462" w:rsidRPr="001E2757" w:rsidRDefault="00ED2462" w:rsidP="001E2757">
      <w:pPr>
        <w:spacing w:line="480" w:lineRule="auto"/>
        <w:rPr>
          <w:rFonts w:cs="Times New Roman"/>
          <w:szCs w:val="24"/>
        </w:rPr>
      </w:pPr>
      <w:r w:rsidRPr="001E2757">
        <w:rPr>
          <w:rFonts w:ascii="Times New Roman" w:hAnsi="Times New Roman" w:cs="Times New Roman"/>
          <w:sz w:val="24"/>
          <w:szCs w:val="24"/>
          <w:lang w:eastAsia="en-US"/>
        </w:rPr>
        <w:t xml:space="preserve"> </w:t>
      </w:r>
      <w:r w:rsidR="003A72BE">
        <w:rPr>
          <w:rFonts w:ascii="Times New Roman" w:hAnsi="Times New Roman" w:cs="Times New Roman"/>
          <w:sz w:val="24"/>
          <w:szCs w:val="24"/>
          <w:lang w:eastAsia="en-US"/>
        </w:rPr>
        <w:tab/>
      </w:r>
      <w:r w:rsidRPr="001E2757">
        <w:rPr>
          <w:rFonts w:ascii="Times New Roman" w:hAnsi="Times New Roman" w:cs="Times New Roman"/>
          <w:sz w:val="24"/>
          <w:szCs w:val="24"/>
          <w:lang w:eastAsia="en-US"/>
        </w:rPr>
        <w:t>A mi madre, gracias por ayudarme con la crianza de mis hijas y por estar a mi lado en todo momento siendo un apoyo fundamental en mi carrera.</w:t>
      </w:r>
    </w:p>
    <w:p w14:paraId="7A3D820E" w14:textId="717CF705" w:rsidR="00ED2462" w:rsidRPr="001E2757" w:rsidRDefault="00ED2462" w:rsidP="001E2757">
      <w:pPr>
        <w:spacing w:line="480" w:lineRule="auto"/>
        <w:ind w:firstLine="708"/>
        <w:rPr>
          <w:rFonts w:cs="Times New Roman"/>
          <w:szCs w:val="24"/>
        </w:rPr>
      </w:pPr>
      <w:r w:rsidRPr="001E2757">
        <w:rPr>
          <w:rFonts w:ascii="Times New Roman" w:hAnsi="Times New Roman" w:cs="Times New Roman"/>
          <w:sz w:val="24"/>
          <w:szCs w:val="24"/>
          <w:lang w:eastAsia="en-US"/>
        </w:rPr>
        <w:t>A mis hijas que en muchas ocasiones dejamos de salir de casa porque estaba ocupada realizando deberes o estudiando para exámenes</w:t>
      </w:r>
      <w:r w:rsidR="00384965" w:rsidRPr="001E2757">
        <w:rPr>
          <w:rFonts w:ascii="Times New Roman" w:hAnsi="Times New Roman" w:cs="Times New Roman"/>
          <w:sz w:val="24"/>
          <w:szCs w:val="24"/>
          <w:lang w:eastAsia="en-US"/>
        </w:rPr>
        <w:t xml:space="preserve">, sobre todo a mi hija mayor gracias por toda la paciencia y la ayuda que me brindabas en mis clases de </w:t>
      </w:r>
      <w:r w:rsidR="003A72BE" w:rsidRPr="001E2757">
        <w:rPr>
          <w:rFonts w:ascii="Times New Roman" w:hAnsi="Times New Roman" w:cs="Times New Roman"/>
          <w:sz w:val="24"/>
          <w:szCs w:val="24"/>
          <w:lang w:eastAsia="en-US"/>
        </w:rPr>
        <w:t>inglés</w:t>
      </w:r>
      <w:r w:rsidR="00E03358" w:rsidRPr="001E2757">
        <w:rPr>
          <w:rFonts w:ascii="Times New Roman" w:hAnsi="Times New Roman" w:cs="Times New Roman"/>
          <w:sz w:val="24"/>
          <w:szCs w:val="24"/>
          <w:lang w:eastAsia="en-US"/>
        </w:rPr>
        <w:t>.</w:t>
      </w:r>
      <w:r w:rsidR="00384965" w:rsidRPr="001E2757">
        <w:rPr>
          <w:rFonts w:ascii="Times New Roman" w:hAnsi="Times New Roman" w:cs="Times New Roman"/>
          <w:sz w:val="24"/>
          <w:szCs w:val="24"/>
          <w:lang w:eastAsia="en-US"/>
        </w:rPr>
        <w:t xml:space="preserve"> </w:t>
      </w:r>
    </w:p>
    <w:p w14:paraId="1CF8909B" w14:textId="77777777" w:rsidR="003A72BE" w:rsidRDefault="00ED2462" w:rsidP="001E2757">
      <w:pPr>
        <w:spacing w:line="480" w:lineRule="auto"/>
        <w:ind w:firstLine="708"/>
        <w:rPr>
          <w:rFonts w:cs="Times New Roman"/>
          <w:szCs w:val="24"/>
        </w:rPr>
      </w:pPr>
      <w:r w:rsidRPr="001E2757">
        <w:rPr>
          <w:rFonts w:ascii="Times New Roman" w:hAnsi="Times New Roman" w:cs="Times New Roman"/>
          <w:sz w:val="24"/>
          <w:szCs w:val="24"/>
          <w:lang w:eastAsia="en-US"/>
        </w:rPr>
        <w:t xml:space="preserve">A mi esposo </w:t>
      </w:r>
      <w:r w:rsidR="00384965" w:rsidRPr="001E2757">
        <w:rPr>
          <w:rFonts w:ascii="Times New Roman" w:hAnsi="Times New Roman" w:cs="Times New Roman"/>
          <w:sz w:val="24"/>
          <w:szCs w:val="24"/>
          <w:lang w:eastAsia="en-US"/>
        </w:rPr>
        <w:t>por su apoyo paciencia y comprensión que demostró las veces que no le prestaba atención por estar ocupada en mis clases.</w:t>
      </w:r>
      <w:r w:rsidR="003A72BE">
        <w:rPr>
          <w:rFonts w:ascii="Times New Roman" w:hAnsi="Times New Roman" w:cs="Times New Roman"/>
          <w:sz w:val="24"/>
          <w:szCs w:val="24"/>
          <w:lang w:eastAsia="en-US"/>
        </w:rPr>
        <w:t xml:space="preserve"> </w:t>
      </w:r>
    </w:p>
    <w:p w14:paraId="01F7421F" w14:textId="3DE80C5D" w:rsidR="00384965" w:rsidRDefault="003A72BE" w:rsidP="001E2757">
      <w:pPr>
        <w:spacing w:line="480" w:lineRule="auto"/>
        <w:ind w:firstLine="708"/>
        <w:rPr>
          <w:rFonts w:cs="Times New Roman"/>
          <w:szCs w:val="24"/>
        </w:rPr>
      </w:pPr>
      <w:r w:rsidRPr="00294487">
        <w:rPr>
          <w:rFonts w:ascii="Times New Roman" w:hAnsi="Times New Roman" w:cs="Times New Roman"/>
          <w:sz w:val="24"/>
          <w:szCs w:val="24"/>
        </w:rPr>
        <w:t>A todos mis profesores, por ser parte de mi formación académica, por compartir sus conocimientos y experiencias de vida que me impulsaron para poder estar hoy aquí.</w:t>
      </w:r>
    </w:p>
    <w:p w14:paraId="0A2F318B" w14:textId="7FD52D77" w:rsidR="003A72BE" w:rsidRPr="001E2757" w:rsidRDefault="003A72BE" w:rsidP="001E2757">
      <w:pPr>
        <w:spacing w:line="480" w:lineRule="auto"/>
        <w:rPr>
          <w:rFonts w:cs="Times New Roman"/>
          <w:szCs w:val="24"/>
        </w:rPr>
      </w:pPr>
      <w:r>
        <w:rPr>
          <w:rFonts w:ascii="Times New Roman" w:hAnsi="Times New Roman" w:cs="Times New Roman"/>
          <w:sz w:val="24"/>
          <w:szCs w:val="24"/>
        </w:rPr>
        <w:t xml:space="preserve">No fue fácil, pero gracias a todos lo logre. </w:t>
      </w:r>
    </w:p>
    <w:p w14:paraId="721A1A04" w14:textId="77777777" w:rsidR="003A72BE" w:rsidRDefault="003A72BE" w:rsidP="001E2757">
      <w:pPr>
        <w:rPr>
          <w:rFonts w:cs="Times New Roman"/>
          <w:szCs w:val="24"/>
        </w:rPr>
      </w:pPr>
    </w:p>
    <w:p w14:paraId="01B19EA6" w14:textId="5199524D" w:rsidR="00384965" w:rsidRDefault="00384965" w:rsidP="001E2757">
      <w:pPr>
        <w:rPr>
          <w:rFonts w:cs="Times New Roman"/>
          <w:szCs w:val="24"/>
        </w:rPr>
      </w:pPr>
      <w:r>
        <w:rPr>
          <w:rFonts w:ascii="Times New Roman" w:hAnsi="Times New Roman" w:cs="Times New Roman"/>
          <w:sz w:val="24"/>
          <w:szCs w:val="24"/>
          <w:lang w:eastAsia="en-US"/>
        </w:rPr>
        <w:t xml:space="preserve"> </w:t>
      </w:r>
    </w:p>
    <w:p w14:paraId="086388AE" w14:textId="02F81105" w:rsidR="00ED2462" w:rsidRDefault="00384965" w:rsidP="001E2757">
      <w:pPr>
        <w:rPr>
          <w:rFonts w:cs="Times New Roman"/>
          <w:szCs w:val="24"/>
        </w:rPr>
      </w:pPr>
      <w:r>
        <w:rPr>
          <w:rFonts w:ascii="Times New Roman" w:hAnsi="Times New Roman" w:cs="Times New Roman"/>
          <w:sz w:val="24"/>
          <w:szCs w:val="24"/>
          <w:lang w:eastAsia="en-US"/>
        </w:rPr>
        <w:t xml:space="preserve"> </w:t>
      </w:r>
    </w:p>
    <w:p w14:paraId="6F8D5724" w14:textId="77777777" w:rsidR="00ED2462" w:rsidRPr="001E2757" w:rsidRDefault="00ED2462" w:rsidP="001E2757">
      <w:pPr>
        <w:rPr>
          <w:rFonts w:cs="Times New Roman"/>
          <w:szCs w:val="24"/>
        </w:rPr>
      </w:pPr>
    </w:p>
    <w:p w14:paraId="6AF4D77C" w14:textId="77777777" w:rsidR="00394698" w:rsidRPr="001E2757" w:rsidRDefault="00394698" w:rsidP="001E2757"/>
    <w:p w14:paraId="6DDA510E" w14:textId="58700761" w:rsidR="00A45E08" w:rsidRPr="00415083" w:rsidRDefault="00A45E08" w:rsidP="00C91782">
      <w:pPr>
        <w:pStyle w:val="Ttulo1"/>
        <w:rPr>
          <w:lang w:val="es-ES"/>
        </w:rPr>
      </w:pPr>
      <w:bookmarkStart w:id="15" w:name="_Toc178271688"/>
      <w:bookmarkStart w:id="16" w:name="_Toc178272643"/>
      <w:bookmarkStart w:id="17" w:name="_Toc178273422"/>
      <w:bookmarkStart w:id="18" w:name="_Toc178273851"/>
      <w:bookmarkStart w:id="19" w:name="_Toc178275551"/>
      <w:bookmarkStart w:id="20" w:name="_Toc178275711"/>
      <w:bookmarkStart w:id="21" w:name="_Toc99995"/>
      <w:r w:rsidRPr="00415083">
        <w:rPr>
          <w:lang w:val="es-ES"/>
        </w:rPr>
        <w:lastRenderedPageBreak/>
        <w:t>AUTORÍA</w:t>
      </w:r>
      <w:bookmarkEnd w:id="15"/>
      <w:bookmarkEnd w:id="16"/>
      <w:bookmarkEnd w:id="17"/>
      <w:bookmarkEnd w:id="18"/>
      <w:bookmarkEnd w:id="19"/>
      <w:bookmarkEnd w:id="20"/>
      <w:r w:rsidRPr="00415083">
        <w:rPr>
          <w:lang w:val="es-ES"/>
        </w:rPr>
        <w:t xml:space="preserve"> </w:t>
      </w:r>
      <w:bookmarkEnd w:id="21"/>
    </w:p>
    <w:p w14:paraId="49FC6129" w14:textId="77777777" w:rsidR="003A72BE" w:rsidRDefault="003A72BE" w:rsidP="001E2757">
      <w:pPr>
        <w:spacing w:line="480" w:lineRule="auto"/>
        <w:rPr>
          <w:rFonts w:cs="Times New Roman"/>
          <w:szCs w:val="24"/>
        </w:rPr>
      </w:pPr>
      <w:r w:rsidRPr="001E2757">
        <w:rPr>
          <w:rFonts w:ascii="Times New Roman" w:hAnsi="Times New Roman" w:cs="Times New Roman"/>
          <w:sz w:val="24"/>
          <w:szCs w:val="24"/>
        </w:rPr>
        <w:t xml:space="preserve">Yo, </w:t>
      </w:r>
      <w:r>
        <w:rPr>
          <w:rFonts w:ascii="Times New Roman" w:hAnsi="Times New Roman" w:cs="Times New Roman"/>
          <w:sz w:val="24"/>
          <w:szCs w:val="24"/>
        </w:rPr>
        <w:t xml:space="preserve">Doris Yessenia Yugsi Vargas </w:t>
      </w:r>
      <w:r w:rsidRPr="001E2757">
        <w:rPr>
          <w:rFonts w:ascii="Times New Roman" w:hAnsi="Times New Roman" w:cs="Times New Roman"/>
          <w:sz w:val="24"/>
          <w:szCs w:val="24"/>
        </w:rPr>
        <w:t xml:space="preserve">autor del presente informe, me responsabilizo por los conceptos, opiniones y propuestas contenidos en el mismo. </w:t>
      </w:r>
    </w:p>
    <w:p w14:paraId="1A3E680D" w14:textId="77777777" w:rsidR="003A72BE" w:rsidRDefault="003A72BE" w:rsidP="001E2757">
      <w:pPr>
        <w:spacing w:line="480" w:lineRule="auto"/>
        <w:rPr>
          <w:rFonts w:cs="Times New Roman"/>
          <w:szCs w:val="24"/>
        </w:rPr>
      </w:pPr>
      <w:r w:rsidRPr="001E2757">
        <w:rPr>
          <w:rFonts w:ascii="Times New Roman" w:hAnsi="Times New Roman" w:cs="Times New Roman"/>
          <w:sz w:val="24"/>
          <w:szCs w:val="24"/>
        </w:rPr>
        <w:t xml:space="preserve">Atentamente </w:t>
      </w:r>
    </w:p>
    <w:p w14:paraId="36B142EF" w14:textId="142D598A" w:rsidR="003A72BE" w:rsidRDefault="006B38BD" w:rsidP="001E2757">
      <w:pPr>
        <w:spacing w:line="480" w:lineRule="auto"/>
        <w:rPr>
          <w:rFonts w:cs="Times New Roman"/>
          <w:szCs w:val="24"/>
        </w:rPr>
      </w:pPr>
      <w:r w:rsidRPr="006B38BD">
        <w:rPr>
          <w:rFonts w:cs="Times New Roman"/>
          <w:noProof/>
          <w:szCs w:val="24"/>
          <w:lang w:val="en-US" w:eastAsia="en-US"/>
        </w:rPr>
        <w:drawing>
          <wp:inline distT="0" distB="0" distL="0" distR="0" wp14:anchorId="17E3631D" wp14:editId="43FDA9FF">
            <wp:extent cx="1390650" cy="1009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18497" cy="1029868"/>
                    </a:xfrm>
                    <a:prstGeom prst="rect">
                      <a:avLst/>
                    </a:prstGeom>
                  </pic:spPr>
                </pic:pic>
              </a:graphicData>
            </a:graphic>
          </wp:inline>
        </w:drawing>
      </w:r>
    </w:p>
    <w:p w14:paraId="0585D04C" w14:textId="46906858" w:rsidR="003A72BE" w:rsidRPr="001E2757" w:rsidRDefault="003A72BE" w:rsidP="001E2757">
      <w:pPr>
        <w:spacing w:line="480" w:lineRule="auto"/>
        <w:rPr>
          <w:rFonts w:cs="Times New Roman"/>
          <w:szCs w:val="24"/>
        </w:rPr>
      </w:pPr>
      <w:r w:rsidRPr="001E2757">
        <w:rPr>
          <w:rFonts w:ascii="Times New Roman" w:hAnsi="Times New Roman" w:cs="Times New Roman"/>
          <w:b/>
          <w:sz w:val="24"/>
          <w:szCs w:val="24"/>
        </w:rPr>
        <w:t xml:space="preserve">Doris </w:t>
      </w:r>
      <w:r w:rsidR="006B38BD">
        <w:rPr>
          <w:rFonts w:ascii="Times New Roman" w:hAnsi="Times New Roman" w:cs="Times New Roman"/>
          <w:b/>
          <w:sz w:val="24"/>
          <w:szCs w:val="24"/>
        </w:rPr>
        <w:t xml:space="preserve">Yessenia </w:t>
      </w:r>
      <w:r w:rsidRPr="001E2757">
        <w:rPr>
          <w:rFonts w:ascii="Times New Roman" w:hAnsi="Times New Roman" w:cs="Times New Roman"/>
          <w:b/>
          <w:sz w:val="24"/>
          <w:szCs w:val="24"/>
        </w:rPr>
        <w:t>Yugsi</w:t>
      </w:r>
      <w:r w:rsidR="006B38BD">
        <w:rPr>
          <w:rFonts w:ascii="Times New Roman" w:hAnsi="Times New Roman" w:cs="Times New Roman"/>
          <w:b/>
          <w:sz w:val="24"/>
          <w:szCs w:val="24"/>
        </w:rPr>
        <w:t xml:space="preserve"> Vargas</w:t>
      </w:r>
    </w:p>
    <w:p w14:paraId="1A18BC83" w14:textId="77777777" w:rsidR="003A72BE" w:rsidRDefault="003A72BE" w:rsidP="001E2757">
      <w:pPr>
        <w:spacing w:line="480" w:lineRule="auto"/>
        <w:rPr>
          <w:rFonts w:cs="Times New Roman"/>
          <w:szCs w:val="24"/>
        </w:rPr>
      </w:pPr>
    </w:p>
    <w:p w14:paraId="5CD7F21F" w14:textId="2AD0AEAB" w:rsidR="003A72BE" w:rsidRDefault="003A72BE" w:rsidP="001E2757">
      <w:pPr>
        <w:spacing w:line="480" w:lineRule="auto"/>
        <w:rPr>
          <w:rFonts w:cs="Times New Roman"/>
          <w:szCs w:val="24"/>
        </w:rPr>
      </w:pPr>
      <w:r w:rsidRPr="001E2757">
        <w:rPr>
          <w:rFonts w:ascii="Times New Roman" w:hAnsi="Times New Roman" w:cs="Times New Roman"/>
          <w:sz w:val="24"/>
          <w:szCs w:val="24"/>
        </w:rPr>
        <w:t xml:space="preserve">D.M. Quito, </w:t>
      </w:r>
      <w:r w:rsidR="005B370D">
        <w:rPr>
          <w:rFonts w:ascii="Times New Roman" w:hAnsi="Times New Roman" w:cs="Times New Roman"/>
          <w:sz w:val="24"/>
          <w:szCs w:val="24"/>
        </w:rPr>
        <w:t>15</w:t>
      </w:r>
      <w:r w:rsidR="001E2757" w:rsidRPr="001E2757">
        <w:rPr>
          <w:rFonts w:ascii="Times New Roman" w:hAnsi="Times New Roman" w:cs="Times New Roman"/>
          <w:sz w:val="24"/>
          <w:szCs w:val="24"/>
        </w:rPr>
        <w:t xml:space="preserve"> </w:t>
      </w:r>
      <w:r w:rsidRPr="001E2757">
        <w:rPr>
          <w:rFonts w:ascii="Times New Roman" w:hAnsi="Times New Roman" w:cs="Times New Roman"/>
          <w:sz w:val="24"/>
          <w:szCs w:val="24"/>
        </w:rPr>
        <w:t>de septiembre de 2024</w:t>
      </w:r>
    </w:p>
    <w:p w14:paraId="61A51D8D" w14:textId="7B70388B" w:rsidR="001E2757" w:rsidRDefault="00C91782" w:rsidP="00C91782">
      <w:pPr>
        <w:pStyle w:val="Sinespaciado"/>
        <w:spacing w:line="360" w:lineRule="auto"/>
        <w:rPr>
          <w:rFonts w:ascii="Times New Roman" w:hAnsi="Times New Roman" w:cs="Times New Roman"/>
          <w:sz w:val="28"/>
          <w:szCs w:val="28"/>
        </w:rPr>
      </w:pPr>
      <w:r>
        <w:rPr>
          <w:noProof/>
          <w:lang w:val="en-US" w:eastAsia="en-US"/>
        </w:rPr>
        <w:drawing>
          <wp:inline distT="0" distB="0" distL="0" distR="0" wp14:anchorId="1B3634F1" wp14:editId="0999D28D">
            <wp:extent cx="1409700" cy="971550"/>
            <wp:effectExtent l="0" t="0" r="0" b="0"/>
            <wp:docPr id="1137649829" name="Imagen 113764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Lst>
                    </a:blip>
                    <a:srcRect l="19857" t="18716" r="38900" b="25739"/>
                    <a:stretch/>
                  </pic:blipFill>
                  <pic:spPr bwMode="auto">
                    <a:xfrm>
                      <a:off x="0" y="0"/>
                      <a:ext cx="1413379" cy="974086"/>
                    </a:xfrm>
                    <a:prstGeom prst="rect">
                      <a:avLst/>
                    </a:prstGeom>
                    <a:ln>
                      <a:noFill/>
                    </a:ln>
                    <a:extLst>
                      <a:ext uri="{53640926-AAD7-44D8-BBD7-CCE9431645EC}">
                        <a14:shadowObscured xmlns:a14="http://schemas.microsoft.com/office/drawing/2010/main"/>
                      </a:ext>
                    </a:extLst>
                  </pic:spPr>
                </pic:pic>
              </a:graphicData>
            </a:graphic>
          </wp:inline>
        </w:drawing>
      </w:r>
    </w:p>
    <w:p w14:paraId="166B954C" w14:textId="77777777" w:rsidR="001E2757" w:rsidRDefault="001E2757" w:rsidP="00C91782">
      <w:pPr>
        <w:pStyle w:val="Sinespaciado"/>
        <w:spacing w:line="360" w:lineRule="auto"/>
        <w:rPr>
          <w:rFonts w:ascii="Times New Roman" w:hAnsi="Times New Roman" w:cs="Times New Roman"/>
          <w:sz w:val="28"/>
          <w:szCs w:val="28"/>
        </w:rPr>
      </w:pPr>
    </w:p>
    <w:p w14:paraId="525C1F7E" w14:textId="77777777" w:rsidR="001E2757" w:rsidRDefault="001E2757" w:rsidP="00C91782">
      <w:pPr>
        <w:pStyle w:val="Sinespaciado"/>
        <w:spacing w:line="360" w:lineRule="auto"/>
        <w:rPr>
          <w:rFonts w:ascii="Times New Roman" w:hAnsi="Times New Roman" w:cs="Times New Roman"/>
          <w:sz w:val="28"/>
          <w:szCs w:val="28"/>
        </w:rPr>
      </w:pPr>
      <w:r w:rsidRPr="001E2757">
        <w:rPr>
          <w:rFonts w:ascii="Times New Roman" w:hAnsi="Times New Roman" w:cs="Times New Roman"/>
          <w:sz w:val="28"/>
          <w:szCs w:val="28"/>
        </w:rPr>
        <w:t>M</w:t>
      </w:r>
      <w:r>
        <w:rPr>
          <w:rFonts w:ascii="Times New Roman" w:hAnsi="Times New Roman" w:cs="Times New Roman"/>
          <w:sz w:val="28"/>
          <w:szCs w:val="28"/>
        </w:rPr>
        <w:t>BA</w:t>
      </w:r>
      <w:r w:rsidRPr="001E2757">
        <w:rPr>
          <w:rFonts w:ascii="Times New Roman" w:hAnsi="Times New Roman" w:cs="Times New Roman"/>
          <w:sz w:val="28"/>
          <w:szCs w:val="28"/>
        </w:rPr>
        <w:t>. Karina Falconí</w:t>
      </w:r>
      <w:r>
        <w:rPr>
          <w:rFonts w:ascii="Times New Roman" w:hAnsi="Times New Roman" w:cs="Times New Roman"/>
          <w:sz w:val="28"/>
          <w:szCs w:val="28"/>
        </w:rPr>
        <w:t xml:space="preserve"> Ausay</w:t>
      </w:r>
    </w:p>
    <w:p w14:paraId="26BAC788" w14:textId="04AB14A6" w:rsidR="00583991" w:rsidRDefault="00F519E3" w:rsidP="001E2757">
      <w:pPr>
        <w:spacing w:line="480" w:lineRule="auto"/>
        <w:rPr>
          <w:rFonts w:cs="Times New Roman"/>
          <w:szCs w:val="24"/>
        </w:rPr>
      </w:pPr>
      <w:r>
        <w:rPr>
          <w:rFonts w:ascii="Times New Roman" w:hAnsi="Times New Roman" w:cs="Times New Roman"/>
          <w:b/>
          <w:sz w:val="24"/>
          <w:szCs w:val="24"/>
        </w:rPr>
        <w:t xml:space="preserve">Tutora de Trabajo de Titulación </w:t>
      </w:r>
    </w:p>
    <w:p w14:paraId="3243C43A" w14:textId="7C9FF2F4" w:rsidR="00F519E3" w:rsidRDefault="00F519E3" w:rsidP="001E2757">
      <w:pPr>
        <w:spacing w:line="480" w:lineRule="auto"/>
        <w:rPr>
          <w:rFonts w:cs="Times New Roman"/>
          <w:szCs w:val="24"/>
        </w:rPr>
      </w:pPr>
    </w:p>
    <w:p w14:paraId="1F388124" w14:textId="77777777" w:rsidR="00DA6A71" w:rsidRDefault="00DA6A71" w:rsidP="001E2757">
      <w:pPr>
        <w:spacing w:line="480" w:lineRule="auto"/>
        <w:rPr>
          <w:rFonts w:cs="Times New Roman"/>
          <w:szCs w:val="24"/>
        </w:rPr>
      </w:pPr>
    </w:p>
    <w:p w14:paraId="6645BEB9" w14:textId="35DDFAE3" w:rsidR="000821B4" w:rsidRDefault="000821B4" w:rsidP="00F519E3">
      <w:pPr>
        <w:pStyle w:val="Ttulo1"/>
        <w:spacing w:after="241" w:line="265" w:lineRule="auto"/>
        <w:ind w:right="1139"/>
        <w:rPr>
          <w:lang w:val="es-ES"/>
        </w:rPr>
      </w:pPr>
      <w:bookmarkStart w:id="22" w:name="_Toc178271689"/>
      <w:bookmarkStart w:id="23" w:name="_Toc178272644"/>
      <w:bookmarkStart w:id="24" w:name="_Toc178273423"/>
      <w:bookmarkStart w:id="25" w:name="_Toc178273852"/>
      <w:bookmarkStart w:id="26" w:name="_Toc178275552"/>
      <w:bookmarkStart w:id="27" w:name="_Toc178275712"/>
    </w:p>
    <w:p w14:paraId="1FEEB421" w14:textId="3A78FFF0" w:rsidR="000821B4" w:rsidRDefault="000821B4" w:rsidP="00C91782"/>
    <w:p w14:paraId="0C5B5F47" w14:textId="2CD79A43" w:rsidR="00F519E3" w:rsidRPr="00415083" w:rsidRDefault="00F519E3" w:rsidP="00C91782">
      <w:pPr>
        <w:pStyle w:val="Ttulo1"/>
        <w:rPr>
          <w:lang w:val="es-ES"/>
        </w:rPr>
      </w:pPr>
      <w:r w:rsidRPr="00415083">
        <w:rPr>
          <w:lang w:val="es-ES"/>
        </w:rPr>
        <w:t>CERTIFICACIÓN</w:t>
      </w:r>
      <w:bookmarkEnd w:id="22"/>
      <w:bookmarkEnd w:id="23"/>
      <w:bookmarkEnd w:id="24"/>
      <w:bookmarkEnd w:id="25"/>
      <w:bookmarkEnd w:id="26"/>
      <w:bookmarkEnd w:id="27"/>
      <w:r w:rsidRPr="00415083">
        <w:rPr>
          <w:lang w:val="es-ES"/>
        </w:rPr>
        <w:t xml:space="preserve"> </w:t>
      </w:r>
    </w:p>
    <w:p w14:paraId="2862D028" w14:textId="77777777" w:rsidR="00F519E3" w:rsidRDefault="00F519E3" w:rsidP="00F519E3"/>
    <w:p w14:paraId="71D84C32" w14:textId="77777777" w:rsidR="00F519E3" w:rsidRDefault="00F519E3" w:rsidP="00F519E3"/>
    <w:p w14:paraId="11F006D0" w14:textId="77777777" w:rsidR="00F519E3" w:rsidRDefault="00F519E3" w:rsidP="00F519E3">
      <w:pPr>
        <w:spacing w:line="480" w:lineRule="auto"/>
        <w:ind w:firstLine="708"/>
        <w:rPr>
          <w:rFonts w:cs="Times New Roman"/>
          <w:szCs w:val="24"/>
        </w:rPr>
      </w:pPr>
      <w:r w:rsidRPr="00580A0B">
        <w:rPr>
          <w:rFonts w:ascii="Times New Roman" w:hAnsi="Times New Roman" w:cs="Times New Roman"/>
          <w:sz w:val="24"/>
          <w:szCs w:val="24"/>
        </w:rP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40421BB9" w14:textId="1740F249" w:rsidR="00F519E3" w:rsidRDefault="00F519E3" w:rsidP="00F519E3">
      <w:pPr>
        <w:spacing w:line="480" w:lineRule="auto"/>
        <w:ind w:firstLine="708"/>
        <w:rPr>
          <w:rFonts w:cs="Times New Roman"/>
          <w:szCs w:val="24"/>
        </w:rPr>
      </w:pPr>
    </w:p>
    <w:p w14:paraId="319BA6DF" w14:textId="77777777" w:rsidR="00326A51" w:rsidRDefault="00326A51" w:rsidP="00F519E3">
      <w:pPr>
        <w:spacing w:line="480" w:lineRule="auto"/>
        <w:ind w:firstLine="708"/>
        <w:rPr>
          <w:rFonts w:cs="Times New Roman"/>
          <w:szCs w:val="24"/>
        </w:rPr>
      </w:pPr>
    </w:p>
    <w:p w14:paraId="2BA64488" w14:textId="3A48FB94" w:rsidR="00326A51" w:rsidRDefault="00C91782" w:rsidP="00F519E3">
      <w:pPr>
        <w:spacing w:line="480" w:lineRule="auto"/>
        <w:ind w:firstLine="708"/>
        <w:rPr>
          <w:rFonts w:cs="Times New Roman"/>
          <w:szCs w:val="24"/>
        </w:rPr>
      </w:pPr>
      <w:r>
        <w:rPr>
          <w:noProof/>
          <w:lang w:val="en-US" w:eastAsia="en-US"/>
        </w:rPr>
        <w:drawing>
          <wp:inline distT="0" distB="0" distL="0" distR="0" wp14:anchorId="4DDE89F3" wp14:editId="6D5F0E5C">
            <wp:extent cx="1409700" cy="971550"/>
            <wp:effectExtent l="0" t="0" r="0" b="0"/>
            <wp:docPr id="195284098" name="Imagen 19528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Lst>
                    </a:blip>
                    <a:srcRect l="19857" t="18716" r="38900" b="25739"/>
                    <a:stretch/>
                  </pic:blipFill>
                  <pic:spPr bwMode="auto">
                    <a:xfrm>
                      <a:off x="0" y="0"/>
                      <a:ext cx="1413379" cy="974086"/>
                    </a:xfrm>
                    <a:prstGeom prst="rect">
                      <a:avLst/>
                    </a:prstGeom>
                    <a:ln>
                      <a:noFill/>
                    </a:ln>
                    <a:extLst>
                      <a:ext uri="{53640926-AAD7-44D8-BBD7-CCE9431645EC}">
                        <a14:shadowObscured xmlns:a14="http://schemas.microsoft.com/office/drawing/2010/main"/>
                      </a:ext>
                    </a:extLst>
                  </pic:spPr>
                </pic:pic>
              </a:graphicData>
            </a:graphic>
          </wp:inline>
        </w:drawing>
      </w:r>
    </w:p>
    <w:p w14:paraId="4DED8CE5" w14:textId="77777777" w:rsidR="001E2757" w:rsidRDefault="001E2757" w:rsidP="00C91782">
      <w:pPr>
        <w:pStyle w:val="Sinespaciado"/>
        <w:spacing w:line="360" w:lineRule="auto"/>
        <w:rPr>
          <w:rFonts w:ascii="Times New Roman" w:hAnsi="Times New Roman" w:cs="Times New Roman"/>
          <w:sz w:val="28"/>
          <w:szCs w:val="28"/>
        </w:rPr>
      </w:pPr>
      <w:r w:rsidRPr="001E2757">
        <w:rPr>
          <w:rFonts w:ascii="Times New Roman" w:hAnsi="Times New Roman" w:cs="Times New Roman"/>
          <w:sz w:val="28"/>
          <w:szCs w:val="28"/>
        </w:rPr>
        <w:t>M</w:t>
      </w:r>
      <w:r>
        <w:rPr>
          <w:rFonts w:ascii="Times New Roman" w:hAnsi="Times New Roman" w:cs="Times New Roman"/>
          <w:sz w:val="28"/>
          <w:szCs w:val="28"/>
        </w:rPr>
        <w:t>BA</w:t>
      </w:r>
      <w:r w:rsidRPr="001E2757">
        <w:rPr>
          <w:rFonts w:ascii="Times New Roman" w:hAnsi="Times New Roman" w:cs="Times New Roman"/>
          <w:sz w:val="28"/>
          <w:szCs w:val="28"/>
        </w:rPr>
        <w:t>. Karina Falconí</w:t>
      </w:r>
      <w:r>
        <w:rPr>
          <w:rFonts w:ascii="Times New Roman" w:hAnsi="Times New Roman" w:cs="Times New Roman"/>
          <w:sz w:val="28"/>
          <w:szCs w:val="28"/>
        </w:rPr>
        <w:t xml:space="preserve"> Ausay</w:t>
      </w:r>
    </w:p>
    <w:p w14:paraId="5A499ECC" w14:textId="3F2615F7" w:rsidR="00F519E3" w:rsidRDefault="00F519E3" w:rsidP="00F519E3">
      <w:pPr>
        <w:spacing w:line="480" w:lineRule="auto"/>
        <w:rPr>
          <w:rFonts w:cs="Times New Roman"/>
          <w:szCs w:val="24"/>
        </w:rPr>
      </w:pPr>
      <w:r w:rsidRPr="00580A0B">
        <w:rPr>
          <w:rFonts w:ascii="Times New Roman" w:hAnsi="Times New Roman" w:cs="Times New Roman"/>
          <w:sz w:val="24"/>
          <w:szCs w:val="24"/>
        </w:rPr>
        <w:t xml:space="preserve">D.M. Quito, </w:t>
      </w:r>
      <w:r w:rsidR="005B370D">
        <w:rPr>
          <w:rFonts w:ascii="Times New Roman" w:hAnsi="Times New Roman" w:cs="Times New Roman"/>
          <w:sz w:val="24"/>
          <w:szCs w:val="24"/>
        </w:rPr>
        <w:t>15</w:t>
      </w:r>
      <w:r w:rsidR="001E2757" w:rsidRPr="00580A0B">
        <w:rPr>
          <w:rFonts w:ascii="Times New Roman" w:hAnsi="Times New Roman" w:cs="Times New Roman"/>
          <w:sz w:val="24"/>
          <w:szCs w:val="24"/>
        </w:rPr>
        <w:t xml:space="preserve"> </w:t>
      </w:r>
      <w:r w:rsidRPr="00580A0B">
        <w:rPr>
          <w:rFonts w:ascii="Times New Roman" w:hAnsi="Times New Roman" w:cs="Times New Roman"/>
          <w:sz w:val="24"/>
          <w:szCs w:val="24"/>
        </w:rPr>
        <w:t>de septiembre de 2024</w:t>
      </w:r>
    </w:p>
    <w:p w14:paraId="0AD70786" w14:textId="141D728A" w:rsidR="00F519E3" w:rsidRDefault="00F519E3" w:rsidP="001E2757">
      <w:pPr>
        <w:spacing w:line="480" w:lineRule="auto"/>
        <w:rPr>
          <w:rFonts w:cs="Times New Roman"/>
          <w:szCs w:val="24"/>
        </w:rPr>
      </w:pPr>
    </w:p>
    <w:p w14:paraId="48BFC384" w14:textId="7FBE2C18" w:rsidR="00F519E3" w:rsidRDefault="00F519E3" w:rsidP="001E2757">
      <w:pPr>
        <w:spacing w:line="480" w:lineRule="auto"/>
        <w:rPr>
          <w:rFonts w:cs="Times New Roman"/>
          <w:szCs w:val="24"/>
        </w:rPr>
      </w:pPr>
    </w:p>
    <w:p w14:paraId="3DAE8EED" w14:textId="68D46DC4" w:rsidR="00F519E3" w:rsidRDefault="00F519E3" w:rsidP="001E2757">
      <w:pPr>
        <w:spacing w:line="480" w:lineRule="auto"/>
        <w:rPr>
          <w:rFonts w:cs="Times New Roman"/>
          <w:szCs w:val="24"/>
        </w:rPr>
      </w:pPr>
    </w:p>
    <w:p w14:paraId="3883D6D7" w14:textId="19A1A439" w:rsidR="00F519E3" w:rsidRDefault="00F519E3" w:rsidP="001E2757">
      <w:pPr>
        <w:spacing w:line="480" w:lineRule="auto"/>
        <w:rPr>
          <w:rFonts w:cs="Times New Roman"/>
          <w:szCs w:val="24"/>
        </w:rPr>
      </w:pPr>
    </w:p>
    <w:p w14:paraId="727F7562" w14:textId="77777777" w:rsidR="00583991" w:rsidRPr="001E2757" w:rsidRDefault="00583991" w:rsidP="00C91782">
      <w:pPr>
        <w:spacing w:after="0" w:line="360" w:lineRule="auto"/>
        <w:jc w:val="center"/>
        <w:rPr>
          <w:rFonts w:ascii="Times New Roman" w:hAnsi="Times New Roman" w:cs="Times New Roman"/>
          <w:b/>
          <w:sz w:val="24"/>
          <w:szCs w:val="24"/>
          <w:lang w:eastAsia="en-US"/>
        </w:rPr>
      </w:pPr>
      <w:r w:rsidRPr="001E2757">
        <w:rPr>
          <w:rFonts w:ascii="Times New Roman" w:hAnsi="Times New Roman" w:cs="Times New Roman"/>
          <w:b/>
          <w:sz w:val="24"/>
          <w:szCs w:val="24"/>
          <w:lang w:eastAsia="en-US"/>
        </w:rPr>
        <w:lastRenderedPageBreak/>
        <w:t>ACTA DE CESIÓN DE DERECHOS DE TRABAJO FIN DE CARRERA</w:t>
      </w:r>
    </w:p>
    <w:p w14:paraId="1EC723FE" w14:textId="77777777" w:rsidR="00583991" w:rsidRPr="001E2757" w:rsidRDefault="00583991" w:rsidP="00C91782">
      <w:pPr>
        <w:spacing w:after="0" w:line="360" w:lineRule="auto"/>
        <w:rPr>
          <w:rFonts w:ascii="Times New Roman" w:hAnsi="Times New Roman" w:cs="Times New Roman"/>
          <w:sz w:val="24"/>
          <w:szCs w:val="24"/>
          <w:lang w:eastAsia="en-US"/>
        </w:rPr>
      </w:pPr>
      <w:r w:rsidRPr="001E2757">
        <w:rPr>
          <w:rFonts w:ascii="Times New Roman" w:hAnsi="Times New Roman" w:cs="Times New Roman"/>
          <w:sz w:val="24"/>
          <w:szCs w:val="24"/>
          <w:lang w:eastAsia="en-US"/>
        </w:rPr>
        <w:t>Conste por el presente documento la cesión de los derechos en trabajo fin de carrera,</w:t>
      </w:r>
    </w:p>
    <w:p w14:paraId="58BC969F" w14:textId="77777777" w:rsidR="00583991" w:rsidRPr="001E2757" w:rsidRDefault="00583991" w:rsidP="00C91782">
      <w:pPr>
        <w:spacing w:after="0" w:line="360" w:lineRule="auto"/>
        <w:rPr>
          <w:rFonts w:ascii="Times New Roman" w:hAnsi="Times New Roman" w:cs="Times New Roman"/>
          <w:sz w:val="24"/>
          <w:szCs w:val="24"/>
          <w:lang w:eastAsia="en-US"/>
        </w:rPr>
      </w:pPr>
      <w:r w:rsidRPr="001E2757">
        <w:rPr>
          <w:rFonts w:ascii="Times New Roman" w:hAnsi="Times New Roman" w:cs="Times New Roman"/>
          <w:sz w:val="24"/>
          <w:szCs w:val="24"/>
          <w:lang w:eastAsia="en-US"/>
        </w:rPr>
        <w:t>de conformidad con las siguientes clausulas:</w:t>
      </w:r>
    </w:p>
    <w:p w14:paraId="48E62CC7" w14:textId="3EF44A0A" w:rsidR="00583991" w:rsidRDefault="00583991" w:rsidP="00C91782">
      <w:pPr>
        <w:pStyle w:val="Sinespaciado"/>
        <w:spacing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PRIMERA: La </w:t>
      </w:r>
      <w:r w:rsidR="001E2757" w:rsidRPr="00C91782">
        <w:rPr>
          <w:rFonts w:ascii="Times New Roman" w:hAnsi="Times New Roman" w:cs="Times New Roman"/>
          <w:b/>
          <w:sz w:val="24"/>
          <w:szCs w:val="24"/>
        </w:rPr>
        <w:t>MBA. Karina Falconí Ausay</w:t>
      </w:r>
      <w:r w:rsidR="001E2757" w:rsidRPr="00C91782">
        <w:rPr>
          <w:rFonts w:ascii="Times New Roman" w:hAnsi="Times New Roman" w:cs="Times New Roman"/>
          <w:b/>
          <w:sz w:val="28"/>
          <w:szCs w:val="28"/>
        </w:rPr>
        <w:t xml:space="preserve"> </w:t>
      </w:r>
      <w:r w:rsidRPr="001E2757">
        <w:rPr>
          <w:rFonts w:ascii="Times New Roman" w:hAnsi="Times New Roman" w:cs="Times New Roman"/>
          <w:sz w:val="24"/>
          <w:szCs w:val="24"/>
          <w:lang w:eastAsia="en-US"/>
        </w:rPr>
        <w:t>y por sus propios derechos en calidad de</w:t>
      </w:r>
      <w:r w:rsidR="00F519E3">
        <w:rPr>
          <w:rFonts w:ascii="Times New Roman" w:hAnsi="Times New Roman" w:cs="Times New Roman"/>
          <w:sz w:val="24"/>
          <w:szCs w:val="24"/>
          <w:lang w:eastAsia="en-US"/>
        </w:rPr>
        <w:t xml:space="preserve"> </w:t>
      </w:r>
      <w:r w:rsidRPr="001E2757">
        <w:rPr>
          <w:rFonts w:ascii="Times New Roman" w:hAnsi="Times New Roman" w:cs="Times New Roman"/>
          <w:sz w:val="24"/>
          <w:szCs w:val="24"/>
          <w:lang w:eastAsia="en-US"/>
        </w:rPr>
        <w:t>Tutor</w:t>
      </w:r>
      <w:r w:rsidR="001E2757">
        <w:rPr>
          <w:rFonts w:ascii="Times New Roman" w:hAnsi="Times New Roman" w:cs="Times New Roman"/>
          <w:sz w:val="24"/>
          <w:szCs w:val="24"/>
          <w:lang w:eastAsia="en-US"/>
        </w:rPr>
        <w:t>a</w:t>
      </w:r>
      <w:r w:rsidRPr="001E2757">
        <w:rPr>
          <w:rFonts w:ascii="Times New Roman" w:hAnsi="Times New Roman" w:cs="Times New Roman"/>
          <w:sz w:val="24"/>
          <w:szCs w:val="24"/>
          <w:lang w:eastAsia="en-US"/>
        </w:rPr>
        <w:t xml:space="preserve"> del </w:t>
      </w:r>
      <w:r w:rsidR="00766041">
        <w:rPr>
          <w:rFonts w:ascii="Times New Roman" w:hAnsi="Times New Roman" w:cs="Times New Roman"/>
          <w:sz w:val="24"/>
          <w:szCs w:val="24"/>
          <w:lang w:eastAsia="en-US"/>
        </w:rPr>
        <w:t>trabajo fin de carrera; y la Sr</w:t>
      </w:r>
      <w:r w:rsidRPr="001E2757">
        <w:rPr>
          <w:rFonts w:ascii="Times New Roman" w:hAnsi="Times New Roman" w:cs="Times New Roman"/>
          <w:sz w:val="24"/>
          <w:szCs w:val="24"/>
          <w:lang w:eastAsia="en-US"/>
        </w:rPr>
        <w:t xml:space="preserve">a. </w:t>
      </w:r>
      <w:r>
        <w:rPr>
          <w:rFonts w:ascii="Times New Roman" w:hAnsi="Times New Roman" w:cs="Times New Roman"/>
          <w:sz w:val="24"/>
          <w:szCs w:val="24"/>
          <w:lang w:eastAsia="en-US"/>
        </w:rPr>
        <w:t>Doris Yessenia Yugsi Vargas</w:t>
      </w:r>
      <w:r w:rsidR="00F519E3">
        <w:rPr>
          <w:rFonts w:ascii="Times New Roman" w:hAnsi="Times New Roman" w:cs="Times New Roman"/>
          <w:sz w:val="24"/>
          <w:szCs w:val="24"/>
          <w:lang w:eastAsia="en-US"/>
        </w:rPr>
        <w:t xml:space="preserve"> </w:t>
      </w:r>
      <w:r w:rsidRPr="001E2757">
        <w:rPr>
          <w:rFonts w:ascii="Times New Roman" w:hAnsi="Times New Roman" w:cs="Times New Roman"/>
          <w:sz w:val="24"/>
          <w:szCs w:val="24"/>
          <w:lang w:eastAsia="en-US"/>
        </w:rPr>
        <w:t>por sus propios derechos, en calidad de autor</w:t>
      </w:r>
      <w:r w:rsidR="001E2757">
        <w:rPr>
          <w:rFonts w:ascii="Times New Roman" w:hAnsi="Times New Roman" w:cs="Times New Roman"/>
          <w:sz w:val="24"/>
          <w:szCs w:val="24"/>
          <w:lang w:eastAsia="en-US"/>
        </w:rPr>
        <w:t>a</w:t>
      </w:r>
      <w:r w:rsidRPr="001E2757">
        <w:rPr>
          <w:rFonts w:ascii="Times New Roman" w:hAnsi="Times New Roman" w:cs="Times New Roman"/>
          <w:sz w:val="24"/>
          <w:szCs w:val="24"/>
          <w:lang w:eastAsia="en-US"/>
        </w:rPr>
        <w:t xml:space="preserve"> del trabajo fin de carrera.</w:t>
      </w:r>
    </w:p>
    <w:p w14:paraId="3F246DA9" w14:textId="112EC949" w:rsidR="001E2757" w:rsidRDefault="00583991" w:rsidP="00C91782">
      <w:pPr>
        <w:pStyle w:val="Sinespaciado"/>
        <w:spacing w:line="360" w:lineRule="auto"/>
        <w:rPr>
          <w:rFonts w:ascii="Times New Roman" w:hAnsi="Times New Roman" w:cs="Times New Roman"/>
          <w:sz w:val="28"/>
          <w:szCs w:val="28"/>
        </w:rPr>
      </w:pPr>
      <w:r w:rsidRPr="001E2757">
        <w:rPr>
          <w:rFonts w:ascii="Times New Roman" w:hAnsi="Times New Roman" w:cs="Times New Roman"/>
          <w:sz w:val="24"/>
          <w:szCs w:val="24"/>
          <w:lang w:eastAsia="en-US"/>
        </w:rPr>
        <w:t xml:space="preserve">SEGUNDA: </w:t>
      </w:r>
      <w:r w:rsidR="00320155" w:rsidRPr="00583991">
        <w:rPr>
          <w:rFonts w:ascii="Times New Roman" w:hAnsi="Times New Roman" w:cs="Times New Roman"/>
          <w:sz w:val="24"/>
          <w:szCs w:val="24"/>
          <w:lang w:eastAsia="en-US"/>
        </w:rPr>
        <w:t>UNO. -</w:t>
      </w:r>
      <w:r w:rsidR="00766041">
        <w:rPr>
          <w:rFonts w:ascii="Times New Roman" w:hAnsi="Times New Roman" w:cs="Times New Roman"/>
          <w:sz w:val="24"/>
          <w:szCs w:val="24"/>
          <w:lang w:eastAsia="en-US"/>
        </w:rPr>
        <w:t xml:space="preserve"> La Sr</w:t>
      </w:r>
      <w:r w:rsidRPr="001E2757">
        <w:rPr>
          <w:rFonts w:ascii="Times New Roman" w:hAnsi="Times New Roman" w:cs="Times New Roman"/>
          <w:sz w:val="24"/>
          <w:szCs w:val="24"/>
          <w:lang w:eastAsia="en-US"/>
        </w:rPr>
        <w:t xml:space="preserve">a. </w:t>
      </w:r>
      <w:r>
        <w:rPr>
          <w:rFonts w:ascii="Times New Roman" w:hAnsi="Times New Roman" w:cs="Times New Roman"/>
          <w:sz w:val="24"/>
          <w:szCs w:val="24"/>
          <w:lang w:eastAsia="en-US"/>
        </w:rPr>
        <w:t>Doris Yessenia Yugsi Vargas</w:t>
      </w:r>
      <w:r w:rsidRPr="00583991">
        <w:rPr>
          <w:rFonts w:ascii="Times New Roman" w:hAnsi="Times New Roman" w:cs="Times New Roman"/>
          <w:sz w:val="24"/>
          <w:szCs w:val="24"/>
          <w:lang w:eastAsia="en-US"/>
        </w:rPr>
        <w:t xml:space="preserve"> </w:t>
      </w:r>
      <w:r w:rsidRPr="001E2757">
        <w:rPr>
          <w:rFonts w:ascii="Times New Roman" w:hAnsi="Times New Roman" w:cs="Times New Roman"/>
          <w:sz w:val="24"/>
          <w:szCs w:val="24"/>
          <w:lang w:eastAsia="en-US"/>
        </w:rPr>
        <w:t>realizó el</w:t>
      </w:r>
      <w:r w:rsidR="00F519E3">
        <w:rPr>
          <w:rFonts w:ascii="Times New Roman" w:hAnsi="Times New Roman" w:cs="Times New Roman"/>
          <w:sz w:val="24"/>
          <w:szCs w:val="24"/>
          <w:lang w:eastAsia="en-US"/>
        </w:rPr>
        <w:t xml:space="preserve"> </w:t>
      </w:r>
      <w:r w:rsidRPr="001E2757">
        <w:rPr>
          <w:rFonts w:ascii="Times New Roman" w:hAnsi="Times New Roman" w:cs="Times New Roman"/>
          <w:sz w:val="24"/>
          <w:szCs w:val="24"/>
          <w:lang w:eastAsia="en-US"/>
        </w:rPr>
        <w:t xml:space="preserve">trabajo fin de carrera titulado: </w:t>
      </w:r>
      <w:r w:rsidRPr="001E2757">
        <w:rPr>
          <w:rFonts w:ascii="Times New Roman" w:hAnsi="Times New Roman" w:cs="Times New Roman"/>
          <w:b/>
          <w:sz w:val="24"/>
          <w:szCs w:val="24"/>
          <w:lang w:eastAsia="en-US"/>
        </w:rPr>
        <w:t>“</w:t>
      </w:r>
      <w:r w:rsidRPr="001E2757">
        <w:rPr>
          <w:rFonts w:ascii="Times New Roman" w:hAnsi="Times New Roman" w:cs="Times New Roman"/>
          <w:b/>
          <w:sz w:val="24"/>
          <w:szCs w:val="24"/>
          <w:lang w:val="es-EC"/>
        </w:rPr>
        <w:t xml:space="preserve">Proyecto integrador </w:t>
      </w:r>
      <w:r w:rsidRPr="001E2757">
        <w:rPr>
          <w:rFonts w:ascii="Times New Roman" w:hAnsi="Times New Roman" w:cs="Times New Roman"/>
          <w:b/>
          <w:sz w:val="24"/>
          <w:szCs w:val="24"/>
        </w:rPr>
        <w:t xml:space="preserve">para la creación de una empresa productora de hongos comestibles en la ciudad de Quito con base en la estructura </w:t>
      </w:r>
      <w:r w:rsidR="00320155" w:rsidRPr="001E2757">
        <w:rPr>
          <w:rFonts w:ascii="Times New Roman" w:hAnsi="Times New Roman" w:cs="Times New Roman"/>
          <w:b/>
          <w:sz w:val="24"/>
          <w:szCs w:val="24"/>
        </w:rPr>
        <w:t>Canvas</w:t>
      </w:r>
      <w:r w:rsidRPr="001E2757">
        <w:rPr>
          <w:rFonts w:ascii="Times New Roman" w:hAnsi="Times New Roman" w:cs="Times New Roman"/>
          <w:b/>
          <w:sz w:val="24"/>
          <w:szCs w:val="24"/>
          <w:lang w:eastAsia="en-US"/>
        </w:rPr>
        <w:t xml:space="preserve">” </w:t>
      </w:r>
      <w:r w:rsidR="00F519E3" w:rsidRPr="001E2757">
        <w:rPr>
          <w:rFonts w:ascii="Times New Roman" w:hAnsi="Times New Roman" w:cs="Times New Roman"/>
          <w:sz w:val="24"/>
          <w:szCs w:val="24"/>
          <w:lang w:eastAsia="en-US"/>
        </w:rPr>
        <w:t>para</w:t>
      </w:r>
      <w:r w:rsidR="00F519E3">
        <w:rPr>
          <w:rFonts w:ascii="Times New Roman" w:hAnsi="Times New Roman" w:cs="Times New Roman"/>
          <w:b/>
          <w:sz w:val="24"/>
          <w:szCs w:val="24"/>
          <w:lang w:eastAsia="en-US"/>
        </w:rPr>
        <w:t xml:space="preserve"> </w:t>
      </w:r>
      <w:r w:rsidR="00F519E3" w:rsidRPr="001E2757">
        <w:rPr>
          <w:rFonts w:ascii="Times New Roman" w:hAnsi="Times New Roman" w:cs="Times New Roman"/>
          <w:sz w:val="24"/>
          <w:szCs w:val="24"/>
          <w:lang w:eastAsia="en-US"/>
        </w:rPr>
        <w:t xml:space="preserve">optar </w:t>
      </w:r>
      <w:r w:rsidRPr="001E2757">
        <w:rPr>
          <w:rFonts w:ascii="Times New Roman" w:hAnsi="Times New Roman" w:cs="Times New Roman"/>
          <w:sz w:val="24"/>
          <w:szCs w:val="24"/>
          <w:lang w:eastAsia="en-US"/>
        </w:rPr>
        <w:t>por el título de, Tecnólogo/a en Administración en él Instituto Tecnológico</w:t>
      </w:r>
      <w:r w:rsidR="00F519E3">
        <w:rPr>
          <w:rFonts w:ascii="Times New Roman" w:hAnsi="Times New Roman" w:cs="Times New Roman"/>
          <w:sz w:val="24"/>
          <w:szCs w:val="24"/>
          <w:lang w:eastAsia="en-US"/>
        </w:rPr>
        <w:t xml:space="preserve"> </w:t>
      </w:r>
      <w:r w:rsidRPr="001E2757">
        <w:rPr>
          <w:rFonts w:ascii="Times New Roman" w:hAnsi="Times New Roman" w:cs="Times New Roman"/>
          <w:sz w:val="24"/>
          <w:szCs w:val="24"/>
          <w:lang w:eastAsia="en-US"/>
        </w:rPr>
        <w:t>Internacional Universi</w:t>
      </w:r>
      <w:r w:rsidR="00F519E3">
        <w:rPr>
          <w:rFonts w:ascii="Times New Roman" w:hAnsi="Times New Roman" w:cs="Times New Roman"/>
          <w:sz w:val="24"/>
          <w:szCs w:val="24"/>
          <w:lang w:eastAsia="en-US"/>
        </w:rPr>
        <w:t>tario ITI, bajo la dirección de la</w:t>
      </w:r>
      <w:r w:rsidR="00415083">
        <w:rPr>
          <w:rFonts w:ascii="Times New Roman" w:hAnsi="Times New Roman" w:cs="Times New Roman"/>
          <w:sz w:val="24"/>
          <w:szCs w:val="24"/>
          <w:lang w:eastAsia="en-US"/>
        </w:rPr>
        <w:t xml:space="preserve"> </w:t>
      </w:r>
      <w:r w:rsidR="001E2757" w:rsidRPr="00C91782">
        <w:rPr>
          <w:rFonts w:ascii="Times New Roman" w:hAnsi="Times New Roman" w:cs="Times New Roman"/>
          <w:b/>
          <w:sz w:val="24"/>
          <w:szCs w:val="24"/>
        </w:rPr>
        <w:t>MBA</w:t>
      </w:r>
      <w:r w:rsidR="00415083">
        <w:rPr>
          <w:rFonts w:ascii="Times New Roman" w:hAnsi="Times New Roman" w:cs="Times New Roman"/>
          <w:b/>
          <w:sz w:val="24"/>
          <w:szCs w:val="24"/>
        </w:rPr>
        <w:t xml:space="preserve">. </w:t>
      </w:r>
      <w:r w:rsidR="001E2757" w:rsidRPr="00C91782">
        <w:rPr>
          <w:rFonts w:ascii="Times New Roman" w:hAnsi="Times New Roman" w:cs="Times New Roman"/>
          <w:b/>
          <w:sz w:val="24"/>
          <w:szCs w:val="24"/>
        </w:rPr>
        <w:t>Karina Falconí Ausay.</w:t>
      </w:r>
    </w:p>
    <w:p w14:paraId="1ED98A8D" w14:textId="298F2535" w:rsidR="00583991" w:rsidRDefault="00766041" w:rsidP="00C91782">
      <w:pPr>
        <w:spacing w:after="0" w:line="360" w:lineRule="auto"/>
        <w:rPr>
          <w:rFonts w:ascii="Times New Roman" w:hAnsi="Times New Roman" w:cs="Times New Roman"/>
          <w:sz w:val="24"/>
          <w:szCs w:val="24"/>
          <w:lang w:eastAsia="en-US"/>
        </w:rPr>
      </w:pPr>
      <w:r w:rsidRPr="00583991">
        <w:rPr>
          <w:rFonts w:ascii="Times New Roman" w:hAnsi="Times New Roman" w:cs="Times New Roman"/>
          <w:sz w:val="24"/>
          <w:szCs w:val="24"/>
          <w:lang w:eastAsia="en-US"/>
        </w:rPr>
        <w:t>DOS. -</w:t>
      </w:r>
      <w:r w:rsidR="00583991" w:rsidRPr="001E2757">
        <w:rPr>
          <w:rFonts w:ascii="Times New Roman" w:hAnsi="Times New Roman" w:cs="Times New Roman"/>
          <w:sz w:val="24"/>
          <w:szCs w:val="24"/>
          <w:lang w:eastAsia="en-US"/>
        </w:rPr>
        <w:t xml:space="preserve"> Es política del Instituto Tecnológico Internacional Universitario ITI, que los</w:t>
      </w:r>
      <w:r w:rsidR="001E2757">
        <w:rPr>
          <w:rFonts w:ascii="Times New Roman" w:hAnsi="Times New Roman" w:cs="Times New Roman"/>
          <w:sz w:val="24"/>
          <w:szCs w:val="24"/>
          <w:lang w:eastAsia="en-US"/>
        </w:rPr>
        <w:t xml:space="preserve"> </w:t>
      </w:r>
      <w:r w:rsidR="00583991" w:rsidRPr="001E2757">
        <w:rPr>
          <w:rFonts w:ascii="Times New Roman" w:hAnsi="Times New Roman" w:cs="Times New Roman"/>
          <w:sz w:val="24"/>
          <w:szCs w:val="24"/>
          <w:lang w:eastAsia="en-US"/>
        </w:rPr>
        <w:t>trabajos fin de carrera se aplique, se materialicen y difundan en beneficio de la</w:t>
      </w:r>
      <w:r w:rsidR="001E2757">
        <w:rPr>
          <w:rFonts w:ascii="Times New Roman" w:hAnsi="Times New Roman" w:cs="Times New Roman"/>
          <w:sz w:val="24"/>
          <w:szCs w:val="24"/>
          <w:lang w:eastAsia="en-US"/>
        </w:rPr>
        <w:t xml:space="preserve"> </w:t>
      </w:r>
      <w:r w:rsidR="00583991" w:rsidRPr="001E2757">
        <w:rPr>
          <w:rFonts w:ascii="Times New Roman" w:hAnsi="Times New Roman" w:cs="Times New Roman"/>
          <w:sz w:val="24"/>
          <w:szCs w:val="24"/>
          <w:lang w:eastAsia="en-US"/>
        </w:rPr>
        <w:t>comunidad.</w:t>
      </w:r>
    </w:p>
    <w:p w14:paraId="09F87A29" w14:textId="49196F3D" w:rsidR="00583991" w:rsidRPr="001E2757" w:rsidRDefault="00583991" w:rsidP="00C91782">
      <w:pPr>
        <w:spacing w:after="0" w:line="360" w:lineRule="auto"/>
        <w:rPr>
          <w:rFonts w:ascii="Times New Roman" w:hAnsi="Times New Roman" w:cs="Times New Roman"/>
          <w:sz w:val="24"/>
          <w:szCs w:val="24"/>
          <w:lang w:eastAsia="en-US"/>
        </w:rPr>
      </w:pPr>
      <w:r w:rsidRPr="001E2757">
        <w:rPr>
          <w:rFonts w:ascii="Times New Roman" w:hAnsi="Times New Roman" w:cs="Times New Roman"/>
          <w:sz w:val="24"/>
          <w:szCs w:val="24"/>
          <w:lang w:eastAsia="en-US"/>
        </w:rPr>
        <w:t xml:space="preserve">TERCERA: Los comparecientes, </w:t>
      </w:r>
      <w:r w:rsidR="001E2757" w:rsidRPr="00C91782">
        <w:rPr>
          <w:rFonts w:ascii="Times New Roman" w:hAnsi="Times New Roman" w:cs="Times New Roman"/>
          <w:b/>
          <w:sz w:val="24"/>
          <w:szCs w:val="24"/>
          <w:lang w:eastAsia="en-US"/>
        </w:rPr>
        <w:t>MBA. Karina Falconí Ausay</w:t>
      </w:r>
      <w:r w:rsidR="00F519E3" w:rsidRPr="00C91782">
        <w:rPr>
          <w:rFonts w:ascii="Times New Roman" w:hAnsi="Times New Roman" w:cs="Times New Roman"/>
          <w:b/>
          <w:sz w:val="24"/>
          <w:szCs w:val="24"/>
          <w:lang w:eastAsia="en-US"/>
        </w:rPr>
        <w:t xml:space="preserve"> </w:t>
      </w:r>
      <w:r w:rsidRPr="001E2757">
        <w:rPr>
          <w:rFonts w:ascii="Times New Roman" w:hAnsi="Times New Roman" w:cs="Times New Roman"/>
          <w:sz w:val="24"/>
          <w:szCs w:val="24"/>
          <w:lang w:eastAsia="en-US"/>
        </w:rPr>
        <w:t>en calidad de Tutor</w:t>
      </w:r>
      <w:r w:rsidR="001E2757">
        <w:rPr>
          <w:rFonts w:ascii="Times New Roman" w:hAnsi="Times New Roman" w:cs="Times New Roman"/>
          <w:sz w:val="24"/>
          <w:szCs w:val="24"/>
          <w:lang w:eastAsia="en-US"/>
        </w:rPr>
        <w:t>a</w:t>
      </w:r>
      <w:r w:rsidRPr="001E2757">
        <w:rPr>
          <w:rFonts w:ascii="Times New Roman" w:hAnsi="Times New Roman" w:cs="Times New Roman"/>
          <w:sz w:val="24"/>
          <w:szCs w:val="24"/>
          <w:lang w:eastAsia="en-US"/>
        </w:rPr>
        <w:t xml:space="preserve"> del</w:t>
      </w:r>
      <w:r w:rsidR="001E2757">
        <w:rPr>
          <w:rFonts w:ascii="Times New Roman" w:hAnsi="Times New Roman" w:cs="Times New Roman"/>
          <w:sz w:val="24"/>
          <w:szCs w:val="24"/>
          <w:lang w:eastAsia="en-US"/>
        </w:rPr>
        <w:t xml:space="preserve"> </w:t>
      </w:r>
      <w:r w:rsidR="00F519E3">
        <w:rPr>
          <w:rFonts w:ascii="Times New Roman" w:hAnsi="Times New Roman" w:cs="Times New Roman"/>
          <w:sz w:val="24"/>
          <w:szCs w:val="24"/>
          <w:lang w:eastAsia="en-US"/>
        </w:rPr>
        <w:t xml:space="preserve">trabajo fin de carrera y la </w:t>
      </w:r>
      <w:r w:rsidR="00766041">
        <w:rPr>
          <w:rFonts w:ascii="Times New Roman" w:hAnsi="Times New Roman" w:cs="Times New Roman"/>
          <w:sz w:val="24"/>
          <w:szCs w:val="24"/>
          <w:lang w:eastAsia="en-US"/>
        </w:rPr>
        <w:t>Sr</w:t>
      </w:r>
      <w:r w:rsidR="00766041" w:rsidRPr="00583991">
        <w:rPr>
          <w:rFonts w:ascii="Times New Roman" w:hAnsi="Times New Roman" w:cs="Times New Roman"/>
          <w:sz w:val="24"/>
          <w:szCs w:val="24"/>
          <w:lang w:eastAsia="en-US"/>
        </w:rPr>
        <w:t>a.</w:t>
      </w:r>
      <w:r w:rsidR="00766041">
        <w:rPr>
          <w:rFonts w:ascii="Times New Roman" w:hAnsi="Times New Roman" w:cs="Times New Roman"/>
          <w:sz w:val="24"/>
          <w:szCs w:val="24"/>
          <w:lang w:eastAsia="en-US"/>
        </w:rPr>
        <w:t xml:space="preserve"> Doris</w:t>
      </w:r>
      <w:r w:rsidR="00F519E3">
        <w:rPr>
          <w:rFonts w:ascii="Times New Roman" w:hAnsi="Times New Roman" w:cs="Times New Roman"/>
          <w:sz w:val="24"/>
          <w:szCs w:val="24"/>
          <w:lang w:eastAsia="en-US"/>
        </w:rPr>
        <w:t xml:space="preserve"> Yessenia Yugsi Vargas</w:t>
      </w:r>
      <w:r w:rsidRPr="001E2757">
        <w:rPr>
          <w:rFonts w:ascii="Times New Roman" w:hAnsi="Times New Roman" w:cs="Times New Roman"/>
          <w:sz w:val="24"/>
          <w:szCs w:val="24"/>
          <w:lang w:eastAsia="en-US"/>
        </w:rPr>
        <w:t>, como</w:t>
      </w:r>
      <w:r w:rsidR="001E2757">
        <w:rPr>
          <w:rFonts w:ascii="Times New Roman" w:hAnsi="Times New Roman" w:cs="Times New Roman"/>
          <w:sz w:val="24"/>
          <w:szCs w:val="24"/>
          <w:lang w:eastAsia="en-US"/>
        </w:rPr>
        <w:t xml:space="preserve"> </w:t>
      </w:r>
      <w:r w:rsidRPr="001E2757">
        <w:rPr>
          <w:rFonts w:ascii="Times New Roman" w:hAnsi="Times New Roman" w:cs="Times New Roman"/>
          <w:sz w:val="24"/>
          <w:szCs w:val="24"/>
          <w:lang w:eastAsia="en-US"/>
        </w:rPr>
        <w:t>autora del mismo, por medio del presente instrumento, tienen a bien ceder en forma</w:t>
      </w:r>
    </w:p>
    <w:p w14:paraId="35C5DB3D" w14:textId="03D554D6" w:rsidR="00583991" w:rsidRPr="001E2757" w:rsidRDefault="00583991" w:rsidP="00C91782">
      <w:pPr>
        <w:spacing w:after="0" w:line="360" w:lineRule="auto"/>
        <w:rPr>
          <w:rFonts w:ascii="Times New Roman" w:hAnsi="Times New Roman" w:cs="Times New Roman"/>
          <w:sz w:val="24"/>
          <w:szCs w:val="24"/>
          <w:lang w:eastAsia="en-US"/>
        </w:rPr>
      </w:pPr>
      <w:r w:rsidRPr="001E2757">
        <w:rPr>
          <w:rFonts w:ascii="Times New Roman" w:hAnsi="Times New Roman" w:cs="Times New Roman"/>
          <w:sz w:val="24"/>
          <w:szCs w:val="24"/>
          <w:lang w:eastAsia="en-US"/>
        </w:rPr>
        <w:t xml:space="preserve">gratuita sus derechos en el trabajo fin de Carrera titulado: </w:t>
      </w:r>
      <w:r w:rsidRPr="001E2757">
        <w:rPr>
          <w:rFonts w:ascii="Times New Roman" w:hAnsi="Times New Roman" w:cs="Times New Roman"/>
          <w:b/>
          <w:sz w:val="24"/>
          <w:szCs w:val="24"/>
          <w:lang w:eastAsia="en-US"/>
        </w:rPr>
        <w:t>“</w:t>
      </w:r>
      <w:r w:rsidR="00F519E3" w:rsidRPr="001E2757">
        <w:rPr>
          <w:rFonts w:ascii="Times New Roman" w:hAnsi="Times New Roman" w:cs="Times New Roman"/>
          <w:b/>
          <w:sz w:val="24"/>
          <w:szCs w:val="24"/>
          <w:lang w:eastAsia="en-US"/>
        </w:rPr>
        <w:t>Proyecto integrador para la creación de una empresa productora de hongos comestibles en la ciudad de Quit</w:t>
      </w:r>
      <w:r w:rsidR="00766041" w:rsidRPr="001E2757">
        <w:rPr>
          <w:rFonts w:ascii="Times New Roman" w:hAnsi="Times New Roman" w:cs="Times New Roman"/>
          <w:b/>
          <w:sz w:val="24"/>
          <w:szCs w:val="24"/>
          <w:lang w:eastAsia="en-US"/>
        </w:rPr>
        <w:t>o con base en la estructura Canvas</w:t>
      </w:r>
      <w:r w:rsidRPr="001E2757">
        <w:rPr>
          <w:rFonts w:ascii="Times New Roman" w:hAnsi="Times New Roman" w:cs="Times New Roman"/>
          <w:b/>
          <w:sz w:val="24"/>
          <w:szCs w:val="24"/>
          <w:lang w:eastAsia="en-US"/>
        </w:rPr>
        <w:t>.”</w:t>
      </w:r>
      <w:r w:rsidRPr="001E2757">
        <w:rPr>
          <w:rFonts w:ascii="Times New Roman" w:hAnsi="Times New Roman" w:cs="Times New Roman"/>
          <w:sz w:val="24"/>
          <w:szCs w:val="24"/>
          <w:lang w:eastAsia="en-US"/>
        </w:rPr>
        <w:t>, y conceden autorización para que el ITI pueda utilizar este trabajo en su</w:t>
      </w:r>
      <w:r w:rsidR="00766041">
        <w:rPr>
          <w:rFonts w:ascii="Times New Roman" w:hAnsi="Times New Roman" w:cs="Times New Roman"/>
          <w:sz w:val="24"/>
          <w:szCs w:val="24"/>
          <w:lang w:eastAsia="en-US"/>
        </w:rPr>
        <w:t xml:space="preserve"> </w:t>
      </w:r>
      <w:r w:rsidRPr="001E2757">
        <w:rPr>
          <w:rFonts w:ascii="Times New Roman" w:hAnsi="Times New Roman" w:cs="Times New Roman"/>
          <w:sz w:val="24"/>
          <w:szCs w:val="24"/>
          <w:lang w:eastAsia="en-US"/>
        </w:rPr>
        <w:t>beneficio y/o de la comunidad, sin reserva alguna.</w:t>
      </w:r>
    </w:p>
    <w:p w14:paraId="027875A0" w14:textId="77777777" w:rsidR="00583991" w:rsidRPr="001E2757" w:rsidRDefault="00583991" w:rsidP="00C91782">
      <w:pPr>
        <w:spacing w:after="0" w:line="360" w:lineRule="auto"/>
        <w:rPr>
          <w:rFonts w:ascii="Times New Roman" w:hAnsi="Times New Roman" w:cs="Times New Roman"/>
          <w:sz w:val="24"/>
          <w:szCs w:val="24"/>
          <w:lang w:eastAsia="en-US"/>
        </w:rPr>
      </w:pPr>
      <w:r w:rsidRPr="001E2757">
        <w:rPr>
          <w:rFonts w:ascii="Times New Roman" w:hAnsi="Times New Roman" w:cs="Times New Roman"/>
          <w:sz w:val="24"/>
          <w:szCs w:val="24"/>
          <w:lang w:eastAsia="en-US"/>
        </w:rPr>
        <w:t>CUARTA: aceptación: las partes declaradas que aceptan expresamente todo lo</w:t>
      </w:r>
    </w:p>
    <w:p w14:paraId="7106B8C6" w14:textId="62453305" w:rsidR="003A72BE" w:rsidRPr="001E2757" w:rsidRDefault="00583991" w:rsidP="00C91782">
      <w:pPr>
        <w:spacing w:after="0" w:line="360" w:lineRule="auto"/>
        <w:rPr>
          <w:rFonts w:cs="Times New Roman"/>
          <w:szCs w:val="24"/>
        </w:rPr>
      </w:pPr>
      <w:r w:rsidRPr="001E2757">
        <w:rPr>
          <w:rFonts w:ascii="Times New Roman" w:hAnsi="Times New Roman" w:cs="Times New Roman"/>
          <w:sz w:val="24"/>
          <w:szCs w:val="24"/>
          <w:lang w:eastAsia="en-US"/>
        </w:rPr>
        <w:t>estipulado en la presente cesión de derecho.</w:t>
      </w:r>
    </w:p>
    <w:p w14:paraId="1F8FE635" w14:textId="426A6ED7" w:rsidR="00C91782" w:rsidRDefault="00C91782" w:rsidP="00C91782">
      <w:pPr>
        <w:tabs>
          <w:tab w:val="left" w:pos="5775"/>
        </w:tabs>
        <w:spacing w:line="480" w:lineRule="auto"/>
        <w:ind w:firstLine="708"/>
        <w:rPr>
          <w:rFonts w:cs="Times New Roman"/>
          <w:szCs w:val="24"/>
        </w:rPr>
      </w:pPr>
      <w:r w:rsidRPr="006B38BD">
        <w:rPr>
          <w:rFonts w:cs="Times New Roman"/>
          <w:noProof/>
          <w:szCs w:val="24"/>
          <w:lang w:val="en-US" w:eastAsia="en-US"/>
        </w:rPr>
        <w:drawing>
          <wp:anchor distT="0" distB="0" distL="114300" distR="114300" simplePos="0" relativeHeight="251667968" behindDoc="0" locked="0" layoutInCell="1" allowOverlap="1" wp14:anchorId="1C6FB6B9" wp14:editId="216784F5">
            <wp:simplePos x="0" y="0"/>
            <wp:positionH relativeFrom="column">
              <wp:posOffset>3408045</wp:posOffset>
            </wp:positionH>
            <wp:positionV relativeFrom="paragraph">
              <wp:posOffset>191135</wp:posOffset>
            </wp:positionV>
            <wp:extent cx="1209675" cy="58039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9675" cy="58039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6944" behindDoc="0" locked="0" layoutInCell="1" allowOverlap="1" wp14:anchorId="11F9DBB4" wp14:editId="435B520D">
            <wp:simplePos x="0" y="0"/>
            <wp:positionH relativeFrom="column">
              <wp:posOffset>645795</wp:posOffset>
            </wp:positionH>
            <wp:positionV relativeFrom="paragraph">
              <wp:posOffset>228600</wp:posOffset>
            </wp:positionV>
            <wp:extent cx="1091565" cy="571500"/>
            <wp:effectExtent l="0" t="0" r="0" b="0"/>
            <wp:wrapSquare wrapText="bothSides"/>
            <wp:docPr id="741723120" name="Imagen 74172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9857" t="18716" r="38900" b="25739"/>
                    <a:stretch/>
                  </pic:blipFill>
                  <pic:spPr bwMode="auto">
                    <a:xfrm>
                      <a:off x="0" y="0"/>
                      <a:ext cx="1091565"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8BD">
        <w:rPr>
          <w:rFonts w:cs="Times New Roman"/>
          <w:szCs w:val="24"/>
        </w:rPr>
        <w:t xml:space="preserve">                                                                                                 </w:t>
      </w:r>
    </w:p>
    <w:p w14:paraId="22AA0C03" w14:textId="77777777" w:rsidR="00C91782" w:rsidRDefault="00C91782" w:rsidP="00C91782">
      <w:pPr>
        <w:tabs>
          <w:tab w:val="left" w:pos="5775"/>
        </w:tabs>
        <w:spacing w:line="480" w:lineRule="auto"/>
        <w:ind w:firstLine="708"/>
        <w:rPr>
          <w:rFonts w:cs="Times New Roman"/>
          <w:szCs w:val="24"/>
        </w:rPr>
      </w:pPr>
    </w:p>
    <w:p w14:paraId="5BC310A1" w14:textId="363BD18D" w:rsidR="00766041" w:rsidRPr="00C91782" w:rsidRDefault="001E2757" w:rsidP="00C91782">
      <w:pPr>
        <w:tabs>
          <w:tab w:val="left" w:pos="5775"/>
        </w:tabs>
        <w:spacing w:line="480" w:lineRule="auto"/>
        <w:ind w:firstLine="708"/>
        <w:rPr>
          <w:rFonts w:cs="Times New Roman"/>
          <w:szCs w:val="24"/>
        </w:rPr>
      </w:pPr>
      <w:r>
        <w:rPr>
          <w:rFonts w:ascii="Times New Roman" w:hAnsi="Times New Roman" w:cs="Times New Roman"/>
          <w:b/>
          <w:sz w:val="24"/>
          <w:szCs w:val="24"/>
          <w:lang w:eastAsia="en-US"/>
        </w:rPr>
        <w:t>MBA</w:t>
      </w:r>
      <w:r w:rsidR="00766041" w:rsidRPr="00580A0B">
        <w:rPr>
          <w:rFonts w:ascii="Times New Roman" w:hAnsi="Times New Roman" w:cs="Times New Roman"/>
          <w:b/>
          <w:sz w:val="24"/>
          <w:szCs w:val="24"/>
          <w:lang w:eastAsia="en-US"/>
        </w:rPr>
        <w:t>. Karina Falconí</w:t>
      </w:r>
      <w:r>
        <w:rPr>
          <w:rFonts w:ascii="Times New Roman" w:hAnsi="Times New Roman" w:cs="Times New Roman"/>
          <w:b/>
          <w:sz w:val="24"/>
          <w:szCs w:val="24"/>
          <w:lang w:eastAsia="en-US"/>
        </w:rPr>
        <w:t xml:space="preserve"> Ausay</w:t>
      </w:r>
      <w:r w:rsidR="00766041">
        <w:rPr>
          <w:rFonts w:ascii="Times New Roman" w:hAnsi="Times New Roman" w:cs="Times New Roman"/>
          <w:b/>
          <w:sz w:val="24"/>
          <w:szCs w:val="24"/>
          <w:lang w:eastAsia="en-US"/>
        </w:rPr>
        <w:t xml:space="preserve">                                   Doris Yugsi</w:t>
      </w:r>
    </w:p>
    <w:p w14:paraId="7EA768B6" w14:textId="26B8BB9C" w:rsidR="003B007C" w:rsidRDefault="00766041">
      <w:pPr>
        <w:spacing w:line="480" w:lineRule="auto"/>
        <w:ind w:firstLine="708"/>
        <w:jc w:val="center"/>
        <w:rPr>
          <w:rFonts w:ascii="Times New Roman" w:hAnsi="Times New Roman" w:cs="Times New Roman"/>
          <w:b/>
          <w:bCs/>
        </w:rPr>
      </w:pPr>
      <w:r w:rsidRPr="00977717">
        <w:rPr>
          <w:rFonts w:ascii="Times New Roman" w:hAnsi="Times New Roman" w:cs="Times New Roman"/>
          <w:b/>
          <w:bCs/>
        </w:rPr>
        <w:lastRenderedPageBreak/>
        <w:t>ÍNDICE DE CONTENIDOS</w:t>
      </w:r>
    </w:p>
    <w:p w14:paraId="1171057B" w14:textId="77777777" w:rsidR="007E5F5B" w:rsidRPr="008F7D46" w:rsidRDefault="007E5F5B" w:rsidP="007E5F5B">
      <w:pPr>
        <w:pStyle w:val="TDC1"/>
        <w:rPr>
          <w:rFonts w:eastAsiaTheme="minorEastAsia"/>
          <w:noProof/>
          <w:sz w:val="22"/>
          <w:szCs w:val="22"/>
          <w:lang w:eastAsia="en-US"/>
        </w:rPr>
      </w:pPr>
      <w:hyperlink w:anchor="_Toc178272641" w:history="1">
        <w:r w:rsidRPr="00B85A3F">
          <w:rPr>
            <w:rStyle w:val="Hipervnculo"/>
            <w:noProof/>
            <w:color w:val="auto"/>
            <w:sz w:val="22"/>
            <w:szCs w:val="22"/>
            <w:u w:val="none"/>
          </w:rPr>
          <w:t>PORTADA</w:t>
        </w:r>
        <w:r w:rsidRPr="00977717">
          <w:rPr>
            <w:noProof/>
            <w:webHidden/>
            <w:sz w:val="22"/>
            <w:szCs w:val="22"/>
          </w:rPr>
          <w:tab/>
        </w:r>
      </w:hyperlink>
      <w:r w:rsidRPr="00977717">
        <w:rPr>
          <w:rStyle w:val="Hipervnculo"/>
          <w:noProof/>
          <w:color w:val="auto"/>
          <w:sz w:val="22"/>
          <w:szCs w:val="22"/>
          <w:u w:val="none"/>
        </w:rPr>
        <w:t>1</w:t>
      </w:r>
    </w:p>
    <w:p w14:paraId="37EBE8AC" w14:textId="77777777" w:rsidR="007E5F5B" w:rsidRPr="00B85A3F" w:rsidRDefault="007E5F5B" w:rsidP="007E5F5B">
      <w:pPr>
        <w:pStyle w:val="TDC1"/>
        <w:rPr>
          <w:rFonts w:eastAsiaTheme="minorEastAsia"/>
          <w:noProof/>
          <w:sz w:val="22"/>
          <w:szCs w:val="22"/>
          <w:lang w:eastAsia="en-US"/>
        </w:rPr>
      </w:pPr>
      <w:hyperlink w:anchor="_Toc178272641" w:history="1">
        <w:r w:rsidRPr="00B85A3F">
          <w:rPr>
            <w:rStyle w:val="Hipervnculo"/>
            <w:noProof/>
            <w:color w:val="auto"/>
            <w:sz w:val="22"/>
            <w:szCs w:val="22"/>
            <w:u w:val="none"/>
          </w:rPr>
          <w:t>DEDICATORIA</w:t>
        </w:r>
        <w:r w:rsidRPr="00977717">
          <w:rPr>
            <w:noProof/>
            <w:webHidden/>
            <w:sz w:val="22"/>
            <w:szCs w:val="22"/>
          </w:rPr>
          <w:tab/>
        </w:r>
        <w:r w:rsidRPr="00B85A3F">
          <w:rPr>
            <w:noProof/>
            <w:webHidden/>
            <w:sz w:val="22"/>
            <w:szCs w:val="22"/>
          </w:rPr>
          <w:fldChar w:fldCharType="begin"/>
        </w:r>
        <w:r w:rsidRPr="00977717">
          <w:rPr>
            <w:noProof/>
            <w:webHidden/>
            <w:sz w:val="22"/>
            <w:szCs w:val="22"/>
          </w:rPr>
          <w:instrText xml:space="preserve"> PAGEREF _Toc178272641 \h </w:instrText>
        </w:r>
        <w:r w:rsidRPr="00B85A3F">
          <w:rPr>
            <w:noProof/>
            <w:webHidden/>
            <w:sz w:val="22"/>
            <w:szCs w:val="22"/>
          </w:rPr>
        </w:r>
        <w:r w:rsidRPr="00B85A3F">
          <w:rPr>
            <w:noProof/>
            <w:webHidden/>
            <w:sz w:val="22"/>
            <w:szCs w:val="22"/>
          </w:rPr>
          <w:fldChar w:fldCharType="separate"/>
        </w:r>
        <w:r w:rsidRPr="00977717">
          <w:rPr>
            <w:noProof/>
            <w:webHidden/>
            <w:sz w:val="22"/>
            <w:szCs w:val="22"/>
          </w:rPr>
          <w:t>2</w:t>
        </w:r>
        <w:r w:rsidRPr="00B85A3F">
          <w:rPr>
            <w:noProof/>
            <w:webHidden/>
            <w:sz w:val="22"/>
            <w:szCs w:val="22"/>
          </w:rPr>
          <w:fldChar w:fldCharType="end"/>
        </w:r>
      </w:hyperlink>
    </w:p>
    <w:p w14:paraId="7049CFAB" w14:textId="77777777" w:rsidR="007E5F5B" w:rsidRPr="00B85A3F" w:rsidRDefault="007E5F5B" w:rsidP="007E5F5B">
      <w:pPr>
        <w:pStyle w:val="TDC1"/>
        <w:rPr>
          <w:rFonts w:eastAsiaTheme="minorEastAsia"/>
          <w:noProof/>
          <w:sz w:val="22"/>
          <w:szCs w:val="22"/>
          <w:lang w:eastAsia="en-US"/>
        </w:rPr>
      </w:pPr>
      <w:hyperlink w:anchor="_Toc178272642" w:history="1">
        <w:r w:rsidRPr="00B85A3F">
          <w:rPr>
            <w:rStyle w:val="Hipervnculo"/>
            <w:noProof/>
            <w:color w:val="auto"/>
            <w:sz w:val="22"/>
            <w:szCs w:val="22"/>
            <w:u w:val="none"/>
          </w:rPr>
          <w:t>AGRADECIMIENTO</w:t>
        </w:r>
        <w:r w:rsidRPr="00977717">
          <w:rPr>
            <w:noProof/>
            <w:webHidden/>
            <w:sz w:val="22"/>
            <w:szCs w:val="22"/>
          </w:rPr>
          <w:tab/>
        </w:r>
        <w:r w:rsidRPr="00B85A3F">
          <w:rPr>
            <w:noProof/>
            <w:webHidden/>
            <w:sz w:val="22"/>
            <w:szCs w:val="22"/>
          </w:rPr>
          <w:fldChar w:fldCharType="begin"/>
        </w:r>
        <w:r w:rsidRPr="00977717">
          <w:rPr>
            <w:noProof/>
            <w:webHidden/>
            <w:sz w:val="22"/>
            <w:szCs w:val="22"/>
          </w:rPr>
          <w:instrText xml:space="preserve"> PAGEREF _Toc178272642 \h </w:instrText>
        </w:r>
        <w:r w:rsidRPr="00B85A3F">
          <w:rPr>
            <w:noProof/>
            <w:webHidden/>
            <w:sz w:val="22"/>
            <w:szCs w:val="22"/>
          </w:rPr>
        </w:r>
        <w:r w:rsidRPr="00B85A3F">
          <w:rPr>
            <w:noProof/>
            <w:webHidden/>
            <w:sz w:val="22"/>
            <w:szCs w:val="22"/>
          </w:rPr>
          <w:fldChar w:fldCharType="separate"/>
        </w:r>
        <w:r w:rsidRPr="00977717">
          <w:rPr>
            <w:noProof/>
            <w:webHidden/>
            <w:sz w:val="22"/>
            <w:szCs w:val="22"/>
          </w:rPr>
          <w:t>3</w:t>
        </w:r>
        <w:r w:rsidRPr="00B85A3F">
          <w:rPr>
            <w:noProof/>
            <w:webHidden/>
            <w:sz w:val="22"/>
            <w:szCs w:val="22"/>
          </w:rPr>
          <w:fldChar w:fldCharType="end"/>
        </w:r>
      </w:hyperlink>
    </w:p>
    <w:p w14:paraId="5AB0D45F" w14:textId="77777777" w:rsidR="007E5F5B" w:rsidRPr="00B85A3F" w:rsidRDefault="007E5F5B" w:rsidP="007E5F5B">
      <w:pPr>
        <w:pStyle w:val="TDC1"/>
        <w:rPr>
          <w:rFonts w:eastAsiaTheme="minorEastAsia"/>
          <w:noProof/>
          <w:sz w:val="22"/>
          <w:szCs w:val="22"/>
          <w:lang w:eastAsia="en-US"/>
        </w:rPr>
      </w:pPr>
      <w:hyperlink w:anchor="_Toc178272643" w:history="1">
        <w:r w:rsidRPr="00B85A3F">
          <w:rPr>
            <w:rStyle w:val="Hipervnculo"/>
            <w:noProof/>
            <w:color w:val="auto"/>
            <w:sz w:val="22"/>
            <w:szCs w:val="22"/>
            <w:u w:val="none"/>
          </w:rPr>
          <w:t>AUTORÍA</w:t>
        </w:r>
        <w:r w:rsidRPr="00977717">
          <w:rPr>
            <w:noProof/>
            <w:webHidden/>
            <w:sz w:val="22"/>
            <w:szCs w:val="22"/>
          </w:rPr>
          <w:tab/>
        </w:r>
        <w:r w:rsidRPr="00B85A3F">
          <w:rPr>
            <w:noProof/>
            <w:webHidden/>
            <w:sz w:val="22"/>
            <w:szCs w:val="22"/>
          </w:rPr>
          <w:fldChar w:fldCharType="begin"/>
        </w:r>
        <w:r w:rsidRPr="00977717">
          <w:rPr>
            <w:noProof/>
            <w:webHidden/>
            <w:sz w:val="22"/>
            <w:szCs w:val="22"/>
          </w:rPr>
          <w:instrText xml:space="preserve"> PAGEREF _Toc178272643 \h </w:instrText>
        </w:r>
        <w:r w:rsidRPr="00B85A3F">
          <w:rPr>
            <w:noProof/>
            <w:webHidden/>
            <w:sz w:val="22"/>
            <w:szCs w:val="22"/>
          </w:rPr>
        </w:r>
        <w:r w:rsidRPr="00B85A3F">
          <w:rPr>
            <w:noProof/>
            <w:webHidden/>
            <w:sz w:val="22"/>
            <w:szCs w:val="22"/>
          </w:rPr>
          <w:fldChar w:fldCharType="separate"/>
        </w:r>
        <w:r w:rsidRPr="00977717">
          <w:rPr>
            <w:noProof/>
            <w:webHidden/>
            <w:sz w:val="22"/>
            <w:szCs w:val="22"/>
          </w:rPr>
          <w:t>4</w:t>
        </w:r>
        <w:r w:rsidRPr="00B85A3F">
          <w:rPr>
            <w:noProof/>
            <w:webHidden/>
            <w:sz w:val="22"/>
            <w:szCs w:val="22"/>
          </w:rPr>
          <w:fldChar w:fldCharType="end"/>
        </w:r>
      </w:hyperlink>
    </w:p>
    <w:p w14:paraId="4CD02717" w14:textId="77777777" w:rsidR="007E5F5B" w:rsidRDefault="007E5F5B" w:rsidP="007E5F5B">
      <w:pPr>
        <w:pStyle w:val="TDC1"/>
        <w:rPr>
          <w:rStyle w:val="Hipervnculo"/>
          <w:noProof/>
          <w:color w:val="auto"/>
          <w:sz w:val="22"/>
          <w:szCs w:val="22"/>
          <w:u w:val="none"/>
        </w:rPr>
      </w:pPr>
      <w:hyperlink w:anchor="_Toc178272644" w:history="1">
        <w:r w:rsidRPr="00B85A3F">
          <w:rPr>
            <w:rStyle w:val="Hipervnculo"/>
            <w:noProof/>
            <w:color w:val="auto"/>
            <w:sz w:val="22"/>
            <w:szCs w:val="22"/>
            <w:u w:val="none"/>
          </w:rPr>
          <w:t>CERTIFICACIÓN</w:t>
        </w:r>
        <w:r w:rsidRPr="00977717">
          <w:rPr>
            <w:noProof/>
            <w:webHidden/>
            <w:sz w:val="22"/>
            <w:szCs w:val="22"/>
          </w:rPr>
          <w:tab/>
        </w:r>
        <w:r w:rsidRPr="00B85A3F">
          <w:rPr>
            <w:noProof/>
            <w:webHidden/>
            <w:sz w:val="22"/>
            <w:szCs w:val="22"/>
          </w:rPr>
          <w:fldChar w:fldCharType="begin"/>
        </w:r>
        <w:r w:rsidRPr="00977717">
          <w:rPr>
            <w:noProof/>
            <w:webHidden/>
            <w:sz w:val="22"/>
            <w:szCs w:val="22"/>
          </w:rPr>
          <w:instrText xml:space="preserve"> PAGEREF _Toc178272644 \h </w:instrText>
        </w:r>
        <w:r w:rsidRPr="00B85A3F">
          <w:rPr>
            <w:noProof/>
            <w:webHidden/>
            <w:sz w:val="22"/>
            <w:szCs w:val="22"/>
          </w:rPr>
        </w:r>
        <w:r w:rsidRPr="00B85A3F">
          <w:rPr>
            <w:noProof/>
            <w:webHidden/>
            <w:sz w:val="22"/>
            <w:szCs w:val="22"/>
          </w:rPr>
          <w:fldChar w:fldCharType="separate"/>
        </w:r>
        <w:r w:rsidRPr="00977717">
          <w:rPr>
            <w:noProof/>
            <w:webHidden/>
            <w:sz w:val="22"/>
            <w:szCs w:val="22"/>
          </w:rPr>
          <w:t>5</w:t>
        </w:r>
        <w:r w:rsidRPr="00B85A3F">
          <w:rPr>
            <w:noProof/>
            <w:webHidden/>
            <w:sz w:val="22"/>
            <w:szCs w:val="22"/>
          </w:rPr>
          <w:fldChar w:fldCharType="end"/>
        </w:r>
      </w:hyperlink>
    </w:p>
    <w:p w14:paraId="68786A61" w14:textId="77777777" w:rsidR="007E5F5B" w:rsidRPr="00A66049" w:rsidRDefault="007E5F5B" w:rsidP="007E5F5B">
      <w:pPr>
        <w:pStyle w:val="TDC1"/>
        <w:rPr>
          <w:rFonts w:eastAsiaTheme="minorEastAsia"/>
          <w:noProof/>
          <w:sz w:val="22"/>
          <w:szCs w:val="22"/>
          <w:lang w:eastAsia="en-US"/>
        </w:rPr>
      </w:pPr>
      <w:r w:rsidRPr="00A66049">
        <w:rPr>
          <w:rStyle w:val="Hipervnculo"/>
          <w:noProof/>
          <w:color w:val="auto"/>
          <w:sz w:val="22"/>
          <w:szCs w:val="22"/>
          <w:u w:val="none"/>
        </w:rPr>
        <w:t>ACTA DE CESIÓN DE DERECHOS DE TRABAJO FIN DE CARRERA</w:t>
      </w:r>
      <w:hyperlink w:anchor="_Toc178272645" w:history="1">
        <w:r w:rsidRPr="00A66049">
          <w:rPr>
            <w:noProof/>
            <w:webHidden/>
            <w:sz w:val="22"/>
            <w:szCs w:val="22"/>
          </w:rPr>
          <w:tab/>
        </w:r>
        <w:r w:rsidRPr="00A66049">
          <w:rPr>
            <w:noProof/>
            <w:webHidden/>
            <w:sz w:val="22"/>
            <w:szCs w:val="22"/>
          </w:rPr>
          <w:fldChar w:fldCharType="begin"/>
        </w:r>
        <w:r w:rsidRPr="00A66049">
          <w:rPr>
            <w:noProof/>
            <w:webHidden/>
            <w:sz w:val="22"/>
            <w:szCs w:val="22"/>
          </w:rPr>
          <w:instrText xml:space="preserve"> PAGEREF _Toc178272645 \h </w:instrText>
        </w:r>
        <w:r w:rsidRPr="00A66049">
          <w:rPr>
            <w:noProof/>
            <w:webHidden/>
            <w:sz w:val="22"/>
            <w:szCs w:val="22"/>
          </w:rPr>
        </w:r>
        <w:r w:rsidRPr="00A66049">
          <w:rPr>
            <w:noProof/>
            <w:webHidden/>
            <w:sz w:val="22"/>
            <w:szCs w:val="22"/>
          </w:rPr>
          <w:fldChar w:fldCharType="separate"/>
        </w:r>
        <w:r>
          <w:rPr>
            <w:noProof/>
            <w:webHidden/>
            <w:sz w:val="22"/>
            <w:szCs w:val="22"/>
          </w:rPr>
          <w:t>.6</w:t>
        </w:r>
        <w:r w:rsidRPr="00A66049">
          <w:rPr>
            <w:noProof/>
            <w:webHidden/>
            <w:sz w:val="22"/>
            <w:szCs w:val="22"/>
          </w:rPr>
          <w:fldChar w:fldCharType="end"/>
        </w:r>
      </w:hyperlink>
    </w:p>
    <w:p w14:paraId="6E9600F3" w14:textId="6230C061" w:rsidR="007E5F5B" w:rsidRDefault="007E5F5B" w:rsidP="007E5F5B">
      <w:pPr>
        <w:pStyle w:val="TDC1"/>
        <w:rPr>
          <w:rStyle w:val="Hipervnculo"/>
          <w:noProof/>
          <w:color w:val="auto"/>
          <w:sz w:val="22"/>
          <w:szCs w:val="22"/>
          <w:u w:val="none"/>
        </w:rPr>
      </w:pPr>
      <w:hyperlink w:anchor="_Toc178272645" w:history="1">
        <w:r w:rsidRPr="00B85A3F">
          <w:rPr>
            <w:rStyle w:val="Hipervnculo"/>
            <w:noProof/>
            <w:color w:val="auto"/>
            <w:sz w:val="22"/>
            <w:szCs w:val="22"/>
            <w:u w:val="none"/>
          </w:rPr>
          <w:t>ÍNDICE DE TABLAS</w:t>
        </w:r>
        <w:r w:rsidRPr="00977717">
          <w:rPr>
            <w:noProof/>
            <w:webHidden/>
            <w:sz w:val="22"/>
            <w:szCs w:val="22"/>
          </w:rPr>
          <w:tab/>
        </w:r>
        <w:r w:rsidRPr="00B85A3F">
          <w:rPr>
            <w:noProof/>
            <w:webHidden/>
            <w:sz w:val="22"/>
            <w:szCs w:val="22"/>
          </w:rPr>
          <w:fldChar w:fldCharType="begin"/>
        </w:r>
        <w:r w:rsidRPr="00977717">
          <w:rPr>
            <w:noProof/>
            <w:webHidden/>
            <w:sz w:val="22"/>
            <w:szCs w:val="22"/>
          </w:rPr>
          <w:instrText xml:space="preserve"> PAGEREF _Toc178272645 \h </w:instrText>
        </w:r>
        <w:r w:rsidRPr="00B85A3F">
          <w:rPr>
            <w:noProof/>
            <w:webHidden/>
            <w:sz w:val="22"/>
            <w:szCs w:val="22"/>
          </w:rPr>
        </w:r>
        <w:r w:rsidRPr="00B85A3F">
          <w:rPr>
            <w:noProof/>
            <w:webHidden/>
            <w:sz w:val="22"/>
            <w:szCs w:val="22"/>
          </w:rPr>
          <w:fldChar w:fldCharType="separate"/>
        </w:r>
        <w:r w:rsidRPr="00977717">
          <w:rPr>
            <w:noProof/>
            <w:webHidden/>
            <w:sz w:val="22"/>
            <w:szCs w:val="22"/>
          </w:rPr>
          <w:t>1</w:t>
        </w:r>
        <w:r>
          <w:rPr>
            <w:noProof/>
            <w:webHidden/>
            <w:sz w:val="22"/>
            <w:szCs w:val="22"/>
          </w:rPr>
          <w:t>0</w:t>
        </w:r>
        <w:r w:rsidRPr="00B85A3F">
          <w:rPr>
            <w:noProof/>
            <w:webHidden/>
            <w:sz w:val="22"/>
            <w:szCs w:val="22"/>
          </w:rPr>
          <w:fldChar w:fldCharType="end"/>
        </w:r>
      </w:hyperlink>
    </w:p>
    <w:p w14:paraId="59A6AED8" w14:textId="14655C14" w:rsidR="007E5F5B" w:rsidRPr="00B85A3F" w:rsidRDefault="007E5F5B" w:rsidP="007E5F5B">
      <w:pPr>
        <w:pStyle w:val="TDC1"/>
        <w:rPr>
          <w:rFonts w:eastAsiaTheme="minorEastAsia"/>
          <w:noProof/>
          <w:sz w:val="22"/>
          <w:szCs w:val="22"/>
          <w:lang w:eastAsia="en-US"/>
        </w:rPr>
      </w:pPr>
      <w:hyperlink w:anchor="_Toc178272645" w:history="1">
        <w:r w:rsidRPr="00B85A3F">
          <w:rPr>
            <w:rStyle w:val="Hipervnculo"/>
            <w:noProof/>
            <w:color w:val="auto"/>
            <w:sz w:val="22"/>
            <w:szCs w:val="22"/>
            <w:u w:val="none"/>
          </w:rPr>
          <w:t xml:space="preserve">ÍNDICE DE </w:t>
        </w:r>
        <w:r w:rsidR="00B85A3F">
          <w:rPr>
            <w:rStyle w:val="Hipervnculo"/>
            <w:noProof/>
            <w:color w:val="auto"/>
            <w:sz w:val="22"/>
            <w:szCs w:val="22"/>
            <w:u w:val="none"/>
          </w:rPr>
          <w:t>FIGURAS</w:t>
        </w:r>
        <w:r w:rsidRPr="00977717">
          <w:rPr>
            <w:noProof/>
            <w:webHidden/>
            <w:sz w:val="22"/>
            <w:szCs w:val="22"/>
          </w:rPr>
          <w:tab/>
        </w:r>
        <w:r w:rsidRPr="00B85A3F">
          <w:rPr>
            <w:noProof/>
            <w:webHidden/>
            <w:sz w:val="22"/>
            <w:szCs w:val="22"/>
          </w:rPr>
          <w:fldChar w:fldCharType="begin"/>
        </w:r>
        <w:r w:rsidRPr="00977717">
          <w:rPr>
            <w:noProof/>
            <w:webHidden/>
            <w:sz w:val="22"/>
            <w:szCs w:val="22"/>
          </w:rPr>
          <w:instrText xml:space="preserve"> PAGEREF _Toc178272645 \h </w:instrText>
        </w:r>
        <w:r w:rsidRPr="00B85A3F">
          <w:rPr>
            <w:noProof/>
            <w:webHidden/>
            <w:sz w:val="22"/>
            <w:szCs w:val="22"/>
          </w:rPr>
        </w:r>
        <w:r w:rsidRPr="00B85A3F">
          <w:rPr>
            <w:noProof/>
            <w:webHidden/>
            <w:sz w:val="22"/>
            <w:szCs w:val="22"/>
          </w:rPr>
          <w:fldChar w:fldCharType="separate"/>
        </w:r>
        <w:r w:rsidRPr="00977717">
          <w:rPr>
            <w:noProof/>
            <w:webHidden/>
            <w:sz w:val="22"/>
            <w:szCs w:val="22"/>
          </w:rPr>
          <w:t>1</w:t>
        </w:r>
        <w:r>
          <w:rPr>
            <w:noProof/>
            <w:webHidden/>
            <w:sz w:val="22"/>
            <w:szCs w:val="22"/>
          </w:rPr>
          <w:t>1</w:t>
        </w:r>
        <w:r w:rsidRPr="00B85A3F">
          <w:rPr>
            <w:noProof/>
            <w:webHidden/>
            <w:sz w:val="22"/>
            <w:szCs w:val="22"/>
          </w:rPr>
          <w:fldChar w:fldCharType="end"/>
        </w:r>
      </w:hyperlink>
    </w:p>
    <w:p w14:paraId="2EC05AD3" w14:textId="74070E95" w:rsidR="00493621" w:rsidRPr="00116EFD" w:rsidRDefault="00493621">
      <w:pPr>
        <w:pStyle w:val="TDC1"/>
        <w:rPr>
          <w:rFonts w:eastAsiaTheme="minorEastAsia"/>
          <w:noProof/>
          <w:sz w:val="22"/>
          <w:szCs w:val="22"/>
          <w:lang w:val="en-US" w:eastAsia="en-US"/>
        </w:rPr>
      </w:pPr>
      <w:r w:rsidRPr="00C91782">
        <w:rPr>
          <w:b/>
          <w:bCs/>
          <w:sz w:val="22"/>
          <w:szCs w:val="22"/>
        </w:rPr>
        <w:fldChar w:fldCharType="begin"/>
      </w:r>
      <w:r w:rsidRPr="00977717">
        <w:rPr>
          <w:b/>
          <w:bCs/>
        </w:rPr>
        <w:instrText xml:space="preserve"> TOC \o "1-1" \h \z \t "Título 2;2;Título 3;3" </w:instrText>
      </w:r>
      <w:r w:rsidRPr="00C91782">
        <w:rPr>
          <w:b/>
          <w:bCs/>
          <w:sz w:val="22"/>
          <w:szCs w:val="22"/>
        </w:rPr>
        <w:fldChar w:fldCharType="separate"/>
      </w:r>
      <w:hyperlink w:anchor="_Toc178272647" w:history="1">
        <w:r w:rsidRPr="00977717">
          <w:rPr>
            <w:rStyle w:val="Hipervnculo"/>
            <w:noProof/>
            <w:sz w:val="22"/>
            <w:szCs w:val="22"/>
          </w:rPr>
          <w:t>RESUMEN</w:t>
        </w:r>
        <w:r w:rsidRPr="00977717">
          <w:rPr>
            <w:noProof/>
            <w:webHidden/>
            <w:sz w:val="22"/>
            <w:szCs w:val="22"/>
          </w:rPr>
          <w:tab/>
        </w:r>
        <w:r w:rsidRPr="00C91782">
          <w:rPr>
            <w:noProof/>
            <w:webHidden/>
            <w:sz w:val="22"/>
            <w:szCs w:val="22"/>
          </w:rPr>
          <w:fldChar w:fldCharType="begin"/>
        </w:r>
        <w:r w:rsidRPr="00977717">
          <w:rPr>
            <w:noProof/>
            <w:webHidden/>
            <w:sz w:val="22"/>
            <w:szCs w:val="22"/>
          </w:rPr>
          <w:instrText xml:space="preserve"> PAGEREF _Toc178272647 \h </w:instrText>
        </w:r>
        <w:r w:rsidRPr="00C91782">
          <w:rPr>
            <w:noProof/>
            <w:webHidden/>
            <w:sz w:val="22"/>
            <w:szCs w:val="22"/>
          </w:rPr>
        </w:r>
        <w:r w:rsidRPr="00C91782">
          <w:rPr>
            <w:noProof/>
            <w:webHidden/>
            <w:sz w:val="22"/>
            <w:szCs w:val="22"/>
          </w:rPr>
          <w:fldChar w:fldCharType="separate"/>
        </w:r>
        <w:r w:rsidR="00116EFD">
          <w:rPr>
            <w:noProof/>
            <w:webHidden/>
            <w:sz w:val="22"/>
            <w:szCs w:val="22"/>
          </w:rPr>
          <w:t>12</w:t>
        </w:r>
        <w:r w:rsidRPr="00C91782">
          <w:rPr>
            <w:noProof/>
            <w:webHidden/>
            <w:sz w:val="22"/>
            <w:szCs w:val="22"/>
          </w:rPr>
          <w:fldChar w:fldCharType="end"/>
        </w:r>
      </w:hyperlink>
    </w:p>
    <w:p w14:paraId="24690D7F" w14:textId="43FAD1A9" w:rsidR="00493621" w:rsidRPr="00977717" w:rsidRDefault="00AA7AE7">
      <w:pPr>
        <w:pStyle w:val="TDC1"/>
        <w:rPr>
          <w:rFonts w:eastAsiaTheme="minorEastAsia"/>
          <w:noProof/>
          <w:sz w:val="22"/>
          <w:szCs w:val="22"/>
          <w:lang w:val="en-US" w:eastAsia="en-US"/>
        </w:rPr>
      </w:pPr>
      <w:hyperlink w:anchor="_Toc178272648" w:history="1">
        <w:r w:rsidR="00493621" w:rsidRPr="00977717">
          <w:rPr>
            <w:rStyle w:val="Hipervnculo"/>
            <w:noProof/>
            <w:sz w:val="22"/>
            <w:szCs w:val="22"/>
          </w:rPr>
          <w:t>CAPÍTULO I</w:t>
        </w:r>
        <w:r w:rsidR="00493621" w:rsidRPr="00977717">
          <w:rPr>
            <w:noProof/>
            <w:webHidden/>
            <w:sz w:val="22"/>
            <w:szCs w:val="22"/>
          </w:rPr>
          <w:tab/>
        </w:r>
        <w:r w:rsidR="00493621" w:rsidRPr="00C91782">
          <w:rPr>
            <w:noProof/>
            <w:webHidden/>
            <w:sz w:val="22"/>
            <w:szCs w:val="22"/>
          </w:rPr>
          <w:fldChar w:fldCharType="begin"/>
        </w:r>
        <w:r w:rsidR="00493621" w:rsidRPr="00977717">
          <w:rPr>
            <w:noProof/>
            <w:webHidden/>
            <w:sz w:val="22"/>
            <w:szCs w:val="22"/>
          </w:rPr>
          <w:instrText xml:space="preserve"> PAGEREF _Toc178272648 \h </w:instrText>
        </w:r>
        <w:r w:rsidR="00493621" w:rsidRPr="00C91782">
          <w:rPr>
            <w:noProof/>
            <w:webHidden/>
            <w:sz w:val="22"/>
            <w:szCs w:val="22"/>
          </w:rPr>
        </w:r>
        <w:r w:rsidR="00493621" w:rsidRPr="00C91782">
          <w:rPr>
            <w:noProof/>
            <w:webHidden/>
            <w:sz w:val="22"/>
            <w:szCs w:val="22"/>
          </w:rPr>
          <w:fldChar w:fldCharType="separate"/>
        </w:r>
        <w:r w:rsidR="00116EFD">
          <w:rPr>
            <w:noProof/>
            <w:webHidden/>
            <w:sz w:val="22"/>
            <w:szCs w:val="22"/>
          </w:rPr>
          <w:t>13</w:t>
        </w:r>
        <w:r w:rsidR="00493621" w:rsidRPr="00C91782">
          <w:rPr>
            <w:noProof/>
            <w:webHidden/>
            <w:sz w:val="22"/>
            <w:szCs w:val="22"/>
          </w:rPr>
          <w:fldChar w:fldCharType="end"/>
        </w:r>
      </w:hyperlink>
    </w:p>
    <w:p w14:paraId="6D37877E" w14:textId="1DF7204F" w:rsidR="00493621" w:rsidRPr="00116EFD" w:rsidRDefault="00AA7AE7">
      <w:pPr>
        <w:pStyle w:val="TDC2"/>
        <w:tabs>
          <w:tab w:val="right" w:leader="dot" w:pos="8261"/>
        </w:tabs>
        <w:rPr>
          <w:rFonts w:ascii="Times New Roman" w:eastAsiaTheme="minorEastAsia" w:hAnsi="Times New Roman" w:cs="Times New Roman"/>
          <w:noProof/>
          <w:lang w:val="en-US" w:eastAsia="en-US"/>
        </w:rPr>
      </w:pPr>
      <w:hyperlink w:anchor="_Toc178272649" w:history="1">
        <w:r w:rsidR="00493621" w:rsidRPr="00977717">
          <w:rPr>
            <w:rStyle w:val="Hipervnculo"/>
            <w:rFonts w:ascii="Times New Roman" w:hAnsi="Times New Roman" w:cs="Times New Roman"/>
            <w:noProof/>
          </w:rPr>
          <w:t>Nombre del proyecto</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_Toc178272649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13</w:t>
        </w:r>
        <w:r w:rsidR="00493621" w:rsidRPr="00C91782">
          <w:rPr>
            <w:rFonts w:ascii="Times New Roman" w:hAnsi="Times New Roman" w:cs="Times New Roman"/>
            <w:noProof/>
            <w:webHidden/>
          </w:rPr>
          <w:fldChar w:fldCharType="end"/>
        </w:r>
      </w:hyperlink>
    </w:p>
    <w:p w14:paraId="0655DC1F" w14:textId="71417098"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50" w:history="1">
        <w:r w:rsidR="00493621" w:rsidRPr="00977717">
          <w:rPr>
            <w:rStyle w:val="Hipervnculo"/>
            <w:rFonts w:ascii="Times New Roman" w:hAnsi="Times New Roman" w:cs="Times New Roman"/>
            <w:noProof/>
          </w:rPr>
          <w:t>Marco contextual – Antecedentes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_Toc178272650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13</w:t>
        </w:r>
        <w:r w:rsidR="00493621" w:rsidRPr="00C91782">
          <w:rPr>
            <w:rFonts w:ascii="Times New Roman" w:hAnsi="Times New Roman" w:cs="Times New Roman"/>
            <w:noProof/>
            <w:webHidden/>
          </w:rPr>
          <w:fldChar w:fldCharType="end"/>
        </w:r>
      </w:hyperlink>
    </w:p>
    <w:p w14:paraId="26EA41BE" w14:textId="119AA8B6"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51" w:history="1">
        <w:r w:rsidR="00493621" w:rsidRPr="00977717">
          <w:rPr>
            <w:rStyle w:val="Hipervnculo"/>
            <w:rFonts w:ascii="Times New Roman" w:hAnsi="Times New Roman" w:cs="Times New Roman"/>
            <w:noProof/>
          </w:rPr>
          <w:t>Análisis macro</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_Toc178272651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15</w:t>
        </w:r>
        <w:r w:rsidR="00493621" w:rsidRPr="00C91782">
          <w:rPr>
            <w:rFonts w:ascii="Times New Roman" w:hAnsi="Times New Roman" w:cs="Times New Roman"/>
            <w:noProof/>
            <w:webHidden/>
          </w:rPr>
          <w:fldChar w:fldCharType="end"/>
        </w:r>
      </w:hyperlink>
    </w:p>
    <w:p w14:paraId="03E8DD82" w14:textId="43ACCC82"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52" w:history="1">
        <w:r w:rsidR="00493621" w:rsidRPr="00977717">
          <w:rPr>
            <w:rStyle w:val="Hipervnculo"/>
            <w:rFonts w:ascii="Times New Roman" w:hAnsi="Times New Roman" w:cs="Times New Roman"/>
            <w:noProof/>
          </w:rPr>
          <w:t>Análisis meso</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_Toc178272652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16</w:t>
        </w:r>
        <w:r w:rsidR="00493621" w:rsidRPr="00C91782">
          <w:rPr>
            <w:rFonts w:ascii="Times New Roman" w:hAnsi="Times New Roman" w:cs="Times New Roman"/>
            <w:noProof/>
            <w:webHidden/>
          </w:rPr>
          <w:fldChar w:fldCharType="end"/>
        </w:r>
      </w:hyperlink>
    </w:p>
    <w:p w14:paraId="178682A5" w14:textId="29810432"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53" w:history="1">
        <w:r w:rsidR="00493621" w:rsidRPr="00977717">
          <w:rPr>
            <w:rStyle w:val="Hipervnculo"/>
            <w:rFonts w:ascii="Times New Roman" w:hAnsi="Times New Roman" w:cs="Times New Roman"/>
            <w:noProof/>
          </w:rPr>
          <w:t>Análisis micro</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_Toc178272653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16</w:t>
        </w:r>
        <w:r w:rsidR="00493621" w:rsidRPr="00C91782">
          <w:rPr>
            <w:rFonts w:ascii="Times New Roman" w:hAnsi="Times New Roman" w:cs="Times New Roman"/>
            <w:noProof/>
            <w:webHidden/>
          </w:rPr>
          <w:fldChar w:fldCharType="end"/>
        </w:r>
      </w:hyperlink>
    </w:p>
    <w:p w14:paraId="1E4EB32F" w14:textId="49005131"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54" w:history="1">
        <w:r w:rsidR="00493621" w:rsidRPr="00977717">
          <w:rPr>
            <w:rStyle w:val="Hipervnculo"/>
            <w:rFonts w:ascii="Times New Roman" w:hAnsi="Times New Roman" w:cs="Times New Roman"/>
            <w:noProof/>
          </w:rPr>
          <w:t>Análisis de involucrados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_Toc178272654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17</w:t>
        </w:r>
        <w:r w:rsidR="00493621" w:rsidRPr="00C91782">
          <w:rPr>
            <w:rFonts w:ascii="Times New Roman" w:hAnsi="Times New Roman" w:cs="Times New Roman"/>
            <w:noProof/>
            <w:webHidden/>
          </w:rPr>
          <w:fldChar w:fldCharType="end"/>
        </w:r>
      </w:hyperlink>
    </w:p>
    <w:p w14:paraId="4C3CD13D" w14:textId="6AA5E414"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55" w:history="1">
        <w:r w:rsidR="00493621" w:rsidRPr="00977717">
          <w:rPr>
            <w:rStyle w:val="Hipervnculo"/>
            <w:rFonts w:ascii="Times New Roman" w:hAnsi="Times New Roman" w:cs="Times New Roman"/>
            <w:noProof/>
          </w:rPr>
          <w:t>Problema de investigación</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_Toc178272655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18</w:t>
        </w:r>
        <w:r w:rsidR="00493621" w:rsidRPr="00C91782">
          <w:rPr>
            <w:rFonts w:ascii="Times New Roman" w:hAnsi="Times New Roman" w:cs="Times New Roman"/>
            <w:noProof/>
            <w:webHidden/>
          </w:rPr>
          <w:fldChar w:fldCharType="end"/>
        </w:r>
      </w:hyperlink>
    </w:p>
    <w:p w14:paraId="5433EFB8" w14:textId="1F234DE0"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56" w:history="1">
        <w:r w:rsidR="00493621" w:rsidRPr="00977717">
          <w:rPr>
            <w:rStyle w:val="Hipervnculo"/>
            <w:rFonts w:ascii="Times New Roman" w:hAnsi="Times New Roman" w:cs="Times New Roman"/>
            <w:noProof/>
          </w:rPr>
          <w:t>Formulación del problema.</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_Toc178272656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18</w:t>
        </w:r>
        <w:r w:rsidR="00493621" w:rsidRPr="00C91782">
          <w:rPr>
            <w:rFonts w:ascii="Times New Roman" w:hAnsi="Times New Roman" w:cs="Times New Roman"/>
            <w:noProof/>
            <w:webHidden/>
          </w:rPr>
          <w:fldChar w:fldCharType="end"/>
        </w:r>
      </w:hyperlink>
    </w:p>
    <w:p w14:paraId="67804886" w14:textId="502014CC"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57" w:history="1">
        <w:r w:rsidR="00493621" w:rsidRPr="00977717">
          <w:rPr>
            <w:rStyle w:val="Hipervnculo"/>
            <w:rFonts w:ascii="Times New Roman" w:hAnsi="Times New Roman" w:cs="Times New Roman"/>
            <w:noProof/>
          </w:rPr>
          <w:t>Definición del problema.</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_Toc178272657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18</w:t>
        </w:r>
        <w:r w:rsidR="00493621" w:rsidRPr="00C91782">
          <w:rPr>
            <w:rFonts w:ascii="Times New Roman" w:hAnsi="Times New Roman" w:cs="Times New Roman"/>
            <w:noProof/>
            <w:webHidden/>
          </w:rPr>
          <w:fldChar w:fldCharType="end"/>
        </w:r>
      </w:hyperlink>
    </w:p>
    <w:p w14:paraId="3F6B1EFC" w14:textId="6EB31B9F"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58" w:history="1">
        <w:r w:rsidR="00493621" w:rsidRPr="00977717">
          <w:rPr>
            <w:rStyle w:val="Hipervnculo"/>
            <w:rFonts w:ascii="Times New Roman" w:hAnsi="Times New Roman" w:cs="Times New Roman"/>
            <w:noProof/>
          </w:rPr>
          <w:t>Idea a defender</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_Toc178272658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19</w:t>
        </w:r>
        <w:r w:rsidR="00493621" w:rsidRPr="00C91782">
          <w:rPr>
            <w:rFonts w:ascii="Times New Roman" w:hAnsi="Times New Roman" w:cs="Times New Roman"/>
            <w:noProof/>
            <w:webHidden/>
          </w:rPr>
          <w:fldChar w:fldCharType="end"/>
        </w:r>
      </w:hyperlink>
    </w:p>
    <w:p w14:paraId="0B908F61" w14:textId="36AACF8D"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59" w:history="1">
        <w:r w:rsidR="00493621" w:rsidRPr="00977717">
          <w:rPr>
            <w:rStyle w:val="Hipervnculo"/>
            <w:rFonts w:ascii="Times New Roman" w:hAnsi="Times New Roman" w:cs="Times New Roman"/>
            <w:noProof/>
          </w:rPr>
          <w:t>Objeto de estudio y campo de acción</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_Toc178272659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19</w:t>
        </w:r>
        <w:r w:rsidR="00493621" w:rsidRPr="00C91782">
          <w:rPr>
            <w:rFonts w:ascii="Times New Roman" w:hAnsi="Times New Roman" w:cs="Times New Roman"/>
            <w:noProof/>
            <w:webHidden/>
          </w:rPr>
          <w:fldChar w:fldCharType="end"/>
        </w:r>
      </w:hyperlink>
    </w:p>
    <w:p w14:paraId="43D929F2" w14:textId="78821A07"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60" w:history="1">
        <w:r w:rsidR="00493621" w:rsidRPr="00977717">
          <w:rPr>
            <w:rStyle w:val="Hipervnculo"/>
            <w:rFonts w:ascii="Times New Roman" w:hAnsi="Times New Roman" w:cs="Times New Roman"/>
            <w:noProof/>
          </w:rPr>
          <w:t>Objeto de estudio:</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_Toc178272660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19</w:t>
        </w:r>
        <w:r w:rsidR="00493621" w:rsidRPr="00C91782">
          <w:rPr>
            <w:rFonts w:ascii="Times New Roman" w:hAnsi="Times New Roman" w:cs="Times New Roman"/>
            <w:noProof/>
            <w:webHidden/>
          </w:rPr>
          <w:fldChar w:fldCharType="end"/>
        </w:r>
      </w:hyperlink>
    </w:p>
    <w:p w14:paraId="7D2AFB1B" w14:textId="12FD3E3F"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61" w:history="1">
        <w:r w:rsidR="00493621" w:rsidRPr="00977717">
          <w:rPr>
            <w:rStyle w:val="Hipervnculo"/>
            <w:rFonts w:ascii="Times New Roman" w:hAnsi="Times New Roman" w:cs="Times New Roman"/>
            <w:noProof/>
          </w:rPr>
          <w:t>Campo de acción:</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_Toc178272661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19</w:t>
        </w:r>
        <w:r w:rsidR="00493621" w:rsidRPr="00C91782">
          <w:rPr>
            <w:rFonts w:ascii="Times New Roman" w:hAnsi="Times New Roman" w:cs="Times New Roman"/>
            <w:noProof/>
            <w:webHidden/>
          </w:rPr>
          <w:fldChar w:fldCharType="end"/>
        </w:r>
      </w:hyperlink>
    </w:p>
    <w:p w14:paraId="74F044F9" w14:textId="602FFFE4"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62" w:history="1">
        <w:r w:rsidR="00493621" w:rsidRPr="00977717">
          <w:rPr>
            <w:rStyle w:val="Hipervnculo"/>
            <w:rFonts w:ascii="Times New Roman" w:hAnsi="Times New Roman" w:cs="Times New Roman"/>
            <w:noProof/>
          </w:rPr>
          <w:t>Justificación</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_Toc178272662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20</w:t>
        </w:r>
        <w:r w:rsidR="00493621" w:rsidRPr="00C91782">
          <w:rPr>
            <w:rFonts w:ascii="Times New Roman" w:hAnsi="Times New Roman" w:cs="Times New Roman"/>
            <w:noProof/>
            <w:webHidden/>
          </w:rPr>
          <w:fldChar w:fldCharType="end"/>
        </w:r>
      </w:hyperlink>
    </w:p>
    <w:p w14:paraId="40930290" w14:textId="2E575F2E"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63" w:history="1">
        <w:r w:rsidR="00493621" w:rsidRPr="00977717">
          <w:rPr>
            <w:rStyle w:val="Hipervnculo"/>
            <w:rFonts w:ascii="Times New Roman" w:hAnsi="Times New Roman" w:cs="Times New Roman"/>
            <w:noProof/>
          </w:rPr>
          <w:t>Objetivos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_Toc178272663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20</w:t>
        </w:r>
        <w:r w:rsidR="00493621" w:rsidRPr="00C91782">
          <w:rPr>
            <w:rFonts w:ascii="Times New Roman" w:hAnsi="Times New Roman" w:cs="Times New Roman"/>
            <w:noProof/>
            <w:webHidden/>
          </w:rPr>
          <w:fldChar w:fldCharType="end"/>
        </w:r>
      </w:hyperlink>
    </w:p>
    <w:p w14:paraId="62D61CC3" w14:textId="20BAD860"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64" w:history="1">
        <w:r w:rsidR="00493621" w:rsidRPr="00977717">
          <w:rPr>
            <w:rStyle w:val="Hipervnculo"/>
            <w:rFonts w:ascii="Times New Roman" w:hAnsi="Times New Roman" w:cs="Times New Roman"/>
            <w:noProof/>
          </w:rPr>
          <w:t>Objetivo general.</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_Toc178272664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20</w:t>
        </w:r>
        <w:r w:rsidR="00493621" w:rsidRPr="00C91782">
          <w:rPr>
            <w:rFonts w:ascii="Times New Roman" w:hAnsi="Times New Roman" w:cs="Times New Roman"/>
            <w:noProof/>
            <w:webHidden/>
          </w:rPr>
          <w:fldChar w:fldCharType="end"/>
        </w:r>
      </w:hyperlink>
    </w:p>
    <w:p w14:paraId="4B1A457F" w14:textId="48E49BE3"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65" w:history="1">
        <w:r w:rsidR="00493621" w:rsidRPr="00977717">
          <w:rPr>
            <w:rStyle w:val="Hipervnculo"/>
            <w:rFonts w:ascii="Times New Roman" w:hAnsi="Times New Roman" w:cs="Times New Roman"/>
            <w:noProof/>
          </w:rPr>
          <w:t>Objetivos específicos.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_Toc178272665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20</w:t>
        </w:r>
        <w:r w:rsidR="00493621" w:rsidRPr="00C91782">
          <w:rPr>
            <w:rFonts w:ascii="Times New Roman" w:hAnsi="Times New Roman" w:cs="Times New Roman"/>
            <w:noProof/>
            <w:webHidden/>
          </w:rPr>
          <w:fldChar w:fldCharType="end"/>
        </w:r>
      </w:hyperlink>
    </w:p>
    <w:p w14:paraId="49E8FF1D" w14:textId="191962D4" w:rsidR="00493621" w:rsidRPr="00977717" w:rsidRDefault="00AA7AE7">
      <w:pPr>
        <w:pStyle w:val="TDC1"/>
        <w:rPr>
          <w:rFonts w:eastAsiaTheme="minorEastAsia"/>
          <w:noProof/>
          <w:sz w:val="22"/>
          <w:szCs w:val="22"/>
          <w:lang w:val="en-US" w:eastAsia="en-US"/>
        </w:rPr>
      </w:pPr>
      <w:hyperlink w:anchor="_Toc178272666" w:history="1">
        <w:r w:rsidR="00493621" w:rsidRPr="00977717">
          <w:rPr>
            <w:rStyle w:val="Hipervnculo"/>
            <w:noProof/>
            <w:sz w:val="22"/>
            <w:szCs w:val="22"/>
          </w:rPr>
          <w:t>CAPÍTULO II</w:t>
        </w:r>
        <w:r w:rsidR="00493621" w:rsidRPr="00977717">
          <w:rPr>
            <w:noProof/>
            <w:webHidden/>
            <w:sz w:val="22"/>
            <w:szCs w:val="22"/>
          </w:rPr>
          <w:tab/>
        </w:r>
        <w:r w:rsidR="00493621" w:rsidRPr="00C91782">
          <w:rPr>
            <w:noProof/>
            <w:webHidden/>
            <w:sz w:val="22"/>
            <w:szCs w:val="22"/>
          </w:rPr>
          <w:fldChar w:fldCharType="begin"/>
        </w:r>
        <w:r w:rsidR="00493621" w:rsidRPr="00977717">
          <w:rPr>
            <w:noProof/>
            <w:webHidden/>
            <w:sz w:val="22"/>
            <w:szCs w:val="22"/>
          </w:rPr>
          <w:instrText xml:space="preserve"> PAGEREF _Toc178272666 \h </w:instrText>
        </w:r>
        <w:r w:rsidR="00493621" w:rsidRPr="00C91782">
          <w:rPr>
            <w:noProof/>
            <w:webHidden/>
            <w:sz w:val="22"/>
            <w:szCs w:val="22"/>
          </w:rPr>
        </w:r>
        <w:r w:rsidR="00493621" w:rsidRPr="00C91782">
          <w:rPr>
            <w:noProof/>
            <w:webHidden/>
            <w:sz w:val="22"/>
            <w:szCs w:val="22"/>
          </w:rPr>
          <w:fldChar w:fldCharType="separate"/>
        </w:r>
        <w:r w:rsidR="00116EFD">
          <w:rPr>
            <w:noProof/>
            <w:webHidden/>
            <w:sz w:val="22"/>
            <w:szCs w:val="22"/>
          </w:rPr>
          <w:t>22</w:t>
        </w:r>
        <w:r w:rsidR="00493621" w:rsidRPr="00C91782">
          <w:rPr>
            <w:noProof/>
            <w:webHidden/>
            <w:sz w:val="22"/>
            <w:szCs w:val="22"/>
          </w:rPr>
          <w:fldChar w:fldCharType="end"/>
        </w:r>
      </w:hyperlink>
    </w:p>
    <w:p w14:paraId="0A8FDD8C" w14:textId="23CCA40B" w:rsidR="00493621" w:rsidRPr="00977717" w:rsidRDefault="00AA7AE7">
      <w:pPr>
        <w:pStyle w:val="TDC1"/>
        <w:rPr>
          <w:rFonts w:eastAsiaTheme="minorEastAsia"/>
          <w:noProof/>
          <w:sz w:val="22"/>
          <w:szCs w:val="22"/>
          <w:lang w:val="en-US" w:eastAsia="en-US"/>
        </w:rPr>
      </w:pPr>
      <w:hyperlink w:anchor="_Toc178272667" w:history="1">
        <w:r w:rsidR="00493621" w:rsidRPr="00977717">
          <w:rPr>
            <w:rStyle w:val="Hipervnculo"/>
            <w:noProof/>
            <w:sz w:val="22"/>
            <w:szCs w:val="22"/>
          </w:rPr>
          <w:t>MARCO TEÓRICO</w:t>
        </w:r>
        <w:r w:rsidR="00493621" w:rsidRPr="00977717">
          <w:rPr>
            <w:noProof/>
            <w:webHidden/>
            <w:sz w:val="22"/>
            <w:szCs w:val="22"/>
          </w:rPr>
          <w:tab/>
        </w:r>
        <w:r w:rsidR="00493621" w:rsidRPr="00C91782">
          <w:rPr>
            <w:noProof/>
            <w:webHidden/>
            <w:sz w:val="22"/>
            <w:szCs w:val="22"/>
          </w:rPr>
          <w:fldChar w:fldCharType="begin"/>
        </w:r>
        <w:r w:rsidR="00493621" w:rsidRPr="00977717">
          <w:rPr>
            <w:noProof/>
            <w:webHidden/>
            <w:sz w:val="22"/>
            <w:szCs w:val="22"/>
          </w:rPr>
          <w:instrText xml:space="preserve"> PAGEREF _Toc178272667 \h </w:instrText>
        </w:r>
        <w:r w:rsidR="00493621" w:rsidRPr="00C91782">
          <w:rPr>
            <w:noProof/>
            <w:webHidden/>
            <w:sz w:val="22"/>
            <w:szCs w:val="22"/>
          </w:rPr>
        </w:r>
        <w:r w:rsidR="00493621" w:rsidRPr="00C91782">
          <w:rPr>
            <w:noProof/>
            <w:webHidden/>
            <w:sz w:val="22"/>
            <w:szCs w:val="22"/>
          </w:rPr>
          <w:fldChar w:fldCharType="separate"/>
        </w:r>
        <w:r w:rsidR="00116EFD">
          <w:rPr>
            <w:noProof/>
            <w:webHidden/>
            <w:sz w:val="22"/>
            <w:szCs w:val="22"/>
          </w:rPr>
          <w:t>22</w:t>
        </w:r>
        <w:r w:rsidR="00493621" w:rsidRPr="00C91782">
          <w:rPr>
            <w:noProof/>
            <w:webHidden/>
            <w:sz w:val="22"/>
            <w:szCs w:val="22"/>
          </w:rPr>
          <w:fldChar w:fldCharType="end"/>
        </w:r>
      </w:hyperlink>
    </w:p>
    <w:p w14:paraId="4C32E773" w14:textId="1FFDED98"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68" w:history="1">
        <w:r w:rsidR="00493621" w:rsidRPr="00977717">
          <w:rPr>
            <w:rStyle w:val="Hipervnculo"/>
            <w:rFonts w:ascii="Times New Roman" w:hAnsi="Times New Roman" w:cs="Times New Roman"/>
            <w:noProof/>
          </w:rPr>
          <w:t>Reino Fungi</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_Toc178272668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22</w:t>
        </w:r>
        <w:r w:rsidR="00493621" w:rsidRPr="00C91782">
          <w:rPr>
            <w:rFonts w:ascii="Times New Roman" w:hAnsi="Times New Roman" w:cs="Times New Roman"/>
            <w:noProof/>
            <w:webHidden/>
          </w:rPr>
          <w:fldChar w:fldCharType="end"/>
        </w:r>
      </w:hyperlink>
    </w:p>
    <w:p w14:paraId="57E60B54" w14:textId="25B5575F"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69" w:history="1">
        <w:r w:rsidR="00493621" w:rsidRPr="00977717">
          <w:rPr>
            <w:rStyle w:val="Hipervnculo"/>
            <w:rFonts w:ascii="Times New Roman" w:hAnsi="Times New Roman" w:cs="Times New Roman"/>
            <w:noProof/>
          </w:rPr>
          <w:t>Clasificación de los Hongos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_Toc178272669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23</w:t>
        </w:r>
        <w:r w:rsidR="00493621" w:rsidRPr="00C91782">
          <w:rPr>
            <w:rFonts w:ascii="Times New Roman" w:hAnsi="Times New Roman" w:cs="Times New Roman"/>
            <w:noProof/>
            <w:webHidden/>
          </w:rPr>
          <w:fldChar w:fldCharType="end"/>
        </w:r>
      </w:hyperlink>
    </w:p>
    <w:p w14:paraId="2F4D8C94" w14:textId="5B50C3B7"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70" w:history="1">
        <w:r w:rsidR="00493621" w:rsidRPr="00977717">
          <w:rPr>
            <w:rStyle w:val="Hipervnculo"/>
            <w:rFonts w:ascii="Times New Roman" w:hAnsi="Times New Roman" w:cs="Times New Roman"/>
            <w:noProof/>
          </w:rPr>
          <w:t>Valor nutricional de los hongos.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_Toc178272670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25</w:t>
        </w:r>
        <w:r w:rsidR="00493621" w:rsidRPr="00C91782">
          <w:rPr>
            <w:rFonts w:ascii="Times New Roman" w:hAnsi="Times New Roman" w:cs="Times New Roman"/>
            <w:noProof/>
            <w:webHidden/>
          </w:rPr>
          <w:fldChar w:fldCharType="end"/>
        </w:r>
      </w:hyperlink>
    </w:p>
    <w:p w14:paraId="4D16D54B" w14:textId="45644318"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71" w:history="1">
        <w:r w:rsidR="00493621" w:rsidRPr="00977717">
          <w:rPr>
            <w:rStyle w:val="Hipervnculo"/>
            <w:rFonts w:ascii="Times New Roman" w:hAnsi="Times New Roman" w:cs="Times New Roman"/>
            <w:noProof/>
          </w:rPr>
          <w:t>El Hongo Ostra: Generalidades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_Toc178272671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27</w:t>
        </w:r>
        <w:r w:rsidR="00493621" w:rsidRPr="00C91782">
          <w:rPr>
            <w:rFonts w:ascii="Times New Roman" w:hAnsi="Times New Roman" w:cs="Times New Roman"/>
            <w:noProof/>
            <w:webHidden/>
          </w:rPr>
          <w:fldChar w:fldCharType="end"/>
        </w:r>
      </w:hyperlink>
    </w:p>
    <w:p w14:paraId="00017BB0" w14:textId="60C9B284"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72" w:history="1">
        <w:r w:rsidR="00493621" w:rsidRPr="00977717">
          <w:rPr>
            <w:rStyle w:val="Hipervnculo"/>
            <w:rFonts w:ascii="Times New Roman" w:hAnsi="Times New Roman" w:cs="Times New Roman"/>
            <w:noProof/>
          </w:rPr>
          <w:t xml:space="preserve">Cultivo de </w:t>
        </w:r>
        <w:r w:rsidR="00493621" w:rsidRPr="00977717">
          <w:rPr>
            <w:rStyle w:val="Hipervnculo"/>
            <w:rFonts w:ascii="Times New Roman" w:hAnsi="Times New Roman" w:cs="Times New Roman"/>
            <w:i/>
            <w:noProof/>
          </w:rPr>
          <w:t>Pleurotus ostreatus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_Toc178272672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28</w:t>
        </w:r>
        <w:r w:rsidR="00493621" w:rsidRPr="00C91782">
          <w:rPr>
            <w:rFonts w:ascii="Times New Roman" w:hAnsi="Times New Roman" w:cs="Times New Roman"/>
            <w:noProof/>
            <w:webHidden/>
          </w:rPr>
          <w:fldChar w:fldCharType="end"/>
        </w:r>
      </w:hyperlink>
    </w:p>
    <w:p w14:paraId="53F2AF75" w14:textId="0267BFC9"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73" w:history="1">
        <w:r w:rsidR="00493621" w:rsidRPr="00977717">
          <w:rPr>
            <w:rStyle w:val="Hipervnculo"/>
            <w:rFonts w:ascii="Times New Roman" w:hAnsi="Times New Roman" w:cs="Times New Roman"/>
            <w:noProof/>
          </w:rPr>
          <w:t>Introducción al modelo Canvas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_Toc178272673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30</w:t>
        </w:r>
        <w:r w:rsidR="00493621" w:rsidRPr="00C91782">
          <w:rPr>
            <w:rFonts w:ascii="Times New Roman" w:hAnsi="Times New Roman" w:cs="Times New Roman"/>
            <w:noProof/>
            <w:webHidden/>
          </w:rPr>
          <w:fldChar w:fldCharType="end"/>
        </w:r>
      </w:hyperlink>
    </w:p>
    <w:p w14:paraId="2041EEE7" w14:textId="5010294B"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74" w:history="1">
        <w:r w:rsidR="00493621" w:rsidRPr="00977717">
          <w:rPr>
            <w:rStyle w:val="Hipervnculo"/>
            <w:rFonts w:ascii="Times New Roman" w:hAnsi="Times New Roman" w:cs="Times New Roman"/>
            <w:noProof/>
          </w:rPr>
          <w:t>Aplicación del Modelo Canvas en Empresas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_Toc178272674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31</w:t>
        </w:r>
        <w:r w:rsidR="00493621" w:rsidRPr="00C91782">
          <w:rPr>
            <w:rFonts w:ascii="Times New Roman" w:hAnsi="Times New Roman" w:cs="Times New Roman"/>
            <w:noProof/>
            <w:webHidden/>
          </w:rPr>
          <w:fldChar w:fldCharType="end"/>
        </w:r>
      </w:hyperlink>
    </w:p>
    <w:p w14:paraId="1C76DBA0" w14:textId="6BBEE0AA"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75" w:history="1">
        <w:r w:rsidR="00493621" w:rsidRPr="00977717">
          <w:rPr>
            <w:rStyle w:val="Hipervnculo"/>
            <w:rFonts w:ascii="Times New Roman" w:hAnsi="Times New Roman" w:cs="Times New Roman"/>
            <w:noProof/>
          </w:rPr>
          <w:t>Estructura del Modelo Canvas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_Toc178272675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32</w:t>
        </w:r>
        <w:r w:rsidR="00493621" w:rsidRPr="00C91782">
          <w:rPr>
            <w:rFonts w:ascii="Times New Roman" w:hAnsi="Times New Roman" w:cs="Times New Roman"/>
            <w:noProof/>
            <w:webHidden/>
          </w:rPr>
          <w:fldChar w:fldCharType="end"/>
        </w:r>
      </w:hyperlink>
    </w:p>
    <w:p w14:paraId="16D45C73" w14:textId="5200A875"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76" w:history="1">
        <w:r w:rsidR="00493621" w:rsidRPr="00977717">
          <w:rPr>
            <w:rStyle w:val="Hipervnculo"/>
            <w:rFonts w:ascii="Times New Roman" w:hAnsi="Times New Roman" w:cs="Times New Roman"/>
            <w:noProof/>
          </w:rPr>
          <w:t>Segmentos de Clientes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_Toc178272676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32</w:t>
        </w:r>
        <w:r w:rsidR="00493621" w:rsidRPr="00C91782">
          <w:rPr>
            <w:rFonts w:ascii="Times New Roman" w:hAnsi="Times New Roman" w:cs="Times New Roman"/>
            <w:noProof/>
            <w:webHidden/>
          </w:rPr>
          <w:fldChar w:fldCharType="end"/>
        </w:r>
      </w:hyperlink>
    </w:p>
    <w:p w14:paraId="6BEB5AA7" w14:textId="2DA32A7F"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77" w:history="1">
        <w:r w:rsidR="00493621" w:rsidRPr="00977717">
          <w:rPr>
            <w:rStyle w:val="Hipervnculo"/>
            <w:rFonts w:ascii="Times New Roman" w:hAnsi="Times New Roman" w:cs="Times New Roman"/>
            <w:noProof/>
          </w:rPr>
          <w:t>Propuesta de Valor</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_Toc178272677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33</w:t>
        </w:r>
        <w:r w:rsidR="00493621" w:rsidRPr="00C91782">
          <w:rPr>
            <w:rFonts w:ascii="Times New Roman" w:hAnsi="Times New Roman" w:cs="Times New Roman"/>
            <w:noProof/>
            <w:webHidden/>
          </w:rPr>
          <w:fldChar w:fldCharType="end"/>
        </w:r>
      </w:hyperlink>
    </w:p>
    <w:p w14:paraId="3F019F52" w14:textId="50795471"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78" w:history="1">
        <w:r w:rsidR="00493621" w:rsidRPr="00977717">
          <w:rPr>
            <w:rStyle w:val="Hipervnculo"/>
            <w:rFonts w:ascii="Times New Roman" w:hAnsi="Times New Roman" w:cs="Times New Roman"/>
            <w:noProof/>
          </w:rPr>
          <w:t>Canales de Distribución</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_Toc178272678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33</w:t>
        </w:r>
        <w:r w:rsidR="00493621" w:rsidRPr="00C91782">
          <w:rPr>
            <w:rFonts w:ascii="Times New Roman" w:hAnsi="Times New Roman" w:cs="Times New Roman"/>
            <w:noProof/>
            <w:webHidden/>
          </w:rPr>
          <w:fldChar w:fldCharType="end"/>
        </w:r>
      </w:hyperlink>
    </w:p>
    <w:p w14:paraId="3C49E0EF" w14:textId="51367EA2"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79" w:history="1">
        <w:r w:rsidR="00493621" w:rsidRPr="00977717">
          <w:rPr>
            <w:rStyle w:val="Hipervnculo"/>
            <w:rFonts w:ascii="Times New Roman" w:hAnsi="Times New Roman" w:cs="Times New Roman"/>
            <w:noProof/>
          </w:rPr>
          <w:t>Relaciones con los Clientes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_Toc178272679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34</w:t>
        </w:r>
        <w:r w:rsidR="00493621" w:rsidRPr="00C91782">
          <w:rPr>
            <w:rFonts w:ascii="Times New Roman" w:hAnsi="Times New Roman" w:cs="Times New Roman"/>
            <w:noProof/>
            <w:webHidden/>
          </w:rPr>
          <w:fldChar w:fldCharType="end"/>
        </w:r>
      </w:hyperlink>
    </w:p>
    <w:p w14:paraId="794709FC" w14:textId="7E18849A"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80" w:history="1">
        <w:r w:rsidR="00493621" w:rsidRPr="00977717">
          <w:rPr>
            <w:rStyle w:val="Hipervnculo"/>
            <w:rFonts w:ascii="Times New Roman" w:hAnsi="Times New Roman" w:cs="Times New Roman"/>
            <w:noProof/>
          </w:rPr>
          <w:t>Fuentes de Ingresos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_Toc178272680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35</w:t>
        </w:r>
        <w:r w:rsidR="00493621" w:rsidRPr="00C91782">
          <w:rPr>
            <w:rFonts w:ascii="Times New Roman" w:hAnsi="Times New Roman" w:cs="Times New Roman"/>
            <w:noProof/>
            <w:webHidden/>
          </w:rPr>
          <w:fldChar w:fldCharType="end"/>
        </w:r>
      </w:hyperlink>
    </w:p>
    <w:p w14:paraId="35570E98" w14:textId="6A6BD972"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81" w:history="1">
        <w:r w:rsidR="00493621" w:rsidRPr="00977717">
          <w:rPr>
            <w:rStyle w:val="Hipervnculo"/>
            <w:rFonts w:ascii="Times New Roman" w:hAnsi="Times New Roman" w:cs="Times New Roman"/>
            <w:noProof/>
          </w:rPr>
          <w:t>Recursos Clave</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_Toc178272681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35</w:t>
        </w:r>
        <w:r w:rsidR="00493621" w:rsidRPr="00C91782">
          <w:rPr>
            <w:rFonts w:ascii="Times New Roman" w:hAnsi="Times New Roman" w:cs="Times New Roman"/>
            <w:noProof/>
            <w:webHidden/>
          </w:rPr>
          <w:fldChar w:fldCharType="end"/>
        </w:r>
      </w:hyperlink>
    </w:p>
    <w:p w14:paraId="67D7B568" w14:textId="7C135A9E"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82" w:history="1">
        <w:r w:rsidR="00493621" w:rsidRPr="00977717">
          <w:rPr>
            <w:rStyle w:val="Hipervnculo"/>
            <w:rFonts w:ascii="Times New Roman" w:hAnsi="Times New Roman" w:cs="Times New Roman"/>
            <w:noProof/>
          </w:rPr>
          <w:t>Actividades Clave</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_Toc178272682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36</w:t>
        </w:r>
        <w:r w:rsidR="00493621" w:rsidRPr="00C91782">
          <w:rPr>
            <w:rFonts w:ascii="Times New Roman" w:hAnsi="Times New Roman" w:cs="Times New Roman"/>
            <w:noProof/>
            <w:webHidden/>
          </w:rPr>
          <w:fldChar w:fldCharType="end"/>
        </w:r>
      </w:hyperlink>
    </w:p>
    <w:p w14:paraId="59574EF7" w14:textId="4294D675"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83" w:history="1">
        <w:r w:rsidR="00493621" w:rsidRPr="00977717">
          <w:rPr>
            <w:rStyle w:val="Hipervnculo"/>
            <w:rFonts w:ascii="Times New Roman" w:hAnsi="Times New Roman" w:cs="Times New Roman"/>
            <w:noProof/>
          </w:rPr>
          <w:t>Asociaciones Clave</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_Toc178272683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37</w:t>
        </w:r>
        <w:r w:rsidR="00493621" w:rsidRPr="00C91782">
          <w:rPr>
            <w:rFonts w:ascii="Times New Roman" w:hAnsi="Times New Roman" w:cs="Times New Roman"/>
            <w:noProof/>
            <w:webHidden/>
          </w:rPr>
          <w:fldChar w:fldCharType="end"/>
        </w:r>
      </w:hyperlink>
    </w:p>
    <w:p w14:paraId="057D410F" w14:textId="478FE3E9"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84" w:history="1">
        <w:r w:rsidR="00493621" w:rsidRPr="00977717">
          <w:rPr>
            <w:rStyle w:val="Hipervnculo"/>
            <w:rFonts w:ascii="Times New Roman" w:hAnsi="Times New Roman" w:cs="Times New Roman"/>
            <w:noProof/>
          </w:rPr>
          <w:t>Estructura de Costos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_Toc178272684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37</w:t>
        </w:r>
        <w:r w:rsidR="00493621" w:rsidRPr="00C91782">
          <w:rPr>
            <w:rFonts w:ascii="Times New Roman" w:hAnsi="Times New Roman" w:cs="Times New Roman"/>
            <w:noProof/>
            <w:webHidden/>
          </w:rPr>
          <w:fldChar w:fldCharType="end"/>
        </w:r>
      </w:hyperlink>
    </w:p>
    <w:p w14:paraId="3135A26F" w14:textId="5CBF9796" w:rsidR="00493621" w:rsidRPr="00977717" w:rsidRDefault="00AA7AE7">
      <w:pPr>
        <w:pStyle w:val="TDC1"/>
        <w:rPr>
          <w:rFonts w:eastAsiaTheme="minorEastAsia"/>
          <w:noProof/>
          <w:sz w:val="22"/>
          <w:szCs w:val="22"/>
          <w:lang w:val="en-US" w:eastAsia="en-US"/>
        </w:rPr>
      </w:pPr>
      <w:hyperlink w:anchor="_Toc178272685" w:history="1">
        <w:r w:rsidR="00493621" w:rsidRPr="00977717">
          <w:rPr>
            <w:rStyle w:val="Hipervnculo"/>
            <w:noProof/>
            <w:sz w:val="22"/>
            <w:szCs w:val="22"/>
          </w:rPr>
          <w:t>CAPITULO III</w:t>
        </w:r>
        <w:r w:rsidR="00493621" w:rsidRPr="00977717">
          <w:rPr>
            <w:noProof/>
            <w:webHidden/>
            <w:sz w:val="22"/>
            <w:szCs w:val="22"/>
          </w:rPr>
          <w:tab/>
        </w:r>
        <w:r w:rsidR="00493621" w:rsidRPr="00C91782">
          <w:rPr>
            <w:noProof/>
            <w:webHidden/>
            <w:sz w:val="22"/>
            <w:szCs w:val="22"/>
          </w:rPr>
          <w:fldChar w:fldCharType="begin"/>
        </w:r>
        <w:r w:rsidR="00493621" w:rsidRPr="00977717">
          <w:rPr>
            <w:noProof/>
            <w:webHidden/>
            <w:sz w:val="22"/>
            <w:szCs w:val="22"/>
          </w:rPr>
          <w:instrText xml:space="preserve"> PAGEREF _Toc178272685 \h </w:instrText>
        </w:r>
        <w:r w:rsidR="00493621" w:rsidRPr="00C91782">
          <w:rPr>
            <w:noProof/>
            <w:webHidden/>
            <w:sz w:val="22"/>
            <w:szCs w:val="22"/>
          </w:rPr>
        </w:r>
        <w:r w:rsidR="00493621" w:rsidRPr="00C91782">
          <w:rPr>
            <w:noProof/>
            <w:webHidden/>
            <w:sz w:val="22"/>
            <w:szCs w:val="22"/>
          </w:rPr>
          <w:fldChar w:fldCharType="separate"/>
        </w:r>
        <w:r w:rsidR="00116EFD">
          <w:rPr>
            <w:noProof/>
            <w:webHidden/>
            <w:sz w:val="22"/>
            <w:szCs w:val="22"/>
          </w:rPr>
          <w:t>39</w:t>
        </w:r>
        <w:r w:rsidR="00493621" w:rsidRPr="00C91782">
          <w:rPr>
            <w:noProof/>
            <w:webHidden/>
            <w:sz w:val="22"/>
            <w:szCs w:val="22"/>
          </w:rPr>
          <w:fldChar w:fldCharType="end"/>
        </w:r>
      </w:hyperlink>
    </w:p>
    <w:p w14:paraId="71A548D3" w14:textId="23162424" w:rsidR="00493621" w:rsidRPr="00977717" w:rsidRDefault="00AA7AE7">
      <w:pPr>
        <w:pStyle w:val="TDC1"/>
        <w:rPr>
          <w:rFonts w:eastAsiaTheme="minorEastAsia"/>
          <w:noProof/>
          <w:sz w:val="22"/>
          <w:szCs w:val="22"/>
          <w:lang w:val="en-US" w:eastAsia="en-US"/>
        </w:rPr>
      </w:pPr>
      <w:hyperlink w:anchor="_Toc178272686" w:history="1">
        <w:r w:rsidR="00493621" w:rsidRPr="00977717">
          <w:rPr>
            <w:rStyle w:val="Hipervnculo"/>
            <w:rFonts w:eastAsia="Times New Roman"/>
            <w:noProof/>
            <w:sz w:val="22"/>
            <w:szCs w:val="22"/>
            <w:lang w:val="es-EC"/>
          </w:rPr>
          <w:t>INVESTIGACIÓN DIAGNÓSTICA</w:t>
        </w:r>
        <w:r w:rsidR="00493621" w:rsidRPr="00977717">
          <w:rPr>
            <w:noProof/>
            <w:webHidden/>
            <w:sz w:val="22"/>
            <w:szCs w:val="22"/>
          </w:rPr>
          <w:tab/>
        </w:r>
        <w:r w:rsidR="00493621" w:rsidRPr="00C91782">
          <w:rPr>
            <w:noProof/>
            <w:webHidden/>
            <w:sz w:val="22"/>
            <w:szCs w:val="22"/>
          </w:rPr>
          <w:fldChar w:fldCharType="begin"/>
        </w:r>
        <w:r w:rsidR="00493621" w:rsidRPr="00977717">
          <w:rPr>
            <w:noProof/>
            <w:webHidden/>
            <w:sz w:val="22"/>
            <w:szCs w:val="22"/>
          </w:rPr>
          <w:instrText xml:space="preserve"> PAGEREF _Toc178272686 \h </w:instrText>
        </w:r>
        <w:r w:rsidR="00493621" w:rsidRPr="00C91782">
          <w:rPr>
            <w:noProof/>
            <w:webHidden/>
            <w:sz w:val="22"/>
            <w:szCs w:val="22"/>
          </w:rPr>
        </w:r>
        <w:r w:rsidR="00493621" w:rsidRPr="00C91782">
          <w:rPr>
            <w:noProof/>
            <w:webHidden/>
            <w:sz w:val="22"/>
            <w:szCs w:val="22"/>
          </w:rPr>
          <w:fldChar w:fldCharType="separate"/>
        </w:r>
        <w:r w:rsidR="00116EFD">
          <w:rPr>
            <w:noProof/>
            <w:webHidden/>
            <w:sz w:val="22"/>
            <w:szCs w:val="22"/>
          </w:rPr>
          <w:t>39</w:t>
        </w:r>
        <w:r w:rsidR="00493621" w:rsidRPr="00C91782">
          <w:rPr>
            <w:noProof/>
            <w:webHidden/>
            <w:sz w:val="22"/>
            <w:szCs w:val="22"/>
          </w:rPr>
          <w:fldChar w:fldCharType="end"/>
        </w:r>
      </w:hyperlink>
    </w:p>
    <w:p w14:paraId="6CE7B1F2" w14:textId="62044C34"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87" w:history="1">
        <w:r w:rsidR="00493621" w:rsidRPr="00977717">
          <w:rPr>
            <w:rStyle w:val="Hipervnculo"/>
            <w:rFonts w:ascii="Times New Roman" w:hAnsi="Times New Roman" w:cs="Times New Roman"/>
            <w:noProof/>
          </w:rPr>
          <w:t>Antecedentes diagnósticos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_Toc178272687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39</w:t>
        </w:r>
        <w:r w:rsidR="00493621" w:rsidRPr="00C91782">
          <w:rPr>
            <w:rFonts w:ascii="Times New Roman" w:hAnsi="Times New Roman" w:cs="Times New Roman"/>
            <w:noProof/>
            <w:webHidden/>
          </w:rPr>
          <w:fldChar w:fldCharType="end"/>
        </w:r>
      </w:hyperlink>
    </w:p>
    <w:p w14:paraId="0FA29551" w14:textId="5A2DF891"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88" w:history="1">
        <w:r w:rsidR="00493621" w:rsidRPr="00977717">
          <w:rPr>
            <w:rStyle w:val="Hipervnculo"/>
            <w:rFonts w:ascii="Times New Roman" w:hAnsi="Times New Roman" w:cs="Times New Roman"/>
            <w:noProof/>
          </w:rPr>
          <w:t>Tipos de investigación</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_Toc178272688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40</w:t>
        </w:r>
        <w:r w:rsidR="00493621" w:rsidRPr="00C91782">
          <w:rPr>
            <w:rFonts w:ascii="Times New Roman" w:hAnsi="Times New Roman" w:cs="Times New Roman"/>
            <w:noProof/>
            <w:webHidden/>
          </w:rPr>
          <w:fldChar w:fldCharType="end"/>
        </w:r>
      </w:hyperlink>
    </w:p>
    <w:p w14:paraId="6B46F667" w14:textId="6008C7EA"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89" w:history="1">
        <w:r w:rsidR="00493621" w:rsidRPr="00977717">
          <w:rPr>
            <w:rStyle w:val="Hipervnculo"/>
            <w:rFonts w:ascii="Times New Roman" w:hAnsi="Times New Roman" w:cs="Times New Roman"/>
            <w:noProof/>
          </w:rPr>
          <w:t>Metodología de investigación</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_Toc178272689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41</w:t>
        </w:r>
        <w:r w:rsidR="00493621" w:rsidRPr="00C91782">
          <w:rPr>
            <w:rFonts w:ascii="Times New Roman" w:hAnsi="Times New Roman" w:cs="Times New Roman"/>
            <w:noProof/>
            <w:webHidden/>
          </w:rPr>
          <w:fldChar w:fldCharType="end"/>
        </w:r>
      </w:hyperlink>
    </w:p>
    <w:p w14:paraId="1C67AD2E" w14:textId="7695EFAB"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90" w:history="1">
        <w:r w:rsidR="00493621" w:rsidRPr="00977717">
          <w:rPr>
            <w:rStyle w:val="Hipervnculo"/>
            <w:rFonts w:ascii="Times New Roman" w:eastAsia="Calibri" w:hAnsi="Times New Roman" w:cs="Times New Roman"/>
            <w:noProof/>
            <w:lang w:eastAsia="en-US"/>
          </w:rPr>
          <w:t>Método Cuantitativo:</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_Toc178272690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42</w:t>
        </w:r>
        <w:r w:rsidR="00493621" w:rsidRPr="00C91782">
          <w:rPr>
            <w:rFonts w:ascii="Times New Roman" w:hAnsi="Times New Roman" w:cs="Times New Roman"/>
            <w:noProof/>
            <w:webHidden/>
          </w:rPr>
          <w:fldChar w:fldCharType="end"/>
        </w:r>
      </w:hyperlink>
    </w:p>
    <w:p w14:paraId="506B7695" w14:textId="517D4F5D"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91" w:history="1">
        <w:r w:rsidR="00493621" w:rsidRPr="00977717">
          <w:rPr>
            <w:rStyle w:val="Hipervnculo"/>
            <w:rFonts w:ascii="Times New Roman" w:hAnsi="Times New Roman" w:cs="Times New Roman"/>
            <w:noProof/>
          </w:rPr>
          <w:t>Técnicas e instrumentos de investigación.</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_Toc178272691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42</w:t>
        </w:r>
        <w:r w:rsidR="00493621" w:rsidRPr="00C91782">
          <w:rPr>
            <w:rFonts w:ascii="Times New Roman" w:hAnsi="Times New Roman" w:cs="Times New Roman"/>
            <w:noProof/>
            <w:webHidden/>
          </w:rPr>
          <w:fldChar w:fldCharType="end"/>
        </w:r>
      </w:hyperlink>
    </w:p>
    <w:p w14:paraId="45B106CC" w14:textId="608AF3D8"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692" w:history="1">
        <w:r w:rsidR="00493621" w:rsidRPr="00977717">
          <w:rPr>
            <w:rStyle w:val="Hipervnculo"/>
            <w:rFonts w:ascii="Times New Roman" w:eastAsia="Calibri" w:hAnsi="Times New Roman" w:cs="Times New Roman"/>
            <w:noProof/>
            <w:lang w:eastAsia="en-US"/>
          </w:rPr>
          <w:t>Encuesta:</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_Toc178272692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42</w:t>
        </w:r>
        <w:r w:rsidR="00493621" w:rsidRPr="00C91782">
          <w:rPr>
            <w:rFonts w:ascii="Times New Roman" w:hAnsi="Times New Roman" w:cs="Times New Roman"/>
            <w:noProof/>
            <w:webHidden/>
          </w:rPr>
          <w:fldChar w:fldCharType="end"/>
        </w:r>
      </w:hyperlink>
    </w:p>
    <w:p w14:paraId="335EA3B1" w14:textId="610DC318"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93" w:history="1">
        <w:r w:rsidR="00493621" w:rsidRPr="00977717">
          <w:rPr>
            <w:rStyle w:val="Hipervnculo"/>
            <w:rFonts w:ascii="Times New Roman" w:hAnsi="Times New Roman" w:cs="Times New Roman"/>
            <w:noProof/>
          </w:rPr>
          <w:t>Plan de muestreo</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_Toc178272693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43</w:t>
        </w:r>
        <w:r w:rsidR="00493621" w:rsidRPr="00C91782">
          <w:rPr>
            <w:rFonts w:ascii="Times New Roman" w:hAnsi="Times New Roman" w:cs="Times New Roman"/>
            <w:noProof/>
            <w:webHidden/>
          </w:rPr>
          <w:fldChar w:fldCharType="end"/>
        </w:r>
      </w:hyperlink>
    </w:p>
    <w:p w14:paraId="50BA8023" w14:textId="3B737D1F"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94" w:history="1">
        <w:r w:rsidR="00493621" w:rsidRPr="00977717">
          <w:rPr>
            <w:rStyle w:val="Hipervnculo"/>
            <w:rFonts w:ascii="Times New Roman" w:hAnsi="Times New Roman" w:cs="Times New Roman"/>
            <w:noProof/>
          </w:rPr>
          <w:t>Muestreo Probabilístico</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_Toc178272694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43</w:t>
        </w:r>
        <w:r w:rsidR="00493621" w:rsidRPr="00C91782">
          <w:rPr>
            <w:rFonts w:ascii="Times New Roman" w:hAnsi="Times New Roman" w:cs="Times New Roman"/>
            <w:noProof/>
            <w:webHidden/>
          </w:rPr>
          <w:fldChar w:fldCharType="end"/>
        </w:r>
      </w:hyperlink>
    </w:p>
    <w:p w14:paraId="1DD29975" w14:textId="3BD78F27"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95" w:history="1">
        <w:r w:rsidR="00493621" w:rsidRPr="00977717">
          <w:rPr>
            <w:rStyle w:val="Hipervnculo"/>
            <w:rFonts w:ascii="Times New Roman" w:hAnsi="Times New Roman" w:cs="Times New Roman"/>
            <w:noProof/>
          </w:rPr>
          <w:t>Muestra</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_Toc178272695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44</w:t>
        </w:r>
        <w:r w:rsidR="00493621" w:rsidRPr="00C91782">
          <w:rPr>
            <w:rFonts w:ascii="Times New Roman" w:hAnsi="Times New Roman" w:cs="Times New Roman"/>
            <w:noProof/>
            <w:webHidden/>
          </w:rPr>
          <w:fldChar w:fldCharType="end"/>
        </w:r>
      </w:hyperlink>
    </w:p>
    <w:p w14:paraId="3355CFB5" w14:textId="0ADC3AF8"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96" w:history="1">
        <w:r w:rsidR="00493621" w:rsidRPr="00977717">
          <w:rPr>
            <w:rStyle w:val="Hipervnculo"/>
            <w:rFonts w:ascii="Times New Roman" w:hAnsi="Times New Roman" w:cs="Times New Roman"/>
            <w:noProof/>
          </w:rPr>
          <w:t>Fórmula</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_Toc178272696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44</w:t>
        </w:r>
        <w:r w:rsidR="00493621" w:rsidRPr="00C91782">
          <w:rPr>
            <w:rFonts w:ascii="Times New Roman" w:hAnsi="Times New Roman" w:cs="Times New Roman"/>
            <w:noProof/>
            <w:webHidden/>
          </w:rPr>
          <w:fldChar w:fldCharType="end"/>
        </w:r>
      </w:hyperlink>
    </w:p>
    <w:p w14:paraId="7E0E210D" w14:textId="46E084AD"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97" w:history="1">
        <w:r w:rsidR="00493621" w:rsidRPr="00977717">
          <w:rPr>
            <w:rStyle w:val="Hipervnculo"/>
            <w:rFonts w:ascii="Times New Roman" w:hAnsi="Times New Roman" w:cs="Times New Roman"/>
            <w:noProof/>
          </w:rPr>
          <w:t>Indicadores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_Toc178272697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45</w:t>
        </w:r>
        <w:r w:rsidR="00493621" w:rsidRPr="00C91782">
          <w:rPr>
            <w:rFonts w:ascii="Times New Roman" w:hAnsi="Times New Roman" w:cs="Times New Roman"/>
            <w:noProof/>
            <w:webHidden/>
          </w:rPr>
          <w:fldChar w:fldCharType="end"/>
        </w:r>
      </w:hyperlink>
    </w:p>
    <w:p w14:paraId="7F16E8CE" w14:textId="1E1A7B14"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698" w:history="1">
        <w:r w:rsidR="00493621" w:rsidRPr="00977717">
          <w:rPr>
            <w:rStyle w:val="Hipervnculo"/>
            <w:rFonts w:ascii="Times New Roman" w:hAnsi="Times New Roman" w:cs="Times New Roman"/>
            <w:noProof/>
          </w:rPr>
          <w:t>Presentación de resultados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_Toc178272698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45</w:t>
        </w:r>
        <w:r w:rsidR="00493621" w:rsidRPr="00C91782">
          <w:rPr>
            <w:rFonts w:ascii="Times New Roman" w:hAnsi="Times New Roman" w:cs="Times New Roman"/>
            <w:noProof/>
            <w:webHidden/>
          </w:rPr>
          <w:fldChar w:fldCharType="end"/>
        </w:r>
      </w:hyperlink>
    </w:p>
    <w:p w14:paraId="44AA9B6B" w14:textId="384D0E6C"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700" w:history="1">
        <w:r w:rsidR="00493621" w:rsidRPr="00977717">
          <w:rPr>
            <w:rStyle w:val="Hipervnculo"/>
            <w:rFonts w:ascii="Times New Roman" w:hAnsi="Times New Roman" w:cs="Times New Roman"/>
            <w:noProof/>
          </w:rPr>
          <w:t>Síntesis del capítulo.</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_Toc178272700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57</w:t>
        </w:r>
        <w:r w:rsidR="00493621" w:rsidRPr="00C91782">
          <w:rPr>
            <w:rFonts w:ascii="Times New Roman" w:hAnsi="Times New Roman" w:cs="Times New Roman"/>
            <w:noProof/>
            <w:webHidden/>
          </w:rPr>
          <w:fldChar w:fldCharType="end"/>
        </w:r>
      </w:hyperlink>
    </w:p>
    <w:p w14:paraId="60192FD6" w14:textId="4B5B0982"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701" w:history="1">
        <w:r w:rsidR="00493621" w:rsidRPr="00977717">
          <w:rPr>
            <w:rStyle w:val="Hipervnculo"/>
            <w:rFonts w:ascii="Times New Roman" w:hAnsi="Times New Roman" w:cs="Times New Roman"/>
            <w:noProof/>
            <w:lang w:eastAsia="en-US"/>
          </w:rPr>
          <w:t>Análisis de la encuesta.</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_Toc178272701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57</w:t>
        </w:r>
        <w:r w:rsidR="00493621" w:rsidRPr="00C91782">
          <w:rPr>
            <w:rFonts w:ascii="Times New Roman" w:hAnsi="Times New Roman" w:cs="Times New Roman"/>
            <w:noProof/>
            <w:webHidden/>
          </w:rPr>
          <w:fldChar w:fldCharType="end"/>
        </w:r>
      </w:hyperlink>
    </w:p>
    <w:p w14:paraId="414D0806" w14:textId="5AAAC2EA"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702" w:history="1">
        <w:r w:rsidR="00493621" w:rsidRPr="00977717">
          <w:rPr>
            <w:rStyle w:val="Hipervnculo"/>
            <w:rFonts w:ascii="Times New Roman" w:hAnsi="Times New Roman" w:cs="Times New Roman"/>
            <w:noProof/>
          </w:rPr>
          <w:t>Objetivos.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_Toc178272702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60</w:t>
        </w:r>
        <w:r w:rsidR="00493621" w:rsidRPr="00C91782">
          <w:rPr>
            <w:rFonts w:ascii="Times New Roman" w:hAnsi="Times New Roman" w:cs="Times New Roman"/>
            <w:noProof/>
            <w:webHidden/>
          </w:rPr>
          <w:fldChar w:fldCharType="end"/>
        </w:r>
      </w:hyperlink>
    </w:p>
    <w:p w14:paraId="43399B81" w14:textId="190D99F4"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703" w:history="1">
        <w:r w:rsidR="00493621" w:rsidRPr="00977717">
          <w:rPr>
            <w:rStyle w:val="Hipervnculo"/>
            <w:rFonts w:ascii="Times New Roman" w:hAnsi="Times New Roman" w:cs="Times New Roman"/>
            <w:noProof/>
            <w:lang w:eastAsia="en-US"/>
          </w:rPr>
          <w:t>Objetivo General.</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_Toc178272703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60</w:t>
        </w:r>
        <w:r w:rsidR="00493621" w:rsidRPr="00C91782">
          <w:rPr>
            <w:rFonts w:ascii="Times New Roman" w:hAnsi="Times New Roman" w:cs="Times New Roman"/>
            <w:noProof/>
            <w:webHidden/>
          </w:rPr>
          <w:fldChar w:fldCharType="end"/>
        </w:r>
      </w:hyperlink>
    </w:p>
    <w:p w14:paraId="140F8F17" w14:textId="2A0FD5CB"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704" w:history="1">
        <w:r w:rsidR="00493621" w:rsidRPr="00977717">
          <w:rPr>
            <w:rStyle w:val="Hipervnculo"/>
            <w:rFonts w:ascii="Times New Roman" w:hAnsi="Times New Roman" w:cs="Times New Roman"/>
            <w:noProof/>
            <w:lang w:eastAsia="en-US"/>
          </w:rPr>
          <w:t>Objetivos Específicos.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_Toc178272704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60</w:t>
        </w:r>
        <w:r w:rsidR="00493621" w:rsidRPr="00C91782">
          <w:rPr>
            <w:rFonts w:ascii="Times New Roman" w:hAnsi="Times New Roman" w:cs="Times New Roman"/>
            <w:noProof/>
            <w:webHidden/>
          </w:rPr>
          <w:fldChar w:fldCharType="end"/>
        </w:r>
      </w:hyperlink>
    </w:p>
    <w:p w14:paraId="33F1160F" w14:textId="071C21ED"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705" w:history="1">
        <w:r w:rsidR="00493621" w:rsidRPr="00977717">
          <w:rPr>
            <w:rStyle w:val="Hipervnculo"/>
            <w:rFonts w:ascii="Times New Roman" w:eastAsia="Calibri" w:hAnsi="Times New Roman" w:cs="Times New Roman"/>
            <w:noProof/>
            <w:lang w:eastAsia="en-US"/>
          </w:rPr>
          <w:t>Activos diferidos.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_Toc178272705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70</w:t>
        </w:r>
        <w:r w:rsidR="00493621" w:rsidRPr="00C91782">
          <w:rPr>
            <w:rFonts w:ascii="Times New Roman" w:hAnsi="Times New Roman" w:cs="Times New Roman"/>
            <w:noProof/>
            <w:webHidden/>
          </w:rPr>
          <w:fldChar w:fldCharType="end"/>
        </w:r>
      </w:hyperlink>
    </w:p>
    <w:p w14:paraId="42E819D6" w14:textId="1EC1E05E"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706" w:history="1">
        <w:r w:rsidR="00493621" w:rsidRPr="00977717">
          <w:rPr>
            <w:rStyle w:val="Hipervnculo"/>
            <w:rFonts w:ascii="Times New Roman" w:eastAsia="Calibri" w:hAnsi="Times New Roman" w:cs="Times New Roman"/>
            <w:noProof/>
            <w:lang w:eastAsia="en-US"/>
          </w:rPr>
          <w:t>Recursos operativos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_Toc178272706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70</w:t>
        </w:r>
        <w:r w:rsidR="00493621" w:rsidRPr="00C91782">
          <w:rPr>
            <w:rFonts w:ascii="Times New Roman" w:hAnsi="Times New Roman" w:cs="Times New Roman"/>
            <w:noProof/>
            <w:webHidden/>
          </w:rPr>
          <w:fldChar w:fldCharType="end"/>
        </w:r>
      </w:hyperlink>
    </w:p>
    <w:p w14:paraId="5D33FF28" w14:textId="571DA77C"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707" w:history="1">
        <w:r w:rsidR="00493621" w:rsidRPr="00977717">
          <w:rPr>
            <w:rStyle w:val="Hipervnculo"/>
            <w:rFonts w:ascii="Times New Roman" w:eastAsia="Calibri" w:hAnsi="Times New Roman" w:cs="Times New Roman"/>
            <w:noProof/>
            <w:lang w:eastAsia="en-US"/>
          </w:rPr>
          <w:t>Capital Humano</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_Toc178272707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73</w:t>
        </w:r>
        <w:r w:rsidR="00493621" w:rsidRPr="00C91782">
          <w:rPr>
            <w:rFonts w:ascii="Times New Roman" w:hAnsi="Times New Roman" w:cs="Times New Roman"/>
            <w:noProof/>
            <w:webHidden/>
          </w:rPr>
          <w:fldChar w:fldCharType="end"/>
        </w:r>
      </w:hyperlink>
    </w:p>
    <w:p w14:paraId="2ED08842" w14:textId="04F69A54"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708" w:history="1">
        <w:r w:rsidR="00493621" w:rsidRPr="00977717">
          <w:rPr>
            <w:rStyle w:val="Hipervnculo"/>
            <w:rFonts w:ascii="Times New Roman" w:eastAsia="Calibri" w:hAnsi="Times New Roman" w:cs="Times New Roman"/>
            <w:noProof/>
            <w:lang w:eastAsia="en-US"/>
          </w:rPr>
          <w:t>Total, de Inversión.</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_Toc178272708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74</w:t>
        </w:r>
        <w:r w:rsidR="00493621" w:rsidRPr="00C91782">
          <w:rPr>
            <w:rFonts w:ascii="Times New Roman" w:hAnsi="Times New Roman" w:cs="Times New Roman"/>
            <w:noProof/>
            <w:webHidden/>
          </w:rPr>
          <w:fldChar w:fldCharType="end"/>
        </w:r>
      </w:hyperlink>
    </w:p>
    <w:p w14:paraId="110826F1" w14:textId="0FABCF66"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709" w:history="1">
        <w:r w:rsidR="00493621" w:rsidRPr="00977717">
          <w:rPr>
            <w:rStyle w:val="Hipervnculo"/>
            <w:rFonts w:ascii="Times New Roman" w:hAnsi="Times New Roman" w:cs="Times New Roman"/>
            <w:noProof/>
            <w:lang w:eastAsia="en-US"/>
          </w:rPr>
          <w:t>Depreciación de activos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_Toc178272709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75</w:t>
        </w:r>
        <w:r w:rsidR="00493621" w:rsidRPr="00C91782">
          <w:rPr>
            <w:rFonts w:ascii="Times New Roman" w:hAnsi="Times New Roman" w:cs="Times New Roman"/>
            <w:noProof/>
            <w:webHidden/>
          </w:rPr>
          <w:fldChar w:fldCharType="end"/>
        </w:r>
      </w:hyperlink>
    </w:p>
    <w:p w14:paraId="00CAB2A9" w14:textId="30B199FF"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710" w:history="1">
        <w:r w:rsidR="00493621" w:rsidRPr="00977717">
          <w:rPr>
            <w:rStyle w:val="Hipervnculo"/>
            <w:rFonts w:ascii="Times New Roman" w:eastAsia="Calibri" w:hAnsi="Times New Roman" w:cs="Times New Roman"/>
            <w:noProof/>
            <w:lang w:eastAsia="en-US"/>
          </w:rPr>
          <w:t>Amortización.</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_Toc178272710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76</w:t>
        </w:r>
        <w:r w:rsidR="00493621" w:rsidRPr="00C91782">
          <w:rPr>
            <w:rFonts w:ascii="Times New Roman" w:hAnsi="Times New Roman" w:cs="Times New Roman"/>
            <w:noProof/>
            <w:webHidden/>
          </w:rPr>
          <w:fldChar w:fldCharType="end"/>
        </w:r>
      </w:hyperlink>
    </w:p>
    <w:p w14:paraId="7B34BF54" w14:textId="0EC02A09"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711" w:history="1">
        <w:r w:rsidR="00493621" w:rsidRPr="00977717">
          <w:rPr>
            <w:rStyle w:val="Hipervnculo"/>
            <w:rFonts w:ascii="Times New Roman" w:eastAsia="Calibri" w:hAnsi="Times New Roman" w:cs="Times New Roman"/>
            <w:noProof/>
            <w:lang w:eastAsia="en-US"/>
          </w:rPr>
          <w:t>Estructura de capital.</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_Toc178272711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77</w:t>
        </w:r>
        <w:r w:rsidR="00493621" w:rsidRPr="00C91782">
          <w:rPr>
            <w:rFonts w:ascii="Times New Roman" w:hAnsi="Times New Roman" w:cs="Times New Roman"/>
            <w:noProof/>
            <w:webHidden/>
          </w:rPr>
          <w:fldChar w:fldCharType="end"/>
        </w:r>
      </w:hyperlink>
    </w:p>
    <w:p w14:paraId="319CF3BA" w14:textId="4D9B9652"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712" w:history="1">
        <w:r w:rsidR="00493621" w:rsidRPr="00977717">
          <w:rPr>
            <w:rStyle w:val="Hipervnculo"/>
            <w:rFonts w:ascii="Times New Roman" w:eastAsia="Calibri" w:hAnsi="Times New Roman" w:cs="Times New Roman"/>
            <w:noProof/>
            <w:lang w:eastAsia="en-US"/>
          </w:rPr>
          <w:t>TMAR.</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_Toc178272712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78</w:t>
        </w:r>
        <w:r w:rsidR="00493621" w:rsidRPr="00C91782">
          <w:rPr>
            <w:rFonts w:ascii="Times New Roman" w:hAnsi="Times New Roman" w:cs="Times New Roman"/>
            <w:noProof/>
            <w:webHidden/>
          </w:rPr>
          <w:fldChar w:fldCharType="end"/>
        </w:r>
      </w:hyperlink>
    </w:p>
    <w:p w14:paraId="6D3EEF79" w14:textId="63710567"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713" w:history="1">
        <w:r w:rsidR="00493621" w:rsidRPr="00977717">
          <w:rPr>
            <w:rStyle w:val="Hipervnculo"/>
            <w:rFonts w:ascii="Times New Roman" w:hAnsi="Times New Roman" w:cs="Times New Roman"/>
            <w:noProof/>
          </w:rPr>
          <w:t>Estructura de costes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_Toc178272713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78</w:t>
        </w:r>
        <w:r w:rsidR="00493621" w:rsidRPr="00C91782">
          <w:rPr>
            <w:rFonts w:ascii="Times New Roman" w:hAnsi="Times New Roman" w:cs="Times New Roman"/>
            <w:noProof/>
            <w:webHidden/>
          </w:rPr>
          <w:fldChar w:fldCharType="end"/>
        </w:r>
      </w:hyperlink>
    </w:p>
    <w:p w14:paraId="2275EB0C" w14:textId="694D48DE" w:rsidR="00493621" w:rsidRPr="00977717" w:rsidRDefault="00AA7AE7">
      <w:pPr>
        <w:pStyle w:val="TDC3"/>
        <w:tabs>
          <w:tab w:val="right" w:leader="dot" w:pos="8261"/>
        </w:tabs>
        <w:rPr>
          <w:rFonts w:ascii="Times New Roman" w:eastAsiaTheme="minorEastAsia" w:hAnsi="Times New Roman" w:cs="Times New Roman"/>
          <w:noProof/>
          <w:lang w:val="en-US" w:eastAsia="en-US"/>
        </w:rPr>
      </w:pPr>
      <w:hyperlink w:anchor="_Toc178272714" w:history="1">
        <w:r w:rsidR="00493621" w:rsidRPr="00977717">
          <w:rPr>
            <w:rStyle w:val="Hipervnculo"/>
            <w:rFonts w:ascii="Times New Roman" w:eastAsia="Calibri" w:hAnsi="Times New Roman" w:cs="Times New Roman"/>
            <w:noProof/>
            <w:lang w:eastAsia="en-US"/>
          </w:rPr>
          <w:t>Punto de Equilibrio.</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_Toc178272714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78</w:t>
        </w:r>
        <w:r w:rsidR="00493621" w:rsidRPr="00C91782">
          <w:rPr>
            <w:rFonts w:ascii="Times New Roman" w:hAnsi="Times New Roman" w:cs="Times New Roman"/>
            <w:noProof/>
            <w:webHidden/>
          </w:rPr>
          <w:fldChar w:fldCharType="end"/>
        </w:r>
      </w:hyperlink>
    </w:p>
    <w:p w14:paraId="20C6E907" w14:textId="4996F626" w:rsidR="00493621" w:rsidRPr="00977717" w:rsidRDefault="00AA7AE7">
      <w:pPr>
        <w:pStyle w:val="TDC1"/>
        <w:rPr>
          <w:rFonts w:eastAsiaTheme="minorEastAsia"/>
          <w:noProof/>
          <w:sz w:val="22"/>
          <w:szCs w:val="22"/>
          <w:lang w:val="en-US" w:eastAsia="en-US"/>
        </w:rPr>
      </w:pPr>
      <w:hyperlink w:anchor="_Toc178272715" w:history="1">
        <w:r w:rsidR="00493621" w:rsidRPr="00977717">
          <w:rPr>
            <w:rStyle w:val="Hipervnculo"/>
            <w:noProof/>
            <w:sz w:val="22"/>
            <w:szCs w:val="22"/>
          </w:rPr>
          <w:t>CAPÍTULO V</w:t>
        </w:r>
        <w:r w:rsidR="00493621" w:rsidRPr="00977717">
          <w:rPr>
            <w:noProof/>
            <w:webHidden/>
            <w:sz w:val="22"/>
            <w:szCs w:val="22"/>
          </w:rPr>
          <w:tab/>
        </w:r>
        <w:r w:rsidR="00493621" w:rsidRPr="00C91782">
          <w:rPr>
            <w:noProof/>
            <w:webHidden/>
            <w:sz w:val="22"/>
            <w:szCs w:val="22"/>
          </w:rPr>
          <w:fldChar w:fldCharType="begin"/>
        </w:r>
        <w:r w:rsidR="00493621" w:rsidRPr="00977717">
          <w:rPr>
            <w:noProof/>
            <w:webHidden/>
            <w:sz w:val="22"/>
            <w:szCs w:val="22"/>
          </w:rPr>
          <w:instrText xml:space="preserve"> PAGEREF _Toc178272715 \h </w:instrText>
        </w:r>
        <w:r w:rsidR="00493621" w:rsidRPr="00C91782">
          <w:rPr>
            <w:noProof/>
            <w:webHidden/>
            <w:sz w:val="22"/>
            <w:szCs w:val="22"/>
          </w:rPr>
        </w:r>
        <w:r w:rsidR="00493621" w:rsidRPr="00C91782">
          <w:rPr>
            <w:noProof/>
            <w:webHidden/>
            <w:sz w:val="22"/>
            <w:szCs w:val="22"/>
          </w:rPr>
          <w:fldChar w:fldCharType="separate"/>
        </w:r>
        <w:r w:rsidR="00116EFD">
          <w:rPr>
            <w:noProof/>
            <w:webHidden/>
            <w:sz w:val="22"/>
            <w:szCs w:val="22"/>
          </w:rPr>
          <w:t>81</w:t>
        </w:r>
        <w:r w:rsidR="00493621" w:rsidRPr="00C91782">
          <w:rPr>
            <w:noProof/>
            <w:webHidden/>
            <w:sz w:val="22"/>
            <w:szCs w:val="22"/>
          </w:rPr>
          <w:fldChar w:fldCharType="end"/>
        </w:r>
      </w:hyperlink>
    </w:p>
    <w:p w14:paraId="09E677D4" w14:textId="79D0EC45" w:rsidR="00493621" w:rsidRPr="00116EFD" w:rsidRDefault="00AA7AE7">
      <w:pPr>
        <w:pStyle w:val="TDC2"/>
        <w:tabs>
          <w:tab w:val="right" w:leader="dot" w:pos="8261"/>
        </w:tabs>
        <w:rPr>
          <w:rFonts w:ascii="Times New Roman" w:eastAsiaTheme="minorEastAsia" w:hAnsi="Times New Roman" w:cs="Times New Roman"/>
          <w:noProof/>
          <w:lang w:val="en-US" w:eastAsia="en-US"/>
        </w:rPr>
      </w:pPr>
      <w:hyperlink w:anchor="_Toc178272716" w:history="1">
        <w:r w:rsidR="00493621" w:rsidRPr="00977717">
          <w:rPr>
            <w:rStyle w:val="Hipervnculo"/>
            <w:rFonts w:ascii="Times New Roman" w:hAnsi="Times New Roman" w:cs="Times New Roman"/>
            <w:noProof/>
          </w:rPr>
          <w:t>CONCLUSIONES Y RECOMENDACIONES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_Toc178272716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81</w:t>
        </w:r>
        <w:r w:rsidR="00493621" w:rsidRPr="00C91782">
          <w:rPr>
            <w:rFonts w:ascii="Times New Roman" w:hAnsi="Times New Roman" w:cs="Times New Roman"/>
            <w:noProof/>
            <w:webHidden/>
          </w:rPr>
          <w:fldChar w:fldCharType="end"/>
        </w:r>
      </w:hyperlink>
    </w:p>
    <w:p w14:paraId="698FC206" w14:textId="5F9EBCF3"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717" w:history="1">
        <w:r w:rsidR="00493621" w:rsidRPr="00977717">
          <w:rPr>
            <w:rStyle w:val="Hipervnculo"/>
            <w:rFonts w:ascii="Times New Roman" w:hAnsi="Times New Roman" w:cs="Times New Roman"/>
            <w:noProof/>
          </w:rPr>
          <w:t>Conclusiones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_Toc178272717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81</w:t>
        </w:r>
        <w:r w:rsidR="00493621" w:rsidRPr="00C91782">
          <w:rPr>
            <w:rFonts w:ascii="Times New Roman" w:hAnsi="Times New Roman" w:cs="Times New Roman"/>
            <w:noProof/>
            <w:webHidden/>
          </w:rPr>
          <w:fldChar w:fldCharType="end"/>
        </w:r>
      </w:hyperlink>
    </w:p>
    <w:p w14:paraId="4B13615B" w14:textId="55A4B340"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718" w:history="1">
        <w:r w:rsidR="00493621" w:rsidRPr="00977717">
          <w:rPr>
            <w:rStyle w:val="Hipervnculo"/>
            <w:rFonts w:ascii="Times New Roman" w:hAnsi="Times New Roman" w:cs="Times New Roman"/>
            <w:noProof/>
          </w:rPr>
          <w:t>Recomendaciones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_Toc178272718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82</w:t>
        </w:r>
        <w:r w:rsidR="00493621" w:rsidRPr="00C91782">
          <w:rPr>
            <w:rFonts w:ascii="Times New Roman" w:hAnsi="Times New Roman" w:cs="Times New Roman"/>
            <w:noProof/>
            <w:webHidden/>
          </w:rPr>
          <w:fldChar w:fldCharType="end"/>
        </w:r>
      </w:hyperlink>
    </w:p>
    <w:p w14:paraId="418ABF98" w14:textId="2A04C113" w:rsidR="00493621" w:rsidRPr="00977717" w:rsidRDefault="00AA7AE7">
      <w:pPr>
        <w:pStyle w:val="TDC1"/>
        <w:rPr>
          <w:rFonts w:eastAsiaTheme="minorEastAsia"/>
          <w:noProof/>
          <w:sz w:val="22"/>
          <w:szCs w:val="22"/>
          <w:lang w:val="en-US" w:eastAsia="en-US"/>
        </w:rPr>
      </w:pPr>
      <w:hyperlink w:anchor="_Toc178272719" w:history="1">
        <w:r w:rsidR="00493621" w:rsidRPr="00977717">
          <w:rPr>
            <w:rStyle w:val="Hipervnculo"/>
            <w:noProof/>
            <w:sz w:val="22"/>
            <w:szCs w:val="22"/>
            <w:lang w:val="es-EC"/>
          </w:rPr>
          <w:t>Referencias Bibliográficas</w:t>
        </w:r>
        <w:r w:rsidR="00493621" w:rsidRPr="00977717">
          <w:rPr>
            <w:noProof/>
            <w:webHidden/>
            <w:sz w:val="22"/>
            <w:szCs w:val="22"/>
          </w:rPr>
          <w:tab/>
        </w:r>
        <w:r w:rsidR="00493621" w:rsidRPr="00C91782">
          <w:rPr>
            <w:noProof/>
            <w:webHidden/>
            <w:sz w:val="22"/>
            <w:szCs w:val="22"/>
          </w:rPr>
          <w:fldChar w:fldCharType="begin"/>
        </w:r>
        <w:r w:rsidR="00493621" w:rsidRPr="00977717">
          <w:rPr>
            <w:noProof/>
            <w:webHidden/>
            <w:sz w:val="22"/>
            <w:szCs w:val="22"/>
          </w:rPr>
          <w:instrText xml:space="preserve"> PAGEREF _Toc178272719 \h </w:instrText>
        </w:r>
        <w:r w:rsidR="00493621" w:rsidRPr="00C91782">
          <w:rPr>
            <w:noProof/>
            <w:webHidden/>
            <w:sz w:val="22"/>
            <w:szCs w:val="22"/>
          </w:rPr>
        </w:r>
        <w:r w:rsidR="00493621" w:rsidRPr="00C91782">
          <w:rPr>
            <w:noProof/>
            <w:webHidden/>
            <w:sz w:val="22"/>
            <w:szCs w:val="22"/>
          </w:rPr>
          <w:fldChar w:fldCharType="separate"/>
        </w:r>
        <w:r w:rsidR="00116EFD">
          <w:rPr>
            <w:noProof/>
            <w:webHidden/>
            <w:sz w:val="22"/>
            <w:szCs w:val="22"/>
          </w:rPr>
          <w:t>83</w:t>
        </w:r>
        <w:r w:rsidR="00493621" w:rsidRPr="00C91782">
          <w:rPr>
            <w:noProof/>
            <w:webHidden/>
            <w:sz w:val="22"/>
            <w:szCs w:val="22"/>
          </w:rPr>
          <w:fldChar w:fldCharType="end"/>
        </w:r>
      </w:hyperlink>
    </w:p>
    <w:p w14:paraId="02E4F467" w14:textId="3EC75424" w:rsidR="00493621" w:rsidRPr="00977717" w:rsidRDefault="00AA7AE7">
      <w:pPr>
        <w:pStyle w:val="TDC1"/>
        <w:rPr>
          <w:rFonts w:eastAsiaTheme="minorEastAsia"/>
          <w:noProof/>
          <w:sz w:val="22"/>
          <w:szCs w:val="22"/>
          <w:lang w:val="en-US" w:eastAsia="en-US"/>
        </w:rPr>
      </w:pPr>
      <w:hyperlink w:anchor="_Toc178272720" w:history="1">
        <w:r w:rsidR="00493621" w:rsidRPr="00977717">
          <w:rPr>
            <w:rStyle w:val="Hipervnculo"/>
            <w:noProof/>
            <w:sz w:val="22"/>
            <w:szCs w:val="22"/>
          </w:rPr>
          <w:t>ANEXOS</w:t>
        </w:r>
        <w:r w:rsidR="00493621" w:rsidRPr="00977717">
          <w:rPr>
            <w:noProof/>
            <w:webHidden/>
            <w:sz w:val="22"/>
            <w:szCs w:val="22"/>
          </w:rPr>
          <w:tab/>
        </w:r>
        <w:r w:rsidR="00493621" w:rsidRPr="00C91782">
          <w:rPr>
            <w:noProof/>
            <w:webHidden/>
            <w:sz w:val="22"/>
            <w:szCs w:val="22"/>
          </w:rPr>
          <w:fldChar w:fldCharType="begin"/>
        </w:r>
        <w:r w:rsidR="00493621" w:rsidRPr="00977717">
          <w:rPr>
            <w:noProof/>
            <w:webHidden/>
            <w:sz w:val="22"/>
            <w:szCs w:val="22"/>
          </w:rPr>
          <w:instrText xml:space="preserve"> PAGEREF _Toc178272720 \h </w:instrText>
        </w:r>
        <w:r w:rsidR="00493621" w:rsidRPr="00C91782">
          <w:rPr>
            <w:noProof/>
            <w:webHidden/>
            <w:sz w:val="22"/>
            <w:szCs w:val="22"/>
          </w:rPr>
        </w:r>
        <w:r w:rsidR="00493621" w:rsidRPr="00C91782">
          <w:rPr>
            <w:noProof/>
            <w:webHidden/>
            <w:sz w:val="22"/>
            <w:szCs w:val="22"/>
          </w:rPr>
          <w:fldChar w:fldCharType="separate"/>
        </w:r>
        <w:r w:rsidR="00116EFD">
          <w:rPr>
            <w:noProof/>
            <w:webHidden/>
            <w:sz w:val="22"/>
            <w:szCs w:val="22"/>
          </w:rPr>
          <w:t>89</w:t>
        </w:r>
        <w:r w:rsidR="00493621" w:rsidRPr="00C91782">
          <w:rPr>
            <w:noProof/>
            <w:webHidden/>
            <w:sz w:val="22"/>
            <w:szCs w:val="22"/>
          </w:rPr>
          <w:fldChar w:fldCharType="end"/>
        </w:r>
      </w:hyperlink>
    </w:p>
    <w:p w14:paraId="2480C027" w14:textId="46C2D4F2"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721" w:history="1">
        <w:r w:rsidR="00493621" w:rsidRPr="00977717">
          <w:rPr>
            <w:rStyle w:val="Hipervnculo"/>
            <w:rFonts w:ascii="Times New Roman" w:hAnsi="Times New Roman" w:cs="Times New Roman"/>
            <w:noProof/>
          </w:rPr>
          <w:t>Equipos requeridos</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_Toc178272721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89</w:t>
        </w:r>
        <w:r w:rsidR="00493621" w:rsidRPr="00C91782">
          <w:rPr>
            <w:rFonts w:ascii="Times New Roman" w:hAnsi="Times New Roman" w:cs="Times New Roman"/>
            <w:noProof/>
            <w:webHidden/>
          </w:rPr>
          <w:fldChar w:fldCharType="end"/>
        </w:r>
      </w:hyperlink>
    </w:p>
    <w:p w14:paraId="7A585C80" w14:textId="5969A829" w:rsidR="00493621" w:rsidRPr="00977717" w:rsidRDefault="00AA7AE7">
      <w:pPr>
        <w:pStyle w:val="TDC2"/>
        <w:tabs>
          <w:tab w:val="right" w:leader="dot" w:pos="8261"/>
        </w:tabs>
        <w:rPr>
          <w:rFonts w:ascii="Times New Roman" w:eastAsiaTheme="minorEastAsia" w:hAnsi="Times New Roman" w:cs="Times New Roman"/>
          <w:noProof/>
          <w:lang w:val="en-US" w:eastAsia="en-US"/>
        </w:rPr>
      </w:pPr>
      <w:hyperlink w:anchor="_Toc178272722" w:history="1">
        <w:r w:rsidR="00493621" w:rsidRPr="00977717">
          <w:rPr>
            <w:rStyle w:val="Hipervnculo"/>
            <w:rFonts w:ascii="Times New Roman" w:hAnsi="Times New Roman" w:cs="Times New Roman"/>
            <w:noProof/>
          </w:rPr>
          <w:t>Encuesta realizada</w:t>
        </w:r>
        <w:r w:rsidR="00493621" w:rsidRPr="00977717">
          <w:rPr>
            <w:rFonts w:ascii="Times New Roman" w:hAnsi="Times New Roman" w:cs="Times New Roman"/>
            <w:noProof/>
            <w:webHidden/>
          </w:rPr>
          <w:tab/>
        </w:r>
        <w:r w:rsidR="00493621" w:rsidRPr="00C91782">
          <w:rPr>
            <w:rFonts w:ascii="Times New Roman" w:hAnsi="Times New Roman" w:cs="Times New Roman"/>
            <w:noProof/>
            <w:webHidden/>
          </w:rPr>
          <w:fldChar w:fldCharType="begin"/>
        </w:r>
        <w:r w:rsidR="00493621" w:rsidRPr="00977717">
          <w:rPr>
            <w:rFonts w:ascii="Times New Roman" w:hAnsi="Times New Roman" w:cs="Times New Roman"/>
            <w:noProof/>
            <w:webHidden/>
          </w:rPr>
          <w:instrText xml:space="preserve"> PAGEREF _Toc178272722 \h </w:instrText>
        </w:r>
        <w:r w:rsidR="00493621" w:rsidRPr="00C91782">
          <w:rPr>
            <w:rFonts w:ascii="Times New Roman" w:hAnsi="Times New Roman" w:cs="Times New Roman"/>
            <w:noProof/>
            <w:webHidden/>
          </w:rPr>
        </w:r>
        <w:r w:rsidR="00493621" w:rsidRPr="00C91782">
          <w:rPr>
            <w:rFonts w:ascii="Times New Roman" w:hAnsi="Times New Roman" w:cs="Times New Roman"/>
            <w:noProof/>
            <w:webHidden/>
          </w:rPr>
          <w:fldChar w:fldCharType="separate"/>
        </w:r>
        <w:r w:rsidR="00116EFD">
          <w:rPr>
            <w:rFonts w:ascii="Times New Roman" w:hAnsi="Times New Roman" w:cs="Times New Roman"/>
            <w:noProof/>
            <w:webHidden/>
          </w:rPr>
          <w:t>97</w:t>
        </w:r>
        <w:r w:rsidR="00493621" w:rsidRPr="00C91782">
          <w:rPr>
            <w:rFonts w:ascii="Times New Roman" w:hAnsi="Times New Roman" w:cs="Times New Roman"/>
            <w:noProof/>
            <w:webHidden/>
          </w:rPr>
          <w:fldChar w:fldCharType="end"/>
        </w:r>
      </w:hyperlink>
    </w:p>
    <w:p w14:paraId="282DE5CF" w14:textId="2AE1A485" w:rsidR="00FD6751" w:rsidRPr="00C91782" w:rsidRDefault="00493621" w:rsidP="001E2757">
      <w:pPr>
        <w:spacing w:line="480" w:lineRule="auto"/>
        <w:ind w:firstLine="708"/>
        <w:rPr>
          <w:rFonts w:ascii="Times New Roman" w:hAnsi="Times New Roman" w:cs="Times New Roman"/>
          <w:b/>
          <w:bCs/>
        </w:rPr>
      </w:pPr>
      <w:r w:rsidRPr="00C91782">
        <w:rPr>
          <w:rFonts w:ascii="Times New Roman" w:hAnsi="Times New Roman" w:cs="Times New Roman"/>
          <w:b/>
          <w:bCs/>
        </w:rPr>
        <w:fldChar w:fldCharType="end"/>
      </w:r>
    </w:p>
    <w:p w14:paraId="1ACA5070" w14:textId="5E7C905C" w:rsidR="00493621" w:rsidRPr="00C91782" w:rsidRDefault="00493621" w:rsidP="00493621">
      <w:pPr>
        <w:rPr>
          <w:rFonts w:ascii="Times New Roman" w:hAnsi="Times New Roman" w:cs="Times New Roman"/>
          <w:lang w:val="en-US" w:eastAsia="en-US"/>
        </w:rPr>
      </w:pPr>
    </w:p>
    <w:p w14:paraId="6BBAF1AF" w14:textId="18AAD9AA" w:rsidR="00493621" w:rsidRDefault="00493621" w:rsidP="00493621">
      <w:pPr>
        <w:rPr>
          <w:rFonts w:ascii="Times New Roman" w:hAnsi="Times New Roman" w:cs="Times New Roman"/>
          <w:lang w:val="en-US" w:eastAsia="en-US"/>
        </w:rPr>
      </w:pPr>
    </w:p>
    <w:p w14:paraId="6D6D0D3F" w14:textId="66D9DC35" w:rsidR="00977717" w:rsidRDefault="00977717" w:rsidP="00493621">
      <w:pPr>
        <w:rPr>
          <w:rFonts w:ascii="Times New Roman" w:hAnsi="Times New Roman" w:cs="Times New Roman"/>
          <w:lang w:val="en-US" w:eastAsia="en-US"/>
        </w:rPr>
      </w:pPr>
    </w:p>
    <w:p w14:paraId="4EE1BFEF" w14:textId="296BA8BC" w:rsidR="00977717" w:rsidRDefault="00977717" w:rsidP="00493621">
      <w:pPr>
        <w:rPr>
          <w:rFonts w:ascii="Times New Roman" w:hAnsi="Times New Roman" w:cs="Times New Roman"/>
          <w:lang w:val="en-US" w:eastAsia="en-US"/>
        </w:rPr>
      </w:pPr>
    </w:p>
    <w:p w14:paraId="2234FCFB" w14:textId="2CF12596" w:rsidR="00977717" w:rsidRDefault="00977717" w:rsidP="00493621">
      <w:pPr>
        <w:rPr>
          <w:rFonts w:ascii="Times New Roman" w:hAnsi="Times New Roman" w:cs="Times New Roman"/>
          <w:lang w:val="en-US" w:eastAsia="en-US"/>
        </w:rPr>
      </w:pPr>
    </w:p>
    <w:p w14:paraId="455E9A3F" w14:textId="77777777" w:rsidR="00C91782" w:rsidRDefault="00C91782" w:rsidP="00493621">
      <w:pPr>
        <w:rPr>
          <w:rFonts w:ascii="Times New Roman" w:hAnsi="Times New Roman" w:cs="Times New Roman"/>
          <w:lang w:val="en-US" w:eastAsia="en-US"/>
        </w:rPr>
      </w:pPr>
    </w:p>
    <w:p w14:paraId="6153DA3B" w14:textId="6E0730FF" w:rsidR="00977717" w:rsidRPr="00C91782" w:rsidRDefault="00977717" w:rsidP="00493621">
      <w:pPr>
        <w:rPr>
          <w:rFonts w:ascii="Times New Roman" w:hAnsi="Times New Roman" w:cs="Times New Roman"/>
          <w:lang w:val="en-US" w:eastAsia="en-US"/>
        </w:rPr>
      </w:pPr>
    </w:p>
    <w:p w14:paraId="07BE1AA4" w14:textId="144ED7D2" w:rsidR="00C77586" w:rsidRPr="00977717" w:rsidRDefault="00766041">
      <w:pPr>
        <w:pStyle w:val="TDC1"/>
        <w:rPr>
          <w:b/>
          <w:bCs/>
          <w:noProof/>
          <w:sz w:val="22"/>
          <w:szCs w:val="22"/>
        </w:rPr>
      </w:pPr>
      <w:bookmarkStart w:id="28" w:name="_Toc178271690"/>
      <w:bookmarkStart w:id="29" w:name="_Toc178272645"/>
      <w:bookmarkStart w:id="30" w:name="_Toc178273424"/>
      <w:bookmarkStart w:id="31" w:name="_Toc178273853"/>
      <w:bookmarkStart w:id="32" w:name="_Toc178275553"/>
      <w:bookmarkStart w:id="33" w:name="_Toc178275713"/>
      <w:r w:rsidRPr="00977717">
        <w:rPr>
          <w:b/>
          <w:bCs/>
          <w:sz w:val="22"/>
          <w:szCs w:val="22"/>
        </w:rPr>
        <w:lastRenderedPageBreak/>
        <w:t>ÍNDICE DE TABLAS</w:t>
      </w:r>
      <w:bookmarkEnd w:id="28"/>
      <w:bookmarkEnd w:id="29"/>
      <w:bookmarkEnd w:id="30"/>
      <w:bookmarkEnd w:id="31"/>
      <w:bookmarkEnd w:id="32"/>
      <w:bookmarkEnd w:id="33"/>
      <w:r w:rsidR="00D44737" w:rsidRPr="00C91782">
        <w:rPr>
          <w:b/>
          <w:bCs/>
          <w:sz w:val="22"/>
          <w:szCs w:val="22"/>
          <w:lang w:eastAsia="en-US"/>
        </w:rPr>
        <w:fldChar w:fldCharType="begin"/>
      </w:r>
      <w:r w:rsidR="00D44737" w:rsidRPr="00977717">
        <w:rPr>
          <w:b/>
          <w:bCs/>
          <w:sz w:val="22"/>
          <w:szCs w:val="22"/>
          <w:lang w:eastAsia="en-US"/>
        </w:rPr>
        <w:instrText xml:space="preserve"> TOC \o "1-1" \h \z \t "Título 2;2;Título 3;3;INDICE DE TABLAS;1" </w:instrText>
      </w:r>
      <w:r w:rsidR="00D44737" w:rsidRPr="00C91782">
        <w:rPr>
          <w:b/>
          <w:bCs/>
          <w:sz w:val="22"/>
          <w:szCs w:val="22"/>
          <w:lang w:eastAsia="en-US"/>
        </w:rPr>
        <w:fldChar w:fldCharType="separate"/>
      </w:r>
    </w:p>
    <w:p w14:paraId="454319C7" w14:textId="56F38B9F" w:rsidR="00C77586" w:rsidRPr="00C91782" w:rsidRDefault="00AA7AE7">
      <w:pPr>
        <w:pStyle w:val="TDC1"/>
        <w:rPr>
          <w:rFonts w:eastAsiaTheme="minorEastAsia"/>
          <w:noProof/>
          <w:sz w:val="22"/>
          <w:szCs w:val="22"/>
          <w:lang w:val="en-US" w:eastAsia="en-US"/>
        </w:rPr>
      </w:pPr>
      <w:hyperlink w:anchor="_Toc178275722" w:history="1">
        <w:r w:rsidR="00C77586" w:rsidRPr="00977717">
          <w:rPr>
            <w:rStyle w:val="Hipervnculo"/>
            <w:noProof/>
            <w:sz w:val="22"/>
            <w:szCs w:val="22"/>
          </w:rPr>
          <w:t>Tabla 1.</w:t>
        </w:r>
        <w:r w:rsidR="00D672CF" w:rsidRPr="00977717">
          <w:rPr>
            <w:rStyle w:val="Hipervnculo"/>
            <w:noProof/>
            <w:sz w:val="22"/>
            <w:szCs w:val="22"/>
          </w:rPr>
          <w:t xml:space="preserve"> </w:t>
        </w:r>
      </w:hyperlink>
      <w:hyperlink w:anchor="_Toc178275723" w:history="1">
        <w:r w:rsidR="00C77586" w:rsidRPr="00977717">
          <w:rPr>
            <w:rStyle w:val="Hipervnculo"/>
            <w:noProof/>
            <w:sz w:val="22"/>
            <w:szCs w:val="22"/>
          </w:rPr>
          <w:t>Análisis de involucrados.</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_Toc178275723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17</w:t>
        </w:r>
        <w:r w:rsidR="00C77586" w:rsidRPr="00C91782">
          <w:rPr>
            <w:noProof/>
            <w:webHidden/>
            <w:sz w:val="22"/>
            <w:szCs w:val="22"/>
          </w:rPr>
          <w:fldChar w:fldCharType="end"/>
        </w:r>
      </w:hyperlink>
    </w:p>
    <w:p w14:paraId="02523CA2" w14:textId="33350803" w:rsidR="00C77586" w:rsidRPr="00C91782" w:rsidRDefault="00AA7AE7">
      <w:pPr>
        <w:pStyle w:val="TDC1"/>
        <w:rPr>
          <w:rFonts w:eastAsiaTheme="minorEastAsia"/>
          <w:noProof/>
          <w:sz w:val="22"/>
          <w:szCs w:val="22"/>
          <w:lang w:val="en-US" w:eastAsia="en-US"/>
        </w:rPr>
      </w:pPr>
      <w:hyperlink w:anchor="_Toc178275725" w:history="1">
        <w:r w:rsidR="00C77586" w:rsidRPr="00977717">
          <w:rPr>
            <w:rStyle w:val="Hipervnculo"/>
            <w:noProof/>
            <w:sz w:val="22"/>
            <w:szCs w:val="22"/>
          </w:rPr>
          <w:t>Tabla 2</w:t>
        </w:r>
        <w:r w:rsidR="00D672CF" w:rsidRPr="00977717">
          <w:rPr>
            <w:rStyle w:val="Hipervnculo"/>
            <w:noProof/>
            <w:sz w:val="22"/>
            <w:szCs w:val="22"/>
          </w:rPr>
          <w:t xml:space="preserve">. </w:t>
        </w:r>
      </w:hyperlink>
      <w:hyperlink w:anchor="_Toc178275726" w:history="1">
        <w:r w:rsidR="00C77586" w:rsidRPr="00977717">
          <w:rPr>
            <w:rStyle w:val="Hipervnculo"/>
            <w:noProof/>
            <w:sz w:val="22"/>
            <w:szCs w:val="22"/>
          </w:rPr>
          <w:t>Problema de investigación</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_Toc178275726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18</w:t>
        </w:r>
        <w:r w:rsidR="00C77586" w:rsidRPr="00C91782">
          <w:rPr>
            <w:noProof/>
            <w:webHidden/>
            <w:sz w:val="22"/>
            <w:szCs w:val="22"/>
          </w:rPr>
          <w:fldChar w:fldCharType="end"/>
        </w:r>
      </w:hyperlink>
    </w:p>
    <w:p w14:paraId="2A378D50" w14:textId="3A3A72C2" w:rsidR="00C77586" w:rsidRPr="00C91782" w:rsidRDefault="00AA7AE7">
      <w:pPr>
        <w:pStyle w:val="TDC1"/>
        <w:rPr>
          <w:rFonts w:eastAsiaTheme="minorEastAsia"/>
          <w:noProof/>
          <w:sz w:val="22"/>
          <w:szCs w:val="22"/>
          <w:lang w:val="en-US" w:eastAsia="en-US"/>
        </w:rPr>
      </w:pPr>
      <w:hyperlink w:anchor="_Toc178275771" w:history="1">
        <w:r w:rsidR="00C77586" w:rsidRPr="00977717">
          <w:rPr>
            <w:rStyle w:val="Hipervnculo"/>
            <w:noProof/>
            <w:sz w:val="22"/>
            <w:szCs w:val="22"/>
          </w:rPr>
          <w:t>Tabla 3.</w:t>
        </w:r>
        <w:r w:rsidR="00D672CF" w:rsidRPr="00977717">
          <w:rPr>
            <w:rStyle w:val="Hipervnculo"/>
            <w:noProof/>
            <w:sz w:val="22"/>
            <w:szCs w:val="22"/>
          </w:rPr>
          <w:t xml:space="preserve"> </w:t>
        </w:r>
      </w:hyperlink>
      <w:hyperlink w:anchor="_Toc178275772" w:history="1">
        <w:r w:rsidR="00C77586" w:rsidRPr="00977717">
          <w:rPr>
            <w:rStyle w:val="Hipervnculo"/>
            <w:noProof/>
            <w:sz w:val="22"/>
            <w:szCs w:val="22"/>
          </w:rPr>
          <w:t>Pregunta 1 de la encuesta.</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_Toc178275772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46</w:t>
        </w:r>
        <w:r w:rsidR="00C77586" w:rsidRPr="00C91782">
          <w:rPr>
            <w:noProof/>
            <w:webHidden/>
            <w:sz w:val="22"/>
            <w:szCs w:val="22"/>
          </w:rPr>
          <w:fldChar w:fldCharType="end"/>
        </w:r>
      </w:hyperlink>
    </w:p>
    <w:p w14:paraId="7A1277BD" w14:textId="1B4A170E" w:rsidR="00C77586" w:rsidRPr="00C91782" w:rsidRDefault="00AA7AE7">
      <w:pPr>
        <w:pStyle w:val="TDC1"/>
        <w:rPr>
          <w:rFonts w:eastAsiaTheme="minorEastAsia"/>
          <w:noProof/>
          <w:sz w:val="22"/>
          <w:szCs w:val="22"/>
          <w:lang w:val="en-US" w:eastAsia="en-US"/>
        </w:rPr>
      </w:pPr>
      <w:hyperlink w:anchor="_Toc178275773" w:history="1">
        <w:r w:rsidR="00C77586" w:rsidRPr="00977717">
          <w:rPr>
            <w:rStyle w:val="Hipervnculo"/>
            <w:noProof/>
            <w:sz w:val="22"/>
            <w:szCs w:val="22"/>
          </w:rPr>
          <w:t>Tabla 4.</w:t>
        </w:r>
        <w:r w:rsidR="00D672CF" w:rsidRPr="00977717">
          <w:rPr>
            <w:rStyle w:val="Hipervnculo"/>
            <w:noProof/>
            <w:sz w:val="22"/>
            <w:szCs w:val="22"/>
          </w:rPr>
          <w:t xml:space="preserve"> </w:t>
        </w:r>
      </w:hyperlink>
      <w:hyperlink w:anchor="_Toc178275774" w:history="1">
        <w:r w:rsidR="00C77586" w:rsidRPr="00977717">
          <w:rPr>
            <w:rStyle w:val="Hipervnculo"/>
            <w:noProof/>
            <w:sz w:val="22"/>
            <w:szCs w:val="22"/>
          </w:rPr>
          <w:t>Pregunta 2 de la encuesta.</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_Toc178275774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47</w:t>
        </w:r>
        <w:r w:rsidR="00C77586" w:rsidRPr="00C91782">
          <w:rPr>
            <w:noProof/>
            <w:webHidden/>
            <w:sz w:val="22"/>
            <w:szCs w:val="22"/>
          </w:rPr>
          <w:fldChar w:fldCharType="end"/>
        </w:r>
      </w:hyperlink>
    </w:p>
    <w:p w14:paraId="5F833FEC" w14:textId="6A171AD0" w:rsidR="00C77586" w:rsidRPr="00C91782" w:rsidRDefault="00AA7AE7">
      <w:pPr>
        <w:pStyle w:val="TDC1"/>
        <w:rPr>
          <w:rFonts w:eastAsiaTheme="minorEastAsia"/>
          <w:noProof/>
          <w:sz w:val="22"/>
          <w:szCs w:val="22"/>
          <w:lang w:val="en-US" w:eastAsia="en-US"/>
        </w:rPr>
      </w:pPr>
      <w:hyperlink w:anchor="_Toc178275775" w:history="1">
        <w:r w:rsidR="00C77586" w:rsidRPr="00977717">
          <w:rPr>
            <w:rStyle w:val="Hipervnculo"/>
            <w:noProof/>
            <w:sz w:val="22"/>
            <w:szCs w:val="22"/>
          </w:rPr>
          <w:t>Tabla 5.</w:t>
        </w:r>
        <w:r w:rsidR="00D672CF" w:rsidRPr="00977717">
          <w:rPr>
            <w:rStyle w:val="Hipervnculo"/>
            <w:noProof/>
            <w:sz w:val="22"/>
            <w:szCs w:val="22"/>
          </w:rPr>
          <w:t xml:space="preserve"> </w:t>
        </w:r>
      </w:hyperlink>
      <w:hyperlink w:anchor="_Toc178275776" w:history="1">
        <w:r w:rsidR="00C77586" w:rsidRPr="00977717">
          <w:rPr>
            <w:rStyle w:val="Hipervnculo"/>
            <w:noProof/>
            <w:sz w:val="22"/>
            <w:szCs w:val="22"/>
          </w:rPr>
          <w:t>Pregunta 3 de la encuesta.</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_Toc178275776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48</w:t>
        </w:r>
        <w:r w:rsidR="00C77586" w:rsidRPr="00C91782">
          <w:rPr>
            <w:noProof/>
            <w:webHidden/>
            <w:sz w:val="22"/>
            <w:szCs w:val="22"/>
          </w:rPr>
          <w:fldChar w:fldCharType="end"/>
        </w:r>
      </w:hyperlink>
    </w:p>
    <w:p w14:paraId="0C8ABB19" w14:textId="440DB201" w:rsidR="00C77586" w:rsidRPr="00C91782" w:rsidRDefault="00AA7AE7">
      <w:pPr>
        <w:pStyle w:val="TDC1"/>
        <w:rPr>
          <w:rFonts w:eastAsiaTheme="minorEastAsia"/>
          <w:noProof/>
          <w:sz w:val="22"/>
          <w:szCs w:val="22"/>
          <w:lang w:val="en-US" w:eastAsia="en-US"/>
        </w:rPr>
      </w:pPr>
      <w:hyperlink w:anchor="_Toc178275777" w:history="1">
        <w:r w:rsidR="00C77586" w:rsidRPr="00977717">
          <w:rPr>
            <w:rStyle w:val="Hipervnculo"/>
            <w:noProof/>
            <w:sz w:val="22"/>
            <w:szCs w:val="22"/>
          </w:rPr>
          <w:t>Tabla 6.</w:t>
        </w:r>
        <w:r w:rsidR="00D672CF" w:rsidRPr="00977717">
          <w:rPr>
            <w:rStyle w:val="Hipervnculo"/>
            <w:noProof/>
            <w:sz w:val="22"/>
            <w:szCs w:val="22"/>
          </w:rPr>
          <w:t xml:space="preserve"> </w:t>
        </w:r>
      </w:hyperlink>
      <w:hyperlink w:anchor="_Toc178275778" w:history="1">
        <w:r w:rsidR="00C77586" w:rsidRPr="00977717">
          <w:rPr>
            <w:rStyle w:val="Hipervnculo"/>
            <w:bCs/>
            <w:noProof/>
            <w:sz w:val="22"/>
            <w:szCs w:val="22"/>
          </w:rPr>
          <w:t>Pregunta 4 de la encuesta.</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_Toc178275778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49</w:t>
        </w:r>
        <w:r w:rsidR="00C77586" w:rsidRPr="00C91782">
          <w:rPr>
            <w:noProof/>
            <w:webHidden/>
            <w:sz w:val="22"/>
            <w:szCs w:val="22"/>
          </w:rPr>
          <w:fldChar w:fldCharType="end"/>
        </w:r>
      </w:hyperlink>
    </w:p>
    <w:p w14:paraId="2BC9D3B3" w14:textId="33B9786E" w:rsidR="00C77586" w:rsidRPr="00C91782" w:rsidRDefault="00AA7AE7">
      <w:pPr>
        <w:pStyle w:val="TDC1"/>
        <w:rPr>
          <w:rFonts w:eastAsiaTheme="minorEastAsia"/>
          <w:noProof/>
          <w:sz w:val="22"/>
          <w:szCs w:val="22"/>
          <w:lang w:val="en-US" w:eastAsia="en-US"/>
        </w:rPr>
      </w:pPr>
      <w:hyperlink w:anchor="_Toc178275779" w:history="1">
        <w:r w:rsidR="00C77586" w:rsidRPr="00977717">
          <w:rPr>
            <w:rStyle w:val="Hipervnculo"/>
            <w:noProof/>
            <w:sz w:val="22"/>
            <w:szCs w:val="22"/>
            <w:shd w:val="clear" w:color="auto" w:fill="FFFFFF"/>
          </w:rPr>
          <w:t>Tabla 7.</w:t>
        </w:r>
        <w:r w:rsidR="00D672CF" w:rsidRPr="00977717">
          <w:rPr>
            <w:rStyle w:val="Hipervnculo"/>
            <w:noProof/>
            <w:sz w:val="22"/>
            <w:szCs w:val="22"/>
            <w:shd w:val="clear" w:color="auto" w:fill="FFFFFF"/>
          </w:rPr>
          <w:t xml:space="preserve"> </w:t>
        </w:r>
      </w:hyperlink>
      <w:hyperlink w:anchor="_Toc178275780" w:history="1">
        <w:r w:rsidR="00C77586" w:rsidRPr="00977717">
          <w:rPr>
            <w:rStyle w:val="Hipervnculo"/>
            <w:noProof/>
            <w:sz w:val="22"/>
            <w:szCs w:val="22"/>
            <w:shd w:val="clear" w:color="auto" w:fill="FFFFFF"/>
          </w:rPr>
          <w:t>Pregunta 5 de la encuesta.</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_Toc178275780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50</w:t>
        </w:r>
        <w:r w:rsidR="00C77586" w:rsidRPr="00C91782">
          <w:rPr>
            <w:noProof/>
            <w:webHidden/>
            <w:sz w:val="22"/>
            <w:szCs w:val="22"/>
          </w:rPr>
          <w:fldChar w:fldCharType="end"/>
        </w:r>
      </w:hyperlink>
    </w:p>
    <w:p w14:paraId="28ED7963" w14:textId="5EA08610" w:rsidR="00C77586" w:rsidRPr="00C91782" w:rsidRDefault="00AA7AE7">
      <w:pPr>
        <w:pStyle w:val="TDC1"/>
        <w:rPr>
          <w:rFonts w:eastAsiaTheme="minorEastAsia"/>
          <w:noProof/>
          <w:sz w:val="22"/>
          <w:szCs w:val="22"/>
          <w:lang w:val="en-US" w:eastAsia="en-US"/>
        </w:rPr>
      </w:pPr>
      <w:hyperlink w:anchor="_Toc178275781" w:history="1">
        <w:r w:rsidR="00C77586" w:rsidRPr="00977717">
          <w:rPr>
            <w:rStyle w:val="Hipervnculo"/>
            <w:noProof/>
            <w:sz w:val="22"/>
            <w:szCs w:val="22"/>
          </w:rPr>
          <w:t>Tabla 8.</w:t>
        </w:r>
        <w:r w:rsidR="00D672CF" w:rsidRPr="00977717">
          <w:rPr>
            <w:rStyle w:val="Hipervnculo"/>
            <w:noProof/>
            <w:sz w:val="22"/>
            <w:szCs w:val="22"/>
          </w:rPr>
          <w:t xml:space="preserve"> </w:t>
        </w:r>
      </w:hyperlink>
      <w:hyperlink w:anchor="_Toc178275782" w:history="1">
        <w:r w:rsidR="00C77586" w:rsidRPr="00977717">
          <w:rPr>
            <w:rStyle w:val="Hipervnculo"/>
            <w:noProof/>
            <w:sz w:val="22"/>
            <w:szCs w:val="22"/>
          </w:rPr>
          <w:t>Pregunta 6 de la encuesta.</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_Toc178275782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52</w:t>
        </w:r>
        <w:r w:rsidR="00C77586" w:rsidRPr="00C91782">
          <w:rPr>
            <w:noProof/>
            <w:webHidden/>
            <w:sz w:val="22"/>
            <w:szCs w:val="22"/>
          </w:rPr>
          <w:fldChar w:fldCharType="end"/>
        </w:r>
      </w:hyperlink>
    </w:p>
    <w:p w14:paraId="47F832CE" w14:textId="7BF571DB" w:rsidR="00C77586" w:rsidRPr="00C91782" w:rsidRDefault="00AA7AE7">
      <w:pPr>
        <w:pStyle w:val="TDC1"/>
        <w:rPr>
          <w:rFonts w:eastAsiaTheme="minorEastAsia"/>
          <w:noProof/>
          <w:sz w:val="22"/>
          <w:szCs w:val="22"/>
          <w:lang w:val="en-US" w:eastAsia="en-US"/>
        </w:rPr>
      </w:pPr>
      <w:hyperlink w:anchor="_Toc178275783" w:history="1">
        <w:r w:rsidR="00C77586" w:rsidRPr="00977717">
          <w:rPr>
            <w:rStyle w:val="Hipervnculo"/>
            <w:noProof/>
            <w:sz w:val="22"/>
            <w:szCs w:val="22"/>
          </w:rPr>
          <w:t>Tabla 9.</w:t>
        </w:r>
        <w:r w:rsidR="00D672CF" w:rsidRPr="00977717">
          <w:rPr>
            <w:rStyle w:val="Hipervnculo"/>
            <w:noProof/>
            <w:sz w:val="22"/>
            <w:szCs w:val="22"/>
          </w:rPr>
          <w:t xml:space="preserve"> </w:t>
        </w:r>
      </w:hyperlink>
      <w:hyperlink w:anchor="_Toc178275784" w:history="1">
        <w:r w:rsidR="00C77586" w:rsidRPr="00977717">
          <w:rPr>
            <w:rStyle w:val="Hipervnculo"/>
            <w:noProof/>
            <w:sz w:val="22"/>
            <w:szCs w:val="22"/>
          </w:rPr>
          <w:t>Pregunta 7 de la encuesta.</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_Toc178275784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53</w:t>
        </w:r>
        <w:r w:rsidR="00C77586" w:rsidRPr="00C91782">
          <w:rPr>
            <w:noProof/>
            <w:webHidden/>
            <w:sz w:val="22"/>
            <w:szCs w:val="22"/>
          </w:rPr>
          <w:fldChar w:fldCharType="end"/>
        </w:r>
      </w:hyperlink>
    </w:p>
    <w:p w14:paraId="06B13B09" w14:textId="1B9F1721" w:rsidR="00C77586" w:rsidRPr="00C91782" w:rsidRDefault="00AA7AE7">
      <w:pPr>
        <w:pStyle w:val="TDC1"/>
        <w:rPr>
          <w:rFonts w:eastAsiaTheme="minorEastAsia"/>
          <w:noProof/>
          <w:sz w:val="22"/>
          <w:szCs w:val="22"/>
          <w:lang w:val="en-US" w:eastAsia="en-US"/>
        </w:rPr>
      </w:pPr>
      <w:hyperlink w:anchor="_Toc178275785" w:history="1">
        <w:r w:rsidR="00C77586" w:rsidRPr="00977717">
          <w:rPr>
            <w:rStyle w:val="Hipervnculo"/>
            <w:noProof/>
            <w:sz w:val="22"/>
            <w:szCs w:val="22"/>
          </w:rPr>
          <w:t>Tabla 10.</w:t>
        </w:r>
        <w:r w:rsidR="00D672CF" w:rsidRPr="00977717">
          <w:rPr>
            <w:rStyle w:val="Hipervnculo"/>
            <w:noProof/>
            <w:sz w:val="22"/>
            <w:szCs w:val="22"/>
          </w:rPr>
          <w:t xml:space="preserve"> </w:t>
        </w:r>
      </w:hyperlink>
      <w:hyperlink w:anchor="_Toc178275786" w:history="1">
        <w:r w:rsidR="00C77586" w:rsidRPr="00977717">
          <w:rPr>
            <w:rStyle w:val="Hipervnculo"/>
            <w:noProof/>
            <w:sz w:val="22"/>
            <w:szCs w:val="22"/>
          </w:rPr>
          <w:t>Pregunta 8 de la encuesta.</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_Toc178275786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55</w:t>
        </w:r>
        <w:r w:rsidR="00C77586" w:rsidRPr="00C91782">
          <w:rPr>
            <w:noProof/>
            <w:webHidden/>
            <w:sz w:val="22"/>
            <w:szCs w:val="22"/>
          </w:rPr>
          <w:fldChar w:fldCharType="end"/>
        </w:r>
      </w:hyperlink>
    </w:p>
    <w:p w14:paraId="269C3F36" w14:textId="5CF4FAE0" w:rsidR="00C77586" w:rsidRPr="00C91782" w:rsidRDefault="00AA7AE7">
      <w:pPr>
        <w:pStyle w:val="TDC1"/>
        <w:rPr>
          <w:rFonts w:eastAsiaTheme="minorEastAsia"/>
          <w:noProof/>
          <w:sz w:val="22"/>
          <w:szCs w:val="22"/>
          <w:lang w:val="en-US" w:eastAsia="en-US"/>
        </w:rPr>
      </w:pPr>
      <w:hyperlink w:anchor="_Toc178275787" w:history="1">
        <w:r w:rsidR="00C77586" w:rsidRPr="00977717">
          <w:rPr>
            <w:rStyle w:val="Hipervnculo"/>
            <w:noProof/>
            <w:sz w:val="22"/>
            <w:szCs w:val="22"/>
          </w:rPr>
          <w:t>Tabla 11.</w:t>
        </w:r>
        <w:r w:rsidR="00D672CF" w:rsidRPr="00977717">
          <w:rPr>
            <w:rStyle w:val="Hipervnculo"/>
            <w:noProof/>
            <w:sz w:val="22"/>
            <w:szCs w:val="22"/>
          </w:rPr>
          <w:t xml:space="preserve"> </w:t>
        </w:r>
      </w:hyperlink>
      <w:hyperlink w:anchor="_Toc178275788" w:history="1">
        <w:r w:rsidR="00C77586" w:rsidRPr="00977717">
          <w:rPr>
            <w:rStyle w:val="Hipervnculo"/>
            <w:bCs/>
            <w:noProof/>
            <w:sz w:val="22"/>
            <w:szCs w:val="22"/>
          </w:rPr>
          <w:t>Pregunta 9 de la encuesta.</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_Toc178275788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56</w:t>
        </w:r>
        <w:r w:rsidR="00C77586" w:rsidRPr="00C91782">
          <w:rPr>
            <w:noProof/>
            <w:webHidden/>
            <w:sz w:val="22"/>
            <w:szCs w:val="22"/>
          </w:rPr>
          <w:fldChar w:fldCharType="end"/>
        </w:r>
      </w:hyperlink>
    </w:p>
    <w:p w14:paraId="50C6C031" w14:textId="3DBB58C8" w:rsidR="00C77586" w:rsidRPr="00C91782" w:rsidRDefault="00AA7AE7">
      <w:pPr>
        <w:pStyle w:val="TDC1"/>
        <w:rPr>
          <w:rFonts w:eastAsiaTheme="minorEastAsia"/>
          <w:noProof/>
          <w:sz w:val="22"/>
          <w:szCs w:val="22"/>
          <w:lang w:val="en-US" w:eastAsia="en-US"/>
        </w:rPr>
      </w:pPr>
      <w:hyperlink w:anchor="_Toc178275794" w:history="1">
        <w:r w:rsidR="00C77586" w:rsidRPr="00977717">
          <w:rPr>
            <w:rStyle w:val="Hipervnculo"/>
            <w:noProof/>
            <w:sz w:val="22"/>
            <w:szCs w:val="22"/>
          </w:rPr>
          <w:t>Tabla 12.</w:t>
        </w:r>
        <w:r w:rsidR="00D672CF" w:rsidRPr="00977717">
          <w:rPr>
            <w:rStyle w:val="Hipervnculo"/>
            <w:noProof/>
            <w:sz w:val="22"/>
            <w:szCs w:val="22"/>
          </w:rPr>
          <w:t xml:space="preserve"> </w:t>
        </w:r>
      </w:hyperlink>
      <w:hyperlink w:anchor="_Toc178275795" w:history="1">
        <w:r w:rsidR="00C77586" w:rsidRPr="00977717">
          <w:rPr>
            <w:rStyle w:val="Hipervnculo"/>
            <w:noProof/>
            <w:sz w:val="22"/>
            <w:szCs w:val="22"/>
          </w:rPr>
          <w:t>Ficha técnica de producción</w:t>
        </w:r>
        <w:r w:rsidR="00C77586" w:rsidRPr="00977717">
          <w:rPr>
            <w:rStyle w:val="Hipervnculo"/>
            <w:i/>
            <w:noProof/>
            <w:sz w:val="22"/>
            <w:szCs w:val="22"/>
          </w:rPr>
          <w:t>.</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_Toc178275795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65</w:t>
        </w:r>
        <w:r w:rsidR="00C77586" w:rsidRPr="00C91782">
          <w:rPr>
            <w:noProof/>
            <w:webHidden/>
            <w:sz w:val="22"/>
            <w:szCs w:val="22"/>
          </w:rPr>
          <w:fldChar w:fldCharType="end"/>
        </w:r>
      </w:hyperlink>
    </w:p>
    <w:p w14:paraId="5C28A8BC" w14:textId="45771579" w:rsidR="00C77586" w:rsidRPr="00C91782" w:rsidRDefault="00AA7AE7">
      <w:pPr>
        <w:pStyle w:val="TDC1"/>
        <w:rPr>
          <w:rFonts w:eastAsiaTheme="minorEastAsia"/>
          <w:noProof/>
          <w:sz w:val="22"/>
          <w:szCs w:val="22"/>
          <w:lang w:val="en-US" w:eastAsia="en-US"/>
        </w:rPr>
      </w:pPr>
      <w:hyperlink w:anchor="_Toc178275796" w:history="1">
        <w:r w:rsidR="00C77586" w:rsidRPr="00977717">
          <w:rPr>
            <w:rStyle w:val="Hipervnculo"/>
            <w:noProof/>
            <w:sz w:val="22"/>
            <w:szCs w:val="22"/>
          </w:rPr>
          <w:t>Tabla 13.</w:t>
        </w:r>
        <w:r w:rsidR="00D672CF" w:rsidRPr="00977717">
          <w:rPr>
            <w:rStyle w:val="Hipervnculo"/>
            <w:noProof/>
            <w:sz w:val="22"/>
            <w:szCs w:val="22"/>
          </w:rPr>
          <w:t xml:space="preserve"> </w:t>
        </w:r>
      </w:hyperlink>
      <w:hyperlink w:anchor="_Toc178275797" w:history="1">
        <w:r w:rsidR="00C77586" w:rsidRPr="00977717">
          <w:rPr>
            <w:rStyle w:val="Hipervnculo"/>
            <w:bCs/>
            <w:noProof/>
            <w:sz w:val="22"/>
            <w:szCs w:val="22"/>
          </w:rPr>
          <w:t>Equipamiento del proyecto.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_Toc178275797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67</w:t>
        </w:r>
        <w:r w:rsidR="00C77586" w:rsidRPr="00C91782">
          <w:rPr>
            <w:noProof/>
            <w:webHidden/>
            <w:sz w:val="22"/>
            <w:szCs w:val="22"/>
          </w:rPr>
          <w:fldChar w:fldCharType="end"/>
        </w:r>
      </w:hyperlink>
    </w:p>
    <w:p w14:paraId="4ABC84C3" w14:textId="2D19C205" w:rsidR="00C77586" w:rsidRPr="00C91782" w:rsidRDefault="00AA7AE7">
      <w:pPr>
        <w:pStyle w:val="TDC1"/>
        <w:rPr>
          <w:rFonts w:eastAsiaTheme="minorEastAsia"/>
          <w:noProof/>
          <w:sz w:val="22"/>
          <w:szCs w:val="22"/>
          <w:lang w:val="en-US" w:eastAsia="en-US"/>
        </w:rPr>
      </w:pPr>
      <w:hyperlink w:anchor="_Toc178275798" w:history="1">
        <w:r w:rsidR="00C77586" w:rsidRPr="00977717">
          <w:rPr>
            <w:rStyle w:val="Hipervnculo"/>
            <w:noProof/>
            <w:sz w:val="22"/>
            <w:szCs w:val="22"/>
          </w:rPr>
          <w:t>Tabla 14.</w:t>
        </w:r>
        <w:r w:rsidR="00D672CF" w:rsidRPr="00977717">
          <w:rPr>
            <w:rStyle w:val="Hipervnculo"/>
            <w:noProof/>
            <w:sz w:val="22"/>
            <w:szCs w:val="22"/>
          </w:rPr>
          <w:t xml:space="preserve"> </w:t>
        </w:r>
      </w:hyperlink>
      <w:hyperlink w:anchor="_Toc178275799" w:history="1">
        <w:r w:rsidR="00C77586" w:rsidRPr="00977717">
          <w:rPr>
            <w:rStyle w:val="Hipervnculo"/>
            <w:noProof/>
            <w:sz w:val="22"/>
            <w:szCs w:val="22"/>
          </w:rPr>
          <w:t>Equipo tecnológico del proyecto.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_Toc178275799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67</w:t>
        </w:r>
        <w:r w:rsidR="00C77586" w:rsidRPr="00C91782">
          <w:rPr>
            <w:noProof/>
            <w:webHidden/>
            <w:sz w:val="22"/>
            <w:szCs w:val="22"/>
          </w:rPr>
          <w:fldChar w:fldCharType="end"/>
        </w:r>
      </w:hyperlink>
    </w:p>
    <w:p w14:paraId="0FE94F02" w14:textId="1A467EFF" w:rsidR="00C77586" w:rsidRPr="00C91782" w:rsidRDefault="00AA7AE7">
      <w:pPr>
        <w:pStyle w:val="TDC1"/>
        <w:rPr>
          <w:rFonts w:eastAsiaTheme="minorEastAsia"/>
          <w:noProof/>
          <w:sz w:val="22"/>
          <w:szCs w:val="22"/>
          <w:lang w:val="en-US" w:eastAsia="en-US"/>
        </w:rPr>
      </w:pPr>
      <w:hyperlink w:anchor="_Toc178275800" w:history="1">
        <w:r w:rsidR="00C77586" w:rsidRPr="00977717">
          <w:rPr>
            <w:rStyle w:val="Hipervnculo"/>
            <w:noProof/>
            <w:sz w:val="22"/>
            <w:szCs w:val="22"/>
          </w:rPr>
          <w:t>Tabla 15.</w:t>
        </w:r>
        <w:r w:rsidR="00D672CF" w:rsidRPr="00977717">
          <w:rPr>
            <w:rStyle w:val="Hipervnculo"/>
            <w:noProof/>
            <w:sz w:val="22"/>
            <w:szCs w:val="22"/>
          </w:rPr>
          <w:t xml:space="preserve"> </w:t>
        </w:r>
      </w:hyperlink>
      <w:hyperlink w:anchor="_Toc178275801" w:history="1">
        <w:r w:rsidR="00C77586" w:rsidRPr="00977717">
          <w:rPr>
            <w:rStyle w:val="Hipervnculo"/>
            <w:noProof/>
            <w:sz w:val="22"/>
            <w:szCs w:val="22"/>
          </w:rPr>
          <w:t>Muebles y Enceres del proyecto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_Toc178275801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68</w:t>
        </w:r>
        <w:r w:rsidR="00C77586" w:rsidRPr="00C91782">
          <w:rPr>
            <w:noProof/>
            <w:webHidden/>
            <w:sz w:val="22"/>
            <w:szCs w:val="22"/>
          </w:rPr>
          <w:fldChar w:fldCharType="end"/>
        </w:r>
      </w:hyperlink>
    </w:p>
    <w:p w14:paraId="09F6B316" w14:textId="3CFB140E" w:rsidR="00C77586" w:rsidRPr="00C91782" w:rsidRDefault="00AA7AE7">
      <w:pPr>
        <w:pStyle w:val="TDC1"/>
        <w:rPr>
          <w:rFonts w:eastAsiaTheme="minorEastAsia"/>
          <w:noProof/>
          <w:sz w:val="22"/>
          <w:szCs w:val="22"/>
          <w:lang w:val="en-US" w:eastAsia="en-US"/>
        </w:rPr>
      </w:pPr>
      <w:hyperlink w:anchor="_Toc178275802" w:history="1">
        <w:r w:rsidR="00C77586" w:rsidRPr="00977717">
          <w:rPr>
            <w:rStyle w:val="Hipervnculo"/>
            <w:noProof/>
            <w:sz w:val="22"/>
            <w:szCs w:val="22"/>
          </w:rPr>
          <w:t>Tabla 16.</w:t>
        </w:r>
        <w:r w:rsidR="00D672CF" w:rsidRPr="00977717">
          <w:rPr>
            <w:rStyle w:val="Hipervnculo"/>
            <w:noProof/>
            <w:sz w:val="22"/>
            <w:szCs w:val="22"/>
          </w:rPr>
          <w:t xml:space="preserve"> </w:t>
        </w:r>
      </w:hyperlink>
      <w:hyperlink w:anchor="_Toc178275803" w:history="1">
        <w:r w:rsidR="00C77586" w:rsidRPr="00977717">
          <w:rPr>
            <w:rStyle w:val="Hipervnculo"/>
            <w:noProof/>
            <w:sz w:val="22"/>
            <w:szCs w:val="22"/>
          </w:rPr>
          <w:t>Permisos y requisitos de funcionamiento.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_Toc178275803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69</w:t>
        </w:r>
        <w:r w:rsidR="00C77586" w:rsidRPr="00C91782">
          <w:rPr>
            <w:noProof/>
            <w:webHidden/>
            <w:sz w:val="22"/>
            <w:szCs w:val="22"/>
          </w:rPr>
          <w:fldChar w:fldCharType="end"/>
        </w:r>
      </w:hyperlink>
    </w:p>
    <w:p w14:paraId="04ECAF60" w14:textId="5428BFFB" w:rsidR="00C77586" w:rsidRPr="00C91782" w:rsidRDefault="00AA7AE7">
      <w:pPr>
        <w:pStyle w:val="TDC1"/>
        <w:rPr>
          <w:rFonts w:eastAsiaTheme="minorEastAsia"/>
          <w:noProof/>
          <w:sz w:val="22"/>
          <w:szCs w:val="22"/>
          <w:lang w:val="en-US" w:eastAsia="en-US"/>
        </w:rPr>
      </w:pPr>
      <w:hyperlink w:anchor="_Toc178275806" w:history="1">
        <w:r w:rsidR="00C77586" w:rsidRPr="00977717">
          <w:rPr>
            <w:rStyle w:val="Hipervnculo"/>
            <w:noProof/>
            <w:sz w:val="22"/>
            <w:szCs w:val="22"/>
          </w:rPr>
          <w:t>Tabla 17.</w:t>
        </w:r>
        <w:r w:rsidR="00D672CF" w:rsidRPr="00977717">
          <w:rPr>
            <w:rStyle w:val="Hipervnculo"/>
            <w:noProof/>
            <w:sz w:val="22"/>
            <w:szCs w:val="22"/>
          </w:rPr>
          <w:t xml:space="preserve"> </w:t>
        </w:r>
      </w:hyperlink>
      <w:hyperlink w:anchor="_Toc178275807" w:history="1">
        <w:r w:rsidR="00C77586" w:rsidRPr="00977717">
          <w:rPr>
            <w:rStyle w:val="Hipervnculo"/>
            <w:noProof/>
            <w:sz w:val="22"/>
            <w:szCs w:val="22"/>
          </w:rPr>
          <w:t>Material de limpieza para el proyecto.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_Toc178275807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71</w:t>
        </w:r>
        <w:r w:rsidR="00C77586" w:rsidRPr="00C91782">
          <w:rPr>
            <w:noProof/>
            <w:webHidden/>
            <w:sz w:val="22"/>
            <w:szCs w:val="22"/>
          </w:rPr>
          <w:fldChar w:fldCharType="end"/>
        </w:r>
      </w:hyperlink>
    </w:p>
    <w:p w14:paraId="271ADDE7" w14:textId="273B6541" w:rsidR="00C77586" w:rsidRPr="00C91782" w:rsidRDefault="00AA7AE7">
      <w:pPr>
        <w:pStyle w:val="TDC1"/>
        <w:rPr>
          <w:rFonts w:eastAsiaTheme="minorEastAsia"/>
          <w:noProof/>
          <w:sz w:val="22"/>
          <w:szCs w:val="22"/>
          <w:lang w:val="en-US" w:eastAsia="en-US"/>
        </w:rPr>
      </w:pPr>
      <w:hyperlink w:anchor="_Toc178275808" w:history="1">
        <w:r w:rsidR="00C77586" w:rsidRPr="00977717">
          <w:rPr>
            <w:rStyle w:val="Hipervnculo"/>
            <w:noProof/>
            <w:sz w:val="22"/>
            <w:szCs w:val="22"/>
          </w:rPr>
          <w:t>Tabla 18.</w:t>
        </w:r>
        <w:r w:rsidR="00D672CF" w:rsidRPr="00977717">
          <w:rPr>
            <w:rStyle w:val="Hipervnculo"/>
            <w:noProof/>
            <w:sz w:val="22"/>
            <w:szCs w:val="22"/>
          </w:rPr>
          <w:t xml:space="preserve"> </w:t>
        </w:r>
      </w:hyperlink>
      <w:hyperlink w:anchor="_Toc178275809" w:history="1">
        <w:r w:rsidR="00C77586" w:rsidRPr="00977717">
          <w:rPr>
            <w:rStyle w:val="Hipervnculo"/>
            <w:noProof/>
            <w:sz w:val="22"/>
            <w:szCs w:val="22"/>
          </w:rPr>
          <w:t>Material de oficina para el proyecto.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_Toc178275809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71</w:t>
        </w:r>
        <w:r w:rsidR="00C77586" w:rsidRPr="00C91782">
          <w:rPr>
            <w:noProof/>
            <w:webHidden/>
            <w:sz w:val="22"/>
            <w:szCs w:val="22"/>
          </w:rPr>
          <w:fldChar w:fldCharType="end"/>
        </w:r>
      </w:hyperlink>
    </w:p>
    <w:p w14:paraId="6E78DC04" w14:textId="4C91D71A" w:rsidR="00C77586" w:rsidRPr="00C91782" w:rsidRDefault="00AA7AE7">
      <w:pPr>
        <w:pStyle w:val="TDC1"/>
        <w:rPr>
          <w:rFonts w:eastAsiaTheme="minorEastAsia"/>
          <w:noProof/>
          <w:sz w:val="22"/>
          <w:szCs w:val="22"/>
          <w:lang w:val="en-US" w:eastAsia="en-US"/>
        </w:rPr>
      </w:pPr>
      <w:hyperlink w:anchor="_Toc178275810" w:history="1">
        <w:r w:rsidR="00C77586" w:rsidRPr="00977717">
          <w:rPr>
            <w:rStyle w:val="Hipervnculo"/>
            <w:noProof/>
            <w:sz w:val="22"/>
            <w:szCs w:val="22"/>
          </w:rPr>
          <w:t>Tabla 19.</w:t>
        </w:r>
        <w:r w:rsidR="00D672CF" w:rsidRPr="00977717">
          <w:rPr>
            <w:rStyle w:val="Hipervnculo"/>
            <w:noProof/>
            <w:sz w:val="22"/>
            <w:szCs w:val="22"/>
          </w:rPr>
          <w:t xml:space="preserve"> </w:t>
        </w:r>
      </w:hyperlink>
      <w:hyperlink w:anchor="_Toc178275811" w:history="1">
        <w:r w:rsidR="00C77586" w:rsidRPr="00977717">
          <w:rPr>
            <w:rStyle w:val="Hipervnculo"/>
            <w:noProof/>
            <w:sz w:val="22"/>
            <w:szCs w:val="22"/>
          </w:rPr>
          <w:t>Servicios Básicos del proyecto.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_Toc178275811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72</w:t>
        </w:r>
        <w:r w:rsidR="00C77586" w:rsidRPr="00C91782">
          <w:rPr>
            <w:noProof/>
            <w:webHidden/>
            <w:sz w:val="22"/>
            <w:szCs w:val="22"/>
          </w:rPr>
          <w:fldChar w:fldCharType="end"/>
        </w:r>
      </w:hyperlink>
    </w:p>
    <w:p w14:paraId="0BA237DF" w14:textId="1DC72B16" w:rsidR="00C77586" w:rsidRPr="00C91782" w:rsidRDefault="00AA7AE7">
      <w:pPr>
        <w:pStyle w:val="TDC1"/>
        <w:rPr>
          <w:rFonts w:eastAsiaTheme="minorEastAsia"/>
          <w:noProof/>
          <w:sz w:val="22"/>
          <w:szCs w:val="22"/>
          <w:lang w:val="en-US" w:eastAsia="en-US"/>
        </w:rPr>
      </w:pPr>
      <w:hyperlink w:anchor="_Toc178275812" w:history="1">
        <w:r w:rsidR="00C77586" w:rsidRPr="00977717">
          <w:rPr>
            <w:rStyle w:val="Hipervnculo"/>
            <w:noProof/>
            <w:sz w:val="22"/>
            <w:szCs w:val="22"/>
          </w:rPr>
          <w:t>Tabla 20.</w:t>
        </w:r>
        <w:r w:rsidR="00D672CF" w:rsidRPr="00977717">
          <w:rPr>
            <w:rStyle w:val="Hipervnculo"/>
            <w:noProof/>
            <w:sz w:val="22"/>
            <w:szCs w:val="22"/>
          </w:rPr>
          <w:t xml:space="preserve"> </w:t>
        </w:r>
      </w:hyperlink>
      <w:hyperlink w:anchor="_Toc178275813" w:history="1">
        <w:r w:rsidR="00C77586" w:rsidRPr="00977717">
          <w:rPr>
            <w:rStyle w:val="Hipervnculo"/>
            <w:noProof/>
            <w:sz w:val="22"/>
            <w:szCs w:val="22"/>
          </w:rPr>
          <w:t>Arriendo del proyecto.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_Toc178275813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72</w:t>
        </w:r>
        <w:r w:rsidR="00C77586" w:rsidRPr="00C91782">
          <w:rPr>
            <w:noProof/>
            <w:webHidden/>
            <w:sz w:val="22"/>
            <w:szCs w:val="22"/>
          </w:rPr>
          <w:fldChar w:fldCharType="end"/>
        </w:r>
      </w:hyperlink>
    </w:p>
    <w:p w14:paraId="043C88AC" w14:textId="50EB1323" w:rsidR="00C77586" w:rsidRPr="00C91782" w:rsidRDefault="00AA7AE7">
      <w:pPr>
        <w:pStyle w:val="TDC1"/>
        <w:rPr>
          <w:rFonts w:eastAsiaTheme="minorEastAsia"/>
          <w:noProof/>
          <w:sz w:val="22"/>
          <w:szCs w:val="22"/>
          <w:lang w:val="en-US" w:eastAsia="en-US"/>
        </w:rPr>
      </w:pPr>
      <w:hyperlink w:anchor="_Toc178275815" w:history="1">
        <w:r w:rsidR="00C77586" w:rsidRPr="00977717">
          <w:rPr>
            <w:rStyle w:val="Hipervnculo"/>
            <w:noProof/>
            <w:sz w:val="22"/>
            <w:szCs w:val="22"/>
          </w:rPr>
          <w:t>Tabla 21.</w:t>
        </w:r>
        <w:r w:rsidR="00D672CF" w:rsidRPr="00977717">
          <w:rPr>
            <w:rStyle w:val="Hipervnculo"/>
            <w:noProof/>
            <w:sz w:val="22"/>
            <w:szCs w:val="22"/>
          </w:rPr>
          <w:t xml:space="preserve"> </w:t>
        </w:r>
      </w:hyperlink>
      <w:hyperlink w:anchor="_Toc178275816" w:history="1">
        <w:r w:rsidR="00C77586" w:rsidRPr="00977717">
          <w:rPr>
            <w:rStyle w:val="Hipervnculo"/>
            <w:noProof/>
            <w:sz w:val="22"/>
            <w:szCs w:val="22"/>
          </w:rPr>
          <w:t>Sueldos para empleados del proyecto.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_Toc178275816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73</w:t>
        </w:r>
        <w:r w:rsidR="00C77586" w:rsidRPr="00C91782">
          <w:rPr>
            <w:noProof/>
            <w:webHidden/>
            <w:sz w:val="22"/>
            <w:szCs w:val="22"/>
          </w:rPr>
          <w:fldChar w:fldCharType="end"/>
        </w:r>
      </w:hyperlink>
    </w:p>
    <w:p w14:paraId="2A5B28AE" w14:textId="62314404" w:rsidR="00C77586" w:rsidRPr="00C91782" w:rsidRDefault="00AA7AE7">
      <w:pPr>
        <w:pStyle w:val="TDC1"/>
        <w:rPr>
          <w:rFonts w:eastAsiaTheme="minorEastAsia"/>
          <w:noProof/>
          <w:sz w:val="22"/>
          <w:szCs w:val="22"/>
          <w:lang w:val="en-US" w:eastAsia="en-US"/>
        </w:rPr>
      </w:pPr>
      <w:hyperlink w:anchor="_Toc178275817" w:history="1">
        <w:r w:rsidR="00C77586" w:rsidRPr="00977717">
          <w:rPr>
            <w:rStyle w:val="Hipervnculo"/>
            <w:noProof/>
            <w:sz w:val="22"/>
            <w:szCs w:val="22"/>
          </w:rPr>
          <w:t>Tabla 22.</w:t>
        </w:r>
        <w:r w:rsidR="00D672CF" w:rsidRPr="00977717">
          <w:rPr>
            <w:rStyle w:val="Hipervnculo"/>
            <w:noProof/>
            <w:sz w:val="22"/>
            <w:szCs w:val="22"/>
          </w:rPr>
          <w:t xml:space="preserve"> </w:t>
        </w:r>
      </w:hyperlink>
      <w:hyperlink w:anchor="_Toc178275818" w:history="1">
        <w:r w:rsidR="00C77586" w:rsidRPr="00977717">
          <w:rPr>
            <w:rStyle w:val="Hipervnculo"/>
            <w:noProof/>
            <w:sz w:val="22"/>
            <w:szCs w:val="22"/>
          </w:rPr>
          <w:t>Decimos de los Sueldos para empleados del proyecto.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_Toc178275818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73</w:t>
        </w:r>
        <w:r w:rsidR="00C77586" w:rsidRPr="00C91782">
          <w:rPr>
            <w:noProof/>
            <w:webHidden/>
            <w:sz w:val="22"/>
            <w:szCs w:val="22"/>
          </w:rPr>
          <w:fldChar w:fldCharType="end"/>
        </w:r>
      </w:hyperlink>
    </w:p>
    <w:p w14:paraId="20DAFAAE" w14:textId="246D5D36" w:rsidR="00C77586" w:rsidRPr="00C91782" w:rsidRDefault="00AA7AE7">
      <w:pPr>
        <w:pStyle w:val="TDC1"/>
        <w:rPr>
          <w:rFonts w:eastAsiaTheme="minorEastAsia"/>
          <w:noProof/>
          <w:sz w:val="22"/>
          <w:szCs w:val="22"/>
          <w:lang w:val="en-US" w:eastAsia="en-US"/>
        </w:rPr>
      </w:pPr>
      <w:hyperlink w:anchor="_Toc178275819" w:history="1">
        <w:r w:rsidR="00C77586" w:rsidRPr="00977717">
          <w:rPr>
            <w:rStyle w:val="Hipervnculo"/>
            <w:noProof/>
            <w:sz w:val="22"/>
            <w:szCs w:val="22"/>
          </w:rPr>
          <w:t>Tabla 23.</w:t>
        </w:r>
        <w:r w:rsidR="00D672CF" w:rsidRPr="00977717">
          <w:rPr>
            <w:rStyle w:val="Hipervnculo"/>
            <w:noProof/>
            <w:sz w:val="22"/>
            <w:szCs w:val="22"/>
          </w:rPr>
          <w:t xml:space="preserve"> </w:t>
        </w:r>
      </w:hyperlink>
      <w:hyperlink w:anchor="_Toc178275820" w:history="1">
        <w:r w:rsidR="00C77586" w:rsidRPr="00977717">
          <w:rPr>
            <w:rStyle w:val="Hipervnculo"/>
            <w:noProof/>
            <w:sz w:val="22"/>
            <w:szCs w:val="22"/>
          </w:rPr>
          <w:t>Total, en Sueldos para empleados del proyecto.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_Toc178275820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73</w:t>
        </w:r>
        <w:r w:rsidR="00C77586" w:rsidRPr="00C91782">
          <w:rPr>
            <w:noProof/>
            <w:webHidden/>
            <w:sz w:val="22"/>
            <w:szCs w:val="22"/>
          </w:rPr>
          <w:fldChar w:fldCharType="end"/>
        </w:r>
      </w:hyperlink>
    </w:p>
    <w:p w14:paraId="01857D4A" w14:textId="43162514" w:rsidR="00C77586" w:rsidRPr="00C91782" w:rsidRDefault="00AA7AE7">
      <w:pPr>
        <w:pStyle w:val="TDC1"/>
        <w:rPr>
          <w:rFonts w:eastAsiaTheme="minorEastAsia"/>
          <w:noProof/>
          <w:sz w:val="22"/>
          <w:szCs w:val="22"/>
          <w:lang w:val="en-US" w:eastAsia="en-US"/>
        </w:rPr>
      </w:pPr>
      <w:hyperlink w:anchor="_Toc178275822" w:history="1">
        <w:r w:rsidR="00C77586" w:rsidRPr="00977717">
          <w:rPr>
            <w:rStyle w:val="Hipervnculo"/>
            <w:noProof/>
            <w:sz w:val="22"/>
            <w:szCs w:val="22"/>
          </w:rPr>
          <w:t>Tabla 24.</w:t>
        </w:r>
        <w:r w:rsidR="00D672CF" w:rsidRPr="00977717">
          <w:rPr>
            <w:rStyle w:val="Hipervnculo"/>
            <w:noProof/>
            <w:sz w:val="22"/>
            <w:szCs w:val="22"/>
          </w:rPr>
          <w:t xml:space="preserve"> </w:t>
        </w:r>
      </w:hyperlink>
      <w:hyperlink w:anchor="_Toc178275823" w:history="1">
        <w:r w:rsidR="00C77586" w:rsidRPr="00977717">
          <w:rPr>
            <w:rStyle w:val="Hipervnculo"/>
            <w:noProof/>
            <w:sz w:val="22"/>
            <w:szCs w:val="22"/>
          </w:rPr>
          <w:t>Total, Inversión para el proyecto.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_Toc178275823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74</w:t>
        </w:r>
        <w:r w:rsidR="00C77586" w:rsidRPr="00C91782">
          <w:rPr>
            <w:noProof/>
            <w:webHidden/>
            <w:sz w:val="22"/>
            <w:szCs w:val="22"/>
          </w:rPr>
          <w:fldChar w:fldCharType="end"/>
        </w:r>
      </w:hyperlink>
    </w:p>
    <w:p w14:paraId="5AA289C4" w14:textId="6C326EAA" w:rsidR="00C77586" w:rsidRPr="00C91782" w:rsidRDefault="00AA7AE7">
      <w:pPr>
        <w:pStyle w:val="TDC1"/>
        <w:rPr>
          <w:rFonts w:eastAsiaTheme="minorEastAsia"/>
          <w:noProof/>
          <w:sz w:val="22"/>
          <w:szCs w:val="22"/>
          <w:lang w:val="en-US" w:eastAsia="en-US"/>
        </w:rPr>
      </w:pPr>
      <w:hyperlink w:anchor="_Toc178275825" w:history="1">
        <w:r w:rsidR="00C77586" w:rsidRPr="00977717">
          <w:rPr>
            <w:rStyle w:val="Hipervnculo"/>
            <w:noProof/>
            <w:sz w:val="22"/>
            <w:szCs w:val="22"/>
          </w:rPr>
          <w:t>Tabla 25.</w:t>
        </w:r>
        <w:r w:rsidR="00D672CF" w:rsidRPr="00977717">
          <w:rPr>
            <w:rStyle w:val="Hipervnculo"/>
            <w:noProof/>
            <w:sz w:val="22"/>
            <w:szCs w:val="22"/>
          </w:rPr>
          <w:t xml:space="preserve"> </w:t>
        </w:r>
      </w:hyperlink>
      <w:hyperlink w:anchor="_Toc178275826" w:history="1">
        <w:r w:rsidR="00C77586" w:rsidRPr="00977717">
          <w:rPr>
            <w:rStyle w:val="Hipervnculo"/>
            <w:noProof/>
            <w:sz w:val="22"/>
            <w:szCs w:val="22"/>
          </w:rPr>
          <w:t>Total, Inversión para el proyecto.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_Toc178275826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76</w:t>
        </w:r>
        <w:r w:rsidR="00C77586" w:rsidRPr="00C91782">
          <w:rPr>
            <w:noProof/>
            <w:webHidden/>
            <w:sz w:val="22"/>
            <w:szCs w:val="22"/>
          </w:rPr>
          <w:fldChar w:fldCharType="end"/>
        </w:r>
      </w:hyperlink>
    </w:p>
    <w:p w14:paraId="54D25EF5" w14:textId="6F12808F" w:rsidR="00C77586" w:rsidRPr="00C91782" w:rsidRDefault="00AA7AE7">
      <w:pPr>
        <w:pStyle w:val="TDC1"/>
        <w:rPr>
          <w:rFonts w:eastAsiaTheme="minorEastAsia"/>
          <w:noProof/>
          <w:sz w:val="22"/>
          <w:szCs w:val="22"/>
          <w:lang w:val="en-US" w:eastAsia="en-US"/>
        </w:rPr>
      </w:pPr>
      <w:hyperlink w:anchor="_Toc178275828" w:history="1">
        <w:r w:rsidR="00C77586" w:rsidRPr="00977717">
          <w:rPr>
            <w:rStyle w:val="Hipervnculo"/>
            <w:noProof/>
            <w:sz w:val="22"/>
            <w:szCs w:val="22"/>
          </w:rPr>
          <w:t>Tabla 26.</w:t>
        </w:r>
        <w:r w:rsidR="00D672CF" w:rsidRPr="00977717">
          <w:rPr>
            <w:rStyle w:val="Hipervnculo"/>
            <w:noProof/>
            <w:sz w:val="22"/>
            <w:szCs w:val="22"/>
          </w:rPr>
          <w:t xml:space="preserve"> </w:t>
        </w:r>
      </w:hyperlink>
      <w:hyperlink w:anchor="_Toc178275829" w:history="1">
        <w:r w:rsidR="00C77586" w:rsidRPr="00977717">
          <w:rPr>
            <w:rStyle w:val="Hipervnculo"/>
            <w:noProof/>
            <w:sz w:val="22"/>
            <w:szCs w:val="22"/>
          </w:rPr>
          <w:t>Tabla de Amortización</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_Toc178275829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76</w:t>
        </w:r>
        <w:r w:rsidR="00C77586" w:rsidRPr="00C91782">
          <w:rPr>
            <w:noProof/>
            <w:webHidden/>
            <w:sz w:val="22"/>
            <w:szCs w:val="22"/>
          </w:rPr>
          <w:fldChar w:fldCharType="end"/>
        </w:r>
      </w:hyperlink>
    </w:p>
    <w:p w14:paraId="70AA159C" w14:textId="703FC7E0" w:rsidR="00C77586" w:rsidRPr="00C91782" w:rsidRDefault="00AA7AE7">
      <w:pPr>
        <w:pStyle w:val="TDC1"/>
        <w:rPr>
          <w:rFonts w:eastAsiaTheme="minorEastAsia"/>
          <w:noProof/>
          <w:sz w:val="22"/>
          <w:szCs w:val="22"/>
          <w:lang w:val="en-US" w:eastAsia="en-US"/>
        </w:rPr>
      </w:pPr>
      <w:hyperlink w:anchor="_Toc178275831" w:history="1">
        <w:r w:rsidR="00C77586" w:rsidRPr="00977717">
          <w:rPr>
            <w:rStyle w:val="Hipervnculo"/>
            <w:noProof/>
            <w:sz w:val="22"/>
            <w:szCs w:val="22"/>
          </w:rPr>
          <w:t>Tabla 27.</w:t>
        </w:r>
        <w:r w:rsidR="00D672CF" w:rsidRPr="00977717">
          <w:rPr>
            <w:rStyle w:val="Hipervnculo"/>
            <w:noProof/>
            <w:sz w:val="22"/>
            <w:szCs w:val="22"/>
          </w:rPr>
          <w:t xml:space="preserve"> </w:t>
        </w:r>
      </w:hyperlink>
      <w:hyperlink w:anchor="_Toc178275832" w:history="1">
        <w:r w:rsidR="00C77586" w:rsidRPr="00977717">
          <w:rPr>
            <w:rStyle w:val="Hipervnculo"/>
            <w:noProof/>
            <w:sz w:val="22"/>
            <w:szCs w:val="22"/>
          </w:rPr>
          <w:t>Estructura de capital.</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_Toc178275832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77</w:t>
        </w:r>
        <w:r w:rsidR="00C77586" w:rsidRPr="00C91782">
          <w:rPr>
            <w:noProof/>
            <w:webHidden/>
            <w:sz w:val="22"/>
            <w:szCs w:val="22"/>
          </w:rPr>
          <w:fldChar w:fldCharType="end"/>
        </w:r>
      </w:hyperlink>
    </w:p>
    <w:p w14:paraId="2D92DC1A" w14:textId="150511ED" w:rsidR="00C77586" w:rsidRPr="00C91782" w:rsidRDefault="00AA7AE7">
      <w:pPr>
        <w:pStyle w:val="TDC1"/>
        <w:rPr>
          <w:rFonts w:eastAsiaTheme="minorEastAsia"/>
          <w:noProof/>
          <w:sz w:val="22"/>
          <w:szCs w:val="22"/>
          <w:lang w:val="en-US" w:eastAsia="en-US"/>
        </w:rPr>
      </w:pPr>
      <w:hyperlink w:anchor="_Toc178275836" w:history="1">
        <w:r w:rsidR="00C77586" w:rsidRPr="00977717">
          <w:rPr>
            <w:rStyle w:val="Hipervnculo"/>
            <w:noProof/>
            <w:sz w:val="22"/>
            <w:szCs w:val="22"/>
          </w:rPr>
          <w:t>Tabla 28.</w:t>
        </w:r>
        <w:r w:rsidR="00D672CF" w:rsidRPr="00977717">
          <w:rPr>
            <w:rStyle w:val="Hipervnculo"/>
            <w:noProof/>
            <w:sz w:val="22"/>
            <w:szCs w:val="22"/>
          </w:rPr>
          <w:t xml:space="preserve"> </w:t>
        </w:r>
      </w:hyperlink>
      <w:hyperlink w:anchor="_Toc178275837" w:history="1">
        <w:r w:rsidR="00C77586" w:rsidRPr="00977717">
          <w:rPr>
            <w:rStyle w:val="Hipervnculo"/>
            <w:noProof/>
            <w:sz w:val="22"/>
            <w:szCs w:val="22"/>
          </w:rPr>
          <w:t>Tabla de costos fijos.</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_Toc178275837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78</w:t>
        </w:r>
        <w:r w:rsidR="00C77586" w:rsidRPr="00C91782">
          <w:rPr>
            <w:noProof/>
            <w:webHidden/>
            <w:sz w:val="22"/>
            <w:szCs w:val="22"/>
          </w:rPr>
          <w:fldChar w:fldCharType="end"/>
        </w:r>
      </w:hyperlink>
    </w:p>
    <w:p w14:paraId="410ED18F" w14:textId="14E1A457" w:rsidR="00C77586" w:rsidRPr="00C91782" w:rsidRDefault="00AA7AE7">
      <w:pPr>
        <w:pStyle w:val="TDC1"/>
        <w:rPr>
          <w:rFonts w:eastAsiaTheme="minorEastAsia"/>
          <w:noProof/>
          <w:sz w:val="22"/>
          <w:szCs w:val="22"/>
          <w:lang w:val="en-US" w:eastAsia="en-US"/>
        </w:rPr>
      </w:pPr>
      <w:hyperlink w:anchor="_Toc178275838" w:history="1">
        <w:r w:rsidR="00C77586" w:rsidRPr="00977717">
          <w:rPr>
            <w:rStyle w:val="Hipervnculo"/>
            <w:noProof/>
            <w:sz w:val="22"/>
            <w:szCs w:val="22"/>
          </w:rPr>
          <w:t>Tabla 29.</w:t>
        </w:r>
        <w:r w:rsidR="00D672CF" w:rsidRPr="00977717">
          <w:rPr>
            <w:rStyle w:val="Hipervnculo"/>
            <w:noProof/>
            <w:sz w:val="22"/>
            <w:szCs w:val="22"/>
          </w:rPr>
          <w:t xml:space="preserve"> </w:t>
        </w:r>
      </w:hyperlink>
      <w:hyperlink w:anchor="_Toc178275839" w:history="1">
        <w:r w:rsidR="00C77586" w:rsidRPr="00977717">
          <w:rPr>
            <w:rStyle w:val="Hipervnculo"/>
            <w:noProof/>
            <w:sz w:val="22"/>
            <w:szCs w:val="22"/>
          </w:rPr>
          <w:t>Tabla de margen de contribución.</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_Toc178275839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79</w:t>
        </w:r>
        <w:r w:rsidR="00C77586" w:rsidRPr="00C91782">
          <w:rPr>
            <w:noProof/>
            <w:webHidden/>
            <w:sz w:val="22"/>
            <w:szCs w:val="22"/>
          </w:rPr>
          <w:fldChar w:fldCharType="end"/>
        </w:r>
      </w:hyperlink>
    </w:p>
    <w:p w14:paraId="02097032" w14:textId="1D959A37" w:rsidR="00C77586" w:rsidRPr="00C91782" w:rsidRDefault="00AA7AE7">
      <w:pPr>
        <w:pStyle w:val="TDC1"/>
        <w:rPr>
          <w:rFonts w:eastAsiaTheme="minorEastAsia"/>
          <w:noProof/>
          <w:sz w:val="22"/>
          <w:szCs w:val="22"/>
          <w:lang w:val="en-US" w:eastAsia="en-US"/>
        </w:rPr>
      </w:pPr>
      <w:hyperlink w:anchor="_Toc178275840" w:history="1">
        <w:r w:rsidR="00C77586" w:rsidRPr="00977717">
          <w:rPr>
            <w:rStyle w:val="Hipervnculo"/>
            <w:noProof/>
            <w:sz w:val="22"/>
            <w:szCs w:val="22"/>
          </w:rPr>
          <w:t>Tabla 30.</w:t>
        </w:r>
        <w:r w:rsidR="00D672CF" w:rsidRPr="00977717">
          <w:rPr>
            <w:rStyle w:val="Hipervnculo"/>
            <w:noProof/>
            <w:sz w:val="22"/>
            <w:szCs w:val="22"/>
          </w:rPr>
          <w:t xml:space="preserve"> </w:t>
        </w:r>
      </w:hyperlink>
      <w:hyperlink w:anchor="_Toc178275841" w:history="1">
        <w:r w:rsidR="00C77586" w:rsidRPr="00977717">
          <w:rPr>
            <w:rStyle w:val="Hipervnculo"/>
            <w:noProof/>
            <w:sz w:val="22"/>
            <w:szCs w:val="22"/>
          </w:rPr>
          <w:t>Formula del punto de equilibrio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_Toc178275841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79</w:t>
        </w:r>
        <w:r w:rsidR="00C77586" w:rsidRPr="00C91782">
          <w:rPr>
            <w:noProof/>
            <w:webHidden/>
            <w:sz w:val="22"/>
            <w:szCs w:val="22"/>
          </w:rPr>
          <w:fldChar w:fldCharType="end"/>
        </w:r>
      </w:hyperlink>
    </w:p>
    <w:p w14:paraId="11AC2453" w14:textId="2428A8D4" w:rsidR="00C77586" w:rsidRPr="00C91782" w:rsidRDefault="00AA7AE7">
      <w:pPr>
        <w:pStyle w:val="TDC1"/>
        <w:rPr>
          <w:rFonts w:eastAsiaTheme="minorEastAsia"/>
          <w:noProof/>
          <w:sz w:val="22"/>
          <w:szCs w:val="22"/>
          <w:lang w:val="en-US" w:eastAsia="en-US"/>
        </w:rPr>
      </w:pPr>
      <w:hyperlink w:anchor="_Toc178275842" w:history="1">
        <w:r w:rsidR="00C77586" w:rsidRPr="00977717">
          <w:rPr>
            <w:rStyle w:val="Hipervnculo"/>
            <w:noProof/>
            <w:sz w:val="22"/>
            <w:szCs w:val="22"/>
          </w:rPr>
          <w:t>Tabla 31.</w:t>
        </w:r>
        <w:r w:rsidR="00D672CF" w:rsidRPr="00977717">
          <w:rPr>
            <w:rStyle w:val="Hipervnculo"/>
            <w:noProof/>
            <w:sz w:val="22"/>
            <w:szCs w:val="22"/>
          </w:rPr>
          <w:t xml:space="preserve"> </w:t>
        </w:r>
      </w:hyperlink>
      <w:hyperlink w:anchor="_Toc178275843" w:history="1">
        <w:r w:rsidR="00C77586" w:rsidRPr="00977717">
          <w:rPr>
            <w:rStyle w:val="Hipervnculo"/>
            <w:noProof/>
            <w:sz w:val="22"/>
            <w:szCs w:val="22"/>
          </w:rPr>
          <w:t>Punto de equilibrio.</w:t>
        </w:r>
        <w:r w:rsidR="00C77586" w:rsidRPr="00977717">
          <w:rPr>
            <w:noProof/>
            <w:webHidden/>
            <w:sz w:val="22"/>
            <w:szCs w:val="22"/>
          </w:rPr>
          <w:tab/>
        </w:r>
        <w:r w:rsidR="00C77586" w:rsidRPr="00C91782">
          <w:rPr>
            <w:noProof/>
            <w:webHidden/>
            <w:sz w:val="22"/>
            <w:szCs w:val="22"/>
          </w:rPr>
          <w:fldChar w:fldCharType="begin"/>
        </w:r>
        <w:r w:rsidR="00C77586" w:rsidRPr="00977717">
          <w:rPr>
            <w:noProof/>
            <w:webHidden/>
            <w:sz w:val="22"/>
            <w:szCs w:val="22"/>
          </w:rPr>
          <w:instrText xml:space="preserve"> PAGEREF _Toc178275843 \h </w:instrText>
        </w:r>
        <w:r w:rsidR="00C77586" w:rsidRPr="00C91782">
          <w:rPr>
            <w:noProof/>
            <w:webHidden/>
            <w:sz w:val="22"/>
            <w:szCs w:val="22"/>
          </w:rPr>
        </w:r>
        <w:r w:rsidR="00C77586" w:rsidRPr="00C91782">
          <w:rPr>
            <w:noProof/>
            <w:webHidden/>
            <w:sz w:val="22"/>
            <w:szCs w:val="22"/>
          </w:rPr>
          <w:fldChar w:fldCharType="separate"/>
        </w:r>
        <w:r w:rsidR="00415083" w:rsidRPr="00977717">
          <w:rPr>
            <w:noProof/>
            <w:webHidden/>
            <w:sz w:val="22"/>
            <w:szCs w:val="22"/>
          </w:rPr>
          <w:t>80</w:t>
        </w:r>
        <w:r w:rsidR="00C77586" w:rsidRPr="00C91782">
          <w:rPr>
            <w:noProof/>
            <w:webHidden/>
            <w:sz w:val="22"/>
            <w:szCs w:val="22"/>
          </w:rPr>
          <w:fldChar w:fldCharType="end"/>
        </w:r>
      </w:hyperlink>
    </w:p>
    <w:p w14:paraId="36FE9BF7" w14:textId="7C3316C9" w:rsidR="00766041" w:rsidRPr="00C91782" w:rsidRDefault="00D44737" w:rsidP="001E2757">
      <w:pPr>
        <w:jc w:val="center"/>
        <w:rPr>
          <w:rFonts w:ascii="Times New Roman" w:hAnsi="Times New Roman" w:cs="Times New Roman"/>
        </w:rPr>
      </w:pPr>
      <w:r w:rsidRPr="00C91782">
        <w:rPr>
          <w:rFonts w:ascii="Times New Roman" w:hAnsi="Times New Roman" w:cs="Times New Roman"/>
          <w:lang w:eastAsia="en-US"/>
        </w:rPr>
        <w:lastRenderedPageBreak/>
        <w:fldChar w:fldCharType="end"/>
      </w:r>
      <w:bookmarkStart w:id="34" w:name="_Toc178271691"/>
      <w:bookmarkStart w:id="35" w:name="_Toc178272646"/>
      <w:bookmarkStart w:id="36" w:name="_Toc178273425"/>
      <w:bookmarkStart w:id="37" w:name="_Toc178273854"/>
      <w:r w:rsidR="00766041" w:rsidRPr="00977717">
        <w:rPr>
          <w:rFonts w:ascii="Times New Roman" w:hAnsi="Times New Roman" w:cs="Times New Roman"/>
          <w:b/>
        </w:rPr>
        <w:t xml:space="preserve">ÍNDICE DE </w:t>
      </w:r>
      <w:bookmarkEnd w:id="34"/>
      <w:bookmarkEnd w:id="35"/>
      <w:bookmarkEnd w:id="36"/>
      <w:bookmarkEnd w:id="37"/>
      <w:r w:rsidR="00C91782">
        <w:rPr>
          <w:rFonts w:ascii="Times New Roman" w:hAnsi="Times New Roman" w:cs="Times New Roman"/>
          <w:b/>
        </w:rPr>
        <w:t>FIGURAS</w:t>
      </w:r>
      <w:bookmarkStart w:id="38" w:name="_GoBack"/>
      <w:bookmarkEnd w:id="38"/>
    </w:p>
    <w:p w14:paraId="39C9FC39" w14:textId="1BEC7EDD" w:rsidR="00FA7DA6" w:rsidRPr="00116EFD" w:rsidRDefault="00FA7DA6">
      <w:pPr>
        <w:pStyle w:val="TDC1"/>
        <w:rPr>
          <w:rFonts w:eastAsiaTheme="minorEastAsia"/>
          <w:noProof/>
          <w:sz w:val="22"/>
          <w:szCs w:val="22"/>
          <w:lang w:val="en-US" w:eastAsia="en-US"/>
        </w:rPr>
      </w:pPr>
      <w:r w:rsidRPr="00C91782">
        <w:rPr>
          <w:sz w:val="22"/>
          <w:szCs w:val="22"/>
        </w:rPr>
        <w:fldChar w:fldCharType="begin"/>
      </w:r>
      <w:r w:rsidRPr="00977717">
        <w:rPr>
          <w:sz w:val="22"/>
          <w:szCs w:val="22"/>
        </w:rPr>
        <w:instrText xml:space="preserve"> TOC \o "1-1" \h \z \t "graficos;1" </w:instrText>
      </w:r>
      <w:r w:rsidRPr="00C91782">
        <w:rPr>
          <w:sz w:val="22"/>
          <w:szCs w:val="22"/>
        </w:rPr>
        <w:fldChar w:fldCharType="separate"/>
      </w:r>
      <w:hyperlink w:anchor="_Toc178273861" w:history="1">
        <w:r w:rsidRPr="00977717">
          <w:rPr>
            <w:rStyle w:val="Hipervnculo"/>
            <w:noProof/>
            <w:sz w:val="22"/>
            <w:szCs w:val="22"/>
          </w:rPr>
          <w:t>Figura 1.</w:t>
        </w:r>
        <w:r w:rsidR="00BA76D4" w:rsidRPr="00977717">
          <w:rPr>
            <w:rStyle w:val="Hipervnculo"/>
            <w:noProof/>
            <w:sz w:val="22"/>
            <w:szCs w:val="22"/>
          </w:rPr>
          <w:t xml:space="preserve"> </w:t>
        </w:r>
      </w:hyperlink>
      <w:hyperlink w:anchor="_Toc178273862" w:history="1">
        <w:r w:rsidRPr="00977717">
          <w:rPr>
            <w:rStyle w:val="Hipervnculo"/>
            <w:noProof/>
            <w:sz w:val="22"/>
            <w:szCs w:val="22"/>
          </w:rPr>
          <w:t>Respuestas de la pregunta 1.</w:t>
        </w:r>
        <w:r w:rsidRPr="00977717">
          <w:rPr>
            <w:noProof/>
            <w:webHidden/>
            <w:sz w:val="22"/>
            <w:szCs w:val="22"/>
          </w:rPr>
          <w:tab/>
        </w:r>
        <w:r w:rsidRPr="00C91782">
          <w:rPr>
            <w:noProof/>
            <w:webHidden/>
            <w:sz w:val="22"/>
            <w:szCs w:val="22"/>
          </w:rPr>
          <w:fldChar w:fldCharType="begin"/>
        </w:r>
        <w:r w:rsidRPr="00977717">
          <w:rPr>
            <w:noProof/>
            <w:webHidden/>
            <w:sz w:val="22"/>
            <w:szCs w:val="22"/>
          </w:rPr>
          <w:instrText xml:space="preserve"> PAGEREF _Toc178273862 \h </w:instrText>
        </w:r>
        <w:r w:rsidRPr="00C91782">
          <w:rPr>
            <w:noProof/>
            <w:webHidden/>
            <w:sz w:val="22"/>
            <w:szCs w:val="22"/>
          </w:rPr>
        </w:r>
        <w:r w:rsidRPr="00C91782">
          <w:rPr>
            <w:noProof/>
            <w:webHidden/>
            <w:sz w:val="22"/>
            <w:szCs w:val="22"/>
          </w:rPr>
          <w:fldChar w:fldCharType="separate"/>
        </w:r>
        <w:r w:rsidR="00415083" w:rsidRPr="00977717">
          <w:rPr>
            <w:noProof/>
            <w:webHidden/>
            <w:sz w:val="22"/>
            <w:szCs w:val="22"/>
          </w:rPr>
          <w:t>46</w:t>
        </w:r>
        <w:r w:rsidRPr="00C91782">
          <w:rPr>
            <w:noProof/>
            <w:webHidden/>
            <w:sz w:val="22"/>
            <w:szCs w:val="22"/>
          </w:rPr>
          <w:fldChar w:fldCharType="end"/>
        </w:r>
      </w:hyperlink>
    </w:p>
    <w:p w14:paraId="22171463" w14:textId="535299EE" w:rsidR="00FA7DA6" w:rsidRPr="00977717" w:rsidRDefault="00AA7AE7">
      <w:pPr>
        <w:pStyle w:val="TDC1"/>
        <w:rPr>
          <w:rFonts w:eastAsiaTheme="minorEastAsia"/>
          <w:noProof/>
          <w:sz w:val="22"/>
          <w:szCs w:val="22"/>
          <w:lang w:val="en-US" w:eastAsia="en-US"/>
        </w:rPr>
      </w:pPr>
      <w:hyperlink w:anchor="_Toc178273863" w:history="1">
        <w:r w:rsidR="00FA7DA6" w:rsidRPr="00977717">
          <w:rPr>
            <w:rStyle w:val="Hipervnculo"/>
            <w:noProof/>
            <w:sz w:val="22"/>
            <w:szCs w:val="22"/>
          </w:rPr>
          <w:t>Figura 2.</w:t>
        </w:r>
        <w:r w:rsidR="00BA76D4" w:rsidRPr="00977717">
          <w:rPr>
            <w:rStyle w:val="Hipervnculo"/>
            <w:noProof/>
            <w:sz w:val="22"/>
            <w:szCs w:val="22"/>
          </w:rPr>
          <w:t xml:space="preserve"> </w:t>
        </w:r>
      </w:hyperlink>
      <w:hyperlink w:anchor="_Toc178273864" w:history="1">
        <w:r w:rsidR="00FA7DA6" w:rsidRPr="00977717">
          <w:rPr>
            <w:rStyle w:val="Hipervnculo"/>
            <w:noProof/>
            <w:sz w:val="22"/>
            <w:szCs w:val="22"/>
          </w:rPr>
          <w:t>Respuestas de la pregunta 2.</w:t>
        </w:r>
        <w:r w:rsidR="00FA7DA6" w:rsidRPr="00977717">
          <w:rPr>
            <w:noProof/>
            <w:webHidden/>
            <w:sz w:val="22"/>
            <w:szCs w:val="22"/>
          </w:rPr>
          <w:tab/>
        </w:r>
        <w:r w:rsidR="00FA7DA6" w:rsidRPr="00C91782">
          <w:rPr>
            <w:noProof/>
            <w:webHidden/>
            <w:sz w:val="22"/>
            <w:szCs w:val="22"/>
          </w:rPr>
          <w:fldChar w:fldCharType="begin"/>
        </w:r>
        <w:r w:rsidR="00FA7DA6" w:rsidRPr="00977717">
          <w:rPr>
            <w:noProof/>
            <w:webHidden/>
            <w:sz w:val="22"/>
            <w:szCs w:val="22"/>
          </w:rPr>
          <w:instrText xml:space="preserve"> PAGEREF _Toc178273864 \h </w:instrText>
        </w:r>
        <w:r w:rsidR="00FA7DA6" w:rsidRPr="00C91782">
          <w:rPr>
            <w:noProof/>
            <w:webHidden/>
            <w:sz w:val="22"/>
            <w:szCs w:val="22"/>
          </w:rPr>
        </w:r>
        <w:r w:rsidR="00FA7DA6" w:rsidRPr="00C91782">
          <w:rPr>
            <w:noProof/>
            <w:webHidden/>
            <w:sz w:val="22"/>
            <w:szCs w:val="22"/>
          </w:rPr>
          <w:fldChar w:fldCharType="separate"/>
        </w:r>
        <w:r w:rsidR="00415083" w:rsidRPr="00977717">
          <w:rPr>
            <w:noProof/>
            <w:webHidden/>
            <w:sz w:val="22"/>
            <w:szCs w:val="22"/>
          </w:rPr>
          <w:t>47</w:t>
        </w:r>
        <w:r w:rsidR="00FA7DA6" w:rsidRPr="00C91782">
          <w:rPr>
            <w:noProof/>
            <w:webHidden/>
            <w:sz w:val="22"/>
            <w:szCs w:val="22"/>
          </w:rPr>
          <w:fldChar w:fldCharType="end"/>
        </w:r>
      </w:hyperlink>
    </w:p>
    <w:p w14:paraId="459C0B1C" w14:textId="3BE61EBE" w:rsidR="00FA7DA6" w:rsidRPr="00977717" w:rsidRDefault="00AA7AE7">
      <w:pPr>
        <w:pStyle w:val="TDC1"/>
        <w:rPr>
          <w:rFonts w:eastAsiaTheme="minorEastAsia"/>
          <w:noProof/>
          <w:sz w:val="22"/>
          <w:szCs w:val="22"/>
          <w:lang w:val="en-US" w:eastAsia="en-US"/>
        </w:rPr>
      </w:pPr>
      <w:hyperlink w:anchor="_Toc178273865" w:history="1">
        <w:r w:rsidR="00FA7DA6" w:rsidRPr="00977717">
          <w:rPr>
            <w:rStyle w:val="Hipervnculo"/>
            <w:noProof/>
            <w:sz w:val="22"/>
            <w:szCs w:val="22"/>
          </w:rPr>
          <w:t>Figura 3.</w:t>
        </w:r>
        <w:r w:rsidR="00BA76D4" w:rsidRPr="00977717">
          <w:rPr>
            <w:rStyle w:val="Hipervnculo"/>
            <w:noProof/>
            <w:sz w:val="22"/>
            <w:szCs w:val="22"/>
          </w:rPr>
          <w:t xml:space="preserve"> </w:t>
        </w:r>
      </w:hyperlink>
      <w:hyperlink w:anchor="_Toc178273866" w:history="1">
        <w:r w:rsidR="00FA7DA6" w:rsidRPr="00977717">
          <w:rPr>
            <w:rStyle w:val="Hipervnculo"/>
            <w:noProof/>
            <w:sz w:val="22"/>
            <w:szCs w:val="22"/>
          </w:rPr>
          <w:t>Respuestas de la pregunta 3.</w:t>
        </w:r>
        <w:r w:rsidR="00FA7DA6" w:rsidRPr="00977717">
          <w:rPr>
            <w:noProof/>
            <w:webHidden/>
            <w:sz w:val="22"/>
            <w:szCs w:val="22"/>
          </w:rPr>
          <w:tab/>
        </w:r>
        <w:r w:rsidR="00FA7DA6" w:rsidRPr="00C91782">
          <w:rPr>
            <w:noProof/>
            <w:webHidden/>
            <w:sz w:val="22"/>
            <w:szCs w:val="22"/>
          </w:rPr>
          <w:fldChar w:fldCharType="begin"/>
        </w:r>
        <w:r w:rsidR="00FA7DA6" w:rsidRPr="00977717">
          <w:rPr>
            <w:noProof/>
            <w:webHidden/>
            <w:sz w:val="22"/>
            <w:szCs w:val="22"/>
          </w:rPr>
          <w:instrText xml:space="preserve"> PAGEREF _Toc178273866 \h </w:instrText>
        </w:r>
        <w:r w:rsidR="00FA7DA6" w:rsidRPr="00C91782">
          <w:rPr>
            <w:noProof/>
            <w:webHidden/>
            <w:sz w:val="22"/>
            <w:szCs w:val="22"/>
          </w:rPr>
        </w:r>
        <w:r w:rsidR="00FA7DA6" w:rsidRPr="00C91782">
          <w:rPr>
            <w:noProof/>
            <w:webHidden/>
            <w:sz w:val="22"/>
            <w:szCs w:val="22"/>
          </w:rPr>
          <w:fldChar w:fldCharType="separate"/>
        </w:r>
        <w:r w:rsidR="00415083" w:rsidRPr="00977717">
          <w:rPr>
            <w:noProof/>
            <w:webHidden/>
            <w:sz w:val="22"/>
            <w:szCs w:val="22"/>
          </w:rPr>
          <w:t>48</w:t>
        </w:r>
        <w:r w:rsidR="00FA7DA6" w:rsidRPr="00C91782">
          <w:rPr>
            <w:noProof/>
            <w:webHidden/>
            <w:sz w:val="22"/>
            <w:szCs w:val="22"/>
          </w:rPr>
          <w:fldChar w:fldCharType="end"/>
        </w:r>
      </w:hyperlink>
    </w:p>
    <w:p w14:paraId="07CCEDB9" w14:textId="6772BC00" w:rsidR="00FA7DA6" w:rsidRPr="00977717" w:rsidRDefault="00AA7AE7">
      <w:pPr>
        <w:pStyle w:val="TDC1"/>
        <w:rPr>
          <w:rFonts w:eastAsiaTheme="minorEastAsia"/>
          <w:noProof/>
          <w:sz w:val="22"/>
          <w:szCs w:val="22"/>
          <w:lang w:val="en-US" w:eastAsia="en-US"/>
        </w:rPr>
      </w:pPr>
      <w:hyperlink w:anchor="_Toc178273867" w:history="1">
        <w:r w:rsidR="00FA7DA6" w:rsidRPr="00977717">
          <w:rPr>
            <w:rStyle w:val="Hipervnculo"/>
            <w:noProof/>
            <w:sz w:val="22"/>
            <w:szCs w:val="22"/>
          </w:rPr>
          <w:t>Figura 4.</w:t>
        </w:r>
        <w:r w:rsidR="00BA76D4" w:rsidRPr="00977717">
          <w:rPr>
            <w:rStyle w:val="Hipervnculo"/>
            <w:noProof/>
            <w:sz w:val="22"/>
            <w:szCs w:val="22"/>
          </w:rPr>
          <w:t xml:space="preserve"> </w:t>
        </w:r>
      </w:hyperlink>
      <w:hyperlink w:anchor="_Toc178273868" w:history="1">
        <w:r w:rsidR="00FA7DA6" w:rsidRPr="00977717">
          <w:rPr>
            <w:rStyle w:val="Hipervnculo"/>
            <w:noProof/>
            <w:sz w:val="22"/>
            <w:szCs w:val="22"/>
          </w:rPr>
          <w:t>Respuestas de la pregunta 4.</w:t>
        </w:r>
        <w:r w:rsidR="00FA7DA6" w:rsidRPr="00977717">
          <w:rPr>
            <w:noProof/>
            <w:webHidden/>
            <w:sz w:val="22"/>
            <w:szCs w:val="22"/>
          </w:rPr>
          <w:tab/>
        </w:r>
        <w:r w:rsidR="00FA7DA6" w:rsidRPr="00C91782">
          <w:rPr>
            <w:noProof/>
            <w:webHidden/>
            <w:sz w:val="22"/>
            <w:szCs w:val="22"/>
          </w:rPr>
          <w:fldChar w:fldCharType="begin"/>
        </w:r>
        <w:r w:rsidR="00FA7DA6" w:rsidRPr="00977717">
          <w:rPr>
            <w:noProof/>
            <w:webHidden/>
            <w:sz w:val="22"/>
            <w:szCs w:val="22"/>
          </w:rPr>
          <w:instrText xml:space="preserve"> PAGEREF _Toc178273868 \h </w:instrText>
        </w:r>
        <w:r w:rsidR="00FA7DA6" w:rsidRPr="00C91782">
          <w:rPr>
            <w:noProof/>
            <w:webHidden/>
            <w:sz w:val="22"/>
            <w:szCs w:val="22"/>
          </w:rPr>
        </w:r>
        <w:r w:rsidR="00FA7DA6" w:rsidRPr="00C91782">
          <w:rPr>
            <w:noProof/>
            <w:webHidden/>
            <w:sz w:val="22"/>
            <w:szCs w:val="22"/>
          </w:rPr>
          <w:fldChar w:fldCharType="separate"/>
        </w:r>
        <w:r w:rsidR="00415083" w:rsidRPr="00977717">
          <w:rPr>
            <w:noProof/>
            <w:webHidden/>
            <w:sz w:val="22"/>
            <w:szCs w:val="22"/>
          </w:rPr>
          <w:t>49</w:t>
        </w:r>
        <w:r w:rsidR="00FA7DA6" w:rsidRPr="00C91782">
          <w:rPr>
            <w:noProof/>
            <w:webHidden/>
            <w:sz w:val="22"/>
            <w:szCs w:val="22"/>
          </w:rPr>
          <w:fldChar w:fldCharType="end"/>
        </w:r>
      </w:hyperlink>
    </w:p>
    <w:p w14:paraId="383BAB0C" w14:textId="0C9B707E" w:rsidR="00FA7DA6" w:rsidRPr="00977717" w:rsidRDefault="00AA7AE7">
      <w:pPr>
        <w:pStyle w:val="TDC1"/>
        <w:rPr>
          <w:rFonts w:eastAsiaTheme="minorEastAsia"/>
          <w:noProof/>
          <w:sz w:val="22"/>
          <w:szCs w:val="22"/>
          <w:lang w:val="en-US" w:eastAsia="en-US"/>
        </w:rPr>
      </w:pPr>
      <w:hyperlink w:anchor="_Toc178273869" w:history="1">
        <w:r w:rsidR="00FA7DA6" w:rsidRPr="00977717">
          <w:rPr>
            <w:rStyle w:val="Hipervnculo"/>
            <w:noProof/>
            <w:sz w:val="22"/>
            <w:szCs w:val="22"/>
          </w:rPr>
          <w:t>Figura 5.</w:t>
        </w:r>
        <w:r w:rsidR="00BA76D4" w:rsidRPr="00977717">
          <w:rPr>
            <w:rStyle w:val="Hipervnculo"/>
            <w:noProof/>
            <w:sz w:val="22"/>
            <w:szCs w:val="22"/>
          </w:rPr>
          <w:t xml:space="preserve"> </w:t>
        </w:r>
      </w:hyperlink>
      <w:hyperlink w:anchor="_Toc178273870" w:history="1">
        <w:r w:rsidR="00FA7DA6" w:rsidRPr="00977717">
          <w:rPr>
            <w:rStyle w:val="Hipervnculo"/>
            <w:noProof/>
            <w:sz w:val="22"/>
            <w:szCs w:val="22"/>
          </w:rPr>
          <w:t>Respuestas de la pregunta 5.</w:t>
        </w:r>
        <w:r w:rsidR="00FA7DA6" w:rsidRPr="00977717">
          <w:rPr>
            <w:noProof/>
            <w:webHidden/>
            <w:sz w:val="22"/>
            <w:szCs w:val="22"/>
          </w:rPr>
          <w:tab/>
        </w:r>
        <w:r w:rsidR="00FA7DA6" w:rsidRPr="00C91782">
          <w:rPr>
            <w:noProof/>
            <w:webHidden/>
            <w:sz w:val="22"/>
            <w:szCs w:val="22"/>
          </w:rPr>
          <w:fldChar w:fldCharType="begin"/>
        </w:r>
        <w:r w:rsidR="00FA7DA6" w:rsidRPr="00977717">
          <w:rPr>
            <w:noProof/>
            <w:webHidden/>
            <w:sz w:val="22"/>
            <w:szCs w:val="22"/>
          </w:rPr>
          <w:instrText xml:space="preserve"> PAGEREF _Toc178273870 \h </w:instrText>
        </w:r>
        <w:r w:rsidR="00FA7DA6" w:rsidRPr="00C91782">
          <w:rPr>
            <w:noProof/>
            <w:webHidden/>
            <w:sz w:val="22"/>
            <w:szCs w:val="22"/>
          </w:rPr>
        </w:r>
        <w:r w:rsidR="00FA7DA6" w:rsidRPr="00C91782">
          <w:rPr>
            <w:noProof/>
            <w:webHidden/>
            <w:sz w:val="22"/>
            <w:szCs w:val="22"/>
          </w:rPr>
          <w:fldChar w:fldCharType="separate"/>
        </w:r>
        <w:r w:rsidR="00415083" w:rsidRPr="00977717">
          <w:rPr>
            <w:noProof/>
            <w:webHidden/>
            <w:sz w:val="22"/>
            <w:szCs w:val="22"/>
          </w:rPr>
          <w:t>51</w:t>
        </w:r>
        <w:r w:rsidR="00FA7DA6" w:rsidRPr="00C91782">
          <w:rPr>
            <w:noProof/>
            <w:webHidden/>
            <w:sz w:val="22"/>
            <w:szCs w:val="22"/>
          </w:rPr>
          <w:fldChar w:fldCharType="end"/>
        </w:r>
      </w:hyperlink>
    </w:p>
    <w:p w14:paraId="636B3AFC" w14:textId="5C9C631A" w:rsidR="00FA7DA6" w:rsidRPr="00977717" w:rsidRDefault="00AA7AE7">
      <w:pPr>
        <w:pStyle w:val="TDC1"/>
        <w:rPr>
          <w:rFonts w:eastAsiaTheme="minorEastAsia"/>
          <w:noProof/>
          <w:sz w:val="22"/>
          <w:szCs w:val="22"/>
          <w:lang w:val="en-US" w:eastAsia="en-US"/>
        </w:rPr>
      </w:pPr>
      <w:hyperlink w:anchor="_Toc178273871" w:history="1">
        <w:r w:rsidR="00FA7DA6" w:rsidRPr="00977717">
          <w:rPr>
            <w:rStyle w:val="Hipervnculo"/>
            <w:noProof/>
            <w:sz w:val="22"/>
            <w:szCs w:val="22"/>
          </w:rPr>
          <w:t>Figura 6.</w:t>
        </w:r>
        <w:r w:rsidR="00BA76D4" w:rsidRPr="00977717">
          <w:rPr>
            <w:rStyle w:val="Hipervnculo"/>
            <w:noProof/>
            <w:sz w:val="22"/>
            <w:szCs w:val="22"/>
          </w:rPr>
          <w:t xml:space="preserve"> </w:t>
        </w:r>
      </w:hyperlink>
      <w:hyperlink w:anchor="_Toc178273872" w:history="1">
        <w:r w:rsidR="00FA7DA6" w:rsidRPr="00977717">
          <w:rPr>
            <w:rStyle w:val="Hipervnculo"/>
            <w:noProof/>
            <w:sz w:val="22"/>
            <w:szCs w:val="22"/>
          </w:rPr>
          <w:t>Respuestas de la pregunta 6.</w:t>
        </w:r>
        <w:r w:rsidR="00FA7DA6" w:rsidRPr="00977717">
          <w:rPr>
            <w:noProof/>
            <w:webHidden/>
            <w:sz w:val="22"/>
            <w:szCs w:val="22"/>
          </w:rPr>
          <w:tab/>
        </w:r>
        <w:r w:rsidR="00FA7DA6" w:rsidRPr="00C91782">
          <w:rPr>
            <w:noProof/>
            <w:webHidden/>
            <w:sz w:val="22"/>
            <w:szCs w:val="22"/>
          </w:rPr>
          <w:fldChar w:fldCharType="begin"/>
        </w:r>
        <w:r w:rsidR="00FA7DA6" w:rsidRPr="00977717">
          <w:rPr>
            <w:noProof/>
            <w:webHidden/>
            <w:sz w:val="22"/>
            <w:szCs w:val="22"/>
          </w:rPr>
          <w:instrText xml:space="preserve"> PAGEREF _Toc178273872 \h </w:instrText>
        </w:r>
        <w:r w:rsidR="00FA7DA6" w:rsidRPr="00C91782">
          <w:rPr>
            <w:noProof/>
            <w:webHidden/>
            <w:sz w:val="22"/>
            <w:szCs w:val="22"/>
          </w:rPr>
        </w:r>
        <w:r w:rsidR="00FA7DA6" w:rsidRPr="00C91782">
          <w:rPr>
            <w:noProof/>
            <w:webHidden/>
            <w:sz w:val="22"/>
            <w:szCs w:val="22"/>
          </w:rPr>
          <w:fldChar w:fldCharType="separate"/>
        </w:r>
        <w:r w:rsidR="00415083" w:rsidRPr="00977717">
          <w:rPr>
            <w:noProof/>
            <w:webHidden/>
            <w:sz w:val="22"/>
            <w:szCs w:val="22"/>
          </w:rPr>
          <w:t>52</w:t>
        </w:r>
        <w:r w:rsidR="00FA7DA6" w:rsidRPr="00C91782">
          <w:rPr>
            <w:noProof/>
            <w:webHidden/>
            <w:sz w:val="22"/>
            <w:szCs w:val="22"/>
          </w:rPr>
          <w:fldChar w:fldCharType="end"/>
        </w:r>
      </w:hyperlink>
    </w:p>
    <w:p w14:paraId="013EFE94" w14:textId="78F15773" w:rsidR="00FA7DA6" w:rsidRPr="00977717" w:rsidRDefault="00AA7AE7">
      <w:pPr>
        <w:pStyle w:val="TDC1"/>
        <w:rPr>
          <w:rFonts w:eastAsiaTheme="minorEastAsia"/>
          <w:noProof/>
          <w:sz w:val="22"/>
          <w:szCs w:val="22"/>
          <w:lang w:val="en-US" w:eastAsia="en-US"/>
        </w:rPr>
      </w:pPr>
      <w:hyperlink w:anchor="_Toc178273873" w:history="1">
        <w:r w:rsidR="00FA7DA6" w:rsidRPr="00977717">
          <w:rPr>
            <w:rStyle w:val="Hipervnculo"/>
            <w:noProof/>
            <w:sz w:val="22"/>
            <w:szCs w:val="22"/>
          </w:rPr>
          <w:t>Figura 7.</w:t>
        </w:r>
        <w:r w:rsidR="00BA76D4" w:rsidRPr="00977717">
          <w:rPr>
            <w:rStyle w:val="Hipervnculo"/>
            <w:noProof/>
            <w:sz w:val="22"/>
            <w:szCs w:val="22"/>
          </w:rPr>
          <w:t xml:space="preserve"> </w:t>
        </w:r>
      </w:hyperlink>
      <w:hyperlink w:anchor="_Toc178273874" w:history="1">
        <w:r w:rsidR="00FA7DA6" w:rsidRPr="00977717">
          <w:rPr>
            <w:rStyle w:val="Hipervnculo"/>
            <w:noProof/>
            <w:sz w:val="22"/>
            <w:szCs w:val="22"/>
          </w:rPr>
          <w:t>Respuestas de la pregunta 7.</w:t>
        </w:r>
        <w:r w:rsidR="00FA7DA6" w:rsidRPr="00977717">
          <w:rPr>
            <w:noProof/>
            <w:webHidden/>
            <w:sz w:val="22"/>
            <w:szCs w:val="22"/>
          </w:rPr>
          <w:tab/>
        </w:r>
        <w:r w:rsidR="00FA7DA6" w:rsidRPr="00C91782">
          <w:rPr>
            <w:noProof/>
            <w:webHidden/>
            <w:sz w:val="22"/>
            <w:szCs w:val="22"/>
          </w:rPr>
          <w:fldChar w:fldCharType="begin"/>
        </w:r>
        <w:r w:rsidR="00FA7DA6" w:rsidRPr="00977717">
          <w:rPr>
            <w:noProof/>
            <w:webHidden/>
            <w:sz w:val="22"/>
            <w:szCs w:val="22"/>
          </w:rPr>
          <w:instrText xml:space="preserve"> PAGEREF _Toc178273874 \h </w:instrText>
        </w:r>
        <w:r w:rsidR="00FA7DA6" w:rsidRPr="00C91782">
          <w:rPr>
            <w:noProof/>
            <w:webHidden/>
            <w:sz w:val="22"/>
            <w:szCs w:val="22"/>
          </w:rPr>
        </w:r>
        <w:r w:rsidR="00FA7DA6" w:rsidRPr="00C91782">
          <w:rPr>
            <w:noProof/>
            <w:webHidden/>
            <w:sz w:val="22"/>
            <w:szCs w:val="22"/>
          </w:rPr>
          <w:fldChar w:fldCharType="separate"/>
        </w:r>
        <w:r w:rsidR="00415083" w:rsidRPr="00977717">
          <w:rPr>
            <w:noProof/>
            <w:webHidden/>
            <w:sz w:val="22"/>
            <w:szCs w:val="22"/>
          </w:rPr>
          <w:t>54</w:t>
        </w:r>
        <w:r w:rsidR="00FA7DA6" w:rsidRPr="00C91782">
          <w:rPr>
            <w:noProof/>
            <w:webHidden/>
            <w:sz w:val="22"/>
            <w:szCs w:val="22"/>
          </w:rPr>
          <w:fldChar w:fldCharType="end"/>
        </w:r>
      </w:hyperlink>
    </w:p>
    <w:p w14:paraId="2048FC8A" w14:textId="7E8862D7" w:rsidR="00FA7DA6" w:rsidRPr="00977717" w:rsidRDefault="00AA7AE7">
      <w:pPr>
        <w:pStyle w:val="TDC1"/>
        <w:rPr>
          <w:rFonts w:eastAsiaTheme="minorEastAsia"/>
          <w:noProof/>
          <w:sz w:val="22"/>
          <w:szCs w:val="22"/>
          <w:lang w:val="en-US" w:eastAsia="en-US"/>
        </w:rPr>
      </w:pPr>
      <w:hyperlink w:anchor="_Toc178273875" w:history="1">
        <w:r w:rsidR="00FA7DA6" w:rsidRPr="00977717">
          <w:rPr>
            <w:rStyle w:val="Hipervnculo"/>
            <w:noProof/>
            <w:sz w:val="22"/>
            <w:szCs w:val="22"/>
          </w:rPr>
          <w:t>Figura 8.</w:t>
        </w:r>
        <w:r w:rsidR="00BA76D4" w:rsidRPr="00977717">
          <w:rPr>
            <w:rStyle w:val="Hipervnculo"/>
            <w:noProof/>
            <w:sz w:val="22"/>
            <w:szCs w:val="22"/>
          </w:rPr>
          <w:t xml:space="preserve"> </w:t>
        </w:r>
      </w:hyperlink>
      <w:hyperlink w:anchor="_Toc178273876" w:history="1">
        <w:r w:rsidR="00FA7DA6" w:rsidRPr="00977717">
          <w:rPr>
            <w:rStyle w:val="Hipervnculo"/>
            <w:noProof/>
            <w:sz w:val="22"/>
            <w:szCs w:val="22"/>
          </w:rPr>
          <w:t>Respuestas de la pregunta 8.</w:t>
        </w:r>
        <w:r w:rsidR="00FA7DA6" w:rsidRPr="00977717">
          <w:rPr>
            <w:noProof/>
            <w:webHidden/>
            <w:sz w:val="22"/>
            <w:szCs w:val="22"/>
          </w:rPr>
          <w:tab/>
        </w:r>
        <w:r w:rsidR="00FA7DA6" w:rsidRPr="00C91782">
          <w:rPr>
            <w:noProof/>
            <w:webHidden/>
            <w:sz w:val="22"/>
            <w:szCs w:val="22"/>
          </w:rPr>
          <w:fldChar w:fldCharType="begin"/>
        </w:r>
        <w:r w:rsidR="00FA7DA6" w:rsidRPr="00977717">
          <w:rPr>
            <w:noProof/>
            <w:webHidden/>
            <w:sz w:val="22"/>
            <w:szCs w:val="22"/>
          </w:rPr>
          <w:instrText xml:space="preserve"> PAGEREF _Toc178273876 \h </w:instrText>
        </w:r>
        <w:r w:rsidR="00FA7DA6" w:rsidRPr="00C91782">
          <w:rPr>
            <w:noProof/>
            <w:webHidden/>
            <w:sz w:val="22"/>
            <w:szCs w:val="22"/>
          </w:rPr>
        </w:r>
        <w:r w:rsidR="00FA7DA6" w:rsidRPr="00C91782">
          <w:rPr>
            <w:noProof/>
            <w:webHidden/>
            <w:sz w:val="22"/>
            <w:szCs w:val="22"/>
          </w:rPr>
          <w:fldChar w:fldCharType="separate"/>
        </w:r>
        <w:r w:rsidR="00415083" w:rsidRPr="00977717">
          <w:rPr>
            <w:noProof/>
            <w:webHidden/>
            <w:sz w:val="22"/>
            <w:szCs w:val="22"/>
          </w:rPr>
          <w:t>55</w:t>
        </w:r>
        <w:r w:rsidR="00FA7DA6" w:rsidRPr="00C91782">
          <w:rPr>
            <w:noProof/>
            <w:webHidden/>
            <w:sz w:val="22"/>
            <w:szCs w:val="22"/>
          </w:rPr>
          <w:fldChar w:fldCharType="end"/>
        </w:r>
      </w:hyperlink>
    </w:p>
    <w:p w14:paraId="2A158A92" w14:textId="57116035" w:rsidR="00FA7DA6" w:rsidRPr="00977717" w:rsidRDefault="00AA7AE7">
      <w:pPr>
        <w:pStyle w:val="TDC1"/>
        <w:rPr>
          <w:rFonts w:eastAsiaTheme="minorEastAsia"/>
          <w:noProof/>
          <w:sz w:val="22"/>
          <w:szCs w:val="22"/>
          <w:lang w:val="en-US" w:eastAsia="en-US"/>
        </w:rPr>
      </w:pPr>
      <w:hyperlink w:anchor="_Toc178273877" w:history="1">
        <w:r w:rsidR="00FA7DA6" w:rsidRPr="00977717">
          <w:rPr>
            <w:rStyle w:val="Hipervnculo"/>
            <w:noProof/>
            <w:sz w:val="22"/>
            <w:szCs w:val="22"/>
          </w:rPr>
          <w:t>Figura 9.</w:t>
        </w:r>
        <w:r w:rsidR="00BA76D4" w:rsidRPr="00977717">
          <w:rPr>
            <w:rStyle w:val="Hipervnculo"/>
            <w:noProof/>
            <w:sz w:val="22"/>
            <w:szCs w:val="22"/>
          </w:rPr>
          <w:t xml:space="preserve"> </w:t>
        </w:r>
      </w:hyperlink>
      <w:hyperlink w:anchor="_Toc178273878" w:history="1">
        <w:r w:rsidR="00FA7DA6" w:rsidRPr="00977717">
          <w:rPr>
            <w:rStyle w:val="Hipervnculo"/>
            <w:noProof/>
            <w:sz w:val="22"/>
            <w:szCs w:val="22"/>
          </w:rPr>
          <w:t>Respuestas de la pregunta 9.</w:t>
        </w:r>
        <w:r w:rsidR="00FA7DA6" w:rsidRPr="00977717">
          <w:rPr>
            <w:noProof/>
            <w:webHidden/>
            <w:sz w:val="22"/>
            <w:szCs w:val="22"/>
          </w:rPr>
          <w:tab/>
        </w:r>
        <w:r w:rsidR="00FA7DA6" w:rsidRPr="00C91782">
          <w:rPr>
            <w:noProof/>
            <w:webHidden/>
            <w:sz w:val="22"/>
            <w:szCs w:val="22"/>
          </w:rPr>
          <w:fldChar w:fldCharType="begin"/>
        </w:r>
        <w:r w:rsidR="00FA7DA6" w:rsidRPr="00977717">
          <w:rPr>
            <w:noProof/>
            <w:webHidden/>
            <w:sz w:val="22"/>
            <w:szCs w:val="22"/>
          </w:rPr>
          <w:instrText xml:space="preserve"> PAGEREF _Toc178273878 \h </w:instrText>
        </w:r>
        <w:r w:rsidR="00FA7DA6" w:rsidRPr="00C91782">
          <w:rPr>
            <w:noProof/>
            <w:webHidden/>
            <w:sz w:val="22"/>
            <w:szCs w:val="22"/>
          </w:rPr>
        </w:r>
        <w:r w:rsidR="00FA7DA6" w:rsidRPr="00C91782">
          <w:rPr>
            <w:noProof/>
            <w:webHidden/>
            <w:sz w:val="22"/>
            <w:szCs w:val="22"/>
          </w:rPr>
          <w:fldChar w:fldCharType="separate"/>
        </w:r>
        <w:r w:rsidR="00415083" w:rsidRPr="00977717">
          <w:rPr>
            <w:noProof/>
            <w:webHidden/>
            <w:sz w:val="22"/>
            <w:szCs w:val="22"/>
          </w:rPr>
          <w:t>56</w:t>
        </w:r>
        <w:r w:rsidR="00FA7DA6" w:rsidRPr="00C91782">
          <w:rPr>
            <w:noProof/>
            <w:webHidden/>
            <w:sz w:val="22"/>
            <w:szCs w:val="22"/>
          </w:rPr>
          <w:fldChar w:fldCharType="end"/>
        </w:r>
      </w:hyperlink>
    </w:p>
    <w:p w14:paraId="026DA0DE" w14:textId="5B0A8972" w:rsidR="00FA7DA6" w:rsidRPr="00977717" w:rsidRDefault="00AA7AE7">
      <w:pPr>
        <w:pStyle w:val="TDC1"/>
        <w:rPr>
          <w:rFonts w:eastAsiaTheme="minorEastAsia"/>
          <w:noProof/>
          <w:sz w:val="22"/>
          <w:szCs w:val="22"/>
          <w:lang w:val="en-US" w:eastAsia="en-US"/>
        </w:rPr>
      </w:pPr>
      <w:hyperlink w:anchor="_Toc178273879" w:history="1">
        <w:r w:rsidR="00FA7DA6" w:rsidRPr="00977717">
          <w:rPr>
            <w:rStyle w:val="Hipervnculo"/>
            <w:noProof/>
            <w:sz w:val="22"/>
            <w:szCs w:val="22"/>
          </w:rPr>
          <w:t xml:space="preserve">Figura 10. </w:t>
        </w:r>
      </w:hyperlink>
      <w:hyperlink w:anchor="_Toc178273880" w:history="1">
        <w:r w:rsidR="00FA7DA6" w:rsidRPr="00977717">
          <w:rPr>
            <w:rStyle w:val="Hipervnculo"/>
            <w:noProof/>
            <w:sz w:val="22"/>
            <w:szCs w:val="22"/>
          </w:rPr>
          <w:t>Ubicación del proyecto FungiPlanet</w:t>
        </w:r>
        <w:r w:rsidR="00FA7DA6" w:rsidRPr="00977717">
          <w:rPr>
            <w:noProof/>
            <w:webHidden/>
            <w:sz w:val="22"/>
            <w:szCs w:val="22"/>
          </w:rPr>
          <w:tab/>
        </w:r>
        <w:r w:rsidR="00FA7DA6" w:rsidRPr="00C91782">
          <w:rPr>
            <w:noProof/>
            <w:webHidden/>
            <w:sz w:val="22"/>
            <w:szCs w:val="22"/>
          </w:rPr>
          <w:fldChar w:fldCharType="begin"/>
        </w:r>
        <w:r w:rsidR="00FA7DA6" w:rsidRPr="00977717">
          <w:rPr>
            <w:noProof/>
            <w:webHidden/>
            <w:sz w:val="22"/>
            <w:szCs w:val="22"/>
          </w:rPr>
          <w:instrText xml:space="preserve"> PAGEREF _Toc178273880 \h </w:instrText>
        </w:r>
        <w:r w:rsidR="00FA7DA6" w:rsidRPr="00C91782">
          <w:rPr>
            <w:noProof/>
            <w:webHidden/>
            <w:sz w:val="22"/>
            <w:szCs w:val="22"/>
          </w:rPr>
        </w:r>
        <w:r w:rsidR="00FA7DA6" w:rsidRPr="00C91782">
          <w:rPr>
            <w:noProof/>
            <w:webHidden/>
            <w:sz w:val="22"/>
            <w:szCs w:val="22"/>
          </w:rPr>
          <w:fldChar w:fldCharType="separate"/>
        </w:r>
        <w:r w:rsidR="00415083" w:rsidRPr="00977717">
          <w:rPr>
            <w:noProof/>
            <w:webHidden/>
            <w:sz w:val="22"/>
            <w:szCs w:val="22"/>
          </w:rPr>
          <w:t>58</w:t>
        </w:r>
        <w:r w:rsidR="00FA7DA6" w:rsidRPr="00C91782">
          <w:rPr>
            <w:noProof/>
            <w:webHidden/>
            <w:sz w:val="22"/>
            <w:szCs w:val="22"/>
          </w:rPr>
          <w:fldChar w:fldCharType="end"/>
        </w:r>
      </w:hyperlink>
    </w:p>
    <w:p w14:paraId="05400FDF" w14:textId="6278B527" w:rsidR="00FA7DA6" w:rsidRPr="00977717" w:rsidRDefault="00AA7AE7">
      <w:pPr>
        <w:pStyle w:val="TDC1"/>
        <w:rPr>
          <w:rFonts w:eastAsiaTheme="minorEastAsia"/>
          <w:noProof/>
          <w:sz w:val="22"/>
          <w:szCs w:val="22"/>
          <w:lang w:val="en-US" w:eastAsia="en-US"/>
        </w:rPr>
      </w:pPr>
      <w:hyperlink w:anchor="_Toc178273881" w:history="1">
        <w:r w:rsidR="00FA7DA6" w:rsidRPr="00977717">
          <w:rPr>
            <w:rStyle w:val="Hipervnculo"/>
            <w:noProof/>
            <w:sz w:val="22"/>
            <w:szCs w:val="22"/>
          </w:rPr>
          <w:t xml:space="preserve">Figura 11. </w:t>
        </w:r>
      </w:hyperlink>
      <w:hyperlink w:anchor="_Toc178273882" w:history="1">
        <w:r w:rsidR="00FA7DA6" w:rsidRPr="00977717">
          <w:rPr>
            <w:rStyle w:val="Hipervnculo"/>
            <w:noProof/>
            <w:sz w:val="22"/>
            <w:szCs w:val="22"/>
          </w:rPr>
          <w:t>Aspectos básicos de un modelo de negocio</w:t>
        </w:r>
        <w:r w:rsidR="00FA7DA6" w:rsidRPr="00977717">
          <w:rPr>
            <w:noProof/>
            <w:webHidden/>
            <w:sz w:val="22"/>
            <w:szCs w:val="22"/>
          </w:rPr>
          <w:tab/>
        </w:r>
        <w:r w:rsidR="00FA7DA6" w:rsidRPr="00C91782">
          <w:rPr>
            <w:noProof/>
            <w:webHidden/>
            <w:sz w:val="22"/>
            <w:szCs w:val="22"/>
          </w:rPr>
          <w:fldChar w:fldCharType="begin"/>
        </w:r>
        <w:r w:rsidR="00FA7DA6" w:rsidRPr="00977717">
          <w:rPr>
            <w:noProof/>
            <w:webHidden/>
            <w:sz w:val="22"/>
            <w:szCs w:val="22"/>
          </w:rPr>
          <w:instrText xml:space="preserve"> PAGEREF _Toc178273882 \h </w:instrText>
        </w:r>
        <w:r w:rsidR="00FA7DA6" w:rsidRPr="00C91782">
          <w:rPr>
            <w:noProof/>
            <w:webHidden/>
            <w:sz w:val="22"/>
            <w:szCs w:val="22"/>
          </w:rPr>
        </w:r>
        <w:r w:rsidR="00FA7DA6" w:rsidRPr="00C91782">
          <w:rPr>
            <w:noProof/>
            <w:webHidden/>
            <w:sz w:val="22"/>
            <w:szCs w:val="22"/>
          </w:rPr>
          <w:fldChar w:fldCharType="separate"/>
        </w:r>
        <w:r w:rsidR="00415083" w:rsidRPr="00977717">
          <w:rPr>
            <w:noProof/>
            <w:webHidden/>
            <w:sz w:val="22"/>
            <w:szCs w:val="22"/>
          </w:rPr>
          <w:t>61</w:t>
        </w:r>
        <w:r w:rsidR="00FA7DA6" w:rsidRPr="00C91782">
          <w:rPr>
            <w:noProof/>
            <w:webHidden/>
            <w:sz w:val="22"/>
            <w:szCs w:val="22"/>
          </w:rPr>
          <w:fldChar w:fldCharType="end"/>
        </w:r>
      </w:hyperlink>
    </w:p>
    <w:p w14:paraId="6F235509" w14:textId="306E881E" w:rsidR="00FA7DA6" w:rsidRPr="00977717" w:rsidRDefault="00AA7AE7">
      <w:pPr>
        <w:pStyle w:val="TDC1"/>
        <w:rPr>
          <w:rStyle w:val="Hipervnculo"/>
          <w:noProof/>
          <w:sz w:val="22"/>
          <w:szCs w:val="22"/>
        </w:rPr>
      </w:pPr>
      <w:hyperlink w:anchor="_Toc178273883" w:history="1">
        <w:r w:rsidR="00FA7DA6" w:rsidRPr="00977717">
          <w:rPr>
            <w:rStyle w:val="Hipervnculo"/>
            <w:noProof/>
            <w:sz w:val="22"/>
            <w:szCs w:val="22"/>
          </w:rPr>
          <w:t xml:space="preserve">Figura 12. </w:t>
        </w:r>
      </w:hyperlink>
      <w:hyperlink w:anchor="_Toc178273884" w:history="1">
        <w:r w:rsidR="00FA7DA6" w:rsidRPr="00977717">
          <w:rPr>
            <w:rStyle w:val="Hipervnculo"/>
            <w:noProof/>
            <w:sz w:val="22"/>
            <w:szCs w:val="22"/>
          </w:rPr>
          <w:t>Punto de equilibrio.</w:t>
        </w:r>
        <w:r w:rsidR="00FA7DA6" w:rsidRPr="00977717">
          <w:rPr>
            <w:noProof/>
            <w:webHidden/>
            <w:sz w:val="22"/>
            <w:szCs w:val="22"/>
          </w:rPr>
          <w:tab/>
        </w:r>
        <w:r w:rsidR="00FA7DA6" w:rsidRPr="00C91782">
          <w:rPr>
            <w:noProof/>
            <w:webHidden/>
            <w:sz w:val="22"/>
            <w:szCs w:val="22"/>
          </w:rPr>
          <w:fldChar w:fldCharType="begin"/>
        </w:r>
        <w:r w:rsidR="00FA7DA6" w:rsidRPr="00977717">
          <w:rPr>
            <w:noProof/>
            <w:webHidden/>
            <w:sz w:val="22"/>
            <w:szCs w:val="22"/>
          </w:rPr>
          <w:instrText xml:space="preserve"> PAGEREF _Toc178273884 \h </w:instrText>
        </w:r>
        <w:r w:rsidR="00FA7DA6" w:rsidRPr="00C91782">
          <w:rPr>
            <w:noProof/>
            <w:webHidden/>
            <w:sz w:val="22"/>
            <w:szCs w:val="22"/>
          </w:rPr>
        </w:r>
        <w:r w:rsidR="00FA7DA6" w:rsidRPr="00C91782">
          <w:rPr>
            <w:noProof/>
            <w:webHidden/>
            <w:sz w:val="22"/>
            <w:szCs w:val="22"/>
          </w:rPr>
          <w:fldChar w:fldCharType="separate"/>
        </w:r>
        <w:r w:rsidR="00415083" w:rsidRPr="00977717">
          <w:rPr>
            <w:noProof/>
            <w:webHidden/>
            <w:sz w:val="22"/>
            <w:szCs w:val="22"/>
          </w:rPr>
          <w:t>80</w:t>
        </w:r>
        <w:r w:rsidR="00FA7DA6" w:rsidRPr="00C91782">
          <w:rPr>
            <w:noProof/>
            <w:webHidden/>
            <w:sz w:val="22"/>
            <w:szCs w:val="22"/>
          </w:rPr>
          <w:fldChar w:fldCharType="end"/>
        </w:r>
      </w:hyperlink>
    </w:p>
    <w:p w14:paraId="3EC5B258" w14:textId="77777777" w:rsidR="00BA76D4" w:rsidRPr="00977717" w:rsidRDefault="00BA76D4" w:rsidP="001E2757">
      <w:pPr>
        <w:rPr>
          <w:rFonts w:ascii="Times New Roman" w:hAnsi="Times New Roman" w:cs="Times New Roman"/>
          <w:noProof/>
        </w:rPr>
      </w:pPr>
    </w:p>
    <w:p w14:paraId="3A9721F3" w14:textId="77777777" w:rsidR="001E2757" w:rsidRPr="00977717" w:rsidRDefault="001E2757" w:rsidP="001E2757">
      <w:pPr>
        <w:rPr>
          <w:rFonts w:ascii="Times New Roman" w:hAnsi="Times New Roman" w:cs="Times New Roman"/>
          <w:noProof/>
        </w:rPr>
      </w:pPr>
    </w:p>
    <w:p w14:paraId="52FE3A5F" w14:textId="77777777" w:rsidR="001E2757" w:rsidRPr="00977717" w:rsidRDefault="001E2757" w:rsidP="001E2757">
      <w:pPr>
        <w:rPr>
          <w:rFonts w:ascii="Times New Roman" w:hAnsi="Times New Roman" w:cs="Times New Roman"/>
          <w:noProof/>
        </w:rPr>
      </w:pPr>
    </w:p>
    <w:p w14:paraId="7E123935" w14:textId="77777777" w:rsidR="001E2757" w:rsidRPr="00977717" w:rsidRDefault="001E2757" w:rsidP="001E2757">
      <w:pPr>
        <w:rPr>
          <w:rFonts w:ascii="Times New Roman" w:hAnsi="Times New Roman" w:cs="Times New Roman"/>
          <w:noProof/>
        </w:rPr>
      </w:pPr>
    </w:p>
    <w:p w14:paraId="452CC814" w14:textId="3D6DA314" w:rsidR="00B46A44" w:rsidRDefault="00FA7DA6" w:rsidP="00766041">
      <w:pPr>
        <w:spacing w:after="0" w:line="480" w:lineRule="auto"/>
        <w:ind w:firstLine="720"/>
        <w:rPr>
          <w:rFonts w:ascii="Times New Roman" w:hAnsi="Times New Roman" w:cs="Times New Roman"/>
        </w:rPr>
      </w:pPr>
      <w:r w:rsidRPr="00C91782">
        <w:rPr>
          <w:rFonts w:ascii="Times New Roman" w:hAnsi="Times New Roman" w:cs="Times New Roman"/>
        </w:rPr>
        <w:fldChar w:fldCharType="end"/>
      </w:r>
    </w:p>
    <w:p w14:paraId="5F90BB02" w14:textId="77777777" w:rsidR="00B46A44" w:rsidRDefault="00B46A44" w:rsidP="00766041">
      <w:pPr>
        <w:spacing w:after="0" w:line="480" w:lineRule="auto"/>
        <w:ind w:firstLine="720"/>
        <w:rPr>
          <w:rFonts w:ascii="Times New Roman" w:hAnsi="Times New Roman" w:cs="Times New Roman"/>
        </w:rPr>
      </w:pPr>
    </w:p>
    <w:p w14:paraId="18A7A893" w14:textId="72FAC6EC" w:rsidR="00E62E5D" w:rsidRDefault="00E62E5D" w:rsidP="00766041">
      <w:pPr>
        <w:spacing w:after="0" w:line="480" w:lineRule="auto"/>
        <w:ind w:firstLine="720"/>
        <w:rPr>
          <w:rFonts w:ascii="Times New Roman" w:hAnsi="Times New Roman" w:cs="Times New Roman"/>
        </w:rPr>
      </w:pPr>
    </w:p>
    <w:p w14:paraId="19AE3C6E" w14:textId="4C5102A1" w:rsidR="00E62E5D" w:rsidRDefault="00E62E5D" w:rsidP="00766041">
      <w:pPr>
        <w:spacing w:after="0" w:line="480" w:lineRule="auto"/>
        <w:ind w:firstLine="720"/>
        <w:rPr>
          <w:rFonts w:ascii="Times New Roman" w:hAnsi="Times New Roman" w:cs="Times New Roman"/>
        </w:rPr>
      </w:pPr>
    </w:p>
    <w:p w14:paraId="5ADEBCF1" w14:textId="2E035D51" w:rsidR="00E62E5D" w:rsidRDefault="00E62E5D" w:rsidP="00766041">
      <w:pPr>
        <w:spacing w:after="0" w:line="480" w:lineRule="auto"/>
        <w:ind w:firstLine="720"/>
        <w:rPr>
          <w:rFonts w:ascii="Times New Roman" w:hAnsi="Times New Roman" w:cs="Times New Roman"/>
        </w:rPr>
      </w:pPr>
    </w:p>
    <w:p w14:paraId="521FB841" w14:textId="25EC6890" w:rsidR="00E62E5D" w:rsidRDefault="00E62E5D" w:rsidP="00766041">
      <w:pPr>
        <w:spacing w:after="0" w:line="480" w:lineRule="auto"/>
        <w:ind w:firstLine="720"/>
        <w:rPr>
          <w:rFonts w:ascii="Times New Roman" w:hAnsi="Times New Roman" w:cs="Times New Roman"/>
        </w:rPr>
      </w:pPr>
    </w:p>
    <w:p w14:paraId="797412B5" w14:textId="74FEA502" w:rsidR="00E62E5D" w:rsidRDefault="00E62E5D" w:rsidP="00766041">
      <w:pPr>
        <w:spacing w:after="0" w:line="480" w:lineRule="auto"/>
        <w:ind w:firstLine="720"/>
        <w:rPr>
          <w:rFonts w:ascii="Times New Roman" w:hAnsi="Times New Roman" w:cs="Times New Roman"/>
        </w:rPr>
      </w:pPr>
    </w:p>
    <w:p w14:paraId="680D3649" w14:textId="55C3B72F" w:rsidR="00E62E5D" w:rsidRDefault="00E62E5D" w:rsidP="00766041">
      <w:pPr>
        <w:spacing w:after="0" w:line="480" w:lineRule="auto"/>
        <w:ind w:firstLine="720"/>
        <w:rPr>
          <w:rFonts w:ascii="Times New Roman" w:hAnsi="Times New Roman" w:cs="Times New Roman"/>
        </w:rPr>
      </w:pPr>
    </w:p>
    <w:p w14:paraId="50576B14" w14:textId="2DFB2A13" w:rsidR="00977717" w:rsidRDefault="00977717" w:rsidP="00766041">
      <w:pPr>
        <w:spacing w:after="0" w:line="480" w:lineRule="auto"/>
        <w:ind w:firstLine="720"/>
        <w:rPr>
          <w:rFonts w:ascii="Times New Roman" w:hAnsi="Times New Roman" w:cs="Times New Roman"/>
        </w:rPr>
      </w:pPr>
    </w:p>
    <w:p w14:paraId="560BC565" w14:textId="713668D1" w:rsidR="00766041" w:rsidRDefault="00977717" w:rsidP="00977717">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ab/>
      </w:r>
      <w:r w:rsidR="00766041" w:rsidRPr="00C91782">
        <w:rPr>
          <w:rFonts w:ascii="Times New Roman" w:hAnsi="Times New Roman" w:cs="Times New Roman"/>
          <w:b/>
          <w:sz w:val="24"/>
          <w:szCs w:val="24"/>
        </w:rPr>
        <w:t>“</w:t>
      </w:r>
      <w:r w:rsidR="00766041" w:rsidRPr="00C91782">
        <w:rPr>
          <w:rFonts w:ascii="Times New Roman" w:hAnsi="Times New Roman" w:cs="Times New Roman"/>
          <w:b/>
          <w:sz w:val="24"/>
          <w:szCs w:val="24"/>
          <w:lang w:val="es-EC"/>
        </w:rPr>
        <w:t xml:space="preserve">Proyecto integrador </w:t>
      </w:r>
      <w:r w:rsidR="00766041" w:rsidRPr="00C91782">
        <w:rPr>
          <w:rFonts w:ascii="Times New Roman" w:hAnsi="Times New Roman" w:cs="Times New Roman"/>
          <w:b/>
          <w:sz w:val="24"/>
          <w:szCs w:val="24"/>
        </w:rPr>
        <w:t>para la creación de un</w:t>
      </w:r>
      <w:r>
        <w:rPr>
          <w:rFonts w:ascii="Times New Roman" w:hAnsi="Times New Roman" w:cs="Times New Roman"/>
          <w:b/>
          <w:sz w:val="24"/>
          <w:szCs w:val="24"/>
        </w:rPr>
        <w:t>a empresa productora de hongos</w:t>
      </w:r>
      <w:r w:rsidR="00766041" w:rsidRPr="00C91782">
        <w:rPr>
          <w:rFonts w:ascii="Times New Roman" w:hAnsi="Times New Roman" w:cs="Times New Roman"/>
          <w:b/>
          <w:sz w:val="24"/>
          <w:szCs w:val="24"/>
        </w:rPr>
        <w:t xml:space="preserve"> comestibles en la ciudad de Quito con base en la estructura CANVAS.” </w:t>
      </w:r>
      <w:r w:rsidR="00766041">
        <w:rPr>
          <w:rFonts w:ascii="Times New Roman" w:hAnsi="Times New Roman" w:cs="Times New Roman"/>
          <w:sz w:val="24"/>
          <w:szCs w:val="24"/>
        </w:rPr>
        <w:t xml:space="preserve"> </w:t>
      </w:r>
    </w:p>
    <w:p w14:paraId="183E3F07" w14:textId="35C2EB22" w:rsidR="001108A5" w:rsidRPr="00C91782" w:rsidRDefault="00BC0170">
      <w:pPr>
        <w:spacing w:line="480" w:lineRule="auto"/>
        <w:ind w:firstLine="708"/>
        <w:jc w:val="right"/>
        <w:rPr>
          <w:rFonts w:ascii="Times New Roman" w:hAnsi="Times New Roman" w:cs="Times New Roman"/>
          <w:b/>
          <w:sz w:val="24"/>
          <w:szCs w:val="24"/>
        </w:rPr>
      </w:pPr>
      <w:r w:rsidRPr="00C91782">
        <w:rPr>
          <w:rFonts w:ascii="Times New Roman" w:hAnsi="Times New Roman" w:cs="Times New Roman"/>
          <w:b/>
          <w:sz w:val="24"/>
          <w:szCs w:val="24"/>
        </w:rPr>
        <w:t>Doris</w:t>
      </w:r>
      <w:r w:rsidR="001108A5" w:rsidRPr="00C91782">
        <w:rPr>
          <w:rFonts w:ascii="Times New Roman" w:hAnsi="Times New Roman" w:cs="Times New Roman"/>
          <w:b/>
          <w:sz w:val="24"/>
          <w:szCs w:val="24"/>
        </w:rPr>
        <w:t xml:space="preserve"> Yessenia </w:t>
      </w:r>
      <w:r w:rsidRPr="00C91782">
        <w:rPr>
          <w:rFonts w:ascii="Times New Roman" w:hAnsi="Times New Roman" w:cs="Times New Roman"/>
          <w:b/>
          <w:sz w:val="24"/>
          <w:szCs w:val="24"/>
        </w:rPr>
        <w:t>Yugsi</w:t>
      </w:r>
      <w:r w:rsidR="001108A5" w:rsidRPr="00C91782">
        <w:rPr>
          <w:rFonts w:ascii="Times New Roman" w:hAnsi="Times New Roman" w:cs="Times New Roman"/>
          <w:b/>
          <w:sz w:val="24"/>
          <w:szCs w:val="24"/>
        </w:rPr>
        <w:t xml:space="preserve"> Vargas</w:t>
      </w:r>
      <w:r w:rsidRPr="00C91782">
        <w:rPr>
          <w:rFonts w:ascii="Times New Roman" w:hAnsi="Times New Roman" w:cs="Times New Roman"/>
          <w:b/>
          <w:sz w:val="24"/>
          <w:szCs w:val="24"/>
        </w:rPr>
        <w:t xml:space="preserve"> </w:t>
      </w:r>
    </w:p>
    <w:p w14:paraId="0FE9D5FE" w14:textId="11C338B1" w:rsidR="00BC0170" w:rsidRPr="00C91782" w:rsidRDefault="001E2757">
      <w:pPr>
        <w:spacing w:line="480" w:lineRule="auto"/>
        <w:ind w:firstLine="708"/>
        <w:jc w:val="right"/>
        <w:rPr>
          <w:rFonts w:ascii="Times New Roman" w:hAnsi="Times New Roman" w:cs="Times New Roman"/>
          <w:sz w:val="24"/>
          <w:szCs w:val="24"/>
        </w:rPr>
      </w:pPr>
      <w:r w:rsidRPr="00C91782">
        <w:rPr>
          <w:rFonts w:ascii="Times New Roman" w:hAnsi="Times New Roman" w:cs="Times New Roman"/>
          <w:sz w:val="24"/>
          <w:szCs w:val="24"/>
        </w:rPr>
        <w:t>MBA.</w:t>
      </w:r>
      <w:r w:rsidR="00BC0170" w:rsidRPr="00C91782">
        <w:rPr>
          <w:rFonts w:ascii="Times New Roman" w:hAnsi="Times New Roman" w:cs="Times New Roman"/>
          <w:sz w:val="24"/>
          <w:szCs w:val="24"/>
        </w:rPr>
        <w:t xml:space="preserve"> Karina Falconí</w:t>
      </w:r>
      <w:r w:rsidRPr="00C91782">
        <w:rPr>
          <w:rFonts w:ascii="Times New Roman" w:hAnsi="Times New Roman" w:cs="Times New Roman"/>
          <w:sz w:val="24"/>
          <w:szCs w:val="24"/>
        </w:rPr>
        <w:t xml:space="preserve"> Ausay</w:t>
      </w:r>
      <w:r w:rsidR="00BC0170" w:rsidRPr="00C91782">
        <w:rPr>
          <w:rFonts w:ascii="Times New Roman" w:hAnsi="Times New Roman" w:cs="Times New Roman"/>
          <w:sz w:val="24"/>
          <w:szCs w:val="24"/>
        </w:rPr>
        <w:t xml:space="preserve">  </w:t>
      </w:r>
    </w:p>
    <w:p w14:paraId="3289013A" w14:textId="0962A0C4" w:rsidR="00766041" w:rsidRPr="00C91782" w:rsidRDefault="00BC0170">
      <w:pPr>
        <w:spacing w:line="480" w:lineRule="auto"/>
        <w:ind w:firstLine="708"/>
        <w:jc w:val="right"/>
        <w:rPr>
          <w:rFonts w:cs="Times New Roman"/>
          <w:sz w:val="24"/>
          <w:szCs w:val="24"/>
        </w:rPr>
      </w:pPr>
      <w:r w:rsidRPr="00C91782">
        <w:rPr>
          <w:rFonts w:ascii="Times New Roman" w:hAnsi="Times New Roman" w:cs="Times New Roman"/>
          <w:sz w:val="24"/>
          <w:szCs w:val="24"/>
        </w:rPr>
        <w:t xml:space="preserve">D.M. Quito </w:t>
      </w:r>
      <w:r w:rsidR="005B370D">
        <w:rPr>
          <w:rFonts w:ascii="Times New Roman" w:hAnsi="Times New Roman" w:cs="Times New Roman"/>
          <w:sz w:val="24"/>
          <w:szCs w:val="24"/>
        </w:rPr>
        <w:t>15</w:t>
      </w:r>
      <w:r w:rsidR="001E2757" w:rsidRPr="00C91782">
        <w:rPr>
          <w:rFonts w:ascii="Times New Roman" w:hAnsi="Times New Roman" w:cs="Times New Roman"/>
          <w:sz w:val="24"/>
          <w:szCs w:val="24"/>
        </w:rPr>
        <w:t xml:space="preserve"> </w:t>
      </w:r>
      <w:r w:rsidRPr="00C91782">
        <w:rPr>
          <w:rFonts w:ascii="Times New Roman" w:hAnsi="Times New Roman" w:cs="Times New Roman"/>
          <w:sz w:val="24"/>
          <w:szCs w:val="24"/>
        </w:rPr>
        <w:t>de septiembre de 2024</w:t>
      </w:r>
    </w:p>
    <w:p w14:paraId="75A2E73E" w14:textId="7F7EA914" w:rsidR="00583991" w:rsidRPr="00BC0170" w:rsidRDefault="00BC0170" w:rsidP="001E2757">
      <w:pPr>
        <w:pStyle w:val="Ttulo1"/>
        <w:rPr>
          <w:lang w:val="es-ES"/>
        </w:rPr>
      </w:pPr>
      <w:bookmarkStart w:id="39" w:name="_Toc178271692"/>
      <w:bookmarkStart w:id="40" w:name="_Toc178272647"/>
      <w:bookmarkStart w:id="41" w:name="_Toc178273426"/>
      <w:bookmarkStart w:id="42" w:name="_Toc178273855"/>
      <w:bookmarkStart w:id="43" w:name="_Toc178275554"/>
      <w:bookmarkStart w:id="44" w:name="_Toc178275714"/>
      <w:r w:rsidRPr="001E2757">
        <w:rPr>
          <w:lang w:val="es-ES"/>
        </w:rPr>
        <w:t>RESUMEN</w:t>
      </w:r>
      <w:bookmarkEnd w:id="39"/>
      <w:bookmarkEnd w:id="40"/>
      <w:bookmarkEnd w:id="41"/>
      <w:bookmarkEnd w:id="42"/>
      <w:bookmarkEnd w:id="43"/>
      <w:bookmarkEnd w:id="44"/>
    </w:p>
    <w:p w14:paraId="674AEB22" w14:textId="7310C771" w:rsidR="00A45E08" w:rsidRDefault="00BC0170" w:rsidP="001E2757">
      <w:pPr>
        <w:spacing w:line="480" w:lineRule="auto"/>
        <w:ind w:firstLine="708"/>
        <w:rPr>
          <w:rFonts w:cs="Times New Roman"/>
          <w:szCs w:val="24"/>
        </w:rPr>
      </w:pPr>
      <w:r w:rsidRPr="001E2757">
        <w:rPr>
          <w:rFonts w:ascii="Times New Roman" w:hAnsi="Times New Roman" w:cs="Times New Roman"/>
          <w:sz w:val="24"/>
          <w:szCs w:val="24"/>
        </w:rPr>
        <w:t>La realización del presente proyecto tiene la finalidad de tener una propuesta para la creación de la empresa</w:t>
      </w:r>
      <w:r>
        <w:rPr>
          <w:rFonts w:ascii="Times New Roman" w:hAnsi="Times New Roman" w:cs="Times New Roman"/>
          <w:sz w:val="24"/>
          <w:szCs w:val="24"/>
        </w:rPr>
        <w:t xml:space="preserve"> productora de kits de hongos ostra comestibles en la ciudad de Quito, partiendo del problema que las personas tienen una mala alimentación y por consecuencia de esto distintas enfermedades.   </w:t>
      </w:r>
    </w:p>
    <w:p w14:paraId="65C03C33" w14:textId="588C97AF" w:rsidR="00B46A44" w:rsidRPr="001E2757" w:rsidRDefault="00B46A44" w:rsidP="001E2757">
      <w:pPr>
        <w:spacing w:line="480" w:lineRule="auto"/>
        <w:ind w:firstLine="708"/>
        <w:rPr>
          <w:rFonts w:cs="Times New Roman"/>
          <w:szCs w:val="24"/>
        </w:rPr>
      </w:pPr>
      <w:r w:rsidRPr="001E2757">
        <w:rPr>
          <w:rFonts w:ascii="Times New Roman" w:hAnsi="Times New Roman" w:cs="Times New Roman"/>
          <w:sz w:val="24"/>
          <w:szCs w:val="24"/>
        </w:rPr>
        <w:t xml:space="preserve">En un sector donde cada vez más personas buscan alimentos saludables y amigables con el medio ambiente, nuestra empresa se propone llevar a </w:t>
      </w:r>
      <w:r>
        <w:rPr>
          <w:rFonts w:ascii="Times New Roman" w:hAnsi="Times New Roman" w:cs="Times New Roman"/>
          <w:sz w:val="24"/>
          <w:szCs w:val="24"/>
        </w:rPr>
        <w:t xml:space="preserve">sus hogares kits de cultivo de hongos ostra </w:t>
      </w:r>
      <w:r w:rsidRPr="001E2757">
        <w:rPr>
          <w:rFonts w:ascii="Times New Roman" w:hAnsi="Times New Roman" w:cs="Times New Roman"/>
          <w:sz w:val="24"/>
          <w:szCs w:val="24"/>
        </w:rPr>
        <w:t xml:space="preserve">cultivados de manera sostenible. </w:t>
      </w:r>
    </w:p>
    <w:p w14:paraId="10D54588" w14:textId="598D1CEC" w:rsidR="00BC0170" w:rsidRPr="001E2757" w:rsidRDefault="00BC0170" w:rsidP="001E2757">
      <w:pPr>
        <w:spacing w:line="480" w:lineRule="auto"/>
        <w:ind w:firstLine="708"/>
        <w:rPr>
          <w:rFonts w:cs="Times New Roman"/>
          <w:szCs w:val="24"/>
        </w:rPr>
      </w:pPr>
      <w:r>
        <w:rPr>
          <w:rFonts w:ascii="Times New Roman" w:hAnsi="Times New Roman" w:cs="Times New Roman"/>
          <w:sz w:val="24"/>
          <w:szCs w:val="24"/>
        </w:rPr>
        <w:t xml:space="preserve">El kit de cultivo de hongos ostra </w:t>
      </w:r>
      <w:r w:rsidR="00B46A44">
        <w:rPr>
          <w:rFonts w:ascii="Times New Roman" w:hAnsi="Times New Roman" w:cs="Times New Roman"/>
          <w:sz w:val="24"/>
          <w:szCs w:val="24"/>
        </w:rPr>
        <w:t xml:space="preserve">es de fácil uso y muy rentable para los consumidores ya que de un solo kit se puede conseguir alrededor de cuatro a cinco cosechas, es un producto orgánico y delicioso que se o puede consumir de distintas formas o en distintos platillos. </w:t>
      </w:r>
    </w:p>
    <w:p w14:paraId="6784D4ED" w14:textId="77777777" w:rsidR="00A45E08" w:rsidRPr="001E2757" w:rsidRDefault="00A45E08" w:rsidP="001E2757"/>
    <w:p w14:paraId="4A6C9D56" w14:textId="4BB28CAD" w:rsidR="00715D84" w:rsidRDefault="00715D84" w:rsidP="00C91782"/>
    <w:p w14:paraId="13C110E2" w14:textId="6E4D28D0" w:rsidR="00EC2430" w:rsidRDefault="524C2423" w:rsidP="00EE0221">
      <w:pPr>
        <w:pStyle w:val="Ttulo1"/>
        <w:rPr>
          <w:lang w:val="es-ES"/>
        </w:rPr>
      </w:pPr>
      <w:bookmarkStart w:id="45" w:name="_Toc178271693"/>
      <w:bookmarkStart w:id="46" w:name="_Toc178272648"/>
      <w:bookmarkStart w:id="47" w:name="_Toc178273427"/>
      <w:bookmarkStart w:id="48" w:name="_Toc178273856"/>
      <w:bookmarkStart w:id="49" w:name="_Toc178275555"/>
      <w:bookmarkStart w:id="50" w:name="_Toc178275715"/>
      <w:r w:rsidRPr="00EE0221">
        <w:rPr>
          <w:lang w:val="es-ES"/>
        </w:rPr>
        <w:lastRenderedPageBreak/>
        <w:t>CAPÍTULO I</w:t>
      </w:r>
      <w:bookmarkEnd w:id="0"/>
      <w:bookmarkEnd w:id="45"/>
      <w:bookmarkEnd w:id="46"/>
      <w:bookmarkEnd w:id="47"/>
      <w:bookmarkEnd w:id="48"/>
      <w:bookmarkEnd w:id="49"/>
      <w:bookmarkEnd w:id="50"/>
    </w:p>
    <w:p w14:paraId="278F95B7" w14:textId="2AB8FC9F" w:rsidR="00BE0235" w:rsidRDefault="00BE0235" w:rsidP="00BE0235">
      <w:pPr>
        <w:rPr>
          <w:lang w:eastAsia="en-US"/>
        </w:rPr>
      </w:pPr>
    </w:p>
    <w:p w14:paraId="15C024EC" w14:textId="77777777" w:rsidR="00BE0235" w:rsidRPr="00BE0235" w:rsidRDefault="00BE0235" w:rsidP="00BE0235">
      <w:pPr>
        <w:rPr>
          <w:lang w:eastAsia="en-US"/>
        </w:rPr>
      </w:pPr>
    </w:p>
    <w:p w14:paraId="61831860" w14:textId="77777777" w:rsidR="00EC2430" w:rsidRPr="00EE0221" w:rsidRDefault="00954909" w:rsidP="00EE0221">
      <w:pPr>
        <w:pStyle w:val="Ttulo2"/>
        <w:spacing w:line="480" w:lineRule="auto"/>
      </w:pPr>
      <w:bookmarkStart w:id="51" w:name="_Toc160283426"/>
      <w:bookmarkStart w:id="52" w:name="_Toc178271694"/>
      <w:bookmarkStart w:id="53" w:name="_Toc178272649"/>
      <w:bookmarkStart w:id="54" w:name="_Toc178273428"/>
      <w:bookmarkStart w:id="55" w:name="_Toc178275556"/>
      <w:bookmarkStart w:id="56" w:name="_Toc178275716"/>
      <w:r w:rsidRPr="00EE0221">
        <w:rPr>
          <w:szCs w:val="24"/>
        </w:rPr>
        <w:t>Nombre del proyecto</w:t>
      </w:r>
      <w:bookmarkEnd w:id="51"/>
      <w:bookmarkEnd w:id="52"/>
      <w:bookmarkEnd w:id="53"/>
      <w:bookmarkEnd w:id="54"/>
      <w:bookmarkEnd w:id="55"/>
      <w:bookmarkEnd w:id="56"/>
    </w:p>
    <w:p w14:paraId="1372EA27" w14:textId="35B9638F" w:rsidR="00BE0235" w:rsidRDefault="524C2423" w:rsidP="00BE0235">
      <w:pPr>
        <w:spacing w:after="0" w:line="480" w:lineRule="auto"/>
        <w:ind w:firstLine="720"/>
        <w:rPr>
          <w:rFonts w:ascii="Times New Roman" w:hAnsi="Times New Roman" w:cs="Times New Roman"/>
          <w:sz w:val="24"/>
          <w:szCs w:val="24"/>
        </w:rPr>
      </w:pPr>
      <w:r w:rsidRPr="002162BE">
        <w:rPr>
          <w:rFonts w:ascii="Times New Roman" w:hAnsi="Times New Roman" w:cs="Times New Roman"/>
          <w:sz w:val="24"/>
          <w:szCs w:val="24"/>
          <w:lang w:val="es-EC"/>
        </w:rPr>
        <w:t>P</w:t>
      </w:r>
      <w:r w:rsidR="55D0EC42" w:rsidRPr="002162BE">
        <w:rPr>
          <w:rFonts w:ascii="Times New Roman" w:hAnsi="Times New Roman" w:cs="Times New Roman"/>
          <w:sz w:val="24"/>
          <w:szCs w:val="24"/>
          <w:lang w:val="es-EC"/>
        </w:rPr>
        <w:t>royect</w:t>
      </w:r>
      <w:r w:rsidR="1C9F9411" w:rsidRPr="002162BE">
        <w:rPr>
          <w:rFonts w:ascii="Times New Roman" w:hAnsi="Times New Roman" w:cs="Times New Roman"/>
          <w:sz w:val="24"/>
          <w:szCs w:val="24"/>
          <w:lang w:val="es-EC"/>
        </w:rPr>
        <w:t xml:space="preserve">o </w:t>
      </w:r>
      <w:r w:rsidR="005A292C" w:rsidRPr="002162BE">
        <w:rPr>
          <w:rFonts w:ascii="Times New Roman" w:hAnsi="Times New Roman" w:cs="Times New Roman"/>
          <w:sz w:val="24"/>
          <w:szCs w:val="24"/>
          <w:lang w:val="es-EC"/>
        </w:rPr>
        <w:t xml:space="preserve">integrador </w:t>
      </w:r>
      <w:r w:rsidRPr="002162BE">
        <w:rPr>
          <w:rFonts w:ascii="Times New Roman" w:hAnsi="Times New Roman" w:cs="Times New Roman"/>
          <w:sz w:val="24"/>
          <w:szCs w:val="24"/>
        </w:rPr>
        <w:t xml:space="preserve">para la creación de una </w:t>
      </w:r>
      <w:r w:rsidR="007D1B6C">
        <w:rPr>
          <w:rFonts w:ascii="Times New Roman" w:hAnsi="Times New Roman" w:cs="Times New Roman"/>
          <w:sz w:val="24"/>
          <w:szCs w:val="24"/>
        </w:rPr>
        <w:t>empresa</w:t>
      </w:r>
      <w:r w:rsidRPr="002162BE">
        <w:rPr>
          <w:rFonts w:ascii="Times New Roman" w:hAnsi="Times New Roman" w:cs="Times New Roman"/>
          <w:sz w:val="24"/>
          <w:szCs w:val="24"/>
        </w:rPr>
        <w:t xml:space="preserve"> productora de hongos comestibles en </w:t>
      </w:r>
      <w:r w:rsidR="5AC8121E" w:rsidRPr="002162BE">
        <w:rPr>
          <w:rFonts w:ascii="Times New Roman" w:hAnsi="Times New Roman" w:cs="Times New Roman"/>
          <w:sz w:val="24"/>
          <w:szCs w:val="24"/>
        </w:rPr>
        <w:t xml:space="preserve">la ciudad de </w:t>
      </w:r>
      <w:r w:rsidRPr="002162BE">
        <w:rPr>
          <w:rFonts w:ascii="Times New Roman" w:hAnsi="Times New Roman" w:cs="Times New Roman"/>
          <w:sz w:val="24"/>
          <w:szCs w:val="24"/>
        </w:rPr>
        <w:t>Quito con base</w:t>
      </w:r>
      <w:r w:rsidR="0AB0B954" w:rsidRPr="002162BE">
        <w:rPr>
          <w:rFonts w:ascii="Times New Roman" w:hAnsi="Times New Roman" w:cs="Times New Roman"/>
          <w:sz w:val="24"/>
          <w:szCs w:val="24"/>
        </w:rPr>
        <w:t xml:space="preserve"> en la</w:t>
      </w:r>
      <w:r w:rsidR="5D59BAA3" w:rsidRPr="002162BE">
        <w:rPr>
          <w:rFonts w:ascii="Times New Roman" w:hAnsi="Times New Roman" w:cs="Times New Roman"/>
          <w:sz w:val="24"/>
          <w:szCs w:val="24"/>
        </w:rPr>
        <w:t xml:space="preserve"> </w:t>
      </w:r>
      <w:r w:rsidRPr="002162BE">
        <w:rPr>
          <w:rFonts w:ascii="Times New Roman" w:hAnsi="Times New Roman" w:cs="Times New Roman"/>
          <w:sz w:val="24"/>
          <w:szCs w:val="24"/>
        </w:rPr>
        <w:t>estructura C</w:t>
      </w:r>
      <w:r w:rsidR="660FA3F8" w:rsidRPr="002162BE">
        <w:rPr>
          <w:rFonts w:ascii="Times New Roman" w:hAnsi="Times New Roman" w:cs="Times New Roman"/>
          <w:sz w:val="24"/>
          <w:szCs w:val="24"/>
        </w:rPr>
        <w:t>ANVAS.</w:t>
      </w:r>
    </w:p>
    <w:p w14:paraId="3F539566" w14:textId="6F10091F" w:rsidR="00BE0235" w:rsidRDefault="00BE0235" w:rsidP="00BE0235">
      <w:pPr>
        <w:spacing w:after="0" w:line="480" w:lineRule="auto"/>
        <w:ind w:firstLine="720"/>
        <w:rPr>
          <w:rFonts w:ascii="Times New Roman" w:hAnsi="Times New Roman" w:cs="Times New Roman"/>
          <w:sz w:val="24"/>
          <w:szCs w:val="24"/>
        </w:rPr>
      </w:pPr>
    </w:p>
    <w:p w14:paraId="4058999E" w14:textId="77777777" w:rsidR="00EC2430" w:rsidRPr="00EE0221" w:rsidRDefault="00954909" w:rsidP="00EE0221">
      <w:pPr>
        <w:pStyle w:val="Ttulo2"/>
        <w:spacing w:line="480" w:lineRule="auto"/>
      </w:pPr>
      <w:bookmarkStart w:id="57" w:name="_Toc160283427"/>
      <w:bookmarkStart w:id="58" w:name="_Toc178271695"/>
      <w:bookmarkStart w:id="59" w:name="_Toc178272650"/>
      <w:bookmarkStart w:id="60" w:name="_Toc178273429"/>
      <w:bookmarkStart w:id="61" w:name="_Toc178275557"/>
      <w:bookmarkStart w:id="62" w:name="_Toc178275717"/>
      <w:r w:rsidRPr="00EE0221">
        <w:rPr>
          <w:szCs w:val="24"/>
        </w:rPr>
        <w:t>Marco contextual – Antecedentes</w:t>
      </w:r>
      <w:bookmarkEnd w:id="57"/>
      <w:bookmarkEnd w:id="58"/>
      <w:bookmarkEnd w:id="59"/>
      <w:bookmarkEnd w:id="60"/>
      <w:bookmarkEnd w:id="61"/>
      <w:bookmarkEnd w:id="62"/>
    </w:p>
    <w:p w14:paraId="2F9BD8A8" w14:textId="1D0576DC" w:rsidR="003609DF" w:rsidRPr="00EE0221" w:rsidRDefault="00782616">
      <w:pPr>
        <w:spacing w:after="0" w:line="480" w:lineRule="auto"/>
        <w:ind w:firstLine="720"/>
        <w:rPr>
          <w:rFonts w:ascii="Times New Roman" w:hAnsi="Times New Roman" w:cs="Times New Roman"/>
          <w:sz w:val="24"/>
          <w:szCs w:val="24"/>
        </w:rPr>
      </w:pPr>
      <w:r w:rsidRPr="002162BE">
        <w:rPr>
          <w:rFonts w:ascii="Times New Roman" w:hAnsi="Times New Roman" w:cs="Times New Roman"/>
          <w:sz w:val="24"/>
          <w:szCs w:val="24"/>
          <w:lang w:val="es-EC"/>
        </w:rPr>
        <w:t>Actualmente</w:t>
      </w:r>
      <w:r w:rsidR="00954909" w:rsidRPr="002162BE">
        <w:rPr>
          <w:rFonts w:ascii="Times New Roman" w:hAnsi="Times New Roman" w:cs="Times New Roman"/>
          <w:sz w:val="24"/>
          <w:szCs w:val="24"/>
        </w:rPr>
        <w:t xml:space="preserve"> </w:t>
      </w:r>
      <w:r w:rsidR="004337B3" w:rsidRPr="00EE0221">
        <w:rPr>
          <w:rFonts w:ascii="Times New Roman" w:hAnsi="Times New Roman" w:cs="Times New Roman"/>
          <w:sz w:val="24"/>
          <w:szCs w:val="24"/>
        </w:rPr>
        <w:t>las tendencias de consumo de productos saludables, sostenibles y altamente nutritivos en América Latina han experimentado un auge notable en los últimos años</w:t>
      </w:r>
      <w:r w:rsidR="00A159A9" w:rsidRPr="00EE0221">
        <w:rPr>
          <w:rFonts w:ascii="Times New Roman" w:hAnsi="Times New Roman" w:cs="Times New Roman"/>
          <w:sz w:val="24"/>
          <w:szCs w:val="24"/>
        </w:rPr>
        <w:t xml:space="preserve">, </w:t>
      </w:r>
      <w:r w:rsidR="005B2B6C" w:rsidRPr="00EE0221">
        <w:rPr>
          <w:rFonts w:ascii="Times New Roman" w:hAnsi="Times New Roman" w:cs="Times New Roman"/>
          <w:sz w:val="24"/>
          <w:szCs w:val="24"/>
        </w:rPr>
        <w:t xml:space="preserve">este es un </w:t>
      </w:r>
      <w:r w:rsidR="006E1638" w:rsidRPr="00EE0221">
        <w:rPr>
          <w:rFonts w:ascii="Times New Roman" w:hAnsi="Times New Roman" w:cs="Times New Roman"/>
          <w:sz w:val="24"/>
          <w:szCs w:val="24"/>
        </w:rPr>
        <w:t>reflejo de una conciencia global sobre la importancia de la alimentación en la salud y el bienestar.</w:t>
      </w:r>
      <w:r w:rsidR="004337B3" w:rsidRPr="002162BE">
        <w:rPr>
          <w:rFonts w:ascii="Times New Roman" w:hAnsi="Times New Roman" w:cs="Times New Roman"/>
          <w:sz w:val="24"/>
          <w:szCs w:val="24"/>
        </w:rPr>
        <w:t xml:space="preserve"> </w:t>
      </w:r>
      <w:r w:rsidR="007122FA" w:rsidRPr="002162BE">
        <w:rPr>
          <w:rFonts w:ascii="Times New Roman" w:hAnsi="Times New Roman" w:cs="Times New Roman"/>
          <w:sz w:val="24"/>
          <w:szCs w:val="24"/>
        </w:rPr>
        <w:t>Sin embargo, esta tendencia</w:t>
      </w:r>
      <w:r w:rsidR="003B2BCF" w:rsidRPr="002162BE">
        <w:rPr>
          <w:rFonts w:ascii="Times New Roman" w:hAnsi="Times New Roman" w:cs="Times New Roman"/>
          <w:sz w:val="24"/>
          <w:szCs w:val="24"/>
        </w:rPr>
        <w:t xml:space="preserve"> coexiste con otras </w:t>
      </w:r>
      <w:r w:rsidR="00EB12E9" w:rsidRPr="002162BE">
        <w:rPr>
          <w:rFonts w:ascii="Times New Roman" w:hAnsi="Times New Roman" w:cs="Times New Roman"/>
          <w:sz w:val="24"/>
          <w:szCs w:val="24"/>
        </w:rPr>
        <w:t xml:space="preserve">problemáticas nutricionales. En Ecuador, </w:t>
      </w:r>
      <w:r w:rsidR="00954909" w:rsidRPr="002162BE">
        <w:rPr>
          <w:rFonts w:ascii="Times New Roman" w:hAnsi="Times New Roman" w:cs="Times New Roman"/>
          <w:sz w:val="24"/>
          <w:szCs w:val="24"/>
        </w:rPr>
        <w:t xml:space="preserve">la última Encuesta Nacional sobre Desnutrición Infantil (ENDI), </w:t>
      </w:r>
      <w:r w:rsidR="00EB12E9" w:rsidRPr="002162BE">
        <w:rPr>
          <w:rFonts w:ascii="Times New Roman" w:hAnsi="Times New Roman" w:cs="Times New Roman"/>
          <w:sz w:val="24"/>
          <w:szCs w:val="24"/>
        </w:rPr>
        <w:t xml:space="preserve">muestra </w:t>
      </w:r>
      <w:r w:rsidR="00796DAA" w:rsidRPr="002162BE">
        <w:rPr>
          <w:rFonts w:ascii="Times New Roman" w:hAnsi="Times New Roman" w:cs="Times New Roman"/>
          <w:sz w:val="24"/>
          <w:szCs w:val="24"/>
        </w:rPr>
        <w:t xml:space="preserve">que </w:t>
      </w:r>
      <w:r w:rsidR="00954909" w:rsidRPr="002162BE">
        <w:rPr>
          <w:rFonts w:ascii="Times New Roman" w:hAnsi="Times New Roman" w:cs="Times New Roman"/>
          <w:sz w:val="24"/>
          <w:szCs w:val="24"/>
        </w:rPr>
        <w:t>uno de cada cinco niños aún padece Desnutrición Crónica Infantil (DCI)</w:t>
      </w:r>
      <w:r w:rsidR="00954909" w:rsidRPr="001F6C0F">
        <w:rPr>
          <w:rFonts w:ascii="Times New Roman" w:hAnsi="Times New Roman" w:cs="Times New Roman"/>
          <w:sz w:val="24"/>
          <w:szCs w:val="24"/>
        </w:rPr>
        <w:fldChar w:fldCharType="begin"/>
      </w:r>
      <w:r w:rsidR="001F6C0F" w:rsidRPr="001F6C0F">
        <w:rPr>
          <w:rFonts w:ascii="Times New Roman" w:hAnsi="Times New Roman" w:cs="Times New Roman"/>
          <w:sz w:val="24"/>
          <w:szCs w:val="24"/>
        </w:rPr>
        <w:instrText xml:space="preserve">CITATION Sec \l 3082 </w:instrText>
      </w:r>
      <w:r w:rsidR="00954909" w:rsidRPr="001F6C0F">
        <w:rPr>
          <w:rFonts w:ascii="Times New Roman" w:hAnsi="Times New Roman" w:cs="Times New Roman"/>
          <w:sz w:val="24"/>
          <w:szCs w:val="24"/>
        </w:rPr>
        <w:fldChar w:fldCharType="separate"/>
      </w:r>
      <w:r w:rsidR="001F6C0F" w:rsidRPr="001F6C0F">
        <w:rPr>
          <w:rFonts w:ascii="Times New Roman" w:hAnsi="Times New Roman" w:cs="Times New Roman"/>
          <w:noProof/>
          <w:sz w:val="24"/>
          <w:szCs w:val="24"/>
        </w:rPr>
        <w:t xml:space="preserve"> (Secretaría Técnica , 2024)</w:t>
      </w:r>
      <w:r w:rsidR="00954909" w:rsidRPr="001F6C0F">
        <w:rPr>
          <w:rFonts w:ascii="Times New Roman" w:hAnsi="Times New Roman" w:cs="Times New Roman"/>
          <w:sz w:val="24"/>
          <w:szCs w:val="24"/>
        </w:rPr>
        <w:fldChar w:fldCharType="end"/>
      </w:r>
      <w:r w:rsidR="00954909" w:rsidRPr="001F6C0F">
        <w:rPr>
          <w:rFonts w:ascii="Times New Roman" w:hAnsi="Times New Roman" w:cs="Times New Roman"/>
          <w:sz w:val="24"/>
          <w:szCs w:val="24"/>
        </w:rPr>
        <w:t>.</w:t>
      </w:r>
      <w:r w:rsidR="00367570" w:rsidRPr="002162BE">
        <w:rPr>
          <w:rFonts w:ascii="Times New Roman" w:hAnsi="Times New Roman" w:cs="Times New Roman"/>
          <w:sz w:val="24"/>
          <w:szCs w:val="24"/>
        </w:rPr>
        <w:t xml:space="preserve"> </w:t>
      </w:r>
      <w:r w:rsidR="00807951" w:rsidRPr="002162BE">
        <w:rPr>
          <w:rFonts w:ascii="Times New Roman" w:hAnsi="Times New Roman" w:cs="Times New Roman"/>
          <w:sz w:val="24"/>
          <w:szCs w:val="24"/>
        </w:rPr>
        <w:t xml:space="preserve">Por otra </w:t>
      </w:r>
      <w:r w:rsidR="00DA1FB7" w:rsidRPr="002162BE">
        <w:rPr>
          <w:rFonts w:ascii="Times New Roman" w:hAnsi="Times New Roman" w:cs="Times New Roman"/>
          <w:sz w:val="24"/>
          <w:szCs w:val="24"/>
        </w:rPr>
        <w:t>parte,</w:t>
      </w:r>
      <w:r w:rsidR="00807951" w:rsidRPr="002162BE">
        <w:rPr>
          <w:rFonts w:ascii="Times New Roman" w:hAnsi="Times New Roman" w:cs="Times New Roman"/>
          <w:sz w:val="24"/>
          <w:szCs w:val="24"/>
        </w:rPr>
        <w:t xml:space="preserve"> la situación </w:t>
      </w:r>
      <w:r w:rsidR="0042668F" w:rsidRPr="002162BE">
        <w:rPr>
          <w:rFonts w:ascii="Times New Roman" w:hAnsi="Times New Roman" w:cs="Times New Roman"/>
          <w:sz w:val="24"/>
          <w:szCs w:val="24"/>
        </w:rPr>
        <w:t xml:space="preserve">nutricional </w:t>
      </w:r>
      <w:r w:rsidR="00375A62" w:rsidRPr="002162BE">
        <w:rPr>
          <w:rFonts w:ascii="Times New Roman" w:hAnsi="Times New Roman" w:cs="Times New Roman"/>
          <w:sz w:val="24"/>
          <w:szCs w:val="24"/>
        </w:rPr>
        <w:t xml:space="preserve">en la </w:t>
      </w:r>
      <w:r w:rsidR="00FD5092" w:rsidRPr="002162BE">
        <w:rPr>
          <w:rFonts w:ascii="Times New Roman" w:hAnsi="Times New Roman" w:cs="Times New Roman"/>
          <w:sz w:val="24"/>
          <w:szCs w:val="24"/>
        </w:rPr>
        <w:t>parroquia</w:t>
      </w:r>
      <w:r w:rsidR="00375A62" w:rsidRPr="002162BE">
        <w:rPr>
          <w:rFonts w:ascii="Times New Roman" w:hAnsi="Times New Roman" w:cs="Times New Roman"/>
          <w:sz w:val="24"/>
          <w:szCs w:val="24"/>
        </w:rPr>
        <w:t xml:space="preserve"> de</w:t>
      </w:r>
      <w:r w:rsidR="00FD5092" w:rsidRPr="002162BE">
        <w:rPr>
          <w:rFonts w:ascii="Times New Roman" w:hAnsi="Times New Roman" w:cs="Times New Roman"/>
          <w:sz w:val="24"/>
          <w:szCs w:val="24"/>
        </w:rPr>
        <w:t xml:space="preserve"> Quitumbe</w:t>
      </w:r>
      <w:r w:rsidR="00375A62" w:rsidRPr="002162BE">
        <w:rPr>
          <w:rFonts w:ascii="Times New Roman" w:hAnsi="Times New Roman" w:cs="Times New Roman"/>
          <w:sz w:val="24"/>
          <w:szCs w:val="24"/>
        </w:rPr>
        <w:t>, en Quito, presenta un panorama preocupante</w:t>
      </w:r>
      <w:r w:rsidR="00973714" w:rsidRPr="002162BE">
        <w:rPr>
          <w:rFonts w:ascii="Times New Roman" w:hAnsi="Times New Roman" w:cs="Times New Roman"/>
          <w:sz w:val="24"/>
          <w:szCs w:val="24"/>
        </w:rPr>
        <w:t xml:space="preserve">. Según los datos del </w:t>
      </w:r>
      <w:r w:rsidR="00973714" w:rsidRPr="00EE0221">
        <w:rPr>
          <w:rFonts w:ascii="Times New Roman" w:hAnsi="Times New Roman" w:cs="Times New Roman"/>
          <w:noProof/>
          <w:sz w:val="24"/>
          <w:szCs w:val="24"/>
        </w:rPr>
        <w:t>Municipio del Distrito Metropolitano de Quito</w:t>
      </w:r>
      <w:r w:rsidR="004D723B" w:rsidRPr="002162BE">
        <w:rPr>
          <w:rFonts w:ascii="Times New Roman" w:hAnsi="Times New Roman" w:cs="Times New Roman"/>
          <w:sz w:val="24"/>
          <w:szCs w:val="24"/>
        </w:rPr>
        <w:t xml:space="preserve">, </w:t>
      </w:r>
      <w:r w:rsidR="00607852" w:rsidRPr="002162BE">
        <w:rPr>
          <w:rFonts w:ascii="Times New Roman" w:hAnsi="Times New Roman" w:cs="Times New Roman"/>
          <w:sz w:val="24"/>
          <w:szCs w:val="24"/>
        </w:rPr>
        <w:t>el</w:t>
      </w:r>
      <w:r w:rsidR="00DA1FB7" w:rsidRPr="002162BE">
        <w:rPr>
          <w:rFonts w:ascii="Times New Roman" w:hAnsi="Times New Roman" w:cs="Times New Roman"/>
          <w:sz w:val="24"/>
          <w:szCs w:val="24"/>
        </w:rPr>
        <w:t xml:space="preserve"> </w:t>
      </w:r>
      <w:r w:rsidR="00954909" w:rsidRPr="002162BE">
        <w:rPr>
          <w:rFonts w:ascii="Times New Roman" w:hAnsi="Times New Roman" w:cs="Times New Roman"/>
          <w:sz w:val="24"/>
          <w:szCs w:val="24"/>
        </w:rPr>
        <w:t>6</w:t>
      </w:r>
      <w:r w:rsidR="00607852" w:rsidRPr="002162BE">
        <w:rPr>
          <w:rFonts w:ascii="Times New Roman" w:hAnsi="Times New Roman" w:cs="Times New Roman"/>
          <w:sz w:val="24"/>
          <w:szCs w:val="24"/>
        </w:rPr>
        <w:t>0%</w:t>
      </w:r>
      <w:r w:rsidR="00954909" w:rsidRPr="002162BE">
        <w:rPr>
          <w:rFonts w:ascii="Times New Roman" w:hAnsi="Times New Roman" w:cs="Times New Roman"/>
          <w:sz w:val="24"/>
          <w:szCs w:val="24"/>
        </w:rPr>
        <w:t xml:space="preserve"> de </w:t>
      </w:r>
      <w:r w:rsidR="00607852" w:rsidRPr="002162BE">
        <w:rPr>
          <w:rFonts w:ascii="Times New Roman" w:hAnsi="Times New Roman" w:cs="Times New Roman"/>
          <w:sz w:val="24"/>
          <w:szCs w:val="24"/>
        </w:rPr>
        <w:t xml:space="preserve">las </w:t>
      </w:r>
      <w:r w:rsidR="00954909" w:rsidRPr="002162BE">
        <w:rPr>
          <w:rFonts w:ascii="Times New Roman" w:hAnsi="Times New Roman" w:cs="Times New Roman"/>
          <w:sz w:val="24"/>
          <w:szCs w:val="24"/>
        </w:rPr>
        <w:t>mujeres en edad fértil tienen problemas de sobrepeso y obesidad; 3</w:t>
      </w:r>
      <w:r w:rsidR="00607852" w:rsidRPr="002162BE">
        <w:rPr>
          <w:rFonts w:ascii="Times New Roman" w:hAnsi="Times New Roman" w:cs="Times New Roman"/>
          <w:sz w:val="24"/>
          <w:szCs w:val="24"/>
        </w:rPr>
        <w:t>0%</w:t>
      </w:r>
      <w:r w:rsidR="00954909" w:rsidRPr="002162BE">
        <w:rPr>
          <w:rFonts w:ascii="Times New Roman" w:hAnsi="Times New Roman" w:cs="Times New Roman"/>
          <w:sz w:val="24"/>
          <w:szCs w:val="24"/>
        </w:rPr>
        <w:t xml:space="preserve"> de </w:t>
      </w:r>
      <w:r w:rsidR="00607852" w:rsidRPr="002162BE">
        <w:rPr>
          <w:rFonts w:ascii="Times New Roman" w:hAnsi="Times New Roman" w:cs="Times New Roman"/>
          <w:sz w:val="24"/>
          <w:szCs w:val="24"/>
        </w:rPr>
        <w:t xml:space="preserve">los </w:t>
      </w:r>
      <w:r w:rsidR="00954909" w:rsidRPr="002162BE">
        <w:rPr>
          <w:rFonts w:ascii="Times New Roman" w:hAnsi="Times New Roman" w:cs="Times New Roman"/>
          <w:sz w:val="24"/>
          <w:szCs w:val="24"/>
        </w:rPr>
        <w:t>estudiantes tienen obesidad o sobrepeso; 3</w:t>
      </w:r>
      <w:r w:rsidR="00607852" w:rsidRPr="002162BE">
        <w:rPr>
          <w:rFonts w:ascii="Times New Roman" w:hAnsi="Times New Roman" w:cs="Times New Roman"/>
          <w:sz w:val="24"/>
          <w:szCs w:val="24"/>
        </w:rPr>
        <w:t>0%</w:t>
      </w:r>
      <w:r w:rsidR="00954909" w:rsidRPr="002162BE">
        <w:rPr>
          <w:rFonts w:ascii="Times New Roman" w:hAnsi="Times New Roman" w:cs="Times New Roman"/>
          <w:sz w:val="24"/>
          <w:szCs w:val="24"/>
        </w:rPr>
        <w:t xml:space="preserve"> de</w:t>
      </w:r>
      <w:r w:rsidR="00607852" w:rsidRPr="002162BE">
        <w:rPr>
          <w:rFonts w:ascii="Times New Roman" w:hAnsi="Times New Roman" w:cs="Times New Roman"/>
          <w:sz w:val="24"/>
          <w:szCs w:val="24"/>
        </w:rPr>
        <w:t xml:space="preserve"> los</w:t>
      </w:r>
      <w:r w:rsidR="00954909" w:rsidRPr="002162BE">
        <w:rPr>
          <w:rFonts w:ascii="Times New Roman" w:hAnsi="Times New Roman" w:cs="Times New Roman"/>
          <w:sz w:val="24"/>
          <w:szCs w:val="24"/>
        </w:rPr>
        <w:t xml:space="preserve"> menores de 5 años tienen desnutrición crónica, con mayor nivel de incidencia en áreas rurales</w:t>
      </w:r>
      <w:r w:rsidR="003D0822" w:rsidRPr="002162BE">
        <w:rPr>
          <w:rFonts w:ascii="Times New Roman" w:hAnsi="Times New Roman" w:cs="Times New Roman"/>
          <w:sz w:val="24"/>
          <w:szCs w:val="24"/>
        </w:rPr>
        <w:t xml:space="preserve">. </w:t>
      </w:r>
      <w:r w:rsidR="003D0822" w:rsidRPr="00EE0221">
        <w:rPr>
          <w:rFonts w:ascii="Times New Roman" w:hAnsi="Times New Roman" w:cs="Times New Roman"/>
          <w:sz w:val="24"/>
          <w:szCs w:val="24"/>
        </w:rPr>
        <w:t>Más alarmante aún es que dos tercios de los menores de 5 años en esta área padecen anemia</w:t>
      </w:r>
      <w:r w:rsidR="009933AF" w:rsidRPr="00EE0221">
        <w:rPr>
          <w:rFonts w:ascii="Times New Roman" w:hAnsi="Times New Roman" w:cs="Times New Roman"/>
          <w:sz w:val="24"/>
          <w:szCs w:val="24"/>
          <w:highlight w:val="green"/>
        </w:rPr>
        <w:fldChar w:fldCharType="begin"/>
      </w:r>
      <w:r w:rsidR="001F6C0F">
        <w:rPr>
          <w:rFonts w:ascii="Times New Roman" w:hAnsi="Times New Roman" w:cs="Times New Roman"/>
          <w:sz w:val="24"/>
          <w:szCs w:val="24"/>
          <w:highlight w:val="green"/>
        </w:rPr>
        <w:instrText xml:space="preserve">CITATION Mun \l 3082 </w:instrText>
      </w:r>
      <w:r w:rsidR="009933AF" w:rsidRPr="00EE0221">
        <w:rPr>
          <w:rFonts w:ascii="Times New Roman" w:hAnsi="Times New Roman" w:cs="Times New Roman"/>
          <w:sz w:val="24"/>
          <w:szCs w:val="24"/>
          <w:highlight w:val="green"/>
        </w:rPr>
        <w:fldChar w:fldCharType="separate"/>
      </w:r>
      <w:r w:rsidR="001F6C0F">
        <w:rPr>
          <w:rFonts w:ascii="Times New Roman" w:hAnsi="Times New Roman" w:cs="Times New Roman"/>
          <w:noProof/>
          <w:sz w:val="24"/>
          <w:szCs w:val="24"/>
          <w:highlight w:val="green"/>
        </w:rPr>
        <w:t xml:space="preserve"> </w:t>
      </w:r>
      <w:r w:rsidR="001F6C0F" w:rsidRPr="001F6C0F">
        <w:rPr>
          <w:rFonts w:ascii="Times New Roman" w:hAnsi="Times New Roman" w:cs="Times New Roman"/>
          <w:noProof/>
          <w:sz w:val="24"/>
          <w:szCs w:val="24"/>
        </w:rPr>
        <w:t>(Municipio de Quito, 2024)</w:t>
      </w:r>
      <w:r w:rsidR="009933AF" w:rsidRPr="00EE0221">
        <w:rPr>
          <w:rFonts w:ascii="Times New Roman" w:hAnsi="Times New Roman" w:cs="Times New Roman"/>
          <w:sz w:val="24"/>
          <w:szCs w:val="24"/>
          <w:highlight w:val="green"/>
        </w:rPr>
        <w:fldChar w:fldCharType="end"/>
      </w:r>
      <w:r w:rsidR="003D0822" w:rsidRPr="00EE0221">
        <w:rPr>
          <w:rFonts w:ascii="Times New Roman" w:hAnsi="Times New Roman" w:cs="Times New Roman"/>
          <w:sz w:val="24"/>
          <w:szCs w:val="24"/>
        </w:rPr>
        <w:t xml:space="preserve">. </w:t>
      </w:r>
      <w:r w:rsidR="00E357CB" w:rsidRPr="00EE0221">
        <w:rPr>
          <w:rFonts w:ascii="Times New Roman" w:hAnsi="Times New Roman" w:cs="Times New Roman"/>
          <w:sz w:val="24"/>
          <w:szCs w:val="24"/>
        </w:rPr>
        <w:t xml:space="preserve"> Estas estadísticas ponen de manifiesto la coexistencia de malnutrición por exceso y por déficit, un fenómeno conocido como la "doble carga de </w:t>
      </w:r>
      <w:r w:rsidR="00E357CB" w:rsidRPr="00EE0221">
        <w:rPr>
          <w:rFonts w:ascii="Times New Roman" w:hAnsi="Times New Roman" w:cs="Times New Roman"/>
          <w:sz w:val="24"/>
          <w:szCs w:val="24"/>
        </w:rPr>
        <w:lastRenderedPageBreak/>
        <w:t>la malnutrición"</w:t>
      </w:r>
      <w:sdt>
        <w:sdtPr>
          <w:rPr>
            <w:rFonts w:ascii="Times New Roman" w:hAnsi="Times New Roman" w:cs="Times New Roman"/>
            <w:sz w:val="24"/>
            <w:szCs w:val="24"/>
          </w:rPr>
          <w:id w:val="734047253"/>
          <w:citation/>
        </w:sdtPr>
        <w:sdtEndPr/>
        <w:sdtContent>
          <w:r w:rsidR="0076325E" w:rsidRPr="0076325E">
            <w:rPr>
              <w:rFonts w:ascii="Times New Roman" w:hAnsi="Times New Roman" w:cs="Times New Roman"/>
              <w:sz w:val="24"/>
              <w:szCs w:val="24"/>
            </w:rPr>
            <w:fldChar w:fldCharType="begin"/>
          </w:r>
          <w:r w:rsidR="0076325E" w:rsidRPr="0076325E">
            <w:rPr>
              <w:rFonts w:ascii="Times New Roman" w:hAnsi="Times New Roman" w:cs="Times New Roman"/>
              <w:sz w:val="24"/>
              <w:szCs w:val="24"/>
            </w:rPr>
            <w:instrText xml:space="preserve"> CITATION OPS24 \l 3082 </w:instrText>
          </w:r>
          <w:r w:rsidR="0076325E" w:rsidRPr="0076325E">
            <w:rPr>
              <w:rFonts w:ascii="Times New Roman" w:hAnsi="Times New Roman" w:cs="Times New Roman"/>
              <w:sz w:val="24"/>
              <w:szCs w:val="24"/>
            </w:rPr>
            <w:fldChar w:fldCharType="separate"/>
          </w:r>
          <w:r w:rsidR="0076325E" w:rsidRPr="0076325E">
            <w:rPr>
              <w:rFonts w:ascii="Times New Roman" w:hAnsi="Times New Roman" w:cs="Times New Roman"/>
              <w:noProof/>
              <w:sz w:val="24"/>
              <w:szCs w:val="24"/>
            </w:rPr>
            <w:t xml:space="preserve"> (OPS, 2024)</w:t>
          </w:r>
          <w:r w:rsidR="0076325E" w:rsidRPr="0076325E">
            <w:rPr>
              <w:rFonts w:ascii="Times New Roman" w:hAnsi="Times New Roman" w:cs="Times New Roman"/>
              <w:sz w:val="24"/>
              <w:szCs w:val="24"/>
            </w:rPr>
            <w:fldChar w:fldCharType="end"/>
          </w:r>
        </w:sdtContent>
      </w:sdt>
      <w:r w:rsidR="00E357CB" w:rsidRPr="0076325E">
        <w:rPr>
          <w:rFonts w:ascii="Times New Roman" w:hAnsi="Times New Roman" w:cs="Times New Roman"/>
          <w:sz w:val="24"/>
          <w:szCs w:val="24"/>
        </w:rPr>
        <w:t>.</w:t>
      </w:r>
      <w:r w:rsidR="00E357CB" w:rsidRPr="00EE0221">
        <w:rPr>
          <w:rFonts w:ascii="Times New Roman" w:hAnsi="Times New Roman" w:cs="Times New Roman"/>
          <w:sz w:val="24"/>
          <w:szCs w:val="24"/>
        </w:rPr>
        <w:t xml:space="preserve"> </w:t>
      </w:r>
      <w:r w:rsidR="006A08E1" w:rsidRPr="00EE0221">
        <w:rPr>
          <w:rFonts w:ascii="Times New Roman" w:hAnsi="Times New Roman" w:cs="Times New Roman"/>
          <w:sz w:val="24"/>
          <w:szCs w:val="24"/>
        </w:rPr>
        <w:t xml:space="preserve">Esta situación subraya la urgente necesidad de implementar estrategias integrales para mejorar la salud nutricional, especialmente en los grupos más vulnerables. </w:t>
      </w:r>
      <w:r w:rsidR="00955884" w:rsidRPr="00EE0221">
        <w:rPr>
          <w:rFonts w:ascii="Times New Roman" w:hAnsi="Times New Roman" w:cs="Times New Roman"/>
          <w:sz w:val="24"/>
          <w:szCs w:val="24"/>
        </w:rPr>
        <w:t>Sin embargo, e</w:t>
      </w:r>
      <w:r w:rsidR="00362E7B" w:rsidRPr="00EE0221">
        <w:rPr>
          <w:rFonts w:ascii="Times New Roman" w:hAnsi="Times New Roman" w:cs="Times New Roman"/>
          <w:sz w:val="24"/>
          <w:szCs w:val="24"/>
        </w:rPr>
        <w:t>ste cambio se ve obstaculizado por malos hábitos alimenticios y la falta de acceso a opciones nutritivas asequibles, ya que los alimentos más saludables suelen tener un costo elevado.</w:t>
      </w:r>
    </w:p>
    <w:p w14:paraId="55F77478" w14:textId="0F5871B3" w:rsidR="003C0092" w:rsidRPr="002162BE" w:rsidRDefault="003C17DE">
      <w:pPr>
        <w:spacing w:after="0" w:line="480" w:lineRule="auto"/>
        <w:ind w:firstLine="720"/>
        <w:rPr>
          <w:rFonts w:ascii="Times New Roman" w:hAnsi="Times New Roman" w:cs="Times New Roman"/>
          <w:sz w:val="24"/>
          <w:szCs w:val="24"/>
        </w:rPr>
      </w:pPr>
      <w:r w:rsidRPr="00EE0221">
        <w:rPr>
          <w:rFonts w:ascii="Times New Roman" w:hAnsi="Times New Roman" w:cs="Times New Roman"/>
          <w:sz w:val="24"/>
          <w:szCs w:val="24"/>
        </w:rPr>
        <w:t>En este contexto, l</w:t>
      </w:r>
      <w:r w:rsidR="003316DD" w:rsidRPr="00EE0221">
        <w:rPr>
          <w:rFonts w:ascii="Times New Roman" w:hAnsi="Times New Roman" w:cs="Times New Roman"/>
          <w:sz w:val="24"/>
          <w:szCs w:val="24"/>
        </w:rPr>
        <w:t xml:space="preserve">os hongos comestibles </w:t>
      </w:r>
      <w:r w:rsidRPr="00EE0221">
        <w:rPr>
          <w:rFonts w:ascii="Times New Roman" w:hAnsi="Times New Roman" w:cs="Times New Roman"/>
          <w:sz w:val="24"/>
          <w:szCs w:val="24"/>
        </w:rPr>
        <w:t>o</w:t>
      </w:r>
      <w:r w:rsidR="003C0092" w:rsidRPr="002162BE">
        <w:rPr>
          <w:rFonts w:ascii="Times New Roman" w:hAnsi="Times New Roman" w:cs="Times New Roman"/>
          <w:sz w:val="24"/>
          <w:szCs w:val="24"/>
        </w:rPr>
        <w:t>frece</w:t>
      </w:r>
      <w:r w:rsidR="00657508" w:rsidRPr="002162BE">
        <w:rPr>
          <w:rFonts w:ascii="Times New Roman" w:hAnsi="Times New Roman" w:cs="Times New Roman"/>
          <w:sz w:val="24"/>
          <w:szCs w:val="24"/>
        </w:rPr>
        <w:t>n</w:t>
      </w:r>
      <w:r w:rsidR="003C0092" w:rsidRPr="002162BE">
        <w:rPr>
          <w:rFonts w:ascii="Times New Roman" w:hAnsi="Times New Roman" w:cs="Times New Roman"/>
          <w:sz w:val="24"/>
          <w:szCs w:val="24"/>
        </w:rPr>
        <w:t xml:space="preserve"> múltiples beneficios para la salud debido a su riqueza en nutrientes esenciales y compuestos bioactivos. Estos hongos no solo son una fuente destacada de vitamina D, especialmente cuando se exponen a la luz ultravioleta, sino que también contribuyen a la absorción de calcio, fundamental para el mantenimiento de huesos fuertes (Cleveland Clinic, 2024; UCLA Health, 2022). Además, contienen ergotioneína, un antioxidante que reduce significativamente el riesgo de cáncer. Un estudio menciona que la incorporación diaria de hongos en la dieta puede disminuir este riesgo hasta en un 45% (UCLA Health, 2022; Theimer, 2023).</w:t>
      </w:r>
    </w:p>
    <w:p w14:paraId="462D39DD" w14:textId="77777777" w:rsidR="003C0092" w:rsidRPr="002162BE" w:rsidRDefault="003C0092">
      <w:pPr>
        <w:spacing w:after="0" w:line="480" w:lineRule="auto"/>
        <w:ind w:firstLine="720"/>
        <w:rPr>
          <w:rFonts w:ascii="Times New Roman" w:hAnsi="Times New Roman" w:cs="Times New Roman"/>
          <w:sz w:val="24"/>
          <w:szCs w:val="24"/>
        </w:rPr>
      </w:pPr>
      <w:r w:rsidRPr="002162BE">
        <w:rPr>
          <w:rFonts w:ascii="Times New Roman" w:hAnsi="Times New Roman" w:cs="Times New Roman"/>
          <w:sz w:val="24"/>
          <w:szCs w:val="24"/>
        </w:rPr>
        <w:t>Los hongos también favorecen la salud cerebral y pueden reducir el riesgo de trastornos cognitivos leves, que son precursores de enfermedades como el Alzheimer (Cleveland Clinic, 2024). En términos cardiovasculares, ayudan a mantener bajos los niveles de colesterol y a reducir la ingesta de sodio, gracias a su sabor natural que elimina la necesidad de añadir sal a las comidas (UCLA Health, 2022).</w:t>
      </w:r>
    </w:p>
    <w:p w14:paraId="53957A7E" w14:textId="77777777" w:rsidR="003C0092" w:rsidRPr="002162BE" w:rsidRDefault="003C0092">
      <w:pPr>
        <w:spacing w:after="0" w:line="480" w:lineRule="auto"/>
        <w:ind w:firstLine="720"/>
        <w:rPr>
          <w:rFonts w:ascii="Times New Roman" w:hAnsi="Times New Roman" w:cs="Times New Roman"/>
          <w:sz w:val="24"/>
          <w:szCs w:val="24"/>
        </w:rPr>
      </w:pPr>
      <w:r w:rsidRPr="002162BE">
        <w:rPr>
          <w:rFonts w:ascii="Times New Roman" w:hAnsi="Times New Roman" w:cs="Times New Roman"/>
          <w:sz w:val="24"/>
          <w:szCs w:val="24"/>
        </w:rPr>
        <w:t xml:space="preserve">Actúan como prebióticos, estimulando el crecimiento de bacterias beneficiosas en el intestino, lo cual es crucial para la salud gastrointestinal y la fortaleza del sistema inmunológico (MDPI, 2017). Su contenido en vitaminas del grupo B, como B2, B3, B5 y B9, apoya el crecimiento y la formación celular, </w:t>
      </w:r>
      <w:r w:rsidRPr="002162BE">
        <w:rPr>
          <w:rFonts w:ascii="Times New Roman" w:hAnsi="Times New Roman" w:cs="Times New Roman"/>
          <w:sz w:val="24"/>
          <w:szCs w:val="24"/>
        </w:rPr>
        <w:lastRenderedPageBreak/>
        <w:t>mejorando la salud de la piel, el cabello y las uñas, además de beneficiar al cerebro y al corazón (Theimer, 2023).</w:t>
      </w:r>
    </w:p>
    <w:p w14:paraId="19896824" w14:textId="2C3DF8D2" w:rsidR="003C0092" w:rsidRPr="002162BE" w:rsidRDefault="003C0092">
      <w:pPr>
        <w:spacing w:after="0" w:line="480" w:lineRule="auto"/>
        <w:ind w:firstLine="720"/>
        <w:rPr>
          <w:rFonts w:ascii="Times New Roman" w:hAnsi="Times New Roman" w:cs="Times New Roman"/>
          <w:sz w:val="24"/>
          <w:szCs w:val="24"/>
        </w:rPr>
      </w:pPr>
      <w:r w:rsidRPr="002162BE">
        <w:rPr>
          <w:rFonts w:ascii="Times New Roman" w:hAnsi="Times New Roman" w:cs="Times New Roman"/>
          <w:sz w:val="24"/>
          <w:szCs w:val="24"/>
        </w:rPr>
        <w:t>Finalmente, un estudio de Mayo Clinic resalta que los hongos aumentan los niveles de calcio y potasio en la dieta, contribuyendo a la prevención de cálculos renales (Theimer, 2023). Estos beneficios subrayan la importancia de integrar los hongos en la dieta no solo por su valor nutricional, sino también por su potencial terapéutico en la prevención y manejo de diversas condiciones de salud.</w:t>
      </w:r>
    </w:p>
    <w:p w14:paraId="3439FA5B" w14:textId="4E26AC45" w:rsidR="00EC2430" w:rsidRPr="002162BE" w:rsidRDefault="00BD7E33">
      <w:pPr>
        <w:spacing w:after="0" w:line="480" w:lineRule="auto"/>
        <w:ind w:firstLine="720"/>
        <w:rPr>
          <w:rFonts w:ascii="Times New Roman" w:hAnsi="Times New Roman" w:cs="Times New Roman"/>
          <w:sz w:val="24"/>
          <w:szCs w:val="24"/>
        </w:rPr>
      </w:pPr>
      <w:r w:rsidRPr="00EE0221">
        <w:rPr>
          <w:rFonts w:ascii="Times New Roman" w:hAnsi="Times New Roman" w:cs="Times New Roman"/>
          <w:sz w:val="24"/>
          <w:szCs w:val="24"/>
        </w:rPr>
        <w:t>A pesar de estos beneficios ampliamente reconocidos, el acceso a una variedad de hongos comestibles sigue siendo limitado en muchas áreas urbanas de la capital ecuatoriana.</w:t>
      </w:r>
      <w:r w:rsidR="00737EB9">
        <w:rPr>
          <w:rFonts w:ascii="Times New Roman" w:hAnsi="Times New Roman" w:cs="Times New Roman"/>
          <w:sz w:val="24"/>
          <w:szCs w:val="24"/>
        </w:rPr>
        <w:t xml:space="preserve"> </w:t>
      </w:r>
      <w:r w:rsidR="524C2423" w:rsidRPr="002162BE">
        <w:rPr>
          <w:rFonts w:ascii="Times New Roman" w:hAnsi="Times New Roman" w:cs="Times New Roman"/>
          <w:sz w:val="24"/>
          <w:szCs w:val="24"/>
        </w:rPr>
        <w:t>En</w:t>
      </w:r>
      <w:r w:rsidR="1B7C94DB" w:rsidRPr="002162BE">
        <w:rPr>
          <w:rFonts w:ascii="Times New Roman" w:hAnsi="Times New Roman" w:cs="Times New Roman"/>
          <w:sz w:val="24"/>
          <w:szCs w:val="24"/>
        </w:rPr>
        <w:t xml:space="preserve"> la ciudad de</w:t>
      </w:r>
      <w:r w:rsidR="524C2423" w:rsidRPr="002162BE">
        <w:rPr>
          <w:rFonts w:ascii="Times New Roman" w:hAnsi="Times New Roman" w:cs="Times New Roman"/>
          <w:sz w:val="24"/>
          <w:szCs w:val="24"/>
        </w:rPr>
        <w:t xml:space="preserve"> Quito</w:t>
      </w:r>
      <w:r w:rsidR="11B48428" w:rsidRPr="002162BE">
        <w:rPr>
          <w:rFonts w:ascii="Times New Roman" w:hAnsi="Times New Roman" w:cs="Times New Roman"/>
          <w:sz w:val="24"/>
          <w:szCs w:val="24"/>
        </w:rPr>
        <w:t>,</w:t>
      </w:r>
      <w:r w:rsidR="524C2423" w:rsidRPr="002162BE">
        <w:rPr>
          <w:rFonts w:ascii="Times New Roman" w:hAnsi="Times New Roman" w:cs="Times New Roman"/>
          <w:sz w:val="24"/>
          <w:szCs w:val="24"/>
        </w:rPr>
        <w:t xml:space="preserve"> la comercialización de hongos comestibles </w:t>
      </w:r>
      <w:r w:rsidR="00B63877" w:rsidRPr="002162BE">
        <w:rPr>
          <w:rFonts w:ascii="Times New Roman" w:hAnsi="Times New Roman" w:cs="Times New Roman"/>
          <w:sz w:val="24"/>
          <w:szCs w:val="24"/>
        </w:rPr>
        <w:t xml:space="preserve">presenta limitaciones </w:t>
      </w:r>
      <w:r w:rsidR="003C52F8" w:rsidRPr="002162BE">
        <w:rPr>
          <w:rFonts w:ascii="Times New Roman" w:hAnsi="Times New Roman" w:cs="Times New Roman"/>
          <w:sz w:val="24"/>
          <w:szCs w:val="24"/>
        </w:rPr>
        <w:t xml:space="preserve">tanto en variedad como en accesibilidad. El </w:t>
      </w:r>
      <w:r w:rsidR="524C2423" w:rsidRPr="002162BE">
        <w:rPr>
          <w:rFonts w:ascii="Times New Roman" w:hAnsi="Times New Roman" w:cs="Times New Roman"/>
          <w:sz w:val="24"/>
          <w:szCs w:val="24"/>
        </w:rPr>
        <w:t>champiñón (</w:t>
      </w:r>
      <w:r w:rsidR="524C2423" w:rsidRPr="00EE0221">
        <w:rPr>
          <w:rFonts w:ascii="Times New Roman" w:hAnsi="Times New Roman" w:cs="Times New Roman"/>
          <w:i/>
          <w:iCs/>
          <w:sz w:val="24"/>
          <w:szCs w:val="24"/>
        </w:rPr>
        <w:t>Agaricus bisporus</w:t>
      </w:r>
      <w:r w:rsidR="524C2423" w:rsidRPr="002162BE">
        <w:rPr>
          <w:rFonts w:ascii="Times New Roman" w:hAnsi="Times New Roman" w:cs="Times New Roman"/>
          <w:sz w:val="24"/>
          <w:szCs w:val="24"/>
        </w:rPr>
        <w:t xml:space="preserve">), </w:t>
      </w:r>
      <w:r w:rsidR="00E1513C" w:rsidRPr="002162BE">
        <w:rPr>
          <w:rFonts w:ascii="Times New Roman" w:hAnsi="Times New Roman" w:cs="Times New Roman"/>
          <w:sz w:val="24"/>
          <w:szCs w:val="24"/>
        </w:rPr>
        <w:t xml:space="preserve">es </w:t>
      </w:r>
      <w:r w:rsidR="00A4066D" w:rsidRPr="00EE0221">
        <w:rPr>
          <w:rFonts w:ascii="Times New Roman" w:hAnsi="Times New Roman" w:cs="Times New Roman"/>
          <w:sz w:val="24"/>
          <w:szCs w:val="24"/>
        </w:rPr>
        <w:t>prácticamente la única especie ampliamente disponible para el consumidor promedio</w:t>
      </w:r>
      <w:r w:rsidR="524C2423" w:rsidRPr="002162BE">
        <w:rPr>
          <w:rFonts w:ascii="Times New Roman" w:hAnsi="Times New Roman" w:cs="Times New Roman"/>
          <w:sz w:val="24"/>
          <w:szCs w:val="24"/>
        </w:rPr>
        <w:t>.</w:t>
      </w:r>
      <w:r w:rsidR="00445B4E" w:rsidRPr="002162BE">
        <w:rPr>
          <w:rFonts w:ascii="Times New Roman" w:hAnsi="Times New Roman" w:cs="Times New Roman"/>
          <w:sz w:val="24"/>
          <w:szCs w:val="24"/>
        </w:rPr>
        <w:t xml:space="preserve"> </w:t>
      </w:r>
      <w:r w:rsidR="00954909" w:rsidRPr="002162BE">
        <w:rPr>
          <w:rFonts w:ascii="Times New Roman" w:hAnsi="Times New Roman" w:cs="Times New Roman"/>
          <w:sz w:val="24"/>
          <w:szCs w:val="24"/>
        </w:rPr>
        <w:t xml:space="preserve">En este sentido, el proyecto integrador se plantea como objetivo, estudiar la factibilidad de la producción y comercialización de kits de cultivo de hongos </w:t>
      </w:r>
      <w:r w:rsidR="00C7230E">
        <w:rPr>
          <w:rFonts w:ascii="Times New Roman" w:hAnsi="Times New Roman" w:cs="Times New Roman"/>
          <w:sz w:val="24"/>
          <w:szCs w:val="24"/>
        </w:rPr>
        <w:t xml:space="preserve">comestibles (setas de </w:t>
      </w:r>
      <w:r w:rsidR="00296408" w:rsidRPr="002162BE">
        <w:rPr>
          <w:rFonts w:ascii="Times New Roman" w:hAnsi="Times New Roman" w:cs="Times New Roman"/>
          <w:sz w:val="24"/>
          <w:szCs w:val="24"/>
        </w:rPr>
        <w:t>ostras</w:t>
      </w:r>
      <w:r w:rsidR="00C7230E">
        <w:rPr>
          <w:rFonts w:ascii="Times New Roman" w:hAnsi="Times New Roman" w:cs="Times New Roman"/>
          <w:sz w:val="24"/>
          <w:szCs w:val="24"/>
        </w:rPr>
        <w:t>)</w:t>
      </w:r>
      <w:r w:rsidR="00954909" w:rsidRPr="002162BE">
        <w:rPr>
          <w:rFonts w:ascii="Times New Roman" w:hAnsi="Times New Roman" w:cs="Times New Roman"/>
          <w:sz w:val="24"/>
          <w:szCs w:val="24"/>
        </w:rPr>
        <w:t xml:space="preserve"> en la ciudad de Quito, sector sur, AV. San Cristóbal y Piedad Baquerizo.</w:t>
      </w:r>
    </w:p>
    <w:p w14:paraId="37EE97FC" w14:textId="77777777" w:rsidR="00EC2430" w:rsidRPr="002162BE" w:rsidRDefault="00954909">
      <w:pPr>
        <w:pStyle w:val="Ttulo3"/>
      </w:pPr>
      <w:bookmarkStart w:id="63" w:name="_Toc160283428"/>
      <w:bookmarkStart w:id="64" w:name="_Toc178271696"/>
      <w:bookmarkStart w:id="65" w:name="_Toc178272651"/>
      <w:bookmarkStart w:id="66" w:name="_Toc178273430"/>
      <w:bookmarkStart w:id="67" w:name="_Toc178275558"/>
      <w:bookmarkStart w:id="68" w:name="_Toc178275718"/>
      <w:r w:rsidRPr="002162BE">
        <w:t>Análisis macro</w:t>
      </w:r>
      <w:bookmarkEnd w:id="63"/>
      <w:bookmarkEnd w:id="64"/>
      <w:bookmarkEnd w:id="65"/>
      <w:bookmarkEnd w:id="66"/>
      <w:bookmarkEnd w:id="67"/>
      <w:bookmarkEnd w:id="68"/>
    </w:p>
    <w:p w14:paraId="57497756" w14:textId="2C489B7F" w:rsidR="00EC2430" w:rsidRPr="002162BE" w:rsidRDefault="009F7765">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ab/>
      </w:r>
      <w:r w:rsidR="00954909" w:rsidRPr="002162BE">
        <w:rPr>
          <w:rFonts w:ascii="Times New Roman" w:hAnsi="Times New Roman" w:cs="Times New Roman"/>
          <w:sz w:val="24"/>
          <w:szCs w:val="24"/>
          <w:lang w:val="es-EC"/>
        </w:rPr>
        <w:t xml:space="preserve">El comercio de hongos comestibles en el sur de Quito es muy bajo por su alto costo, escasa variedad y rápida descomposición del producto a temperatura ambiente, la creciente demanda de alimentos orgánicos ofrece una oportunidad positiva al kit de cultivo de hongos comestibles </w:t>
      </w:r>
      <w:r w:rsidR="00954909" w:rsidRPr="002162BE">
        <w:rPr>
          <w:rFonts w:ascii="Times New Roman" w:hAnsi="Times New Roman" w:cs="Times New Roman"/>
          <w:sz w:val="24"/>
          <w:szCs w:val="24"/>
        </w:rPr>
        <w:t>(setas de ostra).</w:t>
      </w:r>
    </w:p>
    <w:p w14:paraId="38740173" w14:textId="77777777" w:rsidR="00EC2430" w:rsidRPr="002162BE" w:rsidRDefault="00954909">
      <w:pPr>
        <w:pStyle w:val="Ttulo3"/>
      </w:pPr>
      <w:bookmarkStart w:id="69" w:name="_Toc160283429"/>
      <w:bookmarkStart w:id="70" w:name="_Toc178271697"/>
      <w:bookmarkStart w:id="71" w:name="_Toc178272652"/>
      <w:bookmarkStart w:id="72" w:name="_Toc178273431"/>
      <w:bookmarkStart w:id="73" w:name="_Toc178275559"/>
      <w:bookmarkStart w:id="74" w:name="_Toc178275719"/>
      <w:r w:rsidRPr="002162BE">
        <w:lastRenderedPageBreak/>
        <w:t>Análisis meso</w:t>
      </w:r>
      <w:bookmarkEnd w:id="69"/>
      <w:bookmarkEnd w:id="70"/>
      <w:bookmarkEnd w:id="71"/>
      <w:bookmarkEnd w:id="72"/>
      <w:bookmarkEnd w:id="73"/>
      <w:bookmarkEnd w:id="74"/>
    </w:p>
    <w:p w14:paraId="55685F22" w14:textId="78821865" w:rsidR="00EC2430" w:rsidRDefault="009F7765" w:rsidP="00FC7F54">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ab/>
      </w:r>
      <w:r w:rsidR="00954909">
        <w:rPr>
          <w:rFonts w:ascii="Times New Roman" w:hAnsi="Times New Roman" w:cs="Times New Roman"/>
          <w:sz w:val="24"/>
          <w:szCs w:val="24"/>
          <w:lang w:val="es-EC"/>
        </w:rPr>
        <w:t>La población de sur de Quito tiene los porcentajes más altos en desnutrición, obesidad y sobrepeso por la mala alimentación y falta de conocimiento sobre los productos que favorecen al desarrollo del cuerpo humano como son los hongos comestibles.  En muy pocos lugares se comercializa hongos comestibles o comúnmente llamados champiñones</w:t>
      </w:r>
    </w:p>
    <w:p w14:paraId="20168AB3" w14:textId="77777777" w:rsidR="00EC2430" w:rsidRPr="002162BE" w:rsidRDefault="00954909">
      <w:pPr>
        <w:pStyle w:val="Ttulo3"/>
      </w:pPr>
      <w:bookmarkStart w:id="75" w:name="_Toc160283430"/>
      <w:bookmarkStart w:id="76" w:name="_Toc178271698"/>
      <w:bookmarkStart w:id="77" w:name="_Toc178272653"/>
      <w:bookmarkStart w:id="78" w:name="_Toc178273432"/>
      <w:bookmarkStart w:id="79" w:name="_Toc178275560"/>
      <w:bookmarkStart w:id="80" w:name="_Toc178275720"/>
      <w:r w:rsidRPr="002162BE">
        <w:t>Análisis micro</w:t>
      </w:r>
      <w:bookmarkEnd w:id="75"/>
      <w:bookmarkEnd w:id="76"/>
      <w:bookmarkEnd w:id="77"/>
      <w:bookmarkEnd w:id="78"/>
      <w:bookmarkEnd w:id="79"/>
      <w:bookmarkEnd w:id="80"/>
    </w:p>
    <w:p w14:paraId="1B90CB96" w14:textId="252F4A43" w:rsidR="006047ED" w:rsidRDefault="009F7765" w:rsidP="00BE0235">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ab/>
      </w:r>
      <w:r w:rsidR="00954909">
        <w:rPr>
          <w:rFonts w:ascii="Times New Roman" w:hAnsi="Times New Roman" w:cs="Times New Roman"/>
          <w:sz w:val="24"/>
          <w:szCs w:val="24"/>
          <w:lang w:val="es-EC"/>
        </w:rPr>
        <w:t xml:space="preserve">El Kit está diseñado por ser fácil de consumir, adecuado para todas las personas ya que contara con un etiquetado que detalle el aporte nutricional, las cantidades y todas las instrucciones necesarias para que los potenciales clientes comprendan la importancia de consumir setas comestibles.  </w:t>
      </w:r>
      <w:bookmarkStart w:id="81" w:name="_Toc160283431"/>
    </w:p>
    <w:p w14:paraId="2240A79C" w14:textId="7A8587D9" w:rsidR="001108A5" w:rsidRDefault="001108A5" w:rsidP="00BE0235">
      <w:pPr>
        <w:spacing w:line="480" w:lineRule="auto"/>
        <w:rPr>
          <w:rFonts w:ascii="Times New Roman" w:hAnsi="Times New Roman" w:cs="Times New Roman"/>
          <w:sz w:val="24"/>
          <w:szCs w:val="24"/>
          <w:lang w:val="es-EC"/>
        </w:rPr>
      </w:pPr>
    </w:p>
    <w:p w14:paraId="6FB99461" w14:textId="28837F4E" w:rsidR="0004184C" w:rsidRDefault="0004184C" w:rsidP="00BE0235">
      <w:pPr>
        <w:spacing w:line="480" w:lineRule="auto"/>
        <w:rPr>
          <w:rFonts w:ascii="Times New Roman" w:hAnsi="Times New Roman" w:cs="Times New Roman"/>
          <w:sz w:val="24"/>
          <w:szCs w:val="24"/>
          <w:lang w:val="es-EC"/>
        </w:rPr>
      </w:pPr>
    </w:p>
    <w:p w14:paraId="57B7920D" w14:textId="54B90C8D" w:rsidR="0004184C" w:rsidRDefault="0004184C" w:rsidP="00BE0235">
      <w:pPr>
        <w:spacing w:line="480" w:lineRule="auto"/>
        <w:rPr>
          <w:rFonts w:ascii="Times New Roman" w:hAnsi="Times New Roman" w:cs="Times New Roman"/>
          <w:sz w:val="24"/>
          <w:szCs w:val="24"/>
          <w:lang w:val="es-EC"/>
        </w:rPr>
      </w:pPr>
    </w:p>
    <w:p w14:paraId="5A236B84" w14:textId="123D3195" w:rsidR="0004184C" w:rsidRDefault="0004184C" w:rsidP="00BE0235">
      <w:pPr>
        <w:spacing w:line="480" w:lineRule="auto"/>
        <w:rPr>
          <w:rFonts w:ascii="Times New Roman" w:hAnsi="Times New Roman" w:cs="Times New Roman"/>
          <w:sz w:val="24"/>
          <w:szCs w:val="24"/>
          <w:lang w:val="es-EC"/>
        </w:rPr>
      </w:pPr>
    </w:p>
    <w:p w14:paraId="50A3D9ED" w14:textId="1A03E083" w:rsidR="0004184C" w:rsidRDefault="0004184C" w:rsidP="00BE0235">
      <w:pPr>
        <w:spacing w:line="480" w:lineRule="auto"/>
        <w:rPr>
          <w:rFonts w:ascii="Times New Roman" w:hAnsi="Times New Roman" w:cs="Times New Roman"/>
          <w:sz w:val="24"/>
          <w:szCs w:val="24"/>
          <w:lang w:val="es-EC"/>
        </w:rPr>
      </w:pPr>
    </w:p>
    <w:p w14:paraId="21C8CA0C" w14:textId="415964B4" w:rsidR="0004184C" w:rsidRDefault="0004184C" w:rsidP="00BE0235">
      <w:pPr>
        <w:spacing w:line="480" w:lineRule="auto"/>
        <w:rPr>
          <w:rFonts w:ascii="Times New Roman" w:hAnsi="Times New Roman" w:cs="Times New Roman"/>
          <w:sz w:val="24"/>
          <w:szCs w:val="24"/>
          <w:lang w:val="es-EC"/>
        </w:rPr>
      </w:pPr>
    </w:p>
    <w:p w14:paraId="1D7934F2" w14:textId="77777777" w:rsidR="0004184C" w:rsidRDefault="0004184C" w:rsidP="00BE0235">
      <w:pPr>
        <w:spacing w:line="480" w:lineRule="auto"/>
        <w:rPr>
          <w:rFonts w:ascii="Times New Roman" w:hAnsi="Times New Roman" w:cs="Times New Roman"/>
          <w:sz w:val="24"/>
          <w:szCs w:val="24"/>
          <w:lang w:val="es-EC"/>
        </w:rPr>
      </w:pPr>
    </w:p>
    <w:p w14:paraId="37F76419" w14:textId="6CDFFAE1" w:rsidR="00FA7DA6" w:rsidRPr="001E2757" w:rsidRDefault="00954909" w:rsidP="001E2757">
      <w:pPr>
        <w:pStyle w:val="Ttulo3"/>
      </w:pPr>
      <w:bookmarkStart w:id="82" w:name="_Toc178271699"/>
      <w:bookmarkStart w:id="83" w:name="_Toc178272654"/>
      <w:bookmarkStart w:id="84" w:name="_Toc178273433"/>
      <w:bookmarkStart w:id="85" w:name="_Toc178275561"/>
      <w:bookmarkStart w:id="86" w:name="_Toc178275721"/>
      <w:r>
        <w:lastRenderedPageBreak/>
        <w:t>Análisis de involucrados</w:t>
      </w:r>
      <w:bookmarkStart w:id="87" w:name="_Toc160296903"/>
      <w:bookmarkStart w:id="88" w:name="_Toc160283432"/>
      <w:bookmarkStart w:id="89" w:name="_Toc160282627"/>
      <w:bookmarkEnd w:id="81"/>
      <w:bookmarkEnd w:id="82"/>
      <w:bookmarkEnd w:id="83"/>
      <w:bookmarkEnd w:id="84"/>
      <w:bookmarkEnd w:id="85"/>
      <w:bookmarkEnd w:id="86"/>
    </w:p>
    <w:p w14:paraId="1FECDF14" w14:textId="1D0BC307" w:rsidR="001108A5" w:rsidRDefault="00954909" w:rsidP="00C91782">
      <w:pPr>
        <w:pStyle w:val="INDICEDETABLAS"/>
        <w:spacing w:line="480" w:lineRule="auto"/>
      </w:pPr>
      <w:bookmarkStart w:id="90" w:name="_Toc178275722"/>
      <w:r w:rsidRPr="001E2757">
        <w:t>Tabla 1</w:t>
      </w:r>
      <w:bookmarkStart w:id="91" w:name="_Toc178275723"/>
      <w:bookmarkEnd w:id="87"/>
      <w:bookmarkEnd w:id="88"/>
      <w:bookmarkEnd w:id="89"/>
      <w:bookmarkEnd w:id="90"/>
      <w:r w:rsidR="001108A5" w:rsidRPr="001E2757">
        <w:t>.</w:t>
      </w:r>
    </w:p>
    <w:p w14:paraId="38F2C1EB" w14:textId="491E0684" w:rsidR="00EC2430" w:rsidRPr="00C91782" w:rsidRDefault="00954909">
      <w:pPr>
        <w:pStyle w:val="INDICEDETABLAS"/>
        <w:rPr>
          <w:i/>
        </w:rPr>
      </w:pPr>
      <w:r w:rsidRPr="00C91782">
        <w:rPr>
          <w:b w:val="0"/>
          <w:i/>
        </w:rPr>
        <w:t>Análisis de involucrados</w:t>
      </w:r>
      <w:r w:rsidRPr="00C91782">
        <w:rPr>
          <w:i/>
        </w:rPr>
        <w:t>.</w:t>
      </w:r>
      <w:bookmarkEnd w:id="91"/>
    </w:p>
    <w:tbl>
      <w:tblPr>
        <w:tblStyle w:val="Tablanormal41"/>
        <w:tblW w:w="8789" w:type="dxa"/>
        <w:tblLook w:val="04A0" w:firstRow="1" w:lastRow="0" w:firstColumn="1" w:lastColumn="0" w:noHBand="0" w:noVBand="1"/>
      </w:tblPr>
      <w:tblGrid>
        <w:gridCol w:w="2190"/>
        <w:gridCol w:w="2384"/>
        <w:gridCol w:w="1376"/>
        <w:gridCol w:w="2839"/>
      </w:tblGrid>
      <w:tr w:rsidR="005B01D0" w14:paraId="5F75D687" w14:textId="77777777" w:rsidTr="0F833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14:paraId="5EB5602D" w14:textId="2E734123" w:rsidR="000E45FB" w:rsidRPr="00EE0221" w:rsidRDefault="000E45FB" w:rsidP="00EE0221">
            <w:pPr>
              <w:pStyle w:val="Sinespaciado"/>
              <w:jc w:val="center"/>
              <w:rPr>
                <w:rFonts w:ascii="Times New Roman" w:hAnsi="Times New Roman" w:cs="Times New Roman"/>
                <w:i/>
                <w:sz w:val="24"/>
                <w:szCs w:val="24"/>
              </w:rPr>
            </w:pPr>
            <w:r w:rsidRPr="00EE0221">
              <w:rPr>
                <w:rFonts w:ascii="Times New Roman" w:hAnsi="Times New Roman" w:cs="Times New Roman"/>
                <w:sz w:val="24"/>
                <w:szCs w:val="24"/>
                <w:lang w:eastAsia="en-US"/>
              </w:rPr>
              <w:t>INVOLUCRADOS</w:t>
            </w:r>
          </w:p>
        </w:tc>
        <w:tc>
          <w:tcPr>
            <w:tcW w:w="2259" w:type="dxa"/>
          </w:tcPr>
          <w:p w14:paraId="6F379688" w14:textId="2A4F31C2" w:rsidR="000E45FB" w:rsidRPr="00EE0221" w:rsidRDefault="000E45FB" w:rsidP="00EE0221">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INTERESES</w:t>
            </w:r>
          </w:p>
        </w:tc>
        <w:tc>
          <w:tcPr>
            <w:tcW w:w="1376" w:type="dxa"/>
          </w:tcPr>
          <w:p w14:paraId="4296C6BC" w14:textId="3B34B81E" w:rsidR="000E45FB" w:rsidRPr="00EE0221" w:rsidRDefault="000E45FB" w:rsidP="00EE0221">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IMPACTO</w:t>
            </w:r>
          </w:p>
        </w:tc>
        <w:tc>
          <w:tcPr>
            <w:tcW w:w="2964" w:type="dxa"/>
          </w:tcPr>
          <w:p w14:paraId="2D52E05B" w14:textId="70882C2A" w:rsidR="000E45FB" w:rsidRPr="00EE0221" w:rsidRDefault="000E45FB" w:rsidP="00EE0221">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ESTRATEGIAS DE GESTIÓN</w:t>
            </w:r>
          </w:p>
        </w:tc>
      </w:tr>
      <w:tr w:rsidR="00CB7FE0" w14:paraId="4C1506C2" w14:textId="77777777" w:rsidTr="0F83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6B3E038" w14:textId="02FA41AB" w:rsidR="000E45FB" w:rsidRPr="00EE0221" w:rsidRDefault="000E45FB" w:rsidP="00EE0221">
            <w:pPr>
              <w:pStyle w:val="Sinespaciado"/>
              <w:rPr>
                <w:rFonts w:ascii="Times New Roman" w:hAnsi="Times New Roman" w:cs="Times New Roman"/>
                <w:i/>
                <w:sz w:val="24"/>
                <w:szCs w:val="24"/>
              </w:rPr>
            </w:pPr>
            <w:r w:rsidRPr="00EE0221">
              <w:rPr>
                <w:rFonts w:ascii="Times New Roman" w:hAnsi="Times New Roman" w:cs="Times New Roman"/>
                <w:sz w:val="24"/>
                <w:szCs w:val="24"/>
                <w:lang w:eastAsia="en-US"/>
              </w:rPr>
              <w:t>Emprendedores</w:t>
            </w:r>
          </w:p>
        </w:tc>
        <w:tc>
          <w:tcPr>
            <w:tcW w:w="0" w:type="dxa"/>
          </w:tcPr>
          <w:p w14:paraId="0F91DA3F" w14:textId="6A860FD5" w:rsidR="000E45FB" w:rsidRPr="00EE0221" w:rsidRDefault="000E45FB" w:rsidP="00EE0221">
            <w:pPr>
              <w:pStyle w:val="Sinespaciado"/>
              <w:numPr>
                <w:ilvl w:val="0"/>
                <w:numId w:val="13"/>
              </w:numPr>
              <w:ind w:left="5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EE0221">
              <w:rPr>
                <w:rFonts w:ascii="Times New Roman" w:hAnsi="Times New Roman" w:cs="Times New Roman"/>
                <w:sz w:val="24"/>
                <w:szCs w:val="24"/>
                <w:lang w:eastAsia="en-US"/>
              </w:rPr>
              <w:t>Éxito del proyecto</w:t>
            </w:r>
          </w:p>
          <w:p w14:paraId="696E4BCC" w14:textId="52BED307" w:rsidR="000E45FB" w:rsidRPr="00EE0221" w:rsidRDefault="000E45FB" w:rsidP="00EE0221">
            <w:pPr>
              <w:pStyle w:val="Sinespaciado"/>
              <w:numPr>
                <w:ilvl w:val="0"/>
                <w:numId w:val="13"/>
              </w:numPr>
              <w:ind w:left="5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EE0221">
              <w:rPr>
                <w:rFonts w:ascii="Times New Roman" w:hAnsi="Times New Roman" w:cs="Times New Roman"/>
                <w:sz w:val="24"/>
                <w:szCs w:val="24"/>
                <w:lang w:eastAsia="en-US"/>
              </w:rPr>
              <w:t>Rentabilidad</w:t>
            </w:r>
          </w:p>
          <w:p w14:paraId="7DADA2C0" w14:textId="000A2E9D" w:rsidR="000E45FB" w:rsidRPr="00EE0221" w:rsidRDefault="000E45FB" w:rsidP="00EE0221">
            <w:pPr>
              <w:pStyle w:val="Sinespaciado"/>
              <w:numPr>
                <w:ilvl w:val="0"/>
                <w:numId w:val="13"/>
              </w:numPr>
              <w:ind w:left="5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Innovación en el producto</w:t>
            </w:r>
          </w:p>
        </w:tc>
        <w:tc>
          <w:tcPr>
            <w:tcW w:w="0" w:type="dxa"/>
          </w:tcPr>
          <w:p w14:paraId="09499ADC" w14:textId="16D3B250" w:rsidR="000E45FB" w:rsidRPr="00EE0221" w:rsidRDefault="000E45FB" w:rsidP="00EE0221">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Alto</w:t>
            </w:r>
          </w:p>
        </w:tc>
        <w:tc>
          <w:tcPr>
            <w:tcW w:w="0" w:type="dxa"/>
          </w:tcPr>
          <w:p w14:paraId="526C66D3" w14:textId="7B7A33D5" w:rsidR="000E45FB" w:rsidRPr="00EE0221" w:rsidRDefault="000E45FB" w:rsidP="00EE0221">
            <w:pPr>
              <w:pStyle w:val="Sinespaciado"/>
              <w:numPr>
                <w:ilvl w:val="0"/>
                <w:numId w:val="12"/>
              </w:numPr>
              <w:ind w:left="60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EE0221">
              <w:rPr>
                <w:rFonts w:ascii="Times New Roman" w:hAnsi="Times New Roman" w:cs="Times New Roman"/>
                <w:sz w:val="24"/>
                <w:szCs w:val="24"/>
                <w:lang w:eastAsia="en-US"/>
              </w:rPr>
              <w:t>Participación proactiva en todas las fases del proyecto.</w:t>
            </w:r>
          </w:p>
          <w:p w14:paraId="67C6AE2E" w14:textId="596058F2" w:rsidR="000E45FB" w:rsidRPr="00EE0221" w:rsidRDefault="000E45FB" w:rsidP="00EE0221">
            <w:pPr>
              <w:pStyle w:val="Sinespaciado"/>
              <w:numPr>
                <w:ilvl w:val="0"/>
                <w:numId w:val="12"/>
              </w:numPr>
              <w:ind w:left="60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Tomar decisiones importantes.</w:t>
            </w:r>
          </w:p>
        </w:tc>
      </w:tr>
      <w:tr w:rsidR="00CB7FE0" w14:paraId="6E4449BF" w14:textId="77777777" w:rsidTr="0F8332E5">
        <w:tc>
          <w:tcPr>
            <w:cnfStyle w:val="001000000000" w:firstRow="0" w:lastRow="0" w:firstColumn="1" w:lastColumn="0" w:oddVBand="0" w:evenVBand="0" w:oddHBand="0" w:evenHBand="0" w:firstRowFirstColumn="0" w:firstRowLastColumn="0" w:lastRowFirstColumn="0" w:lastRowLastColumn="0"/>
            <w:tcW w:w="0" w:type="dxa"/>
          </w:tcPr>
          <w:p w14:paraId="5DB11778" w14:textId="55B5E8CE" w:rsidR="000E45FB" w:rsidRPr="00EE0221" w:rsidRDefault="000E45FB" w:rsidP="00EE0221">
            <w:pPr>
              <w:pStyle w:val="Sinespaciado"/>
              <w:rPr>
                <w:rFonts w:ascii="Times New Roman" w:hAnsi="Times New Roman" w:cs="Times New Roman"/>
                <w:i/>
                <w:sz w:val="24"/>
                <w:szCs w:val="24"/>
              </w:rPr>
            </w:pPr>
            <w:r w:rsidRPr="00EE0221">
              <w:rPr>
                <w:rFonts w:ascii="Times New Roman" w:hAnsi="Times New Roman" w:cs="Times New Roman"/>
                <w:sz w:val="24"/>
                <w:szCs w:val="24"/>
                <w:lang w:eastAsia="en-US"/>
              </w:rPr>
              <w:t>Clientes</w:t>
            </w:r>
          </w:p>
        </w:tc>
        <w:tc>
          <w:tcPr>
            <w:tcW w:w="0" w:type="dxa"/>
          </w:tcPr>
          <w:p w14:paraId="6FD15B4B" w14:textId="7DB296D2" w:rsidR="000E45FB" w:rsidRPr="00EE0221" w:rsidRDefault="000E45FB" w:rsidP="00EE0221">
            <w:pPr>
              <w:pStyle w:val="Sinespaciado"/>
              <w:numPr>
                <w:ilvl w:val="0"/>
                <w:numId w:val="13"/>
              </w:numPr>
              <w:ind w:left="5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EE0221">
              <w:rPr>
                <w:rFonts w:ascii="Times New Roman" w:hAnsi="Times New Roman" w:cs="Times New Roman"/>
                <w:sz w:val="24"/>
                <w:szCs w:val="24"/>
                <w:lang w:eastAsia="en-US"/>
              </w:rPr>
              <w:t>Acceso a kits accesibles y fáciles de usar</w:t>
            </w:r>
          </w:p>
          <w:p w14:paraId="6DDE2C02" w14:textId="32B4C77A" w:rsidR="000E45FB" w:rsidRPr="00EE0221" w:rsidRDefault="000E45FB" w:rsidP="00EE0221">
            <w:pPr>
              <w:pStyle w:val="Sinespaciado"/>
              <w:numPr>
                <w:ilvl w:val="0"/>
                <w:numId w:val="13"/>
              </w:numPr>
              <w:ind w:left="5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Producción de alimentos frescos y saludables</w:t>
            </w:r>
          </w:p>
        </w:tc>
        <w:tc>
          <w:tcPr>
            <w:tcW w:w="0" w:type="dxa"/>
          </w:tcPr>
          <w:p w14:paraId="7F4B4B9F" w14:textId="4881B7E1" w:rsidR="000E45FB" w:rsidRPr="00EE0221" w:rsidRDefault="000E45FB" w:rsidP="00EE0221">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Alto</w:t>
            </w:r>
          </w:p>
        </w:tc>
        <w:tc>
          <w:tcPr>
            <w:tcW w:w="0" w:type="dxa"/>
          </w:tcPr>
          <w:p w14:paraId="3377FB6B" w14:textId="3E3F6404" w:rsidR="000E45FB" w:rsidRPr="00EE0221" w:rsidRDefault="000E45FB" w:rsidP="00EE0221">
            <w:pPr>
              <w:pStyle w:val="Sinespaciado"/>
              <w:numPr>
                <w:ilvl w:val="0"/>
                <w:numId w:val="12"/>
              </w:numPr>
              <w:ind w:left="6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EE0221">
              <w:rPr>
                <w:rFonts w:ascii="Times New Roman" w:hAnsi="Times New Roman" w:cs="Times New Roman"/>
                <w:sz w:val="24"/>
                <w:szCs w:val="24"/>
                <w:lang w:eastAsia="en-US"/>
              </w:rPr>
              <w:t>Encuestas de satisfacción.</w:t>
            </w:r>
          </w:p>
          <w:p w14:paraId="06A11F8E" w14:textId="35394A58" w:rsidR="000E45FB" w:rsidRPr="00EE0221" w:rsidRDefault="000E45FB" w:rsidP="00EE0221">
            <w:pPr>
              <w:pStyle w:val="Sinespaciado"/>
              <w:numPr>
                <w:ilvl w:val="0"/>
                <w:numId w:val="12"/>
              </w:numPr>
              <w:ind w:left="6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EE0221">
              <w:rPr>
                <w:rFonts w:ascii="Times New Roman" w:hAnsi="Times New Roman" w:cs="Times New Roman"/>
                <w:sz w:val="24"/>
                <w:szCs w:val="24"/>
                <w:lang w:eastAsia="en-US"/>
              </w:rPr>
              <w:t>Servicio al cliente eficiente.</w:t>
            </w:r>
          </w:p>
        </w:tc>
      </w:tr>
      <w:tr w:rsidR="00CB7FE0" w14:paraId="73E68FA0" w14:textId="77777777" w:rsidTr="0F83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CCE294F" w14:textId="3EB0FCB5" w:rsidR="000E45FB" w:rsidRPr="00EE0221" w:rsidRDefault="000E45FB" w:rsidP="00EE0221">
            <w:pPr>
              <w:pStyle w:val="Sinespaciado"/>
              <w:rPr>
                <w:rFonts w:ascii="Times New Roman" w:hAnsi="Times New Roman" w:cs="Times New Roman"/>
                <w:i/>
                <w:sz w:val="24"/>
                <w:szCs w:val="24"/>
              </w:rPr>
            </w:pPr>
            <w:r w:rsidRPr="00EE0221">
              <w:rPr>
                <w:rFonts w:ascii="Times New Roman" w:hAnsi="Times New Roman" w:cs="Times New Roman"/>
                <w:sz w:val="24"/>
                <w:szCs w:val="24"/>
                <w:lang w:eastAsia="en-US"/>
              </w:rPr>
              <w:t>Proveedores de Materiales</w:t>
            </w:r>
          </w:p>
        </w:tc>
        <w:tc>
          <w:tcPr>
            <w:tcW w:w="0" w:type="dxa"/>
          </w:tcPr>
          <w:p w14:paraId="01CEF81F" w14:textId="4750E9FA" w:rsidR="000E45FB" w:rsidRPr="00EE0221" w:rsidRDefault="000E45FB" w:rsidP="00EE0221">
            <w:pPr>
              <w:pStyle w:val="Sinespaciado"/>
              <w:numPr>
                <w:ilvl w:val="0"/>
                <w:numId w:val="13"/>
              </w:numPr>
              <w:ind w:left="5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EE0221">
              <w:rPr>
                <w:rFonts w:ascii="Times New Roman" w:hAnsi="Times New Roman" w:cs="Times New Roman"/>
                <w:sz w:val="24"/>
                <w:szCs w:val="24"/>
                <w:lang w:eastAsia="en-US"/>
              </w:rPr>
              <w:t>Suministro constante de insumos</w:t>
            </w:r>
          </w:p>
          <w:p w14:paraId="1C139E88" w14:textId="50F6B5D9" w:rsidR="000E45FB" w:rsidRPr="00EE0221" w:rsidRDefault="000E45FB" w:rsidP="00EE0221">
            <w:pPr>
              <w:pStyle w:val="Sinespaciado"/>
              <w:numPr>
                <w:ilvl w:val="0"/>
                <w:numId w:val="13"/>
              </w:numPr>
              <w:ind w:left="5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Beneficios económicos</w:t>
            </w:r>
          </w:p>
        </w:tc>
        <w:tc>
          <w:tcPr>
            <w:tcW w:w="0" w:type="dxa"/>
          </w:tcPr>
          <w:p w14:paraId="37B59149" w14:textId="41057807" w:rsidR="000E45FB" w:rsidRPr="00EE0221" w:rsidRDefault="000E45FB" w:rsidP="00EE0221">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Medio</w:t>
            </w:r>
          </w:p>
        </w:tc>
        <w:tc>
          <w:tcPr>
            <w:tcW w:w="0" w:type="dxa"/>
          </w:tcPr>
          <w:p w14:paraId="09DA8787" w14:textId="1A74EE51" w:rsidR="000E45FB" w:rsidRPr="00EE0221" w:rsidRDefault="000E45FB" w:rsidP="00EE0221">
            <w:pPr>
              <w:pStyle w:val="Sinespaciado"/>
              <w:numPr>
                <w:ilvl w:val="0"/>
                <w:numId w:val="12"/>
              </w:numPr>
              <w:ind w:left="60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EE0221">
              <w:rPr>
                <w:rFonts w:ascii="Times New Roman" w:hAnsi="Times New Roman" w:cs="Times New Roman"/>
                <w:sz w:val="24"/>
                <w:szCs w:val="24"/>
                <w:lang w:eastAsia="en-US"/>
              </w:rPr>
              <w:t>Negociaciones justas.</w:t>
            </w:r>
          </w:p>
          <w:p w14:paraId="1F8DF77F" w14:textId="502D3831" w:rsidR="000E45FB" w:rsidRPr="00EE0221" w:rsidRDefault="000E45FB" w:rsidP="00EE0221">
            <w:pPr>
              <w:pStyle w:val="Sinespaciado"/>
              <w:numPr>
                <w:ilvl w:val="0"/>
                <w:numId w:val="12"/>
              </w:numPr>
              <w:ind w:left="60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EE0221">
              <w:rPr>
                <w:rFonts w:ascii="Times New Roman" w:hAnsi="Times New Roman" w:cs="Times New Roman"/>
                <w:sz w:val="24"/>
                <w:szCs w:val="24"/>
                <w:lang w:eastAsia="en-US"/>
              </w:rPr>
              <w:t>Contratos claros y sostenibles.</w:t>
            </w:r>
          </w:p>
          <w:p w14:paraId="4B937B1B" w14:textId="0DE23288" w:rsidR="000E45FB" w:rsidRPr="00EE0221" w:rsidRDefault="000E45FB" w:rsidP="00EE0221">
            <w:pPr>
              <w:pStyle w:val="Sinespaciado"/>
              <w:numPr>
                <w:ilvl w:val="0"/>
                <w:numId w:val="12"/>
              </w:numPr>
              <w:ind w:left="60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Relaciones a largo plazo.</w:t>
            </w:r>
          </w:p>
        </w:tc>
      </w:tr>
      <w:tr w:rsidR="00CB7FE0" w14:paraId="2CA0B20C" w14:textId="77777777" w:rsidTr="0F8332E5">
        <w:tc>
          <w:tcPr>
            <w:cnfStyle w:val="001000000000" w:firstRow="0" w:lastRow="0" w:firstColumn="1" w:lastColumn="0" w:oddVBand="0" w:evenVBand="0" w:oddHBand="0" w:evenHBand="0" w:firstRowFirstColumn="0" w:firstRowLastColumn="0" w:lastRowFirstColumn="0" w:lastRowLastColumn="0"/>
            <w:tcW w:w="0" w:type="dxa"/>
          </w:tcPr>
          <w:p w14:paraId="6F20DEA4" w14:textId="26DB7C61" w:rsidR="000E45FB" w:rsidRPr="00EE0221" w:rsidRDefault="000E45FB" w:rsidP="00EE0221">
            <w:pPr>
              <w:pStyle w:val="Sinespaciado"/>
              <w:rPr>
                <w:rFonts w:ascii="Times New Roman" w:hAnsi="Times New Roman" w:cs="Times New Roman"/>
                <w:i/>
                <w:sz w:val="24"/>
                <w:szCs w:val="24"/>
              </w:rPr>
            </w:pPr>
            <w:r w:rsidRPr="00EE0221">
              <w:rPr>
                <w:rFonts w:ascii="Times New Roman" w:hAnsi="Times New Roman" w:cs="Times New Roman"/>
                <w:sz w:val="24"/>
                <w:szCs w:val="24"/>
                <w:lang w:eastAsia="en-US"/>
              </w:rPr>
              <w:t>Distribuidores</w:t>
            </w:r>
          </w:p>
        </w:tc>
        <w:tc>
          <w:tcPr>
            <w:tcW w:w="0" w:type="dxa"/>
          </w:tcPr>
          <w:p w14:paraId="0F527C41" w14:textId="062D070C" w:rsidR="000E45FB" w:rsidRPr="00EE0221" w:rsidRDefault="000E45FB" w:rsidP="00EE0221">
            <w:pPr>
              <w:pStyle w:val="Sinespaciado"/>
              <w:numPr>
                <w:ilvl w:val="0"/>
                <w:numId w:val="13"/>
              </w:numPr>
              <w:ind w:left="5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EE0221">
              <w:rPr>
                <w:rFonts w:ascii="Times New Roman" w:hAnsi="Times New Roman" w:cs="Times New Roman"/>
                <w:sz w:val="24"/>
                <w:szCs w:val="24"/>
                <w:lang w:eastAsia="en-US"/>
              </w:rPr>
              <w:t>Margen de ganancia</w:t>
            </w:r>
          </w:p>
          <w:p w14:paraId="5B0A1A9C" w14:textId="097783AE" w:rsidR="000E45FB" w:rsidRPr="00EE0221" w:rsidRDefault="000E45FB" w:rsidP="00EE0221">
            <w:pPr>
              <w:pStyle w:val="Sinespaciado"/>
              <w:numPr>
                <w:ilvl w:val="0"/>
                <w:numId w:val="13"/>
              </w:numPr>
              <w:ind w:left="5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Expansión de mercado</w:t>
            </w:r>
          </w:p>
        </w:tc>
        <w:tc>
          <w:tcPr>
            <w:tcW w:w="0" w:type="dxa"/>
          </w:tcPr>
          <w:p w14:paraId="2DABB534" w14:textId="3ACAD051" w:rsidR="000E45FB" w:rsidRPr="00EE0221" w:rsidRDefault="000E45FB" w:rsidP="00EE0221">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Alto</w:t>
            </w:r>
          </w:p>
        </w:tc>
        <w:tc>
          <w:tcPr>
            <w:tcW w:w="0" w:type="dxa"/>
          </w:tcPr>
          <w:p w14:paraId="11A692AA" w14:textId="11EABE92" w:rsidR="000E45FB" w:rsidRPr="00EE0221" w:rsidRDefault="000E45FB" w:rsidP="00EE0221">
            <w:pPr>
              <w:pStyle w:val="Sinespaciado"/>
              <w:numPr>
                <w:ilvl w:val="0"/>
                <w:numId w:val="12"/>
              </w:numPr>
              <w:ind w:left="6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0221">
              <w:rPr>
                <w:rFonts w:ascii="Times New Roman" w:hAnsi="Times New Roman" w:cs="Times New Roman"/>
                <w:sz w:val="24"/>
                <w:szCs w:val="24"/>
                <w:lang w:eastAsia="en-US"/>
              </w:rPr>
              <w:t>Establecer alianzas estratégicas.</w:t>
            </w:r>
            <w:r w:rsidRPr="00EE0221">
              <w:rPr>
                <w:rFonts w:ascii="Times New Roman" w:hAnsi="Times New Roman" w:cs="Times New Roman"/>
                <w:sz w:val="24"/>
                <w:szCs w:val="24"/>
              </w:rPr>
              <w:t xml:space="preserve"> </w:t>
            </w:r>
          </w:p>
          <w:p w14:paraId="2F536043" w14:textId="3BECB83A" w:rsidR="000E45FB" w:rsidRPr="00EE0221" w:rsidRDefault="000E45FB" w:rsidP="00EE0221">
            <w:pPr>
              <w:pStyle w:val="Sinespaciado"/>
              <w:numPr>
                <w:ilvl w:val="0"/>
                <w:numId w:val="12"/>
              </w:numPr>
              <w:ind w:left="6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Apoyo logístico.</w:t>
            </w:r>
          </w:p>
        </w:tc>
      </w:tr>
      <w:tr w:rsidR="00CB7FE0" w14:paraId="52DC1C3B" w14:textId="77777777" w:rsidTr="0F83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BDB49AE" w14:textId="4D3F59CC" w:rsidR="000E45FB" w:rsidRPr="00EE0221" w:rsidRDefault="000E45FB" w:rsidP="00EE0221">
            <w:pPr>
              <w:pStyle w:val="Sinespaciado"/>
              <w:rPr>
                <w:rFonts w:ascii="Times New Roman" w:hAnsi="Times New Roman" w:cs="Times New Roman"/>
                <w:i/>
                <w:sz w:val="24"/>
                <w:szCs w:val="24"/>
              </w:rPr>
            </w:pPr>
            <w:r w:rsidRPr="00EE0221">
              <w:rPr>
                <w:rFonts w:ascii="Times New Roman" w:hAnsi="Times New Roman" w:cs="Times New Roman"/>
                <w:sz w:val="24"/>
                <w:szCs w:val="24"/>
                <w:lang w:eastAsia="en-US"/>
              </w:rPr>
              <w:t>Gobierno</w:t>
            </w:r>
          </w:p>
        </w:tc>
        <w:tc>
          <w:tcPr>
            <w:tcW w:w="0" w:type="dxa"/>
          </w:tcPr>
          <w:p w14:paraId="656E7364" w14:textId="08740811" w:rsidR="000E45FB" w:rsidRPr="00EE0221" w:rsidRDefault="000E45FB" w:rsidP="00EE0221">
            <w:pPr>
              <w:pStyle w:val="Sinespaciado"/>
              <w:numPr>
                <w:ilvl w:val="0"/>
                <w:numId w:val="13"/>
              </w:numPr>
              <w:ind w:left="5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EE0221">
              <w:rPr>
                <w:rFonts w:ascii="Times New Roman" w:hAnsi="Times New Roman" w:cs="Times New Roman"/>
                <w:sz w:val="24"/>
                <w:szCs w:val="24"/>
                <w:lang w:eastAsia="en-US"/>
              </w:rPr>
              <w:t>Cumplimiento de normativas sanitarias y ambientales</w:t>
            </w:r>
          </w:p>
          <w:p w14:paraId="16A67174" w14:textId="0BD21F8C" w:rsidR="000E45FB" w:rsidRPr="00EE0221" w:rsidRDefault="000E45FB" w:rsidP="00EE0221">
            <w:pPr>
              <w:pStyle w:val="Sinespaciado"/>
              <w:numPr>
                <w:ilvl w:val="0"/>
                <w:numId w:val="13"/>
              </w:numPr>
              <w:ind w:left="5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Promoción de la sostenibilidad y el emprendimiento</w:t>
            </w:r>
            <w:r w:rsidR="002404BE">
              <w:rPr>
                <w:rFonts w:ascii="Times New Roman" w:hAnsi="Times New Roman" w:cs="Times New Roman"/>
                <w:sz w:val="24"/>
                <w:szCs w:val="24"/>
                <w:lang w:eastAsia="en-US"/>
              </w:rPr>
              <w:t>.</w:t>
            </w:r>
          </w:p>
        </w:tc>
        <w:tc>
          <w:tcPr>
            <w:tcW w:w="0" w:type="dxa"/>
          </w:tcPr>
          <w:p w14:paraId="0A5B2F6F" w14:textId="13E091C9" w:rsidR="000E45FB" w:rsidRPr="00EE0221" w:rsidRDefault="000E45FB" w:rsidP="00EE0221">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E0221">
              <w:rPr>
                <w:rFonts w:ascii="Times New Roman" w:hAnsi="Times New Roman" w:cs="Times New Roman"/>
                <w:sz w:val="24"/>
                <w:szCs w:val="24"/>
                <w:lang w:eastAsia="en-US"/>
              </w:rPr>
              <w:t>Medio</w:t>
            </w:r>
          </w:p>
        </w:tc>
        <w:tc>
          <w:tcPr>
            <w:tcW w:w="0" w:type="dxa"/>
          </w:tcPr>
          <w:p w14:paraId="6A081F01" w14:textId="3C7B5E98" w:rsidR="000E45FB" w:rsidRPr="00EE0221" w:rsidRDefault="000E45FB" w:rsidP="00EE0221">
            <w:pPr>
              <w:pStyle w:val="Sinespaciado"/>
              <w:numPr>
                <w:ilvl w:val="0"/>
                <w:numId w:val="12"/>
              </w:numPr>
              <w:ind w:left="60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EE0221">
              <w:rPr>
                <w:rFonts w:ascii="Times New Roman" w:hAnsi="Times New Roman" w:cs="Times New Roman"/>
                <w:sz w:val="24"/>
                <w:szCs w:val="24"/>
                <w:lang w:eastAsia="en-US"/>
              </w:rPr>
              <w:t>Cumplimiento de regulaciones.</w:t>
            </w:r>
          </w:p>
          <w:p w14:paraId="673762F4" w14:textId="7360252C" w:rsidR="000E45FB" w:rsidRPr="00EE0221" w:rsidRDefault="000E45FB" w:rsidP="0F8332E5">
            <w:pPr>
              <w:pStyle w:val="Sinespaciado"/>
              <w:numPr>
                <w:ilvl w:val="0"/>
                <w:numId w:val="12"/>
              </w:numPr>
              <w:ind w:left="60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F8332E5">
              <w:rPr>
                <w:rFonts w:ascii="Times New Roman" w:hAnsi="Times New Roman" w:cs="Times New Roman"/>
                <w:sz w:val="24"/>
                <w:szCs w:val="24"/>
                <w:lang w:eastAsia="en-US"/>
              </w:rPr>
              <w:t>Colaboración en programas de desarrollo económico.</w:t>
            </w:r>
          </w:p>
        </w:tc>
      </w:tr>
    </w:tbl>
    <w:p w14:paraId="5BA2D0FA" w14:textId="583C7A08" w:rsidR="00EC2430" w:rsidRDefault="00954909">
      <w:pPr>
        <w:spacing w:line="480" w:lineRule="auto"/>
        <w:rPr>
          <w:rFonts w:ascii="Times New Roman" w:hAnsi="Times New Roman" w:cs="Times New Roman"/>
          <w:sz w:val="24"/>
          <w:szCs w:val="24"/>
        </w:rPr>
      </w:pPr>
      <w:r>
        <w:rPr>
          <w:rFonts w:ascii="Times New Roman" w:hAnsi="Times New Roman" w:cs="Times New Roman"/>
          <w:i/>
          <w:sz w:val="24"/>
          <w:szCs w:val="24"/>
        </w:rPr>
        <w:t>Nota</w:t>
      </w:r>
      <w:r>
        <w:rPr>
          <w:rFonts w:ascii="Times New Roman" w:hAnsi="Times New Roman" w:cs="Times New Roman"/>
          <w:sz w:val="24"/>
          <w:szCs w:val="24"/>
        </w:rPr>
        <w:t>. Análisis de involucrados</w:t>
      </w:r>
      <w:r w:rsidR="00635AE3">
        <w:rPr>
          <w:rFonts w:ascii="Times New Roman" w:hAnsi="Times New Roman" w:cs="Times New Roman"/>
          <w:sz w:val="24"/>
          <w:szCs w:val="24"/>
        </w:rPr>
        <w:t xml:space="preserve"> en el proyecto FungiPlanet</w:t>
      </w:r>
    </w:p>
    <w:p w14:paraId="1037FF62" w14:textId="3E9A8851" w:rsidR="00EC2430" w:rsidRDefault="00954909" w:rsidP="00FC7F54">
      <w:pPr>
        <w:pStyle w:val="Ttulo3"/>
      </w:pPr>
      <w:bookmarkStart w:id="92" w:name="_Toc160283433"/>
      <w:bookmarkStart w:id="93" w:name="_Toc178271700"/>
      <w:bookmarkStart w:id="94" w:name="_Toc178272655"/>
      <w:bookmarkStart w:id="95" w:name="_Toc178273436"/>
      <w:bookmarkStart w:id="96" w:name="_Toc178275564"/>
      <w:bookmarkStart w:id="97" w:name="_Toc178275724"/>
      <w:r>
        <w:lastRenderedPageBreak/>
        <w:t>Problema de investigación</w:t>
      </w:r>
      <w:bookmarkEnd w:id="92"/>
      <w:bookmarkEnd w:id="93"/>
      <w:bookmarkEnd w:id="94"/>
      <w:bookmarkEnd w:id="95"/>
      <w:bookmarkEnd w:id="96"/>
      <w:bookmarkEnd w:id="97"/>
    </w:p>
    <w:p w14:paraId="6B5A59CE" w14:textId="77777777" w:rsidR="001108A5" w:rsidRDefault="00954909" w:rsidP="001E2757">
      <w:pPr>
        <w:pStyle w:val="INDICEDETABLAS"/>
        <w:spacing w:line="480" w:lineRule="auto"/>
      </w:pPr>
      <w:bookmarkStart w:id="98" w:name="_Toc160296904"/>
      <w:bookmarkStart w:id="99" w:name="_Toc160283434"/>
      <w:bookmarkStart w:id="100" w:name="_Toc160282628"/>
      <w:bookmarkStart w:id="101" w:name="_Toc62878281"/>
      <w:bookmarkStart w:id="102" w:name="_Toc62878051"/>
      <w:bookmarkStart w:id="103" w:name="_Toc62914989"/>
      <w:bookmarkStart w:id="104" w:name="_Toc62878883"/>
      <w:bookmarkStart w:id="105" w:name="_Toc62877104"/>
      <w:bookmarkStart w:id="106" w:name="_Toc178275725"/>
      <w:r>
        <w:t>Tabla 2:</w:t>
      </w:r>
      <w:bookmarkEnd w:id="98"/>
      <w:bookmarkEnd w:id="99"/>
      <w:bookmarkEnd w:id="100"/>
      <w:bookmarkEnd w:id="101"/>
      <w:bookmarkEnd w:id="102"/>
      <w:bookmarkEnd w:id="103"/>
      <w:bookmarkEnd w:id="104"/>
      <w:bookmarkEnd w:id="105"/>
      <w:bookmarkEnd w:id="106"/>
      <w:r w:rsidR="00694891">
        <w:t xml:space="preserve"> </w:t>
      </w:r>
      <w:bookmarkStart w:id="107" w:name="_Toc178275726"/>
    </w:p>
    <w:p w14:paraId="5B8A1DDC" w14:textId="62D184D9" w:rsidR="00635AE3" w:rsidRPr="00EE0221" w:rsidRDefault="00954909" w:rsidP="00C91782">
      <w:pPr>
        <w:pStyle w:val="INDICEDETABLAS"/>
        <w:rPr>
          <w:i/>
          <w:iCs/>
          <w:sz w:val="24"/>
          <w:szCs w:val="24"/>
        </w:rPr>
      </w:pPr>
      <w:r w:rsidRPr="00C91782">
        <w:rPr>
          <w:b w:val="0"/>
          <w:i/>
        </w:rPr>
        <w:t>Problema de investigación</w:t>
      </w:r>
      <w:bookmarkEnd w:id="107"/>
    </w:p>
    <w:tbl>
      <w:tblPr>
        <w:tblStyle w:val="Tablanormal41"/>
        <w:tblpPr w:leftFromText="180" w:rightFromText="180" w:vertAnchor="text" w:horzAnchor="margin" w:tblpY="86"/>
        <w:tblW w:w="5313" w:type="pct"/>
        <w:tblLook w:val="04A0" w:firstRow="1" w:lastRow="0" w:firstColumn="1" w:lastColumn="0" w:noHBand="0" w:noVBand="1"/>
      </w:tblPr>
      <w:tblGrid>
        <w:gridCol w:w="283"/>
        <w:gridCol w:w="2842"/>
        <w:gridCol w:w="2645"/>
        <w:gridCol w:w="2166"/>
        <w:gridCol w:w="853"/>
      </w:tblGrid>
      <w:tr w:rsidR="00EC2430" w:rsidRPr="00BD3729" w14:paraId="2ADA0814" w14:textId="77777777" w:rsidTr="006047ED">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78" w:type="pct"/>
            <w:gridSpan w:val="2"/>
            <w:hideMark/>
          </w:tcPr>
          <w:p w14:paraId="2E4C1A09" w14:textId="77777777" w:rsidR="00EC2430" w:rsidRPr="00EE0221" w:rsidRDefault="00954909" w:rsidP="00EE0221">
            <w:pPr>
              <w:pStyle w:val="Sinespaciado"/>
              <w:rPr>
                <w:rFonts w:ascii="Times New Roman" w:hAnsi="Times New Roman" w:cs="Times New Roman"/>
                <w:b w:val="0"/>
                <w:sz w:val="24"/>
                <w:szCs w:val="24"/>
              </w:rPr>
            </w:pPr>
            <w:r w:rsidRPr="00EE0221">
              <w:rPr>
                <w:rFonts w:ascii="Times New Roman" w:hAnsi="Times New Roman" w:cs="Times New Roman"/>
                <w:noProof/>
                <w:sz w:val="24"/>
                <w:szCs w:val="24"/>
                <w:lang w:val="en-US" w:eastAsia="en-US"/>
              </w:rPr>
              <mc:AlternateContent>
                <mc:Choice Requires="wps">
                  <w:drawing>
                    <wp:anchor distT="0" distB="0" distL="0" distR="0" simplePos="0" relativeHeight="251653632" behindDoc="0" locked="0" layoutInCell="1" allowOverlap="1" wp14:anchorId="0CD652BC" wp14:editId="6AA45D60">
                      <wp:simplePos x="0" y="0"/>
                      <wp:positionH relativeFrom="column">
                        <wp:posOffset>670560</wp:posOffset>
                      </wp:positionH>
                      <wp:positionV relativeFrom="paragraph">
                        <wp:posOffset>278130</wp:posOffset>
                      </wp:positionV>
                      <wp:extent cx="829310" cy="0"/>
                      <wp:effectExtent l="0" t="76200" r="27940" b="95250"/>
                      <wp:wrapNone/>
                      <wp:docPr id="1026"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9310" cy="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E333643">
                    <v:shapetype id="_x0000_t32" coordsize="21600,21600" o:oned="t" filled="f" o:spt="32" path="m,l21600,21600e" w14:anchorId="09379418">
                      <v:path fillok="f" arrowok="t" o:connecttype="none"/>
                      <o:lock v:ext="edit" shapetype="t"/>
                    </v:shapetype>
                    <v:shape id="Conector recto de flecha 20" style="position:absolute;margin-left:52.8pt;margin-top:21.9pt;width:65.3pt;height:0;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">
                      <v:stroke endarrow="block"/>
                      <o:lock v:ext="edit" shapetype="f"/>
                    </v:shape>
                  </w:pict>
                </mc:Fallback>
              </mc:AlternateContent>
            </w:r>
            <w:r w:rsidRPr="00EE0221">
              <w:rPr>
                <w:rFonts w:ascii="Times New Roman" w:hAnsi="Times New Roman" w:cs="Times New Roman"/>
                <w:sz w:val="24"/>
                <w:szCs w:val="24"/>
              </w:rPr>
              <w:t>CAUSAS</w:t>
            </w:r>
          </w:p>
        </w:tc>
        <w:tc>
          <w:tcPr>
            <w:tcW w:w="1505" w:type="pct"/>
            <w:hideMark/>
          </w:tcPr>
          <w:p w14:paraId="388FA4F6" w14:textId="77777777" w:rsidR="00EC2430" w:rsidRPr="00EE0221" w:rsidRDefault="00954909" w:rsidP="00EE0221">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E0221">
              <w:rPr>
                <w:rFonts w:ascii="Times New Roman" w:hAnsi="Times New Roman" w:cs="Times New Roman"/>
                <w:sz w:val="24"/>
                <w:szCs w:val="24"/>
              </w:rPr>
              <w:t>DEFINICIÓN DEL PROBLEMA</w:t>
            </w:r>
          </w:p>
        </w:tc>
        <w:tc>
          <w:tcPr>
            <w:tcW w:w="1717" w:type="pct"/>
            <w:gridSpan w:val="2"/>
            <w:hideMark/>
          </w:tcPr>
          <w:p w14:paraId="79B83519" w14:textId="77777777" w:rsidR="00EC2430" w:rsidRPr="00EE0221" w:rsidRDefault="00954909" w:rsidP="00EE0221">
            <w:pPr>
              <w:pStyle w:val="Sinespaciad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E0221">
              <w:rPr>
                <w:rFonts w:ascii="Times New Roman" w:hAnsi="Times New Roman" w:cs="Times New Roman"/>
                <w:noProof/>
                <w:sz w:val="24"/>
                <w:szCs w:val="24"/>
                <w:lang w:val="en-US" w:eastAsia="en-US"/>
              </w:rPr>
              <mc:AlternateContent>
                <mc:Choice Requires="wps">
                  <w:drawing>
                    <wp:anchor distT="0" distB="0" distL="0" distR="0" simplePos="0" relativeHeight="251659776" behindDoc="0" locked="0" layoutInCell="1" allowOverlap="1" wp14:anchorId="0691E6BE" wp14:editId="5E5C7319">
                      <wp:simplePos x="0" y="0"/>
                      <wp:positionH relativeFrom="column">
                        <wp:posOffset>24765</wp:posOffset>
                      </wp:positionH>
                      <wp:positionV relativeFrom="paragraph">
                        <wp:posOffset>259715</wp:posOffset>
                      </wp:positionV>
                      <wp:extent cx="711835" cy="635"/>
                      <wp:effectExtent l="38100" t="76200" r="0" b="94615"/>
                      <wp:wrapNone/>
                      <wp:docPr id="1027"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1835" cy="63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D82BCA9">
                    <v:shape id="Conector recto de flecha 21" style="position:absolute;margin-left:1.95pt;margin-top:20.45pt;width:56.05pt;height:.05pt;flip:x;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" w14:anchorId="1E7A86D1">
                      <v:stroke endarrow="block"/>
                      <o:lock v:ext="edit" shapetype="f"/>
                    </v:shape>
                  </w:pict>
                </mc:Fallback>
              </mc:AlternateContent>
            </w:r>
            <w:r w:rsidRPr="00EE0221">
              <w:rPr>
                <w:rFonts w:ascii="Times New Roman" w:hAnsi="Times New Roman" w:cs="Times New Roman"/>
                <w:sz w:val="24"/>
                <w:szCs w:val="24"/>
              </w:rPr>
              <w:t>CONSECUENCIAS</w:t>
            </w:r>
          </w:p>
        </w:tc>
      </w:tr>
      <w:tr w:rsidR="00EC2430" w:rsidRPr="00BD3729" w14:paraId="0CAFB7E1" w14:textId="77777777" w:rsidTr="006047ED">
        <w:trPr>
          <w:cnfStyle w:val="000000100000" w:firstRow="0" w:lastRow="0" w:firstColumn="0" w:lastColumn="0" w:oddVBand="0" w:evenVBand="0" w:oddHBand="1" w:evenHBand="0" w:firstRowFirstColumn="0" w:firstRowLastColumn="0" w:lastRowFirstColumn="0" w:lastRowLastColumn="0"/>
          <w:trHeight w:val="2046"/>
        </w:trPr>
        <w:tc>
          <w:tcPr>
            <w:cnfStyle w:val="001000000000" w:firstRow="0" w:lastRow="0" w:firstColumn="1" w:lastColumn="0" w:oddVBand="0" w:evenVBand="0" w:oddHBand="0" w:evenHBand="0" w:firstRowFirstColumn="0" w:firstRowLastColumn="0" w:lastRowFirstColumn="0" w:lastRowLastColumn="0"/>
            <w:tcW w:w="1778" w:type="pct"/>
            <w:gridSpan w:val="2"/>
            <w:hideMark/>
          </w:tcPr>
          <w:p w14:paraId="4D53E19D" w14:textId="77777777" w:rsidR="00CD1CA2" w:rsidRPr="00CD1CA2" w:rsidRDefault="00CD1CA2" w:rsidP="00CD1CA2">
            <w:pPr>
              <w:pStyle w:val="Sinespaciado"/>
              <w:rPr>
                <w:rFonts w:ascii="Times New Roman" w:hAnsi="Times New Roman" w:cs="Times New Roman"/>
                <w:b w:val="0"/>
                <w:bCs w:val="0"/>
                <w:sz w:val="24"/>
                <w:szCs w:val="24"/>
              </w:rPr>
            </w:pPr>
            <w:r w:rsidRPr="00CD1CA2">
              <w:rPr>
                <w:rFonts w:ascii="Times New Roman" w:hAnsi="Times New Roman" w:cs="Times New Roman"/>
                <w:b w:val="0"/>
                <w:bCs w:val="0"/>
                <w:sz w:val="24"/>
                <w:szCs w:val="24"/>
              </w:rPr>
              <w:t>La población no está suficientemente informada sobre cómo los hongos comestibles pueden aportar importantes vitaminas y minerales a su dieta.</w:t>
            </w:r>
          </w:p>
          <w:p w14:paraId="0974B4D2" w14:textId="24D84EA7" w:rsidR="00EC2430" w:rsidRPr="00EE0221" w:rsidRDefault="00CD1CA2" w:rsidP="00EE0221">
            <w:pPr>
              <w:pStyle w:val="Sinespaciado"/>
              <w:rPr>
                <w:rFonts w:ascii="Times New Roman" w:hAnsi="Times New Roman" w:cs="Times New Roman"/>
                <w:b w:val="0"/>
                <w:bCs w:val="0"/>
                <w:sz w:val="24"/>
                <w:szCs w:val="24"/>
              </w:rPr>
            </w:pPr>
            <w:r w:rsidRPr="00CD1CA2">
              <w:rPr>
                <w:rFonts w:ascii="Times New Roman" w:hAnsi="Times New Roman" w:cs="Times New Roman"/>
                <w:b w:val="0"/>
                <w:bCs w:val="0"/>
                <w:sz w:val="24"/>
                <w:szCs w:val="24"/>
              </w:rPr>
              <w:t>Los precios elevados de los hongos comestibles hacen que no sean accesibles para todos los habitantes del sur de Quito.</w:t>
            </w:r>
          </w:p>
        </w:tc>
        <w:tc>
          <w:tcPr>
            <w:tcW w:w="1505" w:type="pct"/>
            <w:hideMark/>
          </w:tcPr>
          <w:p w14:paraId="5D498FB0" w14:textId="25485746" w:rsidR="00EC2430" w:rsidRPr="00EE0221" w:rsidRDefault="00C47DA3" w:rsidP="00EE0221">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47DA3">
              <w:rPr>
                <w:rFonts w:ascii="Times New Roman" w:hAnsi="Times New Roman" w:cs="Times New Roman"/>
                <w:sz w:val="24"/>
                <w:szCs w:val="24"/>
              </w:rPr>
              <w:t>En el sur de Quito, la población tiende a evitar el consumo de hongos comestibles principalmente por desconocer sus beneficios nutricionales y debido a los elevados costos de adquisición. Esta situación contribuye a deficiencias de vitaminas y minerales en la comunidad.</w:t>
            </w:r>
          </w:p>
        </w:tc>
        <w:tc>
          <w:tcPr>
            <w:tcW w:w="1717" w:type="pct"/>
            <w:gridSpan w:val="2"/>
            <w:hideMark/>
          </w:tcPr>
          <w:p w14:paraId="6A1A4401" w14:textId="77777777" w:rsidR="00EC2430" w:rsidRPr="00EE0221" w:rsidRDefault="00954909" w:rsidP="00EE0221">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0221">
              <w:rPr>
                <w:rFonts w:ascii="Times New Roman" w:hAnsi="Times New Roman" w:cs="Times New Roman"/>
                <w:sz w:val="24"/>
                <w:szCs w:val="24"/>
              </w:rPr>
              <w:t>Obesidad, sobrepeso y desnutrición en la población del sur de Quito</w:t>
            </w:r>
          </w:p>
        </w:tc>
      </w:tr>
      <w:tr w:rsidR="00EC2430" w:rsidRPr="00BD3729" w14:paraId="2F46C790" w14:textId="77777777" w:rsidTr="006047ED">
        <w:trPr>
          <w:trHeight w:val="397"/>
        </w:trPr>
        <w:tc>
          <w:tcPr>
            <w:cnfStyle w:val="001000000000" w:firstRow="0" w:lastRow="0" w:firstColumn="1" w:lastColumn="0" w:oddVBand="0" w:evenVBand="0" w:oddHBand="0" w:evenHBand="0" w:firstRowFirstColumn="0" w:firstRowLastColumn="0" w:lastRowFirstColumn="0" w:lastRowLastColumn="0"/>
            <w:tcW w:w="161" w:type="pct"/>
            <w:vMerge w:val="restart"/>
          </w:tcPr>
          <w:p w14:paraId="4C2DDA3A" w14:textId="77777777" w:rsidR="00EC2430" w:rsidRPr="00EE0221" w:rsidRDefault="00EC2430" w:rsidP="00EE0221">
            <w:pPr>
              <w:pStyle w:val="Sinespaciado"/>
              <w:rPr>
                <w:rFonts w:ascii="Times New Roman" w:hAnsi="Times New Roman" w:cs="Times New Roman"/>
                <w:sz w:val="24"/>
                <w:szCs w:val="24"/>
              </w:rPr>
            </w:pPr>
          </w:p>
        </w:tc>
        <w:tc>
          <w:tcPr>
            <w:tcW w:w="4354" w:type="pct"/>
            <w:gridSpan w:val="3"/>
            <w:hideMark/>
          </w:tcPr>
          <w:p w14:paraId="1619B259" w14:textId="77777777" w:rsidR="00EC2430" w:rsidRPr="00EE0221" w:rsidRDefault="00954909" w:rsidP="00EE0221">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0221">
              <w:rPr>
                <w:rFonts w:ascii="Times New Roman" w:hAnsi="Times New Roman" w:cs="Times New Roman"/>
                <w:noProof/>
                <w:sz w:val="24"/>
                <w:szCs w:val="24"/>
                <w:lang w:val="en-US" w:eastAsia="en-US"/>
              </w:rPr>
              <mc:AlternateContent>
                <mc:Choice Requires="wps">
                  <w:drawing>
                    <wp:anchor distT="0" distB="0" distL="0" distR="0" simplePos="0" relativeHeight="251665920" behindDoc="0" locked="0" layoutInCell="1" allowOverlap="1" wp14:anchorId="116B35FB" wp14:editId="19F0E694">
                      <wp:simplePos x="0" y="0"/>
                      <wp:positionH relativeFrom="column">
                        <wp:posOffset>1417320</wp:posOffset>
                      </wp:positionH>
                      <wp:positionV relativeFrom="paragraph">
                        <wp:posOffset>53975</wp:posOffset>
                      </wp:positionV>
                      <wp:extent cx="0" cy="265430"/>
                      <wp:effectExtent l="76200" t="38100" r="57150" b="20320"/>
                      <wp:wrapNone/>
                      <wp:docPr id="1028"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543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15858D9">
                    <v:shape id="Conector recto de flecha 22" style="position:absolute;margin-left:111.6pt;margin-top:4.25pt;width:0;height:20.9pt;flip:y;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" w14:anchorId="2F5718A8">
                      <v:stroke endarrow="block"/>
                      <o:lock v:ext="edit" shapetype="f"/>
                    </v:shape>
                  </w:pict>
                </mc:Fallback>
              </mc:AlternateContent>
            </w:r>
          </w:p>
          <w:p w14:paraId="72DBBA8C" w14:textId="77777777" w:rsidR="00EC2430" w:rsidRPr="00EE0221" w:rsidRDefault="00954909" w:rsidP="00EE0221">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0221">
              <w:rPr>
                <w:rFonts w:ascii="Times New Roman" w:hAnsi="Times New Roman" w:cs="Times New Roman"/>
                <w:sz w:val="24"/>
                <w:szCs w:val="24"/>
              </w:rPr>
              <w:t>INDICADORES</w:t>
            </w:r>
          </w:p>
        </w:tc>
        <w:tc>
          <w:tcPr>
            <w:tcW w:w="485" w:type="pct"/>
            <w:vMerge w:val="restart"/>
          </w:tcPr>
          <w:p w14:paraId="7290923B" w14:textId="77777777" w:rsidR="00EC2430" w:rsidRPr="00EE0221" w:rsidRDefault="00EC2430" w:rsidP="00EE0221">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C2430" w:rsidRPr="00BD3729" w14:paraId="78A7ABB0" w14:textId="77777777" w:rsidTr="006047ED">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0" w:type="auto"/>
            <w:vMerge/>
            <w:hideMark/>
          </w:tcPr>
          <w:p w14:paraId="4962A8F7" w14:textId="77777777" w:rsidR="00EC2430" w:rsidRPr="00EE0221" w:rsidRDefault="00EC2430" w:rsidP="00EE0221">
            <w:pPr>
              <w:pStyle w:val="Sinespaciado"/>
              <w:rPr>
                <w:rFonts w:ascii="Times New Roman" w:hAnsi="Times New Roman" w:cs="Times New Roman"/>
                <w:sz w:val="24"/>
                <w:szCs w:val="24"/>
              </w:rPr>
            </w:pPr>
          </w:p>
        </w:tc>
        <w:tc>
          <w:tcPr>
            <w:tcW w:w="4354" w:type="pct"/>
            <w:gridSpan w:val="3"/>
          </w:tcPr>
          <w:p w14:paraId="68F8FAC6" w14:textId="366D60A2" w:rsidR="00EC2430" w:rsidRPr="00EE0221" w:rsidRDefault="00954909" w:rsidP="00EE0221">
            <w:pPr>
              <w:pStyle w:val="Sinespaciado"/>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0221">
              <w:rPr>
                <w:rFonts w:ascii="Times New Roman" w:hAnsi="Times New Roman" w:cs="Times New Roman"/>
                <w:sz w:val="24"/>
                <w:szCs w:val="24"/>
              </w:rPr>
              <w:t>65.2% de habitantes del Sur de Quito sufren de obesidad y sobrepeso</w:t>
            </w:r>
            <w:r w:rsidRPr="00EE0221">
              <w:rPr>
                <w:rFonts w:ascii="Times New Roman" w:hAnsi="Times New Roman" w:cs="Times New Roman"/>
                <w:sz w:val="24"/>
                <w:szCs w:val="24"/>
              </w:rPr>
              <w:fldChar w:fldCharType="begin"/>
            </w:r>
            <w:r w:rsidRPr="00EE0221">
              <w:rPr>
                <w:rFonts w:ascii="Times New Roman" w:hAnsi="Times New Roman" w:cs="Times New Roman"/>
                <w:sz w:val="24"/>
                <w:szCs w:val="24"/>
              </w:rPr>
              <w:instrText xml:space="preserve"> CITATION Bus18 \l 3082 </w:instrText>
            </w:r>
            <w:r w:rsidRPr="00EE0221">
              <w:rPr>
                <w:rFonts w:ascii="Times New Roman" w:hAnsi="Times New Roman" w:cs="Times New Roman"/>
                <w:sz w:val="24"/>
                <w:szCs w:val="24"/>
              </w:rPr>
              <w:fldChar w:fldCharType="separate"/>
            </w:r>
            <w:r w:rsidR="00784D07">
              <w:rPr>
                <w:rFonts w:ascii="Times New Roman" w:hAnsi="Times New Roman" w:cs="Times New Roman"/>
                <w:noProof/>
                <w:sz w:val="24"/>
                <w:szCs w:val="24"/>
              </w:rPr>
              <w:t xml:space="preserve"> </w:t>
            </w:r>
            <w:r w:rsidR="00AE5A50" w:rsidRPr="00EE0221">
              <w:rPr>
                <w:rFonts w:ascii="Times New Roman" w:hAnsi="Times New Roman" w:cs="Times New Roman"/>
                <w:noProof/>
                <w:sz w:val="24"/>
                <w:szCs w:val="24"/>
              </w:rPr>
              <w:t>Bustamante &amp; Armas, 2018)</w:t>
            </w:r>
            <w:r w:rsidRPr="00EE0221">
              <w:rPr>
                <w:rFonts w:ascii="Times New Roman" w:hAnsi="Times New Roman" w:cs="Times New Roman"/>
                <w:sz w:val="24"/>
                <w:szCs w:val="24"/>
              </w:rPr>
              <w:fldChar w:fldCharType="end"/>
            </w:r>
            <w:r w:rsidR="00784D07">
              <w:rPr>
                <w:rFonts w:ascii="Times New Roman" w:hAnsi="Times New Roman" w:cs="Times New Roman"/>
                <w:sz w:val="24"/>
                <w:szCs w:val="24"/>
              </w:rPr>
              <w:t>.</w:t>
            </w:r>
          </w:p>
          <w:p w14:paraId="32B95F1D" w14:textId="7051BC7E" w:rsidR="00EC2430" w:rsidRPr="00EE0221" w:rsidRDefault="00954909" w:rsidP="00EE0221">
            <w:pPr>
              <w:pStyle w:val="Sinespaciado"/>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0221">
              <w:rPr>
                <w:rFonts w:ascii="Times New Roman" w:hAnsi="Times New Roman" w:cs="Times New Roman"/>
                <w:sz w:val="24"/>
                <w:szCs w:val="24"/>
              </w:rPr>
              <w:t>27% de niños sufren de desnutrición en el sur de Quito</w:t>
            </w:r>
            <w:r w:rsidRPr="00EE0221">
              <w:rPr>
                <w:rFonts w:ascii="Times New Roman" w:hAnsi="Times New Roman" w:cs="Times New Roman"/>
                <w:sz w:val="24"/>
                <w:szCs w:val="24"/>
              </w:rPr>
              <w:fldChar w:fldCharType="begin"/>
            </w:r>
            <w:r w:rsidRPr="00EE0221">
              <w:rPr>
                <w:rFonts w:ascii="Times New Roman" w:hAnsi="Times New Roman" w:cs="Times New Roman"/>
                <w:sz w:val="24"/>
                <w:szCs w:val="24"/>
              </w:rPr>
              <w:instrText xml:space="preserve"> CITATION Mac22 \l 3082 </w:instrText>
            </w:r>
            <w:r w:rsidRPr="00EE0221">
              <w:rPr>
                <w:rFonts w:ascii="Times New Roman" w:hAnsi="Times New Roman" w:cs="Times New Roman"/>
                <w:sz w:val="24"/>
                <w:szCs w:val="24"/>
              </w:rPr>
              <w:fldChar w:fldCharType="separate"/>
            </w:r>
            <w:r w:rsidR="00AE5A50" w:rsidRPr="00EE0221">
              <w:rPr>
                <w:rFonts w:ascii="Times New Roman" w:hAnsi="Times New Roman" w:cs="Times New Roman"/>
                <w:noProof/>
                <w:sz w:val="24"/>
                <w:szCs w:val="24"/>
              </w:rPr>
              <w:t xml:space="preserve"> (Machado, 2022)</w:t>
            </w:r>
            <w:r w:rsidRPr="00EE0221">
              <w:rPr>
                <w:rFonts w:ascii="Times New Roman" w:hAnsi="Times New Roman" w:cs="Times New Roman"/>
                <w:sz w:val="24"/>
                <w:szCs w:val="24"/>
              </w:rPr>
              <w:fldChar w:fldCharType="end"/>
            </w:r>
          </w:p>
          <w:p w14:paraId="0C82A591" w14:textId="54BC0752" w:rsidR="00EC2430" w:rsidRPr="00EE0221" w:rsidRDefault="00954909" w:rsidP="00EE0221">
            <w:pPr>
              <w:pStyle w:val="Sinespaciado"/>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0221">
              <w:rPr>
                <w:rFonts w:ascii="Times New Roman" w:hAnsi="Times New Roman" w:cs="Times New Roman"/>
                <w:sz w:val="24"/>
                <w:szCs w:val="24"/>
              </w:rPr>
              <w:t>Desconocimiento de los beneficios del hongo comestible.</w:t>
            </w:r>
          </w:p>
          <w:p w14:paraId="0B1670D7" w14:textId="77777777" w:rsidR="00EC2430" w:rsidRPr="00EE0221" w:rsidRDefault="00EC2430" w:rsidP="00EE0221">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5" w:type="pct"/>
            <w:vMerge/>
            <w:hideMark/>
          </w:tcPr>
          <w:p w14:paraId="76F38E51" w14:textId="77777777" w:rsidR="00EC2430" w:rsidRPr="00EE0221" w:rsidRDefault="00EC2430" w:rsidP="00EE0221">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3EF7C522" w14:textId="55716F4C" w:rsidR="00EC3A26" w:rsidRDefault="00954909">
      <w:pPr>
        <w:spacing w:line="480" w:lineRule="auto"/>
        <w:rPr>
          <w:rFonts w:ascii="Times New Roman" w:hAnsi="Times New Roman" w:cs="Times New Roman"/>
          <w:sz w:val="24"/>
          <w:szCs w:val="24"/>
        </w:rPr>
      </w:pPr>
      <w:r>
        <w:rPr>
          <w:rFonts w:ascii="Times New Roman" w:hAnsi="Times New Roman" w:cs="Times New Roman"/>
          <w:i/>
          <w:sz w:val="24"/>
          <w:szCs w:val="24"/>
        </w:rPr>
        <w:t>Nota</w:t>
      </w:r>
      <w:r>
        <w:rPr>
          <w:rFonts w:ascii="Times New Roman" w:hAnsi="Times New Roman" w:cs="Times New Roman"/>
          <w:sz w:val="24"/>
          <w:szCs w:val="24"/>
        </w:rPr>
        <w:t>. Problema de investigación</w:t>
      </w:r>
      <w:r w:rsidR="00635AE3">
        <w:rPr>
          <w:rFonts w:ascii="Times New Roman" w:hAnsi="Times New Roman" w:cs="Times New Roman"/>
          <w:sz w:val="24"/>
          <w:szCs w:val="24"/>
        </w:rPr>
        <w:t xml:space="preserve"> para el desarrollo del proyecto FungiPlanet.</w:t>
      </w:r>
    </w:p>
    <w:p w14:paraId="6A8A1990" w14:textId="77777777" w:rsidR="00EC2430" w:rsidRDefault="00954909" w:rsidP="00FC7F54">
      <w:pPr>
        <w:pStyle w:val="Ttulo3"/>
      </w:pPr>
      <w:bookmarkStart w:id="108" w:name="_Toc160283435"/>
      <w:bookmarkStart w:id="109" w:name="_Toc178271701"/>
      <w:bookmarkStart w:id="110" w:name="_Toc178272656"/>
      <w:bookmarkStart w:id="111" w:name="_Toc178273439"/>
      <w:bookmarkStart w:id="112" w:name="_Toc178275567"/>
      <w:bookmarkStart w:id="113" w:name="_Toc178275727"/>
      <w:r>
        <w:t>Formulación del problema.</w:t>
      </w:r>
      <w:bookmarkEnd w:id="108"/>
      <w:bookmarkEnd w:id="109"/>
      <w:bookmarkEnd w:id="110"/>
      <w:bookmarkEnd w:id="111"/>
      <w:bookmarkEnd w:id="112"/>
      <w:bookmarkEnd w:id="113"/>
    </w:p>
    <w:p w14:paraId="4F03A7CA" w14:textId="77777777" w:rsidR="00EC2430" w:rsidRDefault="00954909" w:rsidP="00FC7F54">
      <w:pPr>
        <w:spacing w:after="0" w:line="480" w:lineRule="auto"/>
        <w:ind w:right="159" w:firstLine="720"/>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 xml:space="preserve">¿El alto costo y la falta de conocimiento sobre los beneficios que tiene el consumir hongos comestibles </w:t>
      </w:r>
      <w:r>
        <w:rPr>
          <w:rFonts w:ascii="Times New Roman" w:hAnsi="Times New Roman" w:cs="Times New Roman"/>
          <w:sz w:val="24"/>
          <w:szCs w:val="24"/>
        </w:rPr>
        <w:t>(setas de ostra)</w:t>
      </w:r>
      <w:r>
        <w:rPr>
          <w:rFonts w:ascii="Times New Roman" w:eastAsia="Arial" w:hAnsi="Times New Roman" w:cs="Times New Roman"/>
          <w:spacing w:val="-1"/>
          <w:sz w:val="24"/>
          <w:szCs w:val="24"/>
        </w:rPr>
        <w:t xml:space="preserve"> provoca que la gente no los adquiera?</w:t>
      </w:r>
    </w:p>
    <w:p w14:paraId="5A48E199" w14:textId="77777777" w:rsidR="00EC2430" w:rsidRDefault="00954909" w:rsidP="00FC7F54">
      <w:pPr>
        <w:pStyle w:val="Ttulo3"/>
      </w:pPr>
      <w:bookmarkStart w:id="114" w:name="_Toc160283436"/>
      <w:bookmarkStart w:id="115" w:name="_Toc178271702"/>
      <w:bookmarkStart w:id="116" w:name="_Toc178272657"/>
      <w:bookmarkStart w:id="117" w:name="_Toc178273440"/>
      <w:bookmarkStart w:id="118" w:name="_Toc178275568"/>
      <w:bookmarkStart w:id="119" w:name="_Toc178275728"/>
      <w:r>
        <w:t>Definición del problema.</w:t>
      </w:r>
      <w:bookmarkEnd w:id="114"/>
      <w:bookmarkEnd w:id="115"/>
      <w:bookmarkEnd w:id="116"/>
      <w:bookmarkEnd w:id="117"/>
      <w:bookmarkEnd w:id="118"/>
      <w:bookmarkEnd w:id="119"/>
    </w:p>
    <w:p w14:paraId="1C1FA5B1" w14:textId="5F9A1EBE" w:rsidR="0048503A" w:rsidRPr="00EE0221" w:rsidRDefault="0048503A" w:rsidP="00EE0221">
      <w:pPr>
        <w:spacing w:line="480" w:lineRule="auto"/>
      </w:pPr>
      <w:r>
        <w:rPr>
          <w:rFonts w:eastAsia="Arial"/>
          <w:spacing w:val="-1"/>
        </w:rPr>
        <w:tab/>
      </w:r>
      <w:r w:rsidRPr="001E2757">
        <w:rPr>
          <w:rFonts w:ascii="Times New Roman" w:eastAsia="Arial" w:hAnsi="Times New Roman" w:cs="Times New Roman"/>
          <w:spacing w:val="-1"/>
          <w:sz w:val="24"/>
          <w:szCs w:val="24"/>
        </w:rPr>
        <w:t xml:space="preserve">En el sector sur de la ciudad de Quito, no se comercializan kits de cultivo de hongos comestibles. Esta falta de disponibilidad se debe al desconocimiento de sus beneficios, los altos costos y la escasa oferta en el mercado. Como resultado, la </w:t>
      </w:r>
      <w:r w:rsidRPr="001E2757">
        <w:rPr>
          <w:rFonts w:ascii="Times New Roman" w:eastAsia="Arial" w:hAnsi="Times New Roman" w:cs="Times New Roman"/>
          <w:spacing w:val="-1"/>
          <w:sz w:val="24"/>
          <w:szCs w:val="24"/>
        </w:rPr>
        <w:lastRenderedPageBreak/>
        <w:t>población no consume productos altamente nutritivos como los hongos, lo que lleva a un mayor consumo de alimentos altamente procesados que contribuyen a problemas de obesidad y desnutrición</w:t>
      </w:r>
      <w:r w:rsidRPr="0048503A">
        <w:rPr>
          <w:rFonts w:eastAsia="Arial"/>
          <w:spacing w:val="-1"/>
        </w:rPr>
        <w:t>.</w:t>
      </w:r>
    </w:p>
    <w:p w14:paraId="599F7683" w14:textId="77777777" w:rsidR="00EC2430" w:rsidRDefault="524C2423" w:rsidP="00FC7F54">
      <w:pPr>
        <w:pStyle w:val="Ttulo3"/>
      </w:pPr>
      <w:bookmarkStart w:id="120" w:name="_Toc160283437"/>
      <w:bookmarkStart w:id="121" w:name="_Int_7r10iEud"/>
      <w:bookmarkStart w:id="122" w:name="_Toc178271703"/>
      <w:bookmarkStart w:id="123" w:name="_Toc178272658"/>
      <w:bookmarkStart w:id="124" w:name="_Toc178273441"/>
      <w:bookmarkStart w:id="125" w:name="_Toc178275569"/>
      <w:bookmarkStart w:id="126" w:name="_Toc178275729"/>
      <w:r>
        <w:t>Idea a defender</w:t>
      </w:r>
      <w:bookmarkEnd w:id="120"/>
      <w:bookmarkEnd w:id="121"/>
      <w:bookmarkEnd w:id="122"/>
      <w:bookmarkEnd w:id="123"/>
      <w:bookmarkEnd w:id="124"/>
      <w:bookmarkEnd w:id="125"/>
      <w:bookmarkEnd w:id="126"/>
    </w:p>
    <w:p w14:paraId="559275FA" w14:textId="1AE26E8C" w:rsidR="00EC2430" w:rsidRDefault="00954909" w:rsidP="00FC7F54">
      <w:pPr>
        <w:spacing w:after="0" w:line="480" w:lineRule="auto"/>
        <w:ind w:firstLine="720"/>
        <w:rPr>
          <w:rFonts w:ascii="Times New Roman" w:hAnsi="Times New Roman" w:cs="Times New Roman"/>
          <w:sz w:val="24"/>
          <w:szCs w:val="24"/>
        </w:rPr>
      </w:pPr>
      <w:r w:rsidRPr="4C60B72F">
        <w:rPr>
          <w:rFonts w:ascii="Times New Roman" w:hAnsi="Times New Roman" w:cs="Times New Roman"/>
          <w:sz w:val="24"/>
          <w:szCs w:val="24"/>
        </w:rPr>
        <w:t>Mediante la empresa F</w:t>
      </w:r>
      <w:r w:rsidR="00962A02">
        <w:rPr>
          <w:rFonts w:ascii="Times New Roman" w:hAnsi="Times New Roman" w:cs="Times New Roman"/>
          <w:sz w:val="24"/>
          <w:szCs w:val="24"/>
        </w:rPr>
        <w:t>ungi</w:t>
      </w:r>
      <w:r w:rsidRPr="4C60B72F">
        <w:rPr>
          <w:rFonts w:ascii="Times New Roman" w:hAnsi="Times New Roman" w:cs="Times New Roman"/>
          <w:sz w:val="24"/>
          <w:szCs w:val="24"/>
        </w:rPr>
        <w:t>P</w:t>
      </w:r>
      <w:r w:rsidR="00962A02">
        <w:rPr>
          <w:rFonts w:ascii="Times New Roman" w:hAnsi="Times New Roman" w:cs="Times New Roman"/>
          <w:sz w:val="24"/>
          <w:szCs w:val="24"/>
        </w:rPr>
        <w:t>lanet</w:t>
      </w:r>
      <w:r w:rsidRPr="4C60B72F">
        <w:rPr>
          <w:rFonts w:ascii="Times New Roman" w:hAnsi="Times New Roman" w:cs="Times New Roman"/>
          <w:sz w:val="24"/>
          <w:szCs w:val="24"/>
        </w:rPr>
        <w:t xml:space="preserve"> se propone crear kits de cultivos de hongos comestibles (setas de ostra)</w:t>
      </w:r>
      <w:r w:rsidR="35C471FB" w:rsidRPr="4C60B72F">
        <w:rPr>
          <w:rFonts w:ascii="Times New Roman" w:hAnsi="Times New Roman" w:cs="Times New Roman"/>
          <w:sz w:val="24"/>
          <w:szCs w:val="24"/>
        </w:rPr>
        <w:t>,</w:t>
      </w:r>
      <w:r w:rsidRPr="4C60B72F">
        <w:rPr>
          <w:rFonts w:ascii="Times New Roman" w:hAnsi="Times New Roman" w:cs="Times New Roman"/>
          <w:sz w:val="24"/>
          <w:szCs w:val="24"/>
        </w:rPr>
        <w:t xml:space="preserve"> para que la gente mejore su alimentación con el incremento de hongos comestibles en su dieta diaria, los kits de cultivo son de bajo precio y de un solo kit se puede realizar varias cosechas de hongos (setas de ostra) de forma sencilla y económica, ayudando de esta forma a que la población del Sur de Quito mejore su alimentación.</w:t>
      </w:r>
    </w:p>
    <w:p w14:paraId="6EC4D15B" w14:textId="50C88728" w:rsidR="00EC2430" w:rsidRDefault="00954909" w:rsidP="00BE0235">
      <w:pPr>
        <w:pStyle w:val="Ttulo2"/>
        <w:spacing w:line="480" w:lineRule="auto"/>
      </w:pPr>
      <w:bookmarkStart w:id="127" w:name="_Toc160283438"/>
      <w:bookmarkStart w:id="128" w:name="_Toc178271704"/>
      <w:bookmarkStart w:id="129" w:name="_Toc178272659"/>
      <w:bookmarkStart w:id="130" w:name="_Toc178273442"/>
      <w:bookmarkStart w:id="131" w:name="_Toc178275570"/>
      <w:bookmarkStart w:id="132" w:name="_Toc178275730"/>
      <w:r>
        <w:t>Objeto de estudio y campo de acción</w:t>
      </w:r>
      <w:bookmarkEnd w:id="127"/>
      <w:bookmarkEnd w:id="128"/>
      <w:bookmarkEnd w:id="129"/>
      <w:bookmarkEnd w:id="130"/>
      <w:bookmarkEnd w:id="131"/>
      <w:bookmarkEnd w:id="132"/>
    </w:p>
    <w:p w14:paraId="5C794E4C" w14:textId="66040513" w:rsidR="004E008A" w:rsidRDefault="00954909" w:rsidP="00BE0235">
      <w:pPr>
        <w:pStyle w:val="Ttulo3"/>
      </w:pPr>
      <w:bookmarkStart w:id="133" w:name="_Toc160283439"/>
      <w:bookmarkStart w:id="134" w:name="_Toc178271705"/>
      <w:bookmarkStart w:id="135" w:name="_Toc178272660"/>
      <w:bookmarkStart w:id="136" w:name="_Toc178273443"/>
      <w:bookmarkStart w:id="137" w:name="_Toc178275571"/>
      <w:bookmarkStart w:id="138" w:name="_Toc178275731"/>
      <w:r>
        <w:t>Objeto de estudio:</w:t>
      </w:r>
      <w:bookmarkEnd w:id="133"/>
      <w:bookmarkEnd w:id="134"/>
      <w:bookmarkEnd w:id="135"/>
      <w:bookmarkEnd w:id="136"/>
      <w:bookmarkEnd w:id="137"/>
      <w:bookmarkEnd w:id="138"/>
      <w:r w:rsidR="00C06EBF">
        <w:t xml:space="preserve"> </w:t>
      </w:r>
    </w:p>
    <w:p w14:paraId="1E244828" w14:textId="76589B8A" w:rsidR="00EC2430" w:rsidRPr="00C06EBF" w:rsidRDefault="004E008A" w:rsidP="00BE0235">
      <w:pPr>
        <w:spacing w:line="480" w:lineRule="auto"/>
      </w:pPr>
      <w:r>
        <w:rPr>
          <w:rFonts w:ascii="Times New Roman" w:hAnsi="Times New Roman" w:cs="Times New Roman"/>
          <w:sz w:val="24"/>
          <w:szCs w:val="24"/>
        </w:rPr>
        <w:tab/>
      </w:r>
      <w:r w:rsidR="00954909">
        <w:rPr>
          <w:rFonts w:ascii="Times New Roman" w:hAnsi="Times New Roman" w:cs="Times New Roman"/>
          <w:sz w:val="24"/>
          <w:szCs w:val="24"/>
        </w:rPr>
        <w:t>Solventar el bajo consumo de hongos comestibles (setas de ostra) en la población del sur de Quito ya que este producto y es poco comercializado por su alto costo y rápida descomposición en temperatura ambiente.</w:t>
      </w:r>
    </w:p>
    <w:p w14:paraId="263200FF" w14:textId="77777777" w:rsidR="004E008A" w:rsidRDefault="00954909" w:rsidP="00EE0221">
      <w:pPr>
        <w:pStyle w:val="Ttulo3"/>
      </w:pPr>
      <w:bookmarkStart w:id="139" w:name="_Toc160283440"/>
      <w:bookmarkStart w:id="140" w:name="_Toc178271706"/>
      <w:bookmarkStart w:id="141" w:name="_Toc178272661"/>
      <w:bookmarkStart w:id="142" w:name="_Toc178273444"/>
      <w:bookmarkStart w:id="143" w:name="_Toc178275572"/>
      <w:bookmarkStart w:id="144" w:name="_Toc178275732"/>
      <w:r>
        <w:t>Campo de acción</w:t>
      </w:r>
      <w:bookmarkEnd w:id="139"/>
      <w:r w:rsidR="00412084">
        <w:t>:</w:t>
      </w:r>
      <w:bookmarkEnd w:id="140"/>
      <w:bookmarkEnd w:id="141"/>
      <w:bookmarkEnd w:id="142"/>
      <w:bookmarkEnd w:id="143"/>
      <w:bookmarkEnd w:id="144"/>
      <w:r w:rsidR="00412084">
        <w:t xml:space="preserve"> </w:t>
      </w:r>
    </w:p>
    <w:p w14:paraId="6307EEF9" w14:textId="785E47CE" w:rsidR="00EC2430" w:rsidRDefault="004E008A" w:rsidP="00FC7F54">
      <w:pPr>
        <w:spacing w:line="480" w:lineRule="auto"/>
        <w:rPr>
          <w:rFonts w:ascii="Times New Roman" w:hAnsi="Times New Roman" w:cs="Times New Roman"/>
          <w:sz w:val="24"/>
          <w:szCs w:val="24"/>
        </w:rPr>
      </w:pPr>
      <w:r>
        <w:rPr>
          <w:rFonts w:ascii="Times New Roman" w:hAnsi="Times New Roman" w:cs="Times New Roman"/>
          <w:sz w:val="24"/>
          <w:szCs w:val="24"/>
        </w:rPr>
        <w:tab/>
      </w:r>
      <w:r w:rsidR="00954909">
        <w:rPr>
          <w:rFonts w:ascii="Times New Roman" w:hAnsi="Times New Roman" w:cs="Times New Roman"/>
          <w:sz w:val="24"/>
          <w:szCs w:val="24"/>
        </w:rPr>
        <w:t>En el sur de Quito, niños y adultos sufren de sobrepeso, obesidad, desnutrición y enfermedades relacionadas con la mala alimentación, no suelen consumir hongos comestibles ya que por su precio es un gusto que no se pueden dar todos. Por e</w:t>
      </w:r>
      <w:r w:rsidR="005B370D">
        <w:rPr>
          <w:rFonts w:ascii="Times New Roman" w:hAnsi="Times New Roman" w:cs="Times New Roman"/>
          <w:sz w:val="24"/>
          <w:szCs w:val="24"/>
        </w:rPr>
        <w:t xml:space="preserve">sta razón el proyecto de la </w:t>
      </w:r>
      <w:r w:rsidR="00954909">
        <w:rPr>
          <w:rFonts w:ascii="Times New Roman" w:hAnsi="Times New Roman" w:cs="Times New Roman"/>
          <w:sz w:val="24"/>
          <w:szCs w:val="24"/>
        </w:rPr>
        <w:t xml:space="preserve">empresa </w:t>
      </w:r>
      <w:r w:rsidR="00962A02" w:rsidRPr="4C60B72F">
        <w:rPr>
          <w:rFonts w:ascii="Times New Roman" w:hAnsi="Times New Roman" w:cs="Times New Roman"/>
          <w:sz w:val="24"/>
          <w:szCs w:val="24"/>
        </w:rPr>
        <w:t>F</w:t>
      </w:r>
      <w:r w:rsidR="00962A02">
        <w:rPr>
          <w:rFonts w:ascii="Times New Roman" w:hAnsi="Times New Roman" w:cs="Times New Roman"/>
          <w:sz w:val="24"/>
          <w:szCs w:val="24"/>
        </w:rPr>
        <w:t>ungi</w:t>
      </w:r>
      <w:r w:rsidR="00962A02" w:rsidRPr="4C60B72F">
        <w:rPr>
          <w:rFonts w:ascii="Times New Roman" w:hAnsi="Times New Roman" w:cs="Times New Roman"/>
          <w:sz w:val="24"/>
          <w:szCs w:val="24"/>
        </w:rPr>
        <w:t>P</w:t>
      </w:r>
      <w:r w:rsidR="00962A02">
        <w:rPr>
          <w:rFonts w:ascii="Times New Roman" w:hAnsi="Times New Roman" w:cs="Times New Roman"/>
          <w:sz w:val="24"/>
          <w:szCs w:val="24"/>
        </w:rPr>
        <w:t>lanet</w:t>
      </w:r>
      <w:r w:rsidR="00954909">
        <w:rPr>
          <w:rFonts w:ascii="Times New Roman" w:hAnsi="Times New Roman" w:cs="Times New Roman"/>
          <w:sz w:val="24"/>
          <w:szCs w:val="24"/>
        </w:rPr>
        <w:t xml:space="preserve"> resolverá este problema en 19 meses mediante la comercialización de sus kits de producción de hongos comestibles (setas de ostra), en la Avenida San Cristóbal y Piedad Baquerizo</w:t>
      </w:r>
      <w:r w:rsidR="00BE0235">
        <w:rPr>
          <w:rFonts w:ascii="Times New Roman" w:hAnsi="Times New Roman" w:cs="Times New Roman"/>
          <w:sz w:val="24"/>
          <w:szCs w:val="24"/>
        </w:rPr>
        <w:t>.</w:t>
      </w:r>
    </w:p>
    <w:p w14:paraId="4267BF51" w14:textId="77777777" w:rsidR="00EC2430" w:rsidRPr="00BE0235" w:rsidRDefault="00954909" w:rsidP="00FC7F54">
      <w:pPr>
        <w:pStyle w:val="Ttulo3"/>
        <w:rPr>
          <w:i w:val="0"/>
        </w:rPr>
      </w:pPr>
      <w:bookmarkStart w:id="145" w:name="_Toc160283441"/>
      <w:bookmarkStart w:id="146" w:name="_Toc178271707"/>
      <w:bookmarkStart w:id="147" w:name="_Toc178272662"/>
      <w:bookmarkStart w:id="148" w:name="_Toc178273445"/>
      <w:bookmarkStart w:id="149" w:name="_Toc178275573"/>
      <w:bookmarkStart w:id="150" w:name="_Toc178275733"/>
      <w:r w:rsidRPr="00BE0235">
        <w:rPr>
          <w:i w:val="0"/>
        </w:rPr>
        <w:lastRenderedPageBreak/>
        <w:t>Justificación</w:t>
      </w:r>
      <w:bookmarkEnd w:id="145"/>
      <w:bookmarkEnd w:id="146"/>
      <w:bookmarkEnd w:id="147"/>
      <w:bookmarkEnd w:id="148"/>
      <w:bookmarkEnd w:id="149"/>
      <w:bookmarkEnd w:id="150"/>
    </w:p>
    <w:p w14:paraId="21379E27" w14:textId="0D57D20A" w:rsidR="00BE0235" w:rsidRDefault="00954909">
      <w:pPr>
        <w:spacing w:line="480" w:lineRule="auto"/>
        <w:ind w:firstLine="708"/>
        <w:rPr>
          <w:rFonts w:ascii="Times New Roman" w:hAnsi="Times New Roman" w:cs="Times New Roman"/>
          <w:sz w:val="24"/>
          <w:szCs w:val="24"/>
          <w:lang w:eastAsia="en-US"/>
        </w:rPr>
      </w:pPr>
      <w:r>
        <w:rPr>
          <w:rFonts w:ascii="Times New Roman" w:hAnsi="Times New Roman" w:cs="Times New Roman"/>
          <w:sz w:val="24"/>
          <w:szCs w:val="24"/>
        </w:rPr>
        <w:t xml:space="preserve">La creación de la empresa </w:t>
      </w:r>
      <w:r w:rsidR="00962A02" w:rsidRPr="4C60B72F">
        <w:rPr>
          <w:rFonts w:ascii="Times New Roman" w:hAnsi="Times New Roman" w:cs="Times New Roman"/>
          <w:sz w:val="24"/>
          <w:szCs w:val="24"/>
        </w:rPr>
        <w:t>F</w:t>
      </w:r>
      <w:r w:rsidR="00962A02">
        <w:rPr>
          <w:rFonts w:ascii="Times New Roman" w:hAnsi="Times New Roman" w:cs="Times New Roman"/>
          <w:sz w:val="24"/>
          <w:szCs w:val="24"/>
        </w:rPr>
        <w:t>ungi</w:t>
      </w:r>
      <w:r w:rsidR="00962A02" w:rsidRPr="4C60B72F">
        <w:rPr>
          <w:rFonts w:ascii="Times New Roman" w:hAnsi="Times New Roman" w:cs="Times New Roman"/>
          <w:sz w:val="24"/>
          <w:szCs w:val="24"/>
        </w:rPr>
        <w:t>P</w:t>
      </w:r>
      <w:r w:rsidR="00962A02">
        <w:rPr>
          <w:rFonts w:ascii="Times New Roman" w:hAnsi="Times New Roman" w:cs="Times New Roman"/>
          <w:sz w:val="24"/>
          <w:szCs w:val="24"/>
        </w:rPr>
        <w:t>lanet</w:t>
      </w:r>
      <w:r>
        <w:rPr>
          <w:rFonts w:ascii="Times New Roman" w:hAnsi="Times New Roman" w:cs="Times New Roman"/>
          <w:sz w:val="24"/>
          <w:szCs w:val="24"/>
        </w:rPr>
        <w:t xml:space="preserve">, ofrecerá a la población kits de hongos comestibles (setas de ostra), que brinden </w:t>
      </w:r>
      <w:r w:rsidR="00997820">
        <w:rPr>
          <w:rFonts w:ascii="Times New Roman" w:hAnsi="Times New Roman" w:cs="Times New Roman"/>
          <w:sz w:val="24"/>
          <w:szCs w:val="24"/>
        </w:rPr>
        <w:t xml:space="preserve">fuentes de </w:t>
      </w:r>
      <w:r>
        <w:rPr>
          <w:rFonts w:ascii="Times New Roman" w:hAnsi="Times New Roman" w:cs="Times New Roman"/>
          <w:sz w:val="24"/>
          <w:szCs w:val="24"/>
        </w:rPr>
        <w:t>nutrientes</w:t>
      </w:r>
      <w:r w:rsidR="00997820">
        <w:rPr>
          <w:rFonts w:ascii="Times New Roman" w:hAnsi="Times New Roman" w:cs="Times New Roman"/>
          <w:sz w:val="24"/>
          <w:szCs w:val="24"/>
        </w:rPr>
        <w:t xml:space="preserve"> </w:t>
      </w:r>
      <w:r w:rsidR="00AE0733">
        <w:rPr>
          <w:rFonts w:ascii="Times New Roman" w:hAnsi="Times New Roman" w:cs="Times New Roman"/>
          <w:sz w:val="24"/>
          <w:szCs w:val="24"/>
        </w:rPr>
        <w:t>óptimas para</w:t>
      </w:r>
      <w:r>
        <w:rPr>
          <w:rFonts w:ascii="Times New Roman" w:hAnsi="Times New Roman" w:cs="Times New Roman"/>
          <w:sz w:val="24"/>
          <w:szCs w:val="24"/>
        </w:rPr>
        <w:t xml:space="preserve"> cuerpo humano.  Los hábitos alimenticios de una persona pueden provocar una buena o mala salud.  El objetivo de </w:t>
      </w:r>
      <w:r w:rsidR="00586627">
        <w:rPr>
          <w:rFonts w:ascii="Times New Roman" w:hAnsi="Times New Roman" w:cs="Times New Roman"/>
          <w:sz w:val="24"/>
          <w:szCs w:val="24"/>
        </w:rPr>
        <w:t>la creación de esta</w:t>
      </w:r>
      <w:r>
        <w:rPr>
          <w:rFonts w:ascii="Times New Roman" w:hAnsi="Times New Roman" w:cs="Times New Roman"/>
          <w:sz w:val="24"/>
          <w:szCs w:val="24"/>
        </w:rPr>
        <w:t xml:space="preserve"> microempresa es que la gente </w:t>
      </w:r>
      <w:r w:rsidR="00AE0733">
        <w:rPr>
          <w:rFonts w:ascii="Times New Roman" w:hAnsi="Times New Roman" w:cs="Times New Roman"/>
          <w:sz w:val="24"/>
          <w:szCs w:val="24"/>
        </w:rPr>
        <w:t>se familia</w:t>
      </w:r>
      <w:r w:rsidR="006A518E">
        <w:rPr>
          <w:rFonts w:ascii="Times New Roman" w:hAnsi="Times New Roman" w:cs="Times New Roman"/>
          <w:sz w:val="24"/>
          <w:szCs w:val="24"/>
        </w:rPr>
        <w:t xml:space="preserve">rice con la producción y consumo de </w:t>
      </w:r>
      <w:r>
        <w:rPr>
          <w:rFonts w:ascii="Times New Roman" w:hAnsi="Times New Roman" w:cs="Times New Roman"/>
          <w:sz w:val="24"/>
          <w:szCs w:val="24"/>
        </w:rPr>
        <w:t>hongos comestibles</w:t>
      </w:r>
      <w:r w:rsidR="006A518E">
        <w:rPr>
          <w:rFonts w:ascii="Times New Roman" w:hAnsi="Times New Roman" w:cs="Times New Roman"/>
          <w:sz w:val="24"/>
          <w:szCs w:val="24"/>
        </w:rPr>
        <w:t xml:space="preserve"> en sus hogares</w:t>
      </w:r>
      <w:r>
        <w:rPr>
          <w:rFonts w:ascii="Times New Roman" w:hAnsi="Times New Roman" w:cs="Times New Roman"/>
          <w:sz w:val="24"/>
          <w:szCs w:val="24"/>
        </w:rPr>
        <w:t>, incorporándolo</w:t>
      </w:r>
      <w:r w:rsidR="006A518E">
        <w:rPr>
          <w:rFonts w:ascii="Times New Roman" w:hAnsi="Times New Roman" w:cs="Times New Roman"/>
          <w:sz w:val="24"/>
          <w:szCs w:val="24"/>
        </w:rPr>
        <w:t>s</w:t>
      </w:r>
      <w:r>
        <w:rPr>
          <w:rFonts w:ascii="Times New Roman" w:hAnsi="Times New Roman" w:cs="Times New Roman"/>
          <w:sz w:val="24"/>
          <w:szCs w:val="24"/>
        </w:rPr>
        <w:t xml:space="preserve"> </w:t>
      </w:r>
      <w:r w:rsidR="00962A02">
        <w:rPr>
          <w:rFonts w:ascii="Times New Roman" w:hAnsi="Times New Roman" w:cs="Times New Roman"/>
          <w:sz w:val="24"/>
          <w:szCs w:val="24"/>
        </w:rPr>
        <w:t>en,</w:t>
      </w:r>
      <w:r>
        <w:rPr>
          <w:rFonts w:ascii="Times New Roman" w:hAnsi="Times New Roman" w:cs="Times New Roman"/>
          <w:sz w:val="24"/>
          <w:szCs w:val="24"/>
        </w:rPr>
        <w:t xml:space="preserve"> </w:t>
      </w:r>
      <w:r w:rsidR="006A518E">
        <w:rPr>
          <w:rFonts w:ascii="Times New Roman" w:hAnsi="Times New Roman" w:cs="Times New Roman"/>
          <w:sz w:val="24"/>
          <w:szCs w:val="24"/>
        </w:rPr>
        <w:t xml:space="preserve">ya que </w:t>
      </w:r>
      <w:r>
        <w:rPr>
          <w:rFonts w:ascii="Times New Roman" w:hAnsi="Times New Roman" w:cs="Times New Roman"/>
          <w:sz w:val="24"/>
          <w:szCs w:val="24"/>
        </w:rPr>
        <w:t>el consumo de los hongos comestibles puede llegar a ser grandes cambios en la salud de la población.</w:t>
      </w:r>
    </w:p>
    <w:p w14:paraId="1B7C7108" w14:textId="77777777" w:rsidR="00EC2430" w:rsidRPr="00BE0235" w:rsidRDefault="00954909" w:rsidP="00FC7F54">
      <w:pPr>
        <w:pStyle w:val="Ttulo3"/>
        <w:rPr>
          <w:i w:val="0"/>
        </w:rPr>
      </w:pPr>
      <w:bookmarkStart w:id="151" w:name="_Toc160283442"/>
      <w:bookmarkStart w:id="152" w:name="_Toc178271708"/>
      <w:bookmarkStart w:id="153" w:name="_Toc178272663"/>
      <w:bookmarkStart w:id="154" w:name="_Toc178273446"/>
      <w:bookmarkStart w:id="155" w:name="_Toc178275574"/>
      <w:bookmarkStart w:id="156" w:name="_Toc178275734"/>
      <w:r w:rsidRPr="00BE0235">
        <w:rPr>
          <w:i w:val="0"/>
        </w:rPr>
        <w:t>Objetivos</w:t>
      </w:r>
      <w:bookmarkEnd w:id="151"/>
      <w:bookmarkEnd w:id="152"/>
      <w:bookmarkEnd w:id="153"/>
      <w:bookmarkEnd w:id="154"/>
      <w:bookmarkEnd w:id="155"/>
      <w:bookmarkEnd w:id="156"/>
    </w:p>
    <w:p w14:paraId="10090B83" w14:textId="77777777" w:rsidR="00EC2430" w:rsidRDefault="00954909" w:rsidP="00FC7F54">
      <w:pPr>
        <w:pStyle w:val="Ttulo3"/>
      </w:pPr>
      <w:bookmarkStart w:id="157" w:name="_Toc160283443"/>
      <w:bookmarkStart w:id="158" w:name="_Toc178271709"/>
      <w:bookmarkStart w:id="159" w:name="_Toc178272664"/>
      <w:bookmarkStart w:id="160" w:name="_Toc178273447"/>
      <w:bookmarkStart w:id="161" w:name="_Toc178275575"/>
      <w:bookmarkStart w:id="162" w:name="_Toc178275735"/>
      <w:r>
        <w:t>Objetivo general.</w:t>
      </w:r>
      <w:bookmarkEnd w:id="157"/>
      <w:bookmarkEnd w:id="158"/>
      <w:bookmarkEnd w:id="159"/>
      <w:bookmarkEnd w:id="160"/>
      <w:bookmarkEnd w:id="161"/>
      <w:bookmarkEnd w:id="162"/>
    </w:p>
    <w:p w14:paraId="460B5EA1" w14:textId="41393903" w:rsidR="00EC2430" w:rsidRDefault="2016CB77" w:rsidP="00FC7F54">
      <w:pPr>
        <w:pStyle w:val="Prrafodelista"/>
        <w:numPr>
          <w:ilvl w:val="0"/>
          <w:numId w:val="1"/>
        </w:numPr>
        <w:spacing w:after="0" w:line="480" w:lineRule="auto"/>
        <w:rPr>
          <w:rFonts w:ascii="Times New Roman" w:hAnsi="Times New Roman" w:cs="Times New Roman"/>
          <w:sz w:val="24"/>
          <w:szCs w:val="24"/>
        </w:rPr>
      </w:pPr>
      <w:r w:rsidRPr="2016CB77">
        <w:rPr>
          <w:rFonts w:ascii="Times New Roman" w:hAnsi="Times New Roman" w:cs="Times New Roman"/>
          <w:sz w:val="24"/>
          <w:szCs w:val="24"/>
          <w:lang w:val="es-EC"/>
        </w:rPr>
        <w:t xml:space="preserve">Desarrollar un proyecto integrador para la creación de la </w:t>
      </w:r>
      <w:r w:rsidR="001C5D4A">
        <w:rPr>
          <w:rFonts w:ascii="Times New Roman" w:hAnsi="Times New Roman" w:cs="Times New Roman"/>
          <w:sz w:val="24"/>
          <w:szCs w:val="24"/>
          <w:lang w:val="es-EC"/>
        </w:rPr>
        <w:t>micro</w:t>
      </w:r>
      <w:r w:rsidRPr="2016CB77">
        <w:rPr>
          <w:rFonts w:ascii="Times New Roman" w:hAnsi="Times New Roman" w:cs="Times New Roman"/>
          <w:sz w:val="24"/>
          <w:szCs w:val="24"/>
          <w:lang w:val="es-EC"/>
        </w:rPr>
        <w:t xml:space="preserve">empresa </w:t>
      </w:r>
      <w:r w:rsidRPr="2016CB77">
        <w:rPr>
          <w:rFonts w:ascii="Times New Roman" w:hAnsi="Times New Roman" w:cs="Times New Roman"/>
          <w:sz w:val="24"/>
          <w:szCs w:val="24"/>
        </w:rPr>
        <w:t>FungiPlanet</w:t>
      </w:r>
      <w:r w:rsidRPr="2016CB77">
        <w:rPr>
          <w:rFonts w:ascii="Times New Roman" w:hAnsi="Times New Roman" w:cs="Times New Roman"/>
          <w:sz w:val="24"/>
          <w:szCs w:val="24"/>
          <w:lang w:val="es-EC"/>
        </w:rPr>
        <w:t xml:space="preserve">, dedicada a la </w:t>
      </w:r>
      <w:r w:rsidRPr="2016CB77">
        <w:rPr>
          <w:rFonts w:ascii="Times New Roman" w:hAnsi="Times New Roman" w:cs="Times New Roman"/>
          <w:sz w:val="24"/>
          <w:szCs w:val="24"/>
        </w:rPr>
        <w:t>elaboración y comercialización de kits que permitan a las personas cultivar hongos comestibles de manera sencilla y eficiente e</w:t>
      </w:r>
      <w:r w:rsidR="00801F2C">
        <w:rPr>
          <w:rFonts w:ascii="Times New Roman" w:hAnsi="Times New Roman" w:cs="Times New Roman"/>
          <w:sz w:val="24"/>
          <w:szCs w:val="24"/>
        </w:rPr>
        <w:t>n sus propios hogares,</w:t>
      </w:r>
      <w:r w:rsidR="00FB0939">
        <w:rPr>
          <w:rFonts w:ascii="Times New Roman" w:hAnsi="Times New Roman" w:cs="Times New Roman"/>
          <w:sz w:val="24"/>
          <w:szCs w:val="24"/>
        </w:rPr>
        <w:t xml:space="preserve"> promoviendo una alimentación saludable </w:t>
      </w:r>
      <w:r w:rsidR="00BE528A">
        <w:rPr>
          <w:rFonts w:ascii="Times New Roman" w:hAnsi="Times New Roman" w:cs="Times New Roman"/>
          <w:sz w:val="24"/>
          <w:szCs w:val="24"/>
        </w:rPr>
        <w:t>sostenible y accesible para los habitantes de</w:t>
      </w:r>
      <w:r w:rsidR="00801F2C">
        <w:rPr>
          <w:rFonts w:ascii="Times New Roman" w:hAnsi="Times New Roman" w:cs="Times New Roman"/>
          <w:sz w:val="24"/>
          <w:szCs w:val="24"/>
        </w:rPr>
        <w:t xml:space="preserve">l barrio San </w:t>
      </w:r>
      <w:r w:rsidR="007D1B6C">
        <w:rPr>
          <w:rFonts w:ascii="Times New Roman" w:hAnsi="Times New Roman" w:cs="Times New Roman"/>
          <w:sz w:val="24"/>
          <w:szCs w:val="24"/>
        </w:rPr>
        <w:t>Cristóbal</w:t>
      </w:r>
      <w:r w:rsidR="00801F2C">
        <w:rPr>
          <w:rFonts w:ascii="Times New Roman" w:hAnsi="Times New Roman" w:cs="Times New Roman"/>
          <w:sz w:val="24"/>
          <w:szCs w:val="24"/>
        </w:rPr>
        <w:t>.</w:t>
      </w:r>
    </w:p>
    <w:p w14:paraId="3D3A2F9D" w14:textId="77777777" w:rsidR="00EC2430" w:rsidRDefault="00954909" w:rsidP="00FC7F54">
      <w:pPr>
        <w:pStyle w:val="Ttulo3"/>
      </w:pPr>
      <w:bookmarkStart w:id="163" w:name="_Toc160283444"/>
      <w:bookmarkStart w:id="164" w:name="_Toc178271710"/>
      <w:bookmarkStart w:id="165" w:name="_Toc178272665"/>
      <w:bookmarkStart w:id="166" w:name="_Toc178273448"/>
      <w:bookmarkStart w:id="167" w:name="_Toc178275576"/>
      <w:bookmarkStart w:id="168" w:name="_Toc178275736"/>
      <w:r>
        <w:t>Objetivos específicos.</w:t>
      </w:r>
      <w:bookmarkEnd w:id="163"/>
      <w:bookmarkEnd w:id="164"/>
      <w:bookmarkEnd w:id="165"/>
      <w:bookmarkEnd w:id="166"/>
      <w:bookmarkEnd w:id="167"/>
      <w:bookmarkEnd w:id="168"/>
    </w:p>
    <w:p w14:paraId="7C416DCD" w14:textId="7C564F17" w:rsidR="00EC2430" w:rsidRDefault="00E53C71" w:rsidP="00FC7F54">
      <w:pPr>
        <w:pStyle w:val="Prrafodelista"/>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Fundamentar teóricamente </w:t>
      </w:r>
      <w:r w:rsidR="00A155A7">
        <w:rPr>
          <w:rFonts w:ascii="Times New Roman" w:hAnsi="Times New Roman" w:cs="Times New Roman"/>
          <w:sz w:val="24"/>
          <w:szCs w:val="24"/>
        </w:rPr>
        <w:t>la importancia del consumo de hongo</w:t>
      </w:r>
      <w:r w:rsidR="00F119F6">
        <w:rPr>
          <w:rFonts w:ascii="Times New Roman" w:hAnsi="Times New Roman" w:cs="Times New Roman"/>
          <w:sz w:val="24"/>
          <w:szCs w:val="24"/>
        </w:rPr>
        <w:t>s</w:t>
      </w:r>
      <w:r w:rsidR="00A155A7">
        <w:rPr>
          <w:rFonts w:ascii="Times New Roman" w:hAnsi="Times New Roman" w:cs="Times New Roman"/>
          <w:sz w:val="24"/>
          <w:szCs w:val="24"/>
        </w:rPr>
        <w:t xml:space="preserve"> comestibles.</w:t>
      </w:r>
    </w:p>
    <w:p w14:paraId="751E5485" w14:textId="441A68FD" w:rsidR="00EC2430" w:rsidRDefault="00E54287" w:rsidP="00FC7F54">
      <w:pPr>
        <w:pStyle w:val="Prrafodelista"/>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Realizar una investigación diagnostica </w:t>
      </w:r>
      <w:r w:rsidR="00D44228">
        <w:rPr>
          <w:rFonts w:ascii="Times New Roman" w:hAnsi="Times New Roman" w:cs="Times New Roman"/>
          <w:sz w:val="24"/>
          <w:szCs w:val="24"/>
        </w:rPr>
        <w:t>en</w:t>
      </w:r>
      <w:r w:rsidR="00BE528A">
        <w:rPr>
          <w:rFonts w:ascii="Times New Roman" w:hAnsi="Times New Roman" w:cs="Times New Roman"/>
          <w:sz w:val="24"/>
          <w:szCs w:val="24"/>
        </w:rPr>
        <w:t xml:space="preserve"> el barrio San Cristóbal </w:t>
      </w:r>
      <w:r w:rsidR="0000226E">
        <w:rPr>
          <w:rFonts w:ascii="Times New Roman" w:hAnsi="Times New Roman" w:cs="Times New Roman"/>
          <w:sz w:val="24"/>
          <w:szCs w:val="24"/>
        </w:rPr>
        <w:t xml:space="preserve">para recopilar </w:t>
      </w:r>
      <w:r>
        <w:rPr>
          <w:rFonts w:ascii="Times New Roman" w:hAnsi="Times New Roman" w:cs="Times New Roman"/>
          <w:sz w:val="24"/>
          <w:szCs w:val="24"/>
        </w:rPr>
        <w:t xml:space="preserve">datos </w:t>
      </w:r>
      <w:r w:rsidR="00275461">
        <w:rPr>
          <w:rFonts w:ascii="Times New Roman" w:hAnsi="Times New Roman" w:cs="Times New Roman"/>
          <w:sz w:val="24"/>
          <w:szCs w:val="24"/>
        </w:rPr>
        <w:t xml:space="preserve">relevantes </w:t>
      </w:r>
      <w:r>
        <w:rPr>
          <w:rFonts w:ascii="Times New Roman" w:hAnsi="Times New Roman" w:cs="Times New Roman"/>
          <w:sz w:val="24"/>
          <w:szCs w:val="24"/>
        </w:rPr>
        <w:t>para el desarrollo del proyecto</w:t>
      </w:r>
      <w:r w:rsidR="00954909" w:rsidRPr="0D1954B1">
        <w:rPr>
          <w:rFonts w:ascii="Times New Roman" w:hAnsi="Times New Roman" w:cs="Times New Roman"/>
          <w:sz w:val="24"/>
          <w:szCs w:val="24"/>
        </w:rPr>
        <w:t>.</w:t>
      </w:r>
    </w:p>
    <w:p w14:paraId="42636A20" w14:textId="0193203E" w:rsidR="007F682C" w:rsidRPr="00BE528A" w:rsidRDefault="00BE528A" w:rsidP="00BE528A">
      <w:pPr>
        <w:pStyle w:val="Prrafodelista"/>
        <w:numPr>
          <w:ilvl w:val="0"/>
          <w:numId w:val="2"/>
        </w:numPr>
        <w:spacing w:after="0" w:line="480" w:lineRule="auto"/>
        <w:rPr>
          <w:rFonts w:ascii="Times New Roman" w:hAnsi="Times New Roman" w:cs="Times New Roman"/>
          <w:sz w:val="24"/>
          <w:szCs w:val="24"/>
        </w:rPr>
      </w:pPr>
      <w:r w:rsidRPr="00BE528A">
        <w:rPr>
          <w:rFonts w:ascii="Times New Roman" w:hAnsi="Times New Roman" w:cs="Times New Roman"/>
          <w:sz w:val="24"/>
          <w:szCs w:val="24"/>
        </w:rPr>
        <w:t>Desarrollar kits de cultivo innovador</w:t>
      </w:r>
      <w:r>
        <w:rPr>
          <w:rFonts w:ascii="Times New Roman" w:hAnsi="Times New Roman" w:cs="Times New Roman"/>
          <w:sz w:val="24"/>
          <w:szCs w:val="24"/>
        </w:rPr>
        <w:t>es y fáciles de usar, dirigido a personas de 18 años en adelante y niños con supervisión de adultos</w:t>
      </w:r>
      <w:r w:rsidRPr="00BE528A">
        <w:rPr>
          <w:rFonts w:ascii="Times New Roman" w:hAnsi="Times New Roman" w:cs="Times New Roman"/>
          <w:sz w:val="24"/>
          <w:szCs w:val="24"/>
        </w:rPr>
        <w:t xml:space="preserve">, </w:t>
      </w:r>
      <w:r w:rsidRPr="00BE528A">
        <w:rPr>
          <w:rFonts w:ascii="Times New Roman" w:hAnsi="Times New Roman" w:cs="Times New Roman"/>
          <w:sz w:val="24"/>
          <w:szCs w:val="24"/>
        </w:rPr>
        <w:lastRenderedPageBreak/>
        <w:t>garantizando que el proceso de cultivo sea accesible para cualquier persona interesada en cultivar sus propios hongos comestibles en casa.</w:t>
      </w:r>
    </w:p>
    <w:p w14:paraId="64FC691F" w14:textId="06E42FD0" w:rsidR="00DF0E54" w:rsidRPr="00DF0E54" w:rsidRDefault="00DF0E54" w:rsidP="00DF0E54">
      <w:pPr>
        <w:pStyle w:val="Prrafodelista"/>
        <w:numPr>
          <w:ilvl w:val="0"/>
          <w:numId w:val="2"/>
        </w:numPr>
        <w:spacing w:after="0" w:line="480" w:lineRule="auto"/>
        <w:rPr>
          <w:rFonts w:ascii="Times New Roman" w:hAnsi="Times New Roman" w:cs="Times New Roman"/>
          <w:sz w:val="24"/>
          <w:szCs w:val="24"/>
        </w:rPr>
      </w:pPr>
      <w:r w:rsidRPr="00DF0E54">
        <w:rPr>
          <w:rFonts w:ascii="Times New Roman" w:hAnsi="Times New Roman" w:cs="Times New Roman"/>
          <w:sz w:val="24"/>
          <w:szCs w:val="24"/>
        </w:rPr>
        <w:t xml:space="preserve">Desarrollar y posicionar </w:t>
      </w:r>
      <w:r>
        <w:rPr>
          <w:rFonts w:ascii="Times New Roman" w:hAnsi="Times New Roman" w:cs="Times New Roman"/>
          <w:sz w:val="24"/>
          <w:szCs w:val="24"/>
        </w:rPr>
        <w:t xml:space="preserve">FungiPanet como </w:t>
      </w:r>
      <w:r w:rsidRPr="00DF0E54">
        <w:rPr>
          <w:rFonts w:ascii="Times New Roman" w:hAnsi="Times New Roman" w:cs="Times New Roman"/>
          <w:sz w:val="24"/>
          <w:szCs w:val="24"/>
        </w:rPr>
        <w:t>una microempresa de kits de cultivo de hongos comestibles que, en un plazo de 12 meses, logre una penetración del 15% en el mercado local, generando u</w:t>
      </w:r>
      <w:r w:rsidR="00BF728F">
        <w:rPr>
          <w:rFonts w:ascii="Times New Roman" w:hAnsi="Times New Roman" w:cs="Times New Roman"/>
          <w:sz w:val="24"/>
          <w:szCs w:val="24"/>
        </w:rPr>
        <w:t>n ingreso mensual promedio de $4</w:t>
      </w:r>
      <w:r w:rsidRPr="00DF0E54">
        <w:rPr>
          <w:rFonts w:ascii="Times New Roman" w:hAnsi="Times New Roman" w:cs="Times New Roman"/>
          <w:sz w:val="24"/>
          <w:szCs w:val="24"/>
        </w:rPr>
        <w:t>,000 y promoviendo prácticas agrícolas sostenibles mediante productos accesibles y de fácil uso para el consumidor.</w:t>
      </w:r>
    </w:p>
    <w:p w14:paraId="63AFB9F2" w14:textId="4D9DB3EC" w:rsidR="00225EDD" w:rsidRDefault="00225EDD" w:rsidP="00FC7F54">
      <w:pPr>
        <w:spacing w:after="0" w:line="480" w:lineRule="auto"/>
        <w:ind w:firstLine="720"/>
        <w:rPr>
          <w:rFonts w:ascii="Times New Roman" w:hAnsi="Times New Roman" w:cs="Times New Roman"/>
          <w:sz w:val="24"/>
          <w:szCs w:val="24"/>
        </w:rPr>
      </w:pPr>
    </w:p>
    <w:p w14:paraId="360C3A01" w14:textId="5ED9FA04" w:rsidR="00225EDD" w:rsidRDefault="00225EDD" w:rsidP="00FC7F54">
      <w:pPr>
        <w:spacing w:after="0" w:line="480" w:lineRule="auto"/>
        <w:ind w:firstLine="720"/>
        <w:rPr>
          <w:rFonts w:ascii="Times New Roman" w:hAnsi="Times New Roman" w:cs="Times New Roman"/>
          <w:sz w:val="24"/>
          <w:szCs w:val="24"/>
        </w:rPr>
      </w:pPr>
    </w:p>
    <w:p w14:paraId="0E8BD1B4" w14:textId="77777777" w:rsidR="00225EDD" w:rsidRDefault="00225EDD" w:rsidP="00225EDD">
      <w:pPr>
        <w:pStyle w:val="Ttulo1"/>
        <w:rPr>
          <w:rFonts w:cs="Times New Roman"/>
          <w:lang w:val="es-ES"/>
        </w:rPr>
      </w:pPr>
      <w:bookmarkStart w:id="169" w:name="_Toc62915231"/>
    </w:p>
    <w:p w14:paraId="4D388173" w14:textId="40CEEF4A" w:rsidR="00225EDD" w:rsidRDefault="00225EDD" w:rsidP="00225EDD">
      <w:pPr>
        <w:pStyle w:val="Ttulo1"/>
        <w:rPr>
          <w:rFonts w:cs="Times New Roman"/>
          <w:lang w:val="es-ES"/>
        </w:rPr>
      </w:pPr>
    </w:p>
    <w:p w14:paraId="5DBEAE24" w14:textId="772B871F" w:rsidR="00D672CF" w:rsidRDefault="00D672CF" w:rsidP="00D672CF">
      <w:pPr>
        <w:rPr>
          <w:lang w:eastAsia="en-US"/>
        </w:rPr>
      </w:pPr>
    </w:p>
    <w:p w14:paraId="5BEBAD9E" w14:textId="7B705BE3" w:rsidR="00D672CF" w:rsidRDefault="00D672CF" w:rsidP="00D672CF">
      <w:pPr>
        <w:rPr>
          <w:lang w:eastAsia="en-US"/>
        </w:rPr>
      </w:pPr>
    </w:p>
    <w:p w14:paraId="20821D56" w14:textId="3AAC281C" w:rsidR="00D672CF" w:rsidRDefault="00D672CF" w:rsidP="00D672CF">
      <w:pPr>
        <w:rPr>
          <w:lang w:eastAsia="en-US"/>
        </w:rPr>
      </w:pPr>
    </w:p>
    <w:p w14:paraId="798B9907" w14:textId="7B7AA018" w:rsidR="00D672CF" w:rsidRDefault="00D672CF" w:rsidP="00D672CF">
      <w:pPr>
        <w:rPr>
          <w:lang w:eastAsia="en-US"/>
        </w:rPr>
      </w:pPr>
    </w:p>
    <w:p w14:paraId="2A5CB0FB" w14:textId="40FE5531" w:rsidR="00D672CF" w:rsidRDefault="00D672CF" w:rsidP="00D672CF">
      <w:pPr>
        <w:rPr>
          <w:lang w:eastAsia="en-US"/>
        </w:rPr>
      </w:pPr>
    </w:p>
    <w:p w14:paraId="781701A1" w14:textId="25A66C9C" w:rsidR="00D672CF" w:rsidRDefault="00D672CF" w:rsidP="00D672CF">
      <w:pPr>
        <w:rPr>
          <w:lang w:eastAsia="en-US"/>
        </w:rPr>
      </w:pPr>
    </w:p>
    <w:p w14:paraId="7CA15E88" w14:textId="6F1222E5" w:rsidR="00D672CF" w:rsidRDefault="00D672CF" w:rsidP="001E2757"/>
    <w:p w14:paraId="25D19E95" w14:textId="2B548F1C" w:rsidR="0004184C" w:rsidRDefault="0004184C" w:rsidP="001E2757"/>
    <w:p w14:paraId="6602F531" w14:textId="63208A60" w:rsidR="0004184C" w:rsidRDefault="0004184C" w:rsidP="001E2757"/>
    <w:p w14:paraId="726965AE" w14:textId="77777777" w:rsidR="0004184C" w:rsidRPr="001E2757" w:rsidRDefault="0004184C" w:rsidP="001E2757"/>
    <w:p w14:paraId="01CFEB10" w14:textId="77777777" w:rsidR="00225EDD" w:rsidRPr="00225EDD" w:rsidRDefault="00225EDD" w:rsidP="00225EDD">
      <w:pPr>
        <w:rPr>
          <w:lang w:eastAsia="en-US"/>
        </w:rPr>
      </w:pPr>
    </w:p>
    <w:p w14:paraId="28C82D72" w14:textId="3EA14DF5" w:rsidR="00EC2430" w:rsidRDefault="007F682C" w:rsidP="00225EDD">
      <w:pPr>
        <w:pStyle w:val="Ttulo1"/>
        <w:rPr>
          <w:rFonts w:cs="Times New Roman"/>
          <w:lang w:val="es-ES"/>
        </w:rPr>
      </w:pPr>
      <w:bookmarkStart w:id="170" w:name="_Toc178271711"/>
      <w:bookmarkStart w:id="171" w:name="_Toc178272666"/>
      <w:bookmarkStart w:id="172" w:name="_Toc178273449"/>
      <w:bookmarkStart w:id="173" w:name="_Toc178273857"/>
      <w:bookmarkStart w:id="174" w:name="_Toc178275577"/>
      <w:bookmarkStart w:id="175" w:name="_Toc178275737"/>
      <w:r w:rsidRPr="00EE0221">
        <w:rPr>
          <w:rFonts w:cs="Times New Roman"/>
          <w:lang w:val="es-ES"/>
        </w:rPr>
        <w:lastRenderedPageBreak/>
        <w:t>CA</w:t>
      </w:r>
      <w:r w:rsidR="00954909" w:rsidRPr="00EE0221">
        <w:rPr>
          <w:rFonts w:cs="Times New Roman"/>
          <w:lang w:val="es-ES"/>
        </w:rPr>
        <w:t>PÍTULO II</w:t>
      </w:r>
      <w:bookmarkEnd w:id="169"/>
      <w:bookmarkEnd w:id="170"/>
      <w:bookmarkEnd w:id="171"/>
      <w:bookmarkEnd w:id="172"/>
      <w:bookmarkEnd w:id="173"/>
      <w:bookmarkEnd w:id="174"/>
      <w:bookmarkEnd w:id="175"/>
    </w:p>
    <w:p w14:paraId="589CEDBE" w14:textId="77777777" w:rsidR="00225EDD" w:rsidRPr="00225EDD" w:rsidRDefault="00225EDD" w:rsidP="00225EDD">
      <w:pPr>
        <w:rPr>
          <w:lang w:eastAsia="en-US"/>
        </w:rPr>
      </w:pPr>
    </w:p>
    <w:p w14:paraId="22844A0E" w14:textId="606EC419" w:rsidR="00EC2430" w:rsidRPr="00EE0221" w:rsidRDefault="00954909" w:rsidP="00EE0221">
      <w:pPr>
        <w:pStyle w:val="Ttulo1"/>
        <w:rPr>
          <w:szCs w:val="26"/>
          <w:lang w:val="es-ES"/>
        </w:rPr>
      </w:pPr>
      <w:bookmarkStart w:id="176" w:name="_Toc62915232"/>
      <w:bookmarkStart w:id="177" w:name="_Toc178271712"/>
      <w:bookmarkStart w:id="178" w:name="_Toc178272667"/>
      <w:bookmarkStart w:id="179" w:name="_Toc178273450"/>
      <w:bookmarkStart w:id="180" w:name="_Toc178273858"/>
      <w:bookmarkStart w:id="181" w:name="_Toc178275578"/>
      <w:bookmarkStart w:id="182" w:name="_Toc178275738"/>
      <w:r w:rsidRPr="00EE0221">
        <w:rPr>
          <w:lang w:val="es-ES"/>
        </w:rPr>
        <w:t>MARCO TEÓRICO</w:t>
      </w:r>
      <w:bookmarkEnd w:id="176"/>
      <w:bookmarkEnd w:id="177"/>
      <w:bookmarkEnd w:id="178"/>
      <w:bookmarkEnd w:id="179"/>
      <w:bookmarkEnd w:id="180"/>
      <w:bookmarkEnd w:id="181"/>
      <w:bookmarkEnd w:id="182"/>
    </w:p>
    <w:p w14:paraId="72941CAF" w14:textId="77777777" w:rsidR="00225EDD" w:rsidRDefault="00225EDD" w:rsidP="00EE0221">
      <w:pPr>
        <w:pStyle w:val="Ttulo2"/>
      </w:pPr>
    </w:p>
    <w:p w14:paraId="24A67B0E" w14:textId="143FE72B" w:rsidR="00FC7F54" w:rsidRPr="00EE0221" w:rsidRDefault="00194FDA" w:rsidP="00EE0221">
      <w:pPr>
        <w:pStyle w:val="Ttulo2"/>
      </w:pPr>
      <w:bookmarkStart w:id="183" w:name="_Toc178271713"/>
      <w:bookmarkStart w:id="184" w:name="_Toc178272668"/>
      <w:bookmarkStart w:id="185" w:name="_Toc178273451"/>
      <w:bookmarkStart w:id="186" w:name="_Toc178275579"/>
      <w:bookmarkStart w:id="187" w:name="_Toc178275739"/>
      <w:r w:rsidRPr="00EE0221">
        <w:t>Reino Fungi</w:t>
      </w:r>
      <w:bookmarkEnd w:id="183"/>
      <w:bookmarkEnd w:id="184"/>
      <w:bookmarkEnd w:id="185"/>
      <w:bookmarkEnd w:id="186"/>
      <w:bookmarkEnd w:id="187"/>
    </w:p>
    <w:p w14:paraId="0E49286A" w14:textId="455ECE01" w:rsidR="009D5C67" w:rsidRDefault="00CA62AA" w:rsidP="00CA62AA">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52B3F" w:rsidRPr="00852B3F">
        <w:rPr>
          <w:rFonts w:ascii="Times New Roman" w:hAnsi="Times New Roman" w:cs="Times New Roman"/>
          <w:sz w:val="24"/>
          <w:szCs w:val="24"/>
        </w:rPr>
        <w:t>El Reino Fungi, comúnmente conocido como el reino de los hongos, agrupa a un conjunto diverso de organismos que incluye</w:t>
      </w:r>
      <w:r w:rsidR="0099657A">
        <w:rPr>
          <w:rFonts w:ascii="Times New Roman" w:hAnsi="Times New Roman" w:cs="Times New Roman"/>
          <w:sz w:val="24"/>
          <w:szCs w:val="24"/>
        </w:rPr>
        <w:t xml:space="preserve"> hongos unicelulares</w:t>
      </w:r>
      <w:r w:rsidR="006F28B2">
        <w:rPr>
          <w:rFonts w:ascii="Times New Roman" w:hAnsi="Times New Roman" w:cs="Times New Roman"/>
          <w:sz w:val="24"/>
          <w:szCs w:val="24"/>
        </w:rPr>
        <w:t>, pluricelulares y hongos carnosos</w:t>
      </w:r>
      <w:r w:rsidR="009305C3">
        <w:rPr>
          <w:rFonts w:ascii="Times New Roman" w:hAnsi="Times New Roman" w:cs="Times New Roman"/>
          <w:sz w:val="24"/>
          <w:szCs w:val="24"/>
        </w:rPr>
        <w:t xml:space="preserve">. Estos representan </w:t>
      </w:r>
      <w:r w:rsidR="00C14C6C">
        <w:rPr>
          <w:rFonts w:ascii="Times New Roman" w:hAnsi="Times New Roman" w:cs="Times New Roman"/>
          <w:sz w:val="24"/>
          <w:szCs w:val="24"/>
        </w:rPr>
        <w:t xml:space="preserve">una de las fuentes </w:t>
      </w:r>
      <w:r w:rsidR="00DC1C8A">
        <w:rPr>
          <w:rFonts w:ascii="Times New Roman" w:hAnsi="Times New Roman" w:cs="Times New Roman"/>
          <w:sz w:val="24"/>
          <w:szCs w:val="24"/>
        </w:rPr>
        <w:t>más</w:t>
      </w:r>
      <w:r w:rsidR="00C14C6C">
        <w:rPr>
          <w:rFonts w:ascii="Times New Roman" w:hAnsi="Times New Roman" w:cs="Times New Roman"/>
          <w:sz w:val="24"/>
          <w:szCs w:val="24"/>
        </w:rPr>
        <w:t xml:space="preserve"> </w:t>
      </w:r>
      <w:r w:rsidR="00DC1C8A">
        <w:rPr>
          <w:rFonts w:ascii="Times New Roman" w:hAnsi="Times New Roman" w:cs="Times New Roman"/>
          <w:sz w:val="24"/>
          <w:szCs w:val="24"/>
        </w:rPr>
        <w:t>grandes de biodiversidad tanto en funciones ecológicas, ciclo de vida</w:t>
      </w:r>
      <w:r w:rsidR="00D77376">
        <w:rPr>
          <w:rFonts w:ascii="Times New Roman" w:hAnsi="Times New Roman" w:cs="Times New Roman"/>
          <w:sz w:val="24"/>
          <w:szCs w:val="24"/>
        </w:rPr>
        <w:t xml:space="preserve"> y morfología</w:t>
      </w:r>
      <w:sdt>
        <w:sdtPr>
          <w:rPr>
            <w:rFonts w:ascii="Times New Roman" w:hAnsi="Times New Roman" w:cs="Times New Roman"/>
            <w:sz w:val="24"/>
            <w:szCs w:val="24"/>
          </w:rPr>
          <w:id w:val="-1754667089"/>
          <w:citation/>
        </w:sdtPr>
        <w:sdtEndPr/>
        <w:sdtContent>
          <w:r w:rsidR="00392A6C">
            <w:rPr>
              <w:rFonts w:ascii="Times New Roman" w:hAnsi="Times New Roman" w:cs="Times New Roman"/>
              <w:sz w:val="24"/>
              <w:szCs w:val="24"/>
            </w:rPr>
            <w:fldChar w:fldCharType="begin"/>
          </w:r>
          <w:r w:rsidR="00392A6C">
            <w:rPr>
              <w:rFonts w:ascii="Times New Roman" w:hAnsi="Times New Roman" w:cs="Times New Roman"/>
              <w:sz w:val="24"/>
              <w:szCs w:val="24"/>
            </w:rPr>
            <w:instrText xml:space="preserve"> CITATION Cue20 \l 3082 </w:instrText>
          </w:r>
          <w:r w:rsidR="00392A6C">
            <w:rPr>
              <w:rFonts w:ascii="Times New Roman" w:hAnsi="Times New Roman" w:cs="Times New Roman"/>
              <w:sz w:val="24"/>
              <w:szCs w:val="24"/>
            </w:rPr>
            <w:fldChar w:fldCharType="separate"/>
          </w:r>
          <w:r w:rsidR="00AE5A50">
            <w:rPr>
              <w:rFonts w:ascii="Times New Roman" w:hAnsi="Times New Roman" w:cs="Times New Roman"/>
              <w:noProof/>
              <w:sz w:val="24"/>
              <w:szCs w:val="24"/>
            </w:rPr>
            <w:t xml:space="preserve"> (Cueva Clavijo, 2020)</w:t>
          </w:r>
          <w:r w:rsidR="00392A6C">
            <w:rPr>
              <w:rFonts w:ascii="Times New Roman" w:hAnsi="Times New Roman" w:cs="Times New Roman"/>
              <w:sz w:val="24"/>
              <w:szCs w:val="24"/>
            </w:rPr>
            <w:fldChar w:fldCharType="end"/>
          </w:r>
        </w:sdtContent>
      </w:sdt>
      <w:r w:rsidR="001B07D8">
        <w:rPr>
          <w:rFonts w:ascii="Times New Roman" w:hAnsi="Times New Roman" w:cs="Times New Roman"/>
          <w:sz w:val="24"/>
          <w:szCs w:val="24"/>
        </w:rPr>
        <w:t>.</w:t>
      </w:r>
      <w:r w:rsidR="00D77376">
        <w:rPr>
          <w:rFonts w:ascii="Times New Roman" w:hAnsi="Times New Roman" w:cs="Times New Roman"/>
          <w:sz w:val="24"/>
          <w:szCs w:val="24"/>
        </w:rPr>
        <w:t xml:space="preserve"> </w:t>
      </w:r>
      <w:r w:rsidR="00852B3F" w:rsidRPr="00852B3F">
        <w:rPr>
          <w:rFonts w:ascii="Times New Roman" w:hAnsi="Times New Roman" w:cs="Times New Roman"/>
          <w:sz w:val="24"/>
          <w:szCs w:val="24"/>
        </w:rPr>
        <w:t>El término "fungi" proviene del latín "fungus", que significa hongo. A lo largo de la historia, los hongos fueron clasificados erróneamente como parte del Reino Plantae debido a su hábito de vida sedentario y su crecimiento en el suelo. Sin embargo, en 1968, se estableció que los hongos constituían un reino independiente, debido a sus características únicas que los diferencian de las plantas y otros organismos eucariotas</w:t>
      </w:r>
      <w:sdt>
        <w:sdtPr>
          <w:rPr>
            <w:rFonts w:ascii="Times New Roman" w:hAnsi="Times New Roman" w:cs="Times New Roman"/>
            <w:sz w:val="24"/>
            <w:szCs w:val="24"/>
          </w:rPr>
          <w:id w:val="-1641420311"/>
          <w:citation/>
        </w:sdtPr>
        <w:sdtEndPr/>
        <w:sdtContent>
          <w:r w:rsidR="00B44D42">
            <w:rPr>
              <w:rFonts w:ascii="Times New Roman" w:hAnsi="Times New Roman" w:cs="Times New Roman"/>
              <w:sz w:val="24"/>
              <w:szCs w:val="24"/>
            </w:rPr>
            <w:fldChar w:fldCharType="begin"/>
          </w:r>
          <w:r w:rsidR="00B44D42">
            <w:rPr>
              <w:rFonts w:ascii="Times New Roman" w:hAnsi="Times New Roman" w:cs="Times New Roman"/>
              <w:sz w:val="24"/>
              <w:szCs w:val="24"/>
            </w:rPr>
            <w:instrText xml:space="preserve">CITATION Cal21 \l 3082 </w:instrText>
          </w:r>
          <w:r w:rsidR="00B44D42">
            <w:rPr>
              <w:rFonts w:ascii="Times New Roman" w:hAnsi="Times New Roman" w:cs="Times New Roman"/>
              <w:sz w:val="24"/>
              <w:szCs w:val="24"/>
            </w:rPr>
            <w:fldChar w:fldCharType="separate"/>
          </w:r>
          <w:r w:rsidR="00AE5A50">
            <w:rPr>
              <w:rFonts w:ascii="Times New Roman" w:hAnsi="Times New Roman" w:cs="Times New Roman"/>
              <w:noProof/>
              <w:sz w:val="24"/>
              <w:szCs w:val="24"/>
            </w:rPr>
            <w:t xml:space="preserve"> (Calcáneo &amp; de la Cueva, 2021)</w:t>
          </w:r>
          <w:r w:rsidR="00B44D42">
            <w:rPr>
              <w:rFonts w:ascii="Times New Roman" w:hAnsi="Times New Roman" w:cs="Times New Roman"/>
              <w:sz w:val="24"/>
              <w:szCs w:val="24"/>
            </w:rPr>
            <w:fldChar w:fldCharType="end"/>
          </w:r>
        </w:sdtContent>
      </w:sdt>
      <w:r w:rsidR="00852B3F" w:rsidRPr="00852B3F">
        <w:rPr>
          <w:rFonts w:ascii="Times New Roman" w:hAnsi="Times New Roman" w:cs="Times New Roman"/>
          <w:sz w:val="24"/>
          <w:szCs w:val="24"/>
        </w:rPr>
        <w:t>.</w:t>
      </w:r>
    </w:p>
    <w:p w14:paraId="50088238" w14:textId="34C112C4" w:rsidR="00852B3F" w:rsidRDefault="009D5C67" w:rsidP="009E7336">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3CBA0EE2" w:rsidRPr="5FF10E6E">
        <w:rPr>
          <w:rFonts w:ascii="Times New Roman" w:hAnsi="Times New Roman" w:cs="Times New Roman"/>
          <w:sz w:val="24"/>
          <w:szCs w:val="24"/>
        </w:rPr>
        <w:t xml:space="preserve">Los hongos son organismos eucariotas, lo que significa que sus células tienen un núcleo definido y compartimentos especializados. </w:t>
      </w:r>
      <w:r w:rsidR="008D4990">
        <w:rPr>
          <w:rFonts w:ascii="Times New Roman" w:hAnsi="Times New Roman" w:cs="Times New Roman"/>
          <w:sz w:val="24"/>
          <w:szCs w:val="24"/>
        </w:rPr>
        <w:t xml:space="preserve">Son organismos </w:t>
      </w:r>
      <w:r w:rsidR="6E33CA33" w:rsidRPr="5FF10E6E">
        <w:rPr>
          <w:rFonts w:ascii="Times New Roman" w:hAnsi="Times New Roman" w:cs="Times New Roman"/>
          <w:sz w:val="24"/>
          <w:szCs w:val="24"/>
        </w:rPr>
        <w:t>heterótrofos, o sea, obtienen su energía de la materia orgánica.</w:t>
      </w:r>
      <w:r w:rsidR="3CBA0EE2" w:rsidRPr="5FF10E6E">
        <w:rPr>
          <w:rFonts w:ascii="Times New Roman" w:hAnsi="Times New Roman" w:cs="Times New Roman"/>
          <w:sz w:val="24"/>
          <w:szCs w:val="24"/>
        </w:rPr>
        <w:t xml:space="preserve"> </w:t>
      </w:r>
      <w:r w:rsidR="40E21BE0" w:rsidRPr="5FF10E6E">
        <w:rPr>
          <w:rFonts w:ascii="Times New Roman" w:hAnsi="Times New Roman" w:cs="Times New Roman"/>
          <w:sz w:val="24"/>
          <w:szCs w:val="24"/>
        </w:rPr>
        <w:t xml:space="preserve">Se reproducen mediante esporas, que pueden producirse </w:t>
      </w:r>
      <w:r w:rsidR="474889CE" w:rsidRPr="5FF10E6E">
        <w:rPr>
          <w:rFonts w:ascii="Times New Roman" w:hAnsi="Times New Roman" w:cs="Times New Roman"/>
          <w:sz w:val="24"/>
          <w:szCs w:val="24"/>
        </w:rPr>
        <w:t>sexual o asexualmente</w:t>
      </w:r>
      <w:r w:rsidR="40E21BE0" w:rsidRPr="5FF10E6E">
        <w:rPr>
          <w:rFonts w:ascii="Times New Roman" w:hAnsi="Times New Roman" w:cs="Times New Roman"/>
          <w:sz w:val="24"/>
          <w:szCs w:val="24"/>
        </w:rPr>
        <w:t>.</w:t>
      </w:r>
      <w:r w:rsidR="3CBA0EE2" w:rsidRPr="5FF10E6E">
        <w:rPr>
          <w:rFonts w:ascii="Times New Roman" w:hAnsi="Times New Roman" w:cs="Times New Roman"/>
          <w:sz w:val="24"/>
          <w:szCs w:val="24"/>
        </w:rPr>
        <w:t xml:space="preserve"> </w:t>
      </w:r>
      <w:r w:rsidR="00A83FBE">
        <w:rPr>
          <w:rFonts w:ascii="Times New Roman" w:hAnsi="Times New Roman" w:cs="Times New Roman"/>
          <w:sz w:val="24"/>
          <w:szCs w:val="24"/>
        </w:rPr>
        <w:t>Los</w:t>
      </w:r>
      <w:r w:rsidR="00A75685">
        <w:rPr>
          <w:rFonts w:ascii="Times New Roman" w:hAnsi="Times New Roman" w:cs="Times New Roman"/>
          <w:sz w:val="24"/>
          <w:szCs w:val="24"/>
        </w:rPr>
        <w:t xml:space="preserve"> hongo</w:t>
      </w:r>
      <w:r w:rsidR="00B34560">
        <w:rPr>
          <w:rFonts w:ascii="Times New Roman" w:hAnsi="Times New Roman" w:cs="Times New Roman"/>
          <w:sz w:val="24"/>
          <w:szCs w:val="24"/>
        </w:rPr>
        <w:t>s</w:t>
      </w:r>
      <w:r w:rsidR="00A75685">
        <w:rPr>
          <w:rFonts w:ascii="Times New Roman" w:hAnsi="Times New Roman" w:cs="Times New Roman"/>
          <w:sz w:val="24"/>
          <w:szCs w:val="24"/>
        </w:rPr>
        <w:t xml:space="preserve"> </w:t>
      </w:r>
      <w:r w:rsidR="004F5563">
        <w:rPr>
          <w:rFonts w:ascii="Times New Roman" w:hAnsi="Times New Roman" w:cs="Times New Roman"/>
          <w:sz w:val="24"/>
          <w:szCs w:val="24"/>
        </w:rPr>
        <w:t>están formados por una parte</w:t>
      </w:r>
      <w:r w:rsidR="009F1B80">
        <w:rPr>
          <w:rFonts w:ascii="Times New Roman" w:hAnsi="Times New Roman" w:cs="Times New Roman"/>
          <w:sz w:val="24"/>
          <w:szCs w:val="24"/>
        </w:rPr>
        <w:t xml:space="preserve"> no visible llamada micelio</w:t>
      </w:r>
      <w:r w:rsidR="00141CA1">
        <w:rPr>
          <w:rFonts w:ascii="Times New Roman" w:hAnsi="Times New Roman" w:cs="Times New Roman"/>
          <w:sz w:val="24"/>
          <w:szCs w:val="24"/>
        </w:rPr>
        <w:t>,</w:t>
      </w:r>
      <w:r w:rsidR="00C57E8D">
        <w:rPr>
          <w:rFonts w:ascii="Times New Roman" w:hAnsi="Times New Roman" w:cs="Times New Roman"/>
          <w:sz w:val="24"/>
          <w:szCs w:val="24"/>
        </w:rPr>
        <w:t xml:space="preserve"> la cual </w:t>
      </w:r>
      <w:r w:rsidR="00141CA1">
        <w:rPr>
          <w:rFonts w:ascii="Times New Roman" w:hAnsi="Times New Roman" w:cs="Times New Roman"/>
          <w:sz w:val="24"/>
          <w:szCs w:val="24"/>
        </w:rPr>
        <w:t>está</w:t>
      </w:r>
      <w:r w:rsidR="00C57E8D">
        <w:rPr>
          <w:rFonts w:ascii="Times New Roman" w:hAnsi="Times New Roman" w:cs="Times New Roman"/>
          <w:sz w:val="24"/>
          <w:szCs w:val="24"/>
        </w:rPr>
        <w:t xml:space="preserve"> formada principalmente por </w:t>
      </w:r>
      <w:r w:rsidR="00141CA1">
        <w:rPr>
          <w:rFonts w:ascii="Times New Roman" w:hAnsi="Times New Roman" w:cs="Times New Roman"/>
          <w:sz w:val="24"/>
          <w:szCs w:val="24"/>
        </w:rPr>
        <w:t>filamentos</w:t>
      </w:r>
      <w:r w:rsidR="009E7336">
        <w:rPr>
          <w:rFonts w:ascii="Times New Roman" w:hAnsi="Times New Roman" w:cs="Times New Roman"/>
          <w:sz w:val="24"/>
          <w:szCs w:val="24"/>
        </w:rPr>
        <w:t xml:space="preserve"> </w:t>
      </w:r>
      <w:r w:rsidR="00141CA1">
        <w:rPr>
          <w:rFonts w:ascii="Times New Roman" w:hAnsi="Times New Roman" w:cs="Times New Roman"/>
          <w:sz w:val="24"/>
          <w:szCs w:val="24"/>
        </w:rPr>
        <w:t>ramificados llamados hifas</w:t>
      </w:r>
      <w:r w:rsidR="00A830ED">
        <w:rPr>
          <w:rFonts w:ascii="Times New Roman" w:hAnsi="Times New Roman" w:cs="Times New Roman"/>
          <w:sz w:val="24"/>
          <w:szCs w:val="24"/>
        </w:rPr>
        <w:t xml:space="preserve">, además, algunos hongos poseen </w:t>
      </w:r>
      <w:r w:rsidR="009F1B80">
        <w:rPr>
          <w:rFonts w:ascii="Times New Roman" w:hAnsi="Times New Roman" w:cs="Times New Roman"/>
          <w:sz w:val="24"/>
          <w:szCs w:val="24"/>
        </w:rPr>
        <w:t>otra parte que puede o no ser visible llamada</w:t>
      </w:r>
      <w:r w:rsidR="00493B2E">
        <w:rPr>
          <w:rFonts w:ascii="Times New Roman" w:hAnsi="Times New Roman" w:cs="Times New Roman"/>
          <w:sz w:val="24"/>
          <w:szCs w:val="24"/>
        </w:rPr>
        <w:t xml:space="preserve"> seta</w:t>
      </w:r>
      <w:r w:rsidR="00433D60">
        <w:rPr>
          <w:rFonts w:ascii="Times New Roman" w:hAnsi="Times New Roman" w:cs="Times New Roman"/>
          <w:sz w:val="24"/>
          <w:szCs w:val="24"/>
        </w:rPr>
        <w:t xml:space="preserve"> o cuerpos </w:t>
      </w:r>
      <w:r w:rsidR="003D42B8">
        <w:rPr>
          <w:rFonts w:ascii="Times New Roman" w:hAnsi="Times New Roman" w:cs="Times New Roman"/>
          <w:sz w:val="24"/>
          <w:szCs w:val="24"/>
        </w:rPr>
        <w:t xml:space="preserve">fructíferos. </w:t>
      </w:r>
      <w:r w:rsidR="3CBA0EE2" w:rsidRPr="5FF10E6E">
        <w:rPr>
          <w:rFonts w:ascii="Times New Roman" w:hAnsi="Times New Roman" w:cs="Times New Roman"/>
          <w:sz w:val="24"/>
          <w:szCs w:val="24"/>
        </w:rPr>
        <w:t xml:space="preserve">Una característica notable de los hongos es la presencia de una pared celular compuesta principalmente de quitina, un </w:t>
      </w:r>
      <w:r w:rsidR="3CBA0EE2" w:rsidRPr="5FF10E6E">
        <w:rPr>
          <w:rFonts w:ascii="Times New Roman" w:hAnsi="Times New Roman" w:cs="Times New Roman"/>
          <w:sz w:val="24"/>
          <w:szCs w:val="24"/>
        </w:rPr>
        <w:lastRenderedPageBreak/>
        <w:t>polímero resistente que también se encuentra en los exoesqueletos de los artrópodos</w:t>
      </w:r>
      <w:r w:rsidR="009E7336">
        <w:rPr>
          <w:rFonts w:ascii="Times New Roman" w:hAnsi="Times New Roman" w:cs="Times New Roman"/>
          <w:sz w:val="24"/>
          <w:szCs w:val="24"/>
        </w:rPr>
        <w:t xml:space="preserve">. </w:t>
      </w:r>
      <w:r w:rsidR="00852B3F" w:rsidRPr="00852B3F">
        <w:rPr>
          <w:rFonts w:ascii="Times New Roman" w:hAnsi="Times New Roman" w:cs="Times New Roman"/>
          <w:sz w:val="24"/>
          <w:szCs w:val="24"/>
        </w:rPr>
        <w:t>En cuanto a su ecología, la mayoría de los hongos son aeróbicos, es decir, requieren oxígeno para vivir</w:t>
      </w:r>
      <w:r w:rsidR="001B07D8">
        <w:rPr>
          <w:rFonts w:ascii="Times New Roman" w:hAnsi="Times New Roman" w:cs="Times New Roman"/>
          <w:sz w:val="24"/>
          <w:szCs w:val="24"/>
        </w:rPr>
        <w:t xml:space="preserve">. </w:t>
      </w:r>
      <w:r w:rsidR="00852B3F" w:rsidRPr="00852B3F">
        <w:rPr>
          <w:rFonts w:ascii="Times New Roman" w:hAnsi="Times New Roman" w:cs="Times New Roman"/>
          <w:sz w:val="24"/>
          <w:szCs w:val="24"/>
        </w:rPr>
        <w:t>Los hongos</w:t>
      </w:r>
      <w:r w:rsidR="00824A85">
        <w:rPr>
          <w:rFonts w:ascii="Times New Roman" w:hAnsi="Times New Roman" w:cs="Times New Roman"/>
          <w:sz w:val="24"/>
          <w:szCs w:val="24"/>
        </w:rPr>
        <w:t xml:space="preserve"> son cosmopolitas, </w:t>
      </w:r>
      <w:r w:rsidR="003D0A39">
        <w:rPr>
          <w:rFonts w:ascii="Times New Roman" w:hAnsi="Times New Roman" w:cs="Times New Roman"/>
          <w:sz w:val="24"/>
          <w:szCs w:val="24"/>
        </w:rPr>
        <w:t>se encuentran mayormente en ambientes</w:t>
      </w:r>
      <w:r w:rsidR="00852B3F" w:rsidRPr="00852B3F">
        <w:rPr>
          <w:rFonts w:ascii="Times New Roman" w:hAnsi="Times New Roman" w:cs="Times New Roman"/>
          <w:sz w:val="24"/>
          <w:szCs w:val="24"/>
        </w:rPr>
        <w:t xml:space="preserve"> terrestres y prosperan </w:t>
      </w:r>
      <w:r w:rsidR="003D0A39">
        <w:rPr>
          <w:rFonts w:ascii="Times New Roman" w:hAnsi="Times New Roman" w:cs="Times New Roman"/>
          <w:sz w:val="24"/>
          <w:szCs w:val="24"/>
        </w:rPr>
        <w:t xml:space="preserve">con mayor abundancia </w:t>
      </w:r>
      <w:r w:rsidR="00852B3F" w:rsidRPr="00852B3F">
        <w:rPr>
          <w:rFonts w:ascii="Times New Roman" w:hAnsi="Times New Roman" w:cs="Times New Roman"/>
          <w:sz w:val="24"/>
          <w:szCs w:val="24"/>
        </w:rPr>
        <w:t xml:space="preserve">en ambientes húmedos, algunas especies </w:t>
      </w:r>
      <w:r w:rsidR="00271617">
        <w:rPr>
          <w:rFonts w:ascii="Times New Roman" w:hAnsi="Times New Roman" w:cs="Times New Roman"/>
          <w:sz w:val="24"/>
          <w:szCs w:val="24"/>
        </w:rPr>
        <w:t xml:space="preserve">se </w:t>
      </w:r>
      <w:r w:rsidR="00852B3F" w:rsidRPr="00852B3F">
        <w:rPr>
          <w:rFonts w:ascii="Times New Roman" w:hAnsi="Times New Roman" w:cs="Times New Roman"/>
          <w:sz w:val="24"/>
          <w:szCs w:val="24"/>
        </w:rPr>
        <w:t>han adaptad</w:t>
      </w:r>
      <w:r w:rsidR="00983302">
        <w:rPr>
          <w:rFonts w:ascii="Times New Roman" w:hAnsi="Times New Roman" w:cs="Times New Roman"/>
          <w:sz w:val="24"/>
          <w:szCs w:val="24"/>
        </w:rPr>
        <w:t>o</w:t>
      </w:r>
      <w:r w:rsidR="001B07D8">
        <w:rPr>
          <w:rFonts w:ascii="Times New Roman" w:hAnsi="Times New Roman" w:cs="Times New Roman"/>
          <w:sz w:val="24"/>
          <w:szCs w:val="24"/>
        </w:rPr>
        <w:t xml:space="preserve"> al</w:t>
      </w:r>
      <w:r w:rsidR="00983302">
        <w:rPr>
          <w:rFonts w:ascii="Times New Roman" w:hAnsi="Times New Roman" w:cs="Times New Roman"/>
          <w:sz w:val="24"/>
          <w:szCs w:val="24"/>
        </w:rPr>
        <w:t xml:space="preserve"> agua dulce y marina</w:t>
      </w:r>
      <w:r w:rsidR="00192FF3">
        <w:rPr>
          <w:rFonts w:ascii="Times New Roman" w:hAnsi="Times New Roman" w:cs="Times New Roman"/>
          <w:sz w:val="24"/>
          <w:szCs w:val="24"/>
        </w:rPr>
        <w:t xml:space="preserve">, además, </w:t>
      </w:r>
      <w:r w:rsidR="00576AC0">
        <w:rPr>
          <w:rFonts w:ascii="Times New Roman" w:hAnsi="Times New Roman" w:cs="Times New Roman"/>
          <w:sz w:val="24"/>
          <w:szCs w:val="24"/>
        </w:rPr>
        <w:t>sus esporas son abundantes en el aire, lo cual demuestra su gran capacidad de adaptación a diversos ambientes</w:t>
      </w:r>
      <w:r w:rsidR="009E7336">
        <w:rPr>
          <w:rFonts w:ascii="Times New Roman" w:hAnsi="Times New Roman" w:cs="Times New Roman"/>
          <w:sz w:val="24"/>
          <w:szCs w:val="24"/>
        </w:rPr>
        <w:t xml:space="preserve"> </w:t>
      </w:r>
      <w:sdt>
        <w:sdtPr>
          <w:rPr>
            <w:rFonts w:ascii="Times New Roman" w:hAnsi="Times New Roman" w:cs="Times New Roman"/>
            <w:sz w:val="24"/>
            <w:szCs w:val="24"/>
          </w:rPr>
          <w:id w:val="-25642678"/>
          <w:citation/>
        </w:sdtPr>
        <w:sdtEndPr/>
        <w:sdtContent>
          <w:r w:rsidR="00921967">
            <w:rPr>
              <w:rFonts w:ascii="Times New Roman" w:hAnsi="Times New Roman" w:cs="Times New Roman"/>
              <w:sz w:val="24"/>
              <w:szCs w:val="24"/>
            </w:rPr>
            <w:fldChar w:fldCharType="begin"/>
          </w:r>
          <w:r w:rsidR="00921967">
            <w:rPr>
              <w:rFonts w:ascii="Times New Roman" w:hAnsi="Times New Roman" w:cs="Times New Roman"/>
              <w:sz w:val="24"/>
              <w:szCs w:val="24"/>
            </w:rPr>
            <w:instrText xml:space="preserve"> CITATION Cue20 \l 3082 </w:instrText>
          </w:r>
          <w:r w:rsidR="00921967">
            <w:rPr>
              <w:rFonts w:ascii="Times New Roman" w:hAnsi="Times New Roman" w:cs="Times New Roman"/>
              <w:sz w:val="24"/>
              <w:szCs w:val="24"/>
            </w:rPr>
            <w:fldChar w:fldCharType="separate"/>
          </w:r>
          <w:r w:rsidR="00AE5A50">
            <w:rPr>
              <w:rFonts w:ascii="Times New Roman" w:hAnsi="Times New Roman" w:cs="Times New Roman"/>
              <w:noProof/>
              <w:sz w:val="24"/>
              <w:szCs w:val="24"/>
            </w:rPr>
            <w:t>(Cueva Clavijo, 2020)</w:t>
          </w:r>
          <w:r w:rsidR="00921967">
            <w:rPr>
              <w:rFonts w:ascii="Times New Roman" w:hAnsi="Times New Roman" w:cs="Times New Roman"/>
              <w:sz w:val="24"/>
              <w:szCs w:val="24"/>
            </w:rPr>
            <w:fldChar w:fldCharType="end"/>
          </w:r>
        </w:sdtContent>
      </w:sdt>
      <w:r w:rsidR="00921967">
        <w:rPr>
          <w:rFonts w:ascii="Times New Roman" w:hAnsi="Times New Roman" w:cs="Times New Roman"/>
          <w:sz w:val="24"/>
          <w:szCs w:val="24"/>
        </w:rPr>
        <w:t>.</w:t>
      </w:r>
    </w:p>
    <w:p w14:paraId="4AFBDA9C" w14:textId="149C2109" w:rsidR="00483930" w:rsidRDefault="2016CB77" w:rsidP="00FC7F54">
      <w:pPr>
        <w:spacing w:after="0" w:line="480" w:lineRule="auto"/>
        <w:ind w:firstLine="720"/>
        <w:rPr>
          <w:rFonts w:ascii="Times New Roman" w:hAnsi="Times New Roman" w:cs="Times New Roman"/>
          <w:sz w:val="24"/>
          <w:szCs w:val="24"/>
        </w:rPr>
      </w:pPr>
      <w:r w:rsidRPr="2016CB77">
        <w:rPr>
          <w:rFonts w:ascii="Times New Roman" w:hAnsi="Times New Roman" w:cs="Times New Roman"/>
          <w:sz w:val="24"/>
          <w:szCs w:val="24"/>
        </w:rPr>
        <w:t xml:space="preserve">Los hongos fueron fundamentales en la evolución de la vida en la Tierra, jugando un papel crucial en la descomposición de materia orgánica y la liberación de nutrientes esenciales, lo que facilitó la colonización terrestre de las plantas y el desarrollo de ecosistemas complejos hace unos 400 millones de años. A pesar de la enorme diversidad fúngica, con una estimación de entre 2 y 5 millones de especies, solo se han descrito aproximadamente 150,000, lo que deja un vasto campo de estudio en micología. Un ejemplo notable de la magnitud y longevidad de los hongos es </w:t>
      </w:r>
      <w:r w:rsidRPr="2016CB77">
        <w:rPr>
          <w:rFonts w:ascii="Times New Roman" w:hAnsi="Times New Roman" w:cs="Times New Roman"/>
          <w:i/>
          <w:iCs/>
          <w:sz w:val="24"/>
          <w:szCs w:val="24"/>
        </w:rPr>
        <w:t>Armillaria ostoyae</w:t>
      </w:r>
      <w:r w:rsidRPr="2016CB77">
        <w:rPr>
          <w:rFonts w:ascii="Times New Roman" w:hAnsi="Times New Roman" w:cs="Times New Roman"/>
          <w:sz w:val="24"/>
          <w:szCs w:val="24"/>
        </w:rPr>
        <w:t>, conocido como el "hongo de miel", que se extiende por 890 hectáreas en Oregón, Estados Unidos, y tiene aproximadamente 2,400 años de antigüedad, destacando la impresionante capacidad de los hongos para colonizar grandes áreas (Sierra, 2023).</w:t>
      </w:r>
    </w:p>
    <w:p w14:paraId="7D767B4F" w14:textId="77777777" w:rsidR="009F0568" w:rsidRDefault="009F0568" w:rsidP="00EE0221">
      <w:pPr>
        <w:pStyle w:val="Ttulo2"/>
      </w:pPr>
    </w:p>
    <w:p w14:paraId="4D854F06" w14:textId="23307DFB" w:rsidR="00483930" w:rsidRDefault="00F8732A" w:rsidP="00EE0221">
      <w:pPr>
        <w:pStyle w:val="Ttulo2"/>
      </w:pPr>
      <w:bookmarkStart w:id="188" w:name="_Toc178271714"/>
      <w:bookmarkStart w:id="189" w:name="_Toc178272669"/>
      <w:bookmarkStart w:id="190" w:name="_Toc178273452"/>
      <w:bookmarkStart w:id="191" w:name="_Toc178275580"/>
      <w:bookmarkStart w:id="192" w:name="_Toc178275740"/>
      <w:r w:rsidRPr="00EE0221">
        <w:t>Clasificación</w:t>
      </w:r>
      <w:r w:rsidR="00337A5B" w:rsidRPr="00EE0221">
        <w:t xml:space="preserve"> de </w:t>
      </w:r>
      <w:r w:rsidR="00782E2A" w:rsidRPr="00EE0221">
        <w:t>los Hongos</w:t>
      </w:r>
      <w:bookmarkEnd w:id="188"/>
      <w:bookmarkEnd w:id="189"/>
      <w:bookmarkEnd w:id="190"/>
      <w:bookmarkEnd w:id="191"/>
      <w:bookmarkEnd w:id="192"/>
    </w:p>
    <w:p w14:paraId="47192B40" w14:textId="4DA08A72" w:rsidR="00D42A11" w:rsidRDefault="005373CC" w:rsidP="00FC7F54">
      <w:pPr>
        <w:spacing w:after="0" w:line="480" w:lineRule="auto"/>
        <w:ind w:firstLine="720"/>
        <w:rPr>
          <w:rFonts w:ascii="Times New Roman" w:hAnsi="Times New Roman" w:cs="Times New Roman"/>
          <w:sz w:val="24"/>
          <w:szCs w:val="24"/>
        </w:rPr>
      </w:pPr>
      <w:r w:rsidRPr="005373CC">
        <w:rPr>
          <w:rFonts w:ascii="Times New Roman" w:hAnsi="Times New Roman" w:cs="Times New Roman"/>
          <w:sz w:val="24"/>
          <w:szCs w:val="24"/>
        </w:rPr>
        <w:t>Los hongos, debido a su asombrosa diversidad, han sido clasificados en diversas clases o phyl</w:t>
      </w:r>
      <w:r w:rsidR="00BD459E">
        <w:rPr>
          <w:rFonts w:ascii="Times New Roman" w:hAnsi="Times New Roman" w:cs="Times New Roman"/>
          <w:sz w:val="24"/>
          <w:szCs w:val="24"/>
        </w:rPr>
        <w:t>um</w:t>
      </w:r>
      <w:r w:rsidRPr="005373CC">
        <w:rPr>
          <w:rFonts w:ascii="Times New Roman" w:hAnsi="Times New Roman" w:cs="Times New Roman"/>
          <w:sz w:val="24"/>
          <w:szCs w:val="24"/>
        </w:rPr>
        <w:t xml:space="preserve"> según sus características morfológicas. Dentro de este vasto reino, se encuentran los </w:t>
      </w:r>
      <w:r w:rsidRPr="00EE0221">
        <w:rPr>
          <w:rFonts w:ascii="Times New Roman" w:hAnsi="Times New Roman" w:cs="Times New Roman"/>
          <w:i/>
          <w:iCs/>
          <w:sz w:val="24"/>
          <w:szCs w:val="24"/>
        </w:rPr>
        <w:t>Chytridiomycota</w:t>
      </w:r>
      <w:r w:rsidRPr="005373CC">
        <w:rPr>
          <w:rFonts w:ascii="Times New Roman" w:hAnsi="Times New Roman" w:cs="Times New Roman"/>
          <w:sz w:val="24"/>
          <w:szCs w:val="24"/>
        </w:rPr>
        <w:t xml:space="preserve">, hongos tanto acuáticos como terrestres, que </w:t>
      </w:r>
      <w:r w:rsidRPr="005373CC">
        <w:rPr>
          <w:rFonts w:ascii="Times New Roman" w:hAnsi="Times New Roman" w:cs="Times New Roman"/>
          <w:sz w:val="24"/>
          <w:szCs w:val="24"/>
        </w:rPr>
        <w:lastRenderedPageBreak/>
        <w:t xml:space="preserve">juegan un papel crucial en la descomposición de materia orgánica y, en algunos casos, actúan como parásitos de plantas y animales. Los </w:t>
      </w:r>
      <w:r w:rsidRPr="00EE0221">
        <w:rPr>
          <w:rFonts w:ascii="Times New Roman" w:hAnsi="Times New Roman" w:cs="Times New Roman"/>
          <w:i/>
          <w:iCs/>
          <w:sz w:val="24"/>
          <w:szCs w:val="24"/>
        </w:rPr>
        <w:t>Zygomycota</w:t>
      </w:r>
      <w:r w:rsidRPr="005373CC">
        <w:rPr>
          <w:rFonts w:ascii="Times New Roman" w:hAnsi="Times New Roman" w:cs="Times New Roman"/>
          <w:sz w:val="24"/>
          <w:szCs w:val="24"/>
        </w:rPr>
        <w:t xml:space="preserve">, comúnmente conocidos como hongos de moho, se encuentran en suelos y son responsables de descomponer materia orgánica, como frutas y pan. El grupo más grande es el de los </w:t>
      </w:r>
      <w:r w:rsidRPr="00EE0221">
        <w:rPr>
          <w:rFonts w:ascii="Times New Roman" w:hAnsi="Times New Roman" w:cs="Times New Roman"/>
          <w:i/>
          <w:iCs/>
          <w:sz w:val="24"/>
          <w:szCs w:val="24"/>
        </w:rPr>
        <w:t>Ascomycota</w:t>
      </w:r>
      <w:r w:rsidRPr="005373CC">
        <w:rPr>
          <w:rFonts w:ascii="Times New Roman" w:hAnsi="Times New Roman" w:cs="Times New Roman"/>
          <w:sz w:val="24"/>
          <w:szCs w:val="24"/>
        </w:rPr>
        <w:t xml:space="preserve">, que incluye levaduras, trufas y hongos que forman líquenes. Entre los hongos más conocidos se encuentran los </w:t>
      </w:r>
      <w:r w:rsidRPr="00EE0221">
        <w:rPr>
          <w:rFonts w:ascii="Times New Roman" w:hAnsi="Times New Roman" w:cs="Times New Roman"/>
          <w:i/>
          <w:iCs/>
          <w:sz w:val="24"/>
          <w:szCs w:val="24"/>
        </w:rPr>
        <w:t>Basidiomycota</w:t>
      </w:r>
      <w:r w:rsidRPr="005373CC">
        <w:rPr>
          <w:rFonts w:ascii="Times New Roman" w:hAnsi="Times New Roman" w:cs="Times New Roman"/>
          <w:sz w:val="24"/>
          <w:szCs w:val="24"/>
        </w:rPr>
        <w:t xml:space="preserve">, que incluyen las setas y otros hongos que producen esporas en estructuras llamadas basidios. Por otro lado, los </w:t>
      </w:r>
      <w:r w:rsidRPr="00EE0221">
        <w:rPr>
          <w:rFonts w:ascii="Times New Roman" w:hAnsi="Times New Roman" w:cs="Times New Roman"/>
          <w:i/>
          <w:iCs/>
          <w:sz w:val="24"/>
          <w:szCs w:val="24"/>
        </w:rPr>
        <w:t xml:space="preserve">Deuteromycota </w:t>
      </w:r>
      <w:r w:rsidRPr="005373CC">
        <w:rPr>
          <w:rFonts w:ascii="Times New Roman" w:hAnsi="Times New Roman" w:cs="Times New Roman"/>
          <w:sz w:val="24"/>
          <w:szCs w:val="24"/>
        </w:rPr>
        <w:t xml:space="preserve">o </w:t>
      </w:r>
      <w:r w:rsidRPr="00EE0221">
        <w:rPr>
          <w:rFonts w:ascii="Times New Roman" w:hAnsi="Times New Roman" w:cs="Times New Roman"/>
          <w:i/>
          <w:iCs/>
          <w:sz w:val="24"/>
          <w:szCs w:val="24"/>
        </w:rPr>
        <w:t>Fungi Imperfecti</w:t>
      </w:r>
      <w:r w:rsidRPr="005373CC">
        <w:rPr>
          <w:rFonts w:ascii="Times New Roman" w:hAnsi="Times New Roman" w:cs="Times New Roman"/>
          <w:sz w:val="24"/>
          <w:szCs w:val="24"/>
        </w:rPr>
        <w:t xml:space="preserve">, carecen de un ciclo sexual conocido y se agrupan principalmente dentro de los </w:t>
      </w:r>
      <w:r w:rsidRPr="00EE0221">
        <w:rPr>
          <w:rFonts w:ascii="Times New Roman" w:hAnsi="Times New Roman" w:cs="Times New Roman"/>
          <w:i/>
          <w:iCs/>
          <w:sz w:val="24"/>
          <w:szCs w:val="24"/>
        </w:rPr>
        <w:t>Ascomycota</w:t>
      </w:r>
      <w:r w:rsidRPr="005373CC">
        <w:rPr>
          <w:rFonts w:ascii="Times New Roman" w:hAnsi="Times New Roman" w:cs="Times New Roman"/>
          <w:sz w:val="24"/>
          <w:szCs w:val="24"/>
        </w:rPr>
        <w:t xml:space="preserve"> </w:t>
      </w:r>
      <w:sdt>
        <w:sdtPr>
          <w:rPr>
            <w:rFonts w:ascii="Times New Roman" w:hAnsi="Times New Roman" w:cs="Times New Roman"/>
            <w:sz w:val="24"/>
            <w:szCs w:val="24"/>
          </w:rPr>
          <w:id w:val="232983998"/>
          <w:citation/>
        </w:sdtPr>
        <w:sdtEndPr/>
        <w:sdtContent>
          <w:r w:rsidR="00962A02">
            <w:rPr>
              <w:rFonts w:ascii="Times New Roman" w:hAnsi="Times New Roman" w:cs="Times New Roman"/>
              <w:sz w:val="24"/>
              <w:szCs w:val="24"/>
            </w:rPr>
            <w:fldChar w:fldCharType="begin"/>
          </w:r>
          <w:r w:rsidR="00962A02">
            <w:rPr>
              <w:rFonts w:ascii="Times New Roman" w:hAnsi="Times New Roman" w:cs="Times New Roman"/>
              <w:sz w:val="24"/>
              <w:szCs w:val="24"/>
            </w:rPr>
            <w:instrText xml:space="preserve"> CITATION Mon23 \l 3082 </w:instrText>
          </w:r>
          <w:r w:rsidR="00962A02">
            <w:rPr>
              <w:rFonts w:ascii="Times New Roman" w:hAnsi="Times New Roman" w:cs="Times New Roman"/>
              <w:sz w:val="24"/>
              <w:szCs w:val="24"/>
            </w:rPr>
            <w:fldChar w:fldCharType="separate"/>
          </w:r>
          <w:r w:rsidR="00962A02" w:rsidRPr="00962A02">
            <w:rPr>
              <w:rFonts w:ascii="Times New Roman" w:hAnsi="Times New Roman" w:cs="Times New Roman"/>
              <w:noProof/>
              <w:sz w:val="24"/>
              <w:szCs w:val="24"/>
            </w:rPr>
            <w:t>(Montes, Restrepo, &amp; G, 2023)</w:t>
          </w:r>
          <w:r w:rsidR="00962A02">
            <w:rPr>
              <w:rFonts w:ascii="Times New Roman" w:hAnsi="Times New Roman" w:cs="Times New Roman"/>
              <w:sz w:val="24"/>
              <w:szCs w:val="24"/>
            </w:rPr>
            <w:fldChar w:fldCharType="end"/>
          </w:r>
        </w:sdtContent>
      </w:sdt>
      <w:r w:rsidR="00225EDD">
        <w:rPr>
          <w:rFonts w:ascii="Times New Roman" w:hAnsi="Times New Roman" w:cs="Times New Roman"/>
          <w:sz w:val="24"/>
          <w:szCs w:val="24"/>
        </w:rPr>
        <w:t>.</w:t>
      </w:r>
    </w:p>
    <w:p w14:paraId="01FFED26" w14:textId="3817C9B0" w:rsidR="00D42A11" w:rsidRDefault="00360495" w:rsidP="00135ABF">
      <w:pPr>
        <w:spacing w:after="0" w:line="480" w:lineRule="auto"/>
        <w:ind w:firstLine="720"/>
        <w:rPr>
          <w:rFonts w:ascii="Times New Roman" w:hAnsi="Times New Roman" w:cs="Times New Roman"/>
          <w:sz w:val="24"/>
          <w:szCs w:val="24"/>
        </w:rPr>
      </w:pPr>
      <w:r w:rsidRPr="00360495">
        <w:rPr>
          <w:rFonts w:ascii="Times New Roman" w:hAnsi="Times New Roman" w:cs="Times New Roman"/>
          <w:sz w:val="24"/>
          <w:szCs w:val="24"/>
        </w:rPr>
        <w:t xml:space="preserve">El phylum </w:t>
      </w:r>
      <w:r w:rsidRPr="2016CB77">
        <w:rPr>
          <w:rFonts w:ascii="Times New Roman" w:hAnsi="Times New Roman" w:cs="Times New Roman"/>
          <w:i/>
          <w:iCs/>
          <w:sz w:val="24"/>
          <w:szCs w:val="24"/>
        </w:rPr>
        <w:t>Basidiomycota</w:t>
      </w:r>
      <w:r w:rsidRPr="00360495">
        <w:rPr>
          <w:rFonts w:ascii="Times New Roman" w:hAnsi="Times New Roman" w:cs="Times New Roman"/>
          <w:sz w:val="24"/>
          <w:szCs w:val="24"/>
        </w:rPr>
        <w:t xml:space="preserve"> es uno de los grupos más </w:t>
      </w:r>
      <w:r>
        <w:rPr>
          <w:rFonts w:ascii="Times New Roman" w:hAnsi="Times New Roman" w:cs="Times New Roman"/>
          <w:sz w:val="24"/>
          <w:szCs w:val="24"/>
        </w:rPr>
        <w:t>importantes</w:t>
      </w:r>
      <w:r w:rsidRPr="00360495">
        <w:rPr>
          <w:rFonts w:ascii="Times New Roman" w:hAnsi="Times New Roman" w:cs="Times New Roman"/>
          <w:sz w:val="24"/>
          <w:szCs w:val="24"/>
        </w:rPr>
        <w:t xml:space="preserve"> </w:t>
      </w:r>
      <w:r>
        <w:rPr>
          <w:rFonts w:ascii="Times New Roman" w:hAnsi="Times New Roman" w:cs="Times New Roman"/>
          <w:sz w:val="24"/>
          <w:szCs w:val="24"/>
        </w:rPr>
        <w:t>del</w:t>
      </w:r>
      <w:r w:rsidRPr="00360495">
        <w:rPr>
          <w:rFonts w:ascii="Times New Roman" w:hAnsi="Times New Roman" w:cs="Times New Roman"/>
          <w:sz w:val="24"/>
          <w:szCs w:val="24"/>
        </w:rPr>
        <w:t xml:space="preserve"> reino</w:t>
      </w:r>
      <w:r>
        <w:rPr>
          <w:rFonts w:ascii="Times New Roman" w:hAnsi="Times New Roman" w:cs="Times New Roman"/>
          <w:sz w:val="24"/>
          <w:szCs w:val="24"/>
        </w:rPr>
        <w:t xml:space="preserve"> fungí</w:t>
      </w:r>
      <w:r w:rsidRPr="00360495">
        <w:rPr>
          <w:rFonts w:ascii="Times New Roman" w:hAnsi="Times New Roman" w:cs="Times New Roman"/>
          <w:sz w:val="24"/>
          <w:szCs w:val="24"/>
        </w:rPr>
        <w:t xml:space="preserve">, </w:t>
      </w:r>
      <w:r>
        <w:rPr>
          <w:rFonts w:ascii="Times New Roman" w:hAnsi="Times New Roman" w:cs="Times New Roman"/>
          <w:sz w:val="24"/>
          <w:szCs w:val="24"/>
        </w:rPr>
        <w:t xml:space="preserve">en el existen </w:t>
      </w:r>
      <w:r w:rsidRPr="00360495">
        <w:rPr>
          <w:rFonts w:ascii="Times New Roman" w:hAnsi="Times New Roman" w:cs="Times New Roman"/>
          <w:sz w:val="24"/>
          <w:szCs w:val="24"/>
        </w:rPr>
        <w:t xml:space="preserve">más de 40,000 especies descritas. De estas, alrededor de 200 especies son particularmente valoradas por el ser humano, no solo por su capacidad para ser utilizadas como alimentos directos, sino también por su papel esencial en la transformación de alimentos y la creación de productos con características únicas. Este grupo incluye hongos aprovechados desde tiempos ancestrales, en su forma natural y en aplicaciones alimenticias. </w:t>
      </w:r>
      <w:r w:rsidR="00364966">
        <w:rPr>
          <w:rFonts w:ascii="Times New Roman" w:hAnsi="Times New Roman" w:cs="Times New Roman"/>
          <w:sz w:val="24"/>
          <w:szCs w:val="24"/>
        </w:rPr>
        <w:t xml:space="preserve">Principalmente un hongo comestible consta de 3 partes: el sombrero es la </w:t>
      </w:r>
      <w:r w:rsidR="006D3E2A">
        <w:rPr>
          <w:rFonts w:ascii="Times New Roman" w:hAnsi="Times New Roman" w:cs="Times New Roman"/>
          <w:sz w:val="24"/>
          <w:szCs w:val="24"/>
        </w:rPr>
        <w:t xml:space="preserve">parte más carnosa del hongo, por lo general tiene una forma </w:t>
      </w:r>
      <w:r w:rsidR="00CE6AA8">
        <w:rPr>
          <w:rFonts w:ascii="Times New Roman" w:hAnsi="Times New Roman" w:cs="Times New Roman"/>
          <w:sz w:val="24"/>
          <w:szCs w:val="24"/>
        </w:rPr>
        <w:t xml:space="preserve">redondeada y su tamaño puede ser mayor o menor </w:t>
      </w:r>
      <w:r w:rsidR="00A56CE9">
        <w:rPr>
          <w:rFonts w:ascii="Times New Roman" w:hAnsi="Times New Roman" w:cs="Times New Roman"/>
          <w:sz w:val="24"/>
          <w:szCs w:val="24"/>
        </w:rPr>
        <w:t>dependiendo de la edad del hongo</w:t>
      </w:r>
      <w:r w:rsidR="004B3194">
        <w:rPr>
          <w:rFonts w:ascii="Times New Roman" w:hAnsi="Times New Roman" w:cs="Times New Roman"/>
          <w:sz w:val="24"/>
          <w:szCs w:val="24"/>
        </w:rPr>
        <w:t xml:space="preserve">; </w:t>
      </w:r>
      <w:r w:rsidR="007B0B7A">
        <w:rPr>
          <w:rFonts w:ascii="Times New Roman" w:hAnsi="Times New Roman" w:cs="Times New Roman"/>
          <w:sz w:val="24"/>
          <w:szCs w:val="24"/>
        </w:rPr>
        <w:t xml:space="preserve">el pie sirve de soporte </w:t>
      </w:r>
      <w:r w:rsidR="00E64C04">
        <w:rPr>
          <w:rFonts w:ascii="Times New Roman" w:hAnsi="Times New Roman" w:cs="Times New Roman"/>
          <w:sz w:val="24"/>
          <w:szCs w:val="24"/>
        </w:rPr>
        <w:t xml:space="preserve">al </w:t>
      </w:r>
      <w:r w:rsidR="00E154E2">
        <w:rPr>
          <w:rFonts w:ascii="Times New Roman" w:hAnsi="Times New Roman" w:cs="Times New Roman"/>
          <w:sz w:val="24"/>
          <w:szCs w:val="24"/>
        </w:rPr>
        <w:t>sombrero, está</w:t>
      </w:r>
      <w:r w:rsidR="00595FD9">
        <w:rPr>
          <w:rFonts w:ascii="Times New Roman" w:hAnsi="Times New Roman" w:cs="Times New Roman"/>
          <w:sz w:val="24"/>
          <w:szCs w:val="24"/>
        </w:rPr>
        <w:t xml:space="preserve"> unido al micelio </w:t>
      </w:r>
      <w:r w:rsidR="00767689">
        <w:rPr>
          <w:rFonts w:ascii="Times New Roman" w:hAnsi="Times New Roman" w:cs="Times New Roman"/>
          <w:sz w:val="24"/>
          <w:szCs w:val="24"/>
        </w:rPr>
        <w:t>que crecen en el sustrato; el him</w:t>
      </w:r>
      <w:r w:rsidR="008D34DC">
        <w:rPr>
          <w:rFonts w:ascii="Times New Roman" w:hAnsi="Times New Roman" w:cs="Times New Roman"/>
          <w:sz w:val="24"/>
          <w:szCs w:val="24"/>
        </w:rPr>
        <w:t xml:space="preserve">enio </w:t>
      </w:r>
      <w:r w:rsidR="00852B63">
        <w:rPr>
          <w:rFonts w:ascii="Times New Roman" w:hAnsi="Times New Roman" w:cs="Times New Roman"/>
          <w:sz w:val="24"/>
          <w:szCs w:val="24"/>
        </w:rPr>
        <w:t>está</w:t>
      </w:r>
      <w:r w:rsidR="008D34DC">
        <w:rPr>
          <w:rFonts w:ascii="Times New Roman" w:hAnsi="Times New Roman" w:cs="Times New Roman"/>
          <w:sz w:val="24"/>
          <w:szCs w:val="24"/>
        </w:rPr>
        <w:t xml:space="preserve"> ubicado en la parte </w:t>
      </w:r>
      <w:r w:rsidR="006F4313">
        <w:rPr>
          <w:rFonts w:ascii="Times New Roman" w:hAnsi="Times New Roman" w:cs="Times New Roman"/>
          <w:sz w:val="24"/>
          <w:szCs w:val="24"/>
        </w:rPr>
        <w:t>inferior del sombrero, formado por laminillas</w:t>
      </w:r>
      <w:r w:rsidR="009445B0">
        <w:rPr>
          <w:rFonts w:ascii="Times New Roman" w:hAnsi="Times New Roman" w:cs="Times New Roman"/>
          <w:sz w:val="24"/>
          <w:szCs w:val="24"/>
        </w:rPr>
        <w:t>,</w:t>
      </w:r>
      <w:r w:rsidR="00EF58B5">
        <w:rPr>
          <w:rFonts w:ascii="Times New Roman" w:hAnsi="Times New Roman" w:cs="Times New Roman"/>
          <w:sz w:val="24"/>
          <w:szCs w:val="24"/>
        </w:rPr>
        <w:t xml:space="preserve"> en ellas se depositan las esporas</w:t>
      </w:r>
      <w:r w:rsidR="00152E92">
        <w:rPr>
          <w:rFonts w:ascii="Times New Roman" w:hAnsi="Times New Roman" w:cs="Times New Roman"/>
          <w:sz w:val="24"/>
          <w:szCs w:val="24"/>
        </w:rPr>
        <w:t>, que cuando germinan dan lugar</w:t>
      </w:r>
      <w:r w:rsidR="009445B0">
        <w:rPr>
          <w:rFonts w:ascii="Times New Roman" w:hAnsi="Times New Roman" w:cs="Times New Roman"/>
          <w:sz w:val="24"/>
          <w:szCs w:val="24"/>
        </w:rPr>
        <w:t xml:space="preserve"> a los filamentos </w:t>
      </w:r>
      <w:r w:rsidR="008E4D5D">
        <w:rPr>
          <w:rFonts w:ascii="Times New Roman" w:hAnsi="Times New Roman" w:cs="Times New Roman"/>
          <w:sz w:val="24"/>
          <w:szCs w:val="24"/>
        </w:rPr>
        <w:t>que constituyen un nuevo micelio</w:t>
      </w:r>
      <w:sdt>
        <w:sdtPr>
          <w:rPr>
            <w:rFonts w:ascii="Times New Roman" w:hAnsi="Times New Roman" w:cs="Times New Roman"/>
            <w:sz w:val="24"/>
            <w:szCs w:val="24"/>
          </w:rPr>
          <w:id w:val="1848209342"/>
          <w:citation/>
        </w:sdtPr>
        <w:sdtEndPr/>
        <w:sdtContent>
          <w:r w:rsidR="00760F96">
            <w:rPr>
              <w:rFonts w:ascii="Times New Roman" w:hAnsi="Times New Roman" w:cs="Times New Roman"/>
              <w:sz w:val="24"/>
              <w:szCs w:val="24"/>
            </w:rPr>
            <w:fldChar w:fldCharType="begin"/>
          </w:r>
          <w:r w:rsidR="00760F96">
            <w:rPr>
              <w:rFonts w:ascii="Times New Roman" w:hAnsi="Times New Roman" w:cs="Times New Roman"/>
              <w:sz w:val="24"/>
              <w:szCs w:val="24"/>
            </w:rPr>
            <w:instrText xml:space="preserve"> CITATION Fre15 \l 3082 </w:instrText>
          </w:r>
          <w:r w:rsidR="00760F96">
            <w:rPr>
              <w:rFonts w:ascii="Times New Roman" w:hAnsi="Times New Roman" w:cs="Times New Roman"/>
              <w:sz w:val="24"/>
              <w:szCs w:val="24"/>
            </w:rPr>
            <w:fldChar w:fldCharType="separate"/>
          </w:r>
          <w:r w:rsidR="00760F96">
            <w:rPr>
              <w:rFonts w:ascii="Times New Roman" w:hAnsi="Times New Roman" w:cs="Times New Roman"/>
              <w:noProof/>
              <w:sz w:val="24"/>
              <w:szCs w:val="24"/>
            </w:rPr>
            <w:t xml:space="preserve"> </w:t>
          </w:r>
          <w:r w:rsidR="00760F96" w:rsidRPr="00760F96">
            <w:rPr>
              <w:rFonts w:ascii="Times New Roman" w:hAnsi="Times New Roman" w:cs="Times New Roman"/>
              <w:noProof/>
              <w:sz w:val="24"/>
              <w:szCs w:val="24"/>
            </w:rPr>
            <w:t>(Freire &amp; Vasquez, 2015)</w:t>
          </w:r>
          <w:r w:rsidR="00760F96">
            <w:rPr>
              <w:rFonts w:ascii="Times New Roman" w:hAnsi="Times New Roman" w:cs="Times New Roman"/>
              <w:sz w:val="24"/>
              <w:szCs w:val="24"/>
            </w:rPr>
            <w:fldChar w:fldCharType="end"/>
          </w:r>
        </w:sdtContent>
      </w:sdt>
      <w:r w:rsidR="00225EDD">
        <w:rPr>
          <w:rFonts w:ascii="Times New Roman" w:hAnsi="Times New Roman" w:cs="Times New Roman"/>
          <w:sz w:val="24"/>
          <w:szCs w:val="24"/>
        </w:rPr>
        <w:t>.</w:t>
      </w:r>
      <w:r w:rsidR="008E4D5D">
        <w:rPr>
          <w:rFonts w:ascii="Times New Roman" w:hAnsi="Times New Roman" w:cs="Times New Roman"/>
          <w:sz w:val="24"/>
          <w:szCs w:val="24"/>
        </w:rPr>
        <w:t xml:space="preserve"> </w:t>
      </w:r>
      <w:r w:rsidRPr="00360495">
        <w:rPr>
          <w:rFonts w:ascii="Times New Roman" w:hAnsi="Times New Roman" w:cs="Times New Roman"/>
          <w:sz w:val="24"/>
          <w:szCs w:val="24"/>
        </w:rPr>
        <w:t xml:space="preserve">Estos </w:t>
      </w:r>
      <w:r w:rsidRPr="00360495">
        <w:rPr>
          <w:rFonts w:ascii="Times New Roman" w:hAnsi="Times New Roman" w:cs="Times New Roman"/>
          <w:sz w:val="24"/>
          <w:szCs w:val="24"/>
        </w:rPr>
        <w:lastRenderedPageBreak/>
        <w:t>hongos, además de su valor nutricional, representan una fuente inagotable de innovación en la creación de nuevos productos alimenticios</w:t>
      </w:r>
      <w:r w:rsidR="00104094">
        <w:rPr>
          <w:rFonts w:ascii="Times New Roman" w:hAnsi="Times New Roman" w:cs="Times New Roman"/>
          <w:sz w:val="24"/>
          <w:szCs w:val="24"/>
        </w:rPr>
        <w:t>.</w:t>
      </w:r>
      <w:r w:rsidR="00A64DEA">
        <w:rPr>
          <w:rFonts w:ascii="Times New Roman" w:hAnsi="Times New Roman" w:cs="Times New Roman"/>
          <w:sz w:val="24"/>
          <w:szCs w:val="24"/>
        </w:rPr>
        <w:t xml:space="preserve"> </w:t>
      </w:r>
      <w:r w:rsidR="00FB320E">
        <w:rPr>
          <w:rFonts w:ascii="Times New Roman" w:hAnsi="Times New Roman" w:cs="Times New Roman"/>
          <w:sz w:val="24"/>
          <w:szCs w:val="24"/>
        </w:rPr>
        <w:t xml:space="preserve"> </w:t>
      </w:r>
    </w:p>
    <w:p w14:paraId="10BD117D" w14:textId="77777777" w:rsidR="00590861" w:rsidRDefault="0053214C" w:rsidP="0053214C">
      <w:pPr>
        <w:spacing w:after="0" w:line="480" w:lineRule="auto"/>
        <w:ind w:firstLine="720"/>
        <w:rPr>
          <w:rFonts w:ascii="Times New Roman" w:hAnsi="Times New Roman" w:cs="Times New Roman"/>
          <w:sz w:val="24"/>
          <w:szCs w:val="24"/>
        </w:rPr>
      </w:pPr>
      <w:r w:rsidRPr="0053214C">
        <w:rPr>
          <w:rFonts w:ascii="Times New Roman" w:hAnsi="Times New Roman" w:cs="Times New Roman"/>
          <w:sz w:val="24"/>
          <w:szCs w:val="24"/>
        </w:rPr>
        <w:t xml:space="preserve">Desde una perspectiva ecológica, los hongos se pueden clasificar según su fuente de nutrientes en tres categorías principales: los Saprófitos, que se alimentan de materia orgánica muerta como hojarasca, estiércol o madera, desempeñando un papel vital en la descomposición y reciclaje de nutrientes; los Parásitos, que viven a expensas de otros organismos, causando a menudo enfermedades en plantas y animales; y los Simbióticos, que establecen relaciones mutualistas con otros organismos, como las micorrizas, que ayudan a las plantas en la absorción de nutrientes del suelo (Albertó, 2000). </w:t>
      </w:r>
      <w:r w:rsidR="00D16B85">
        <w:rPr>
          <w:rFonts w:ascii="Times New Roman" w:hAnsi="Times New Roman" w:cs="Times New Roman"/>
          <w:sz w:val="24"/>
          <w:szCs w:val="24"/>
        </w:rPr>
        <w:t xml:space="preserve"> </w:t>
      </w:r>
    </w:p>
    <w:p w14:paraId="52735FE7" w14:textId="78E756BD" w:rsidR="009F0568" w:rsidRDefault="0053214C" w:rsidP="0053214C">
      <w:pPr>
        <w:spacing w:after="0" w:line="480" w:lineRule="auto"/>
        <w:ind w:firstLine="720"/>
        <w:rPr>
          <w:rFonts w:ascii="Times New Roman" w:hAnsi="Times New Roman" w:cs="Times New Roman"/>
          <w:sz w:val="24"/>
          <w:szCs w:val="24"/>
        </w:rPr>
      </w:pPr>
      <w:r w:rsidRPr="0053214C">
        <w:rPr>
          <w:rFonts w:ascii="Times New Roman" w:hAnsi="Times New Roman" w:cs="Times New Roman"/>
          <w:sz w:val="24"/>
          <w:szCs w:val="24"/>
        </w:rPr>
        <w:t>Los hongos son, sin duda, fundamentales en la naturaleza, ya que intervienen en procesos de conversión de materia orgánica, transformando desechos en otras formas aprovechables tanto por el hombre como por otros microorganismos.</w:t>
      </w:r>
      <w:r w:rsidR="00590861">
        <w:rPr>
          <w:rFonts w:ascii="Times New Roman" w:hAnsi="Times New Roman" w:cs="Times New Roman"/>
          <w:sz w:val="24"/>
          <w:szCs w:val="24"/>
        </w:rPr>
        <w:t xml:space="preserve"> </w:t>
      </w:r>
      <w:r w:rsidRPr="0053214C">
        <w:rPr>
          <w:rFonts w:ascii="Times New Roman" w:hAnsi="Times New Roman" w:cs="Times New Roman"/>
          <w:sz w:val="24"/>
          <w:szCs w:val="24"/>
        </w:rPr>
        <w:t>En la industria mundial, los hongos se clasifican principalmente en tres categorías: medicinales, silvestres y comestibles, siendo esta última la que abarca más del 50% del mercado</w:t>
      </w:r>
      <w:r w:rsidR="00B35648">
        <w:rPr>
          <w:rFonts w:ascii="Times New Roman" w:hAnsi="Times New Roman" w:cs="Times New Roman"/>
          <w:sz w:val="24"/>
          <w:szCs w:val="24"/>
        </w:rPr>
        <w:t xml:space="preserve">. </w:t>
      </w:r>
      <w:r w:rsidR="00FA3F73">
        <w:rPr>
          <w:rFonts w:ascii="Times New Roman" w:hAnsi="Times New Roman" w:cs="Times New Roman"/>
          <w:sz w:val="24"/>
          <w:szCs w:val="24"/>
        </w:rPr>
        <w:t xml:space="preserve">Esta prevalencia se debe a su amplio uso en la </w:t>
      </w:r>
      <w:r w:rsidR="00444BB9">
        <w:rPr>
          <w:rFonts w:ascii="Times New Roman" w:hAnsi="Times New Roman" w:cs="Times New Roman"/>
          <w:sz w:val="24"/>
          <w:szCs w:val="24"/>
        </w:rPr>
        <w:t>gastronomía</w:t>
      </w:r>
      <w:r w:rsidR="00FA3F73">
        <w:rPr>
          <w:rFonts w:ascii="Times New Roman" w:hAnsi="Times New Roman" w:cs="Times New Roman"/>
          <w:sz w:val="24"/>
          <w:szCs w:val="24"/>
        </w:rPr>
        <w:t xml:space="preserve"> </w:t>
      </w:r>
      <w:r w:rsidR="00444BB9">
        <w:rPr>
          <w:rFonts w:ascii="Times New Roman" w:hAnsi="Times New Roman" w:cs="Times New Roman"/>
          <w:sz w:val="24"/>
          <w:szCs w:val="24"/>
        </w:rPr>
        <w:t xml:space="preserve">y su capacidad para poder crear otros tipos de </w:t>
      </w:r>
      <w:r w:rsidR="000A46D4">
        <w:rPr>
          <w:rFonts w:ascii="Times New Roman" w:hAnsi="Times New Roman" w:cs="Times New Roman"/>
          <w:sz w:val="24"/>
          <w:szCs w:val="24"/>
        </w:rPr>
        <w:t>productos,</w:t>
      </w:r>
      <w:r w:rsidR="00F61901">
        <w:rPr>
          <w:rFonts w:ascii="Times New Roman" w:hAnsi="Times New Roman" w:cs="Times New Roman"/>
          <w:sz w:val="24"/>
          <w:szCs w:val="24"/>
        </w:rPr>
        <w:t xml:space="preserve"> lo cual realza su importancia económica y cultural en la vida humana </w:t>
      </w:r>
      <w:sdt>
        <w:sdtPr>
          <w:rPr>
            <w:rFonts w:ascii="Times New Roman" w:hAnsi="Times New Roman" w:cs="Times New Roman"/>
            <w:sz w:val="24"/>
            <w:szCs w:val="24"/>
          </w:rPr>
          <w:id w:val="708385939"/>
          <w:citation/>
        </w:sdtPr>
        <w:sdtEndPr/>
        <w:sdtContent>
          <w:r w:rsidR="00FD4144">
            <w:rPr>
              <w:rFonts w:ascii="Times New Roman" w:hAnsi="Times New Roman" w:cs="Times New Roman"/>
              <w:sz w:val="24"/>
              <w:szCs w:val="24"/>
            </w:rPr>
            <w:fldChar w:fldCharType="begin"/>
          </w:r>
          <w:r w:rsidR="00FD4144">
            <w:rPr>
              <w:rFonts w:ascii="Times New Roman" w:hAnsi="Times New Roman" w:cs="Times New Roman"/>
              <w:sz w:val="24"/>
              <w:szCs w:val="24"/>
            </w:rPr>
            <w:instrText xml:space="preserve"> CITATION Aba23 \l 3082 </w:instrText>
          </w:r>
          <w:r w:rsidR="00FD4144">
            <w:rPr>
              <w:rFonts w:ascii="Times New Roman" w:hAnsi="Times New Roman" w:cs="Times New Roman"/>
              <w:sz w:val="24"/>
              <w:szCs w:val="24"/>
            </w:rPr>
            <w:fldChar w:fldCharType="separate"/>
          </w:r>
          <w:r w:rsidR="00FD4144" w:rsidRPr="00FD4144">
            <w:rPr>
              <w:rFonts w:ascii="Times New Roman" w:hAnsi="Times New Roman" w:cs="Times New Roman"/>
              <w:noProof/>
              <w:sz w:val="24"/>
              <w:szCs w:val="24"/>
            </w:rPr>
            <w:t>(Abalo, 2023)</w:t>
          </w:r>
          <w:r w:rsidR="00FD4144">
            <w:rPr>
              <w:rFonts w:ascii="Times New Roman" w:hAnsi="Times New Roman" w:cs="Times New Roman"/>
              <w:sz w:val="24"/>
              <w:szCs w:val="24"/>
            </w:rPr>
            <w:fldChar w:fldCharType="end"/>
          </w:r>
        </w:sdtContent>
      </w:sdt>
      <w:r w:rsidRPr="0053214C">
        <w:rPr>
          <w:rFonts w:ascii="Times New Roman" w:hAnsi="Times New Roman" w:cs="Times New Roman"/>
          <w:sz w:val="24"/>
          <w:szCs w:val="24"/>
        </w:rPr>
        <w:t>.</w:t>
      </w:r>
    </w:p>
    <w:p w14:paraId="1D24996F" w14:textId="77777777" w:rsidR="009F0568" w:rsidRDefault="009F0568" w:rsidP="00C91782">
      <w:pPr>
        <w:spacing w:after="0" w:line="480" w:lineRule="auto"/>
        <w:rPr>
          <w:rFonts w:ascii="Times New Roman" w:hAnsi="Times New Roman" w:cs="Times New Roman"/>
          <w:sz w:val="24"/>
          <w:szCs w:val="24"/>
        </w:rPr>
      </w:pPr>
    </w:p>
    <w:p w14:paraId="33E61BA7" w14:textId="34A4091A" w:rsidR="00A319E5" w:rsidRDefault="00EB6E93" w:rsidP="00EE0221">
      <w:pPr>
        <w:pStyle w:val="Ttulo2"/>
      </w:pPr>
      <w:bookmarkStart w:id="193" w:name="_Toc178271715"/>
      <w:bookmarkStart w:id="194" w:name="_Toc178272670"/>
      <w:bookmarkStart w:id="195" w:name="_Toc178273453"/>
      <w:bookmarkStart w:id="196" w:name="_Toc178275581"/>
      <w:bookmarkStart w:id="197" w:name="_Toc178275741"/>
      <w:r w:rsidRPr="00EE0221">
        <w:t>Valor nutricional</w:t>
      </w:r>
      <w:r w:rsidR="00F8732A" w:rsidRPr="00EE0221">
        <w:t xml:space="preserve"> de los hongos.</w:t>
      </w:r>
      <w:bookmarkEnd w:id="193"/>
      <w:bookmarkEnd w:id="194"/>
      <w:bookmarkEnd w:id="195"/>
      <w:bookmarkEnd w:id="196"/>
      <w:bookmarkEnd w:id="197"/>
    </w:p>
    <w:p w14:paraId="569732D4" w14:textId="38A17C8E" w:rsidR="000B6AEE" w:rsidRDefault="00A319E5" w:rsidP="000B6AE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w:t>
      </w:r>
      <w:r w:rsidR="4205C94B" w:rsidRPr="4205C94B">
        <w:rPr>
          <w:rFonts w:ascii="Times New Roman" w:hAnsi="Times New Roman" w:cs="Times New Roman"/>
          <w:sz w:val="24"/>
          <w:szCs w:val="24"/>
        </w:rPr>
        <w:t xml:space="preserve">os hongos </w:t>
      </w:r>
      <w:r w:rsidR="0053214C" w:rsidRPr="4205C94B">
        <w:rPr>
          <w:rFonts w:ascii="Times New Roman" w:hAnsi="Times New Roman" w:cs="Times New Roman"/>
          <w:sz w:val="24"/>
          <w:szCs w:val="24"/>
        </w:rPr>
        <w:t xml:space="preserve">comestibles </w:t>
      </w:r>
      <w:r w:rsidR="0053214C">
        <w:rPr>
          <w:rFonts w:ascii="Times New Roman" w:hAnsi="Times New Roman" w:cs="Times New Roman"/>
          <w:sz w:val="24"/>
          <w:szCs w:val="24"/>
        </w:rPr>
        <w:t>constituyen</w:t>
      </w:r>
      <w:r w:rsidR="00A44634">
        <w:rPr>
          <w:rFonts w:ascii="Times New Roman" w:hAnsi="Times New Roman" w:cs="Times New Roman"/>
          <w:sz w:val="24"/>
          <w:szCs w:val="24"/>
        </w:rPr>
        <w:t xml:space="preserve"> una fuente </w:t>
      </w:r>
      <w:r w:rsidR="00AE3336">
        <w:rPr>
          <w:rFonts w:ascii="Times New Roman" w:hAnsi="Times New Roman" w:cs="Times New Roman"/>
          <w:sz w:val="24"/>
          <w:szCs w:val="24"/>
        </w:rPr>
        <w:t>excepcional</w:t>
      </w:r>
      <w:r w:rsidR="00A44634">
        <w:rPr>
          <w:rFonts w:ascii="Times New Roman" w:hAnsi="Times New Roman" w:cs="Times New Roman"/>
          <w:sz w:val="24"/>
          <w:szCs w:val="24"/>
        </w:rPr>
        <w:t xml:space="preserve"> de macro</w:t>
      </w:r>
      <w:r>
        <w:rPr>
          <w:rFonts w:ascii="Times New Roman" w:hAnsi="Times New Roman" w:cs="Times New Roman"/>
          <w:sz w:val="24"/>
          <w:szCs w:val="24"/>
        </w:rPr>
        <w:t>nutrientes</w:t>
      </w:r>
      <w:r w:rsidR="00A44634">
        <w:rPr>
          <w:rFonts w:ascii="Times New Roman" w:hAnsi="Times New Roman" w:cs="Times New Roman"/>
          <w:sz w:val="24"/>
          <w:szCs w:val="24"/>
        </w:rPr>
        <w:t xml:space="preserve"> y micronut</w:t>
      </w:r>
      <w:r>
        <w:rPr>
          <w:rFonts w:ascii="Times New Roman" w:hAnsi="Times New Roman" w:cs="Times New Roman"/>
          <w:sz w:val="24"/>
          <w:szCs w:val="24"/>
        </w:rPr>
        <w:t>rientes</w:t>
      </w:r>
      <w:r w:rsidR="00EB0019">
        <w:rPr>
          <w:rFonts w:ascii="Times New Roman" w:hAnsi="Times New Roman" w:cs="Times New Roman"/>
          <w:sz w:val="24"/>
          <w:szCs w:val="24"/>
        </w:rPr>
        <w:t>,</w:t>
      </w:r>
      <w:r w:rsidR="004A7551">
        <w:rPr>
          <w:rFonts w:ascii="Times New Roman" w:hAnsi="Times New Roman" w:cs="Times New Roman"/>
          <w:sz w:val="24"/>
          <w:szCs w:val="24"/>
        </w:rPr>
        <w:t xml:space="preserve"> por lo cual su incorporación en la alimentación</w:t>
      </w:r>
      <w:r w:rsidR="00982EBF">
        <w:rPr>
          <w:rFonts w:ascii="Times New Roman" w:hAnsi="Times New Roman" w:cs="Times New Roman"/>
          <w:sz w:val="24"/>
          <w:szCs w:val="24"/>
        </w:rPr>
        <w:t xml:space="preserve"> </w:t>
      </w:r>
      <w:r w:rsidR="000140CF">
        <w:rPr>
          <w:rFonts w:ascii="Times New Roman" w:hAnsi="Times New Roman" w:cs="Times New Roman"/>
          <w:sz w:val="24"/>
          <w:szCs w:val="24"/>
        </w:rPr>
        <w:t xml:space="preserve">diaria </w:t>
      </w:r>
      <w:r w:rsidR="004A7551">
        <w:rPr>
          <w:rFonts w:ascii="Times New Roman" w:hAnsi="Times New Roman" w:cs="Times New Roman"/>
          <w:sz w:val="24"/>
          <w:szCs w:val="24"/>
        </w:rPr>
        <w:t>está siendo altamente valorada</w:t>
      </w:r>
      <w:r>
        <w:rPr>
          <w:rFonts w:ascii="Times New Roman" w:hAnsi="Times New Roman" w:cs="Times New Roman"/>
          <w:sz w:val="24"/>
          <w:szCs w:val="24"/>
        </w:rPr>
        <w:t xml:space="preserve">. </w:t>
      </w:r>
      <w:r w:rsidR="002238B0">
        <w:rPr>
          <w:rFonts w:ascii="Times New Roman" w:hAnsi="Times New Roman" w:cs="Times New Roman"/>
          <w:sz w:val="24"/>
          <w:szCs w:val="24"/>
        </w:rPr>
        <w:t xml:space="preserve">Su contenido proteico representa entre el 19% y </w:t>
      </w:r>
      <w:r w:rsidR="002238B0">
        <w:rPr>
          <w:rFonts w:ascii="Times New Roman" w:hAnsi="Times New Roman" w:cs="Times New Roman"/>
          <w:sz w:val="24"/>
          <w:szCs w:val="24"/>
        </w:rPr>
        <w:lastRenderedPageBreak/>
        <w:t>35%</w:t>
      </w:r>
      <w:r w:rsidR="00B72BE0">
        <w:rPr>
          <w:rFonts w:ascii="Times New Roman" w:hAnsi="Times New Roman" w:cs="Times New Roman"/>
          <w:sz w:val="24"/>
          <w:szCs w:val="24"/>
        </w:rPr>
        <w:t xml:space="preserve">, lo que </w:t>
      </w:r>
      <w:r w:rsidR="00B72BE0" w:rsidRPr="00B72BE0">
        <w:rPr>
          <w:rFonts w:ascii="Times New Roman" w:hAnsi="Times New Roman" w:cs="Times New Roman"/>
          <w:sz w:val="24"/>
          <w:szCs w:val="24"/>
        </w:rPr>
        <w:t>los convierte en una excelente opción para quienes buscan alternativas vegetales ricas en proteínas</w:t>
      </w:r>
      <w:r w:rsidR="00CF2908">
        <w:rPr>
          <w:rFonts w:ascii="Times New Roman" w:hAnsi="Times New Roman" w:cs="Times New Roman"/>
          <w:sz w:val="24"/>
          <w:szCs w:val="24"/>
        </w:rPr>
        <w:t xml:space="preserve">. </w:t>
      </w:r>
      <w:r w:rsidR="000B6AEE" w:rsidRPr="000B6AEE">
        <w:rPr>
          <w:rFonts w:ascii="Times New Roman" w:hAnsi="Times New Roman" w:cs="Times New Roman"/>
          <w:sz w:val="24"/>
          <w:szCs w:val="24"/>
        </w:rPr>
        <w:t>Los hongos son también una rica fuente de vitaminas del grupo B, como la riboflavina, niacina y ácido fólico, que son fundamentales para el metabolismo energético y la salud del sistema nervioso. Entre los minerales que aportan, se destacan el potasio, que es esencial para la función muscular y nerviosa, y el selenio, un antioxidante que protege las células del daño. Además, contienen compuestos bioactivos como los betaglucanos, conocidos por sus propiedades inmunoestimulantes y anticancerígenas (Cardona, 2023; FAO, 2015).</w:t>
      </w:r>
    </w:p>
    <w:p w14:paraId="7AAE45CA" w14:textId="6EC7C561" w:rsidR="007D351C" w:rsidRPr="007D351C" w:rsidRDefault="007D351C" w:rsidP="007D351C">
      <w:pPr>
        <w:spacing w:after="0" w:line="480" w:lineRule="auto"/>
        <w:ind w:firstLine="720"/>
        <w:rPr>
          <w:rFonts w:ascii="Times New Roman" w:hAnsi="Times New Roman" w:cs="Times New Roman"/>
          <w:sz w:val="24"/>
          <w:szCs w:val="24"/>
        </w:rPr>
      </w:pPr>
      <w:r w:rsidRPr="007D351C">
        <w:rPr>
          <w:rFonts w:ascii="Times New Roman" w:hAnsi="Times New Roman" w:cs="Times New Roman"/>
          <w:sz w:val="24"/>
          <w:szCs w:val="24"/>
        </w:rPr>
        <w:t>Un ejemplo popular de hongo comestible es el Champiñón común (</w:t>
      </w:r>
      <w:r w:rsidRPr="00EE0221">
        <w:rPr>
          <w:rFonts w:ascii="Times New Roman" w:hAnsi="Times New Roman" w:cs="Times New Roman"/>
          <w:i/>
          <w:iCs/>
          <w:sz w:val="24"/>
          <w:szCs w:val="24"/>
        </w:rPr>
        <w:t>Agaricus bisporus</w:t>
      </w:r>
      <w:r w:rsidRPr="007D351C">
        <w:rPr>
          <w:rFonts w:ascii="Times New Roman" w:hAnsi="Times New Roman" w:cs="Times New Roman"/>
          <w:sz w:val="24"/>
          <w:szCs w:val="24"/>
        </w:rPr>
        <w:t xml:space="preserve">), que es ampliamente consumido en todo el mundo por su versatilidad culinaria y su valor nutricional. Este hongo es bajo en calorías, con un contenido graso que apenas alcanza el 1%, lo que lo convierte en un alimento ideal para quienes buscan mantener una dieta equilibrada y baja en calorías. Su alto contenido de fibra y agua, que supera el 90% de su peso, lo hace también un alimento saciante y beneficioso para la digestión. En términos generales, la composición nutricional de los hongos no solo los convierte en una fuente ideal de nutrientes para mejorar la salud a través de la alimentación, sino que también los hace un complemento perfecto en dietas vegetarianas y veganas </w:t>
      </w:r>
      <w:sdt>
        <w:sdtPr>
          <w:rPr>
            <w:rFonts w:ascii="Times New Roman" w:hAnsi="Times New Roman" w:cs="Times New Roman"/>
            <w:sz w:val="24"/>
            <w:szCs w:val="24"/>
          </w:rPr>
          <w:id w:val="-710426755"/>
          <w:citation/>
        </w:sdtPr>
        <w:sdtEndPr/>
        <w:sdtContent>
          <w:r w:rsidR="007C355A">
            <w:rPr>
              <w:rFonts w:ascii="Times New Roman" w:hAnsi="Times New Roman" w:cs="Times New Roman"/>
              <w:sz w:val="24"/>
              <w:szCs w:val="24"/>
            </w:rPr>
            <w:fldChar w:fldCharType="begin"/>
          </w:r>
          <w:r w:rsidR="007C355A">
            <w:rPr>
              <w:rFonts w:ascii="Times New Roman" w:hAnsi="Times New Roman" w:cs="Times New Roman"/>
              <w:sz w:val="24"/>
              <w:szCs w:val="24"/>
            </w:rPr>
            <w:instrText xml:space="preserve"> CITATION Cue201 \l 3082 </w:instrText>
          </w:r>
          <w:r w:rsidR="007C355A">
            <w:rPr>
              <w:rFonts w:ascii="Times New Roman" w:hAnsi="Times New Roman" w:cs="Times New Roman"/>
              <w:sz w:val="24"/>
              <w:szCs w:val="24"/>
            </w:rPr>
            <w:fldChar w:fldCharType="separate"/>
          </w:r>
          <w:r w:rsidR="007C355A" w:rsidRPr="007C355A">
            <w:rPr>
              <w:rFonts w:ascii="Times New Roman" w:hAnsi="Times New Roman" w:cs="Times New Roman"/>
              <w:noProof/>
              <w:sz w:val="24"/>
              <w:szCs w:val="24"/>
            </w:rPr>
            <w:t>(Cueva, 2020)</w:t>
          </w:r>
          <w:r w:rsidR="007C355A">
            <w:rPr>
              <w:rFonts w:ascii="Times New Roman" w:hAnsi="Times New Roman" w:cs="Times New Roman"/>
              <w:sz w:val="24"/>
              <w:szCs w:val="24"/>
            </w:rPr>
            <w:fldChar w:fldCharType="end"/>
          </w:r>
        </w:sdtContent>
      </w:sdt>
      <w:r w:rsidRPr="007D351C">
        <w:rPr>
          <w:rFonts w:ascii="Times New Roman" w:hAnsi="Times New Roman" w:cs="Times New Roman"/>
          <w:sz w:val="24"/>
          <w:szCs w:val="24"/>
        </w:rPr>
        <w:t>.</w:t>
      </w:r>
    </w:p>
    <w:p w14:paraId="509903CD" w14:textId="6C3354EC" w:rsidR="00E91EBF" w:rsidRDefault="007D351C" w:rsidP="00FC7F54">
      <w:pPr>
        <w:spacing w:after="0" w:line="480" w:lineRule="auto"/>
        <w:ind w:firstLine="720"/>
        <w:rPr>
          <w:rFonts w:ascii="Times New Roman" w:hAnsi="Times New Roman" w:cs="Times New Roman"/>
          <w:sz w:val="24"/>
          <w:szCs w:val="24"/>
        </w:rPr>
      </w:pPr>
      <w:r w:rsidRPr="007D351C">
        <w:rPr>
          <w:rFonts w:ascii="Times New Roman" w:hAnsi="Times New Roman" w:cs="Times New Roman"/>
          <w:sz w:val="24"/>
          <w:szCs w:val="24"/>
        </w:rPr>
        <w:t xml:space="preserve">Más allá de su valor nutricional, los hongos han sido objeto de numerosos estudios que han demostrado su capacidad para mejorar significativamente el sistema inmunológico y prevenir enfermedades crónicas. </w:t>
      </w:r>
      <w:r w:rsidR="001307D3">
        <w:rPr>
          <w:rFonts w:ascii="Times New Roman" w:hAnsi="Times New Roman" w:cs="Times New Roman"/>
          <w:sz w:val="24"/>
          <w:szCs w:val="24"/>
        </w:rPr>
        <w:t>Por ejemplo,</w:t>
      </w:r>
      <w:r w:rsidRPr="007D351C">
        <w:rPr>
          <w:rFonts w:ascii="Times New Roman" w:hAnsi="Times New Roman" w:cs="Times New Roman"/>
          <w:sz w:val="24"/>
          <w:szCs w:val="24"/>
        </w:rPr>
        <w:t xml:space="preserve"> </w:t>
      </w:r>
      <w:r w:rsidRPr="00EE0221">
        <w:rPr>
          <w:rFonts w:ascii="Times New Roman" w:hAnsi="Times New Roman" w:cs="Times New Roman"/>
          <w:i/>
          <w:iCs/>
          <w:sz w:val="24"/>
          <w:szCs w:val="24"/>
        </w:rPr>
        <w:t>Ganoderma lucidum</w:t>
      </w:r>
      <w:r w:rsidRPr="007D351C">
        <w:rPr>
          <w:rFonts w:ascii="Times New Roman" w:hAnsi="Times New Roman" w:cs="Times New Roman"/>
          <w:sz w:val="24"/>
          <w:szCs w:val="24"/>
        </w:rPr>
        <w:t xml:space="preserve">, también conocido como Reishi, es famoso por sus propiedades medicinales. Este hongo ha sido utilizado tradicionalmente en la medicina oriental para fortalecer el </w:t>
      </w:r>
      <w:r w:rsidRPr="007D351C">
        <w:rPr>
          <w:rFonts w:ascii="Times New Roman" w:hAnsi="Times New Roman" w:cs="Times New Roman"/>
          <w:sz w:val="24"/>
          <w:szCs w:val="24"/>
        </w:rPr>
        <w:lastRenderedPageBreak/>
        <w:t xml:space="preserve">sistema inmunológico y combatir el cáncer, gracias a sus potentes compuestos bioactivos que incluyen triterpenoides y polisacáridos (Rigoberto, Salmones, Pérez, &amp; Mata, 2006). Este tipo de evidencia subraya no solo </w:t>
      </w:r>
      <w:r w:rsidR="009D3F4C">
        <w:rPr>
          <w:rFonts w:ascii="Times New Roman" w:hAnsi="Times New Roman" w:cs="Times New Roman"/>
          <w:sz w:val="24"/>
          <w:szCs w:val="24"/>
        </w:rPr>
        <w:t xml:space="preserve">alto </w:t>
      </w:r>
      <w:r w:rsidRPr="007D351C">
        <w:rPr>
          <w:rFonts w:ascii="Times New Roman" w:hAnsi="Times New Roman" w:cs="Times New Roman"/>
          <w:sz w:val="24"/>
          <w:szCs w:val="24"/>
        </w:rPr>
        <w:t>valor nutricional, sino también su potencial como aliados en la promoción de la salud y la prevención de enfermedades.</w:t>
      </w:r>
    </w:p>
    <w:p w14:paraId="229CE97D" w14:textId="77777777" w:rsidR="009F0568" w:rsidRDefault="009F0568" w:rsidP="00C91782">
      <w:pPr>
        <w:spacing w:after="0" w:line="480" w:lineRule="auto"/>
        <w:rPr>
          <w:rFonts w:ascii="Times New Roman" w:hAnsi="Times New Roman" w:cs="Times New Roman"/>
          <w:sz w:val="24"/>
          <w:szCs w:val="24"/>
        </w:rPr>
      </w:pPr>
    </w:p>
    <w:p w14:paraId="6AB707BC" w14:textId="57FA35E6" w:rsidR="00DC448E" w:rsidRDefault="00055EFA" w:rsidP="00EE0221">
      <w:pPr>
        <w:pStyle w:val="Ttulo2"/>
      </w:pPr>
      <w:bookmarkStart w:id="198" w:name="_Toc178271716"/>
      <w:bookmarkStart w:id="199" w:name="_Toc178272671"/>
      <w:bookmarkStart w:id="200" w:name="_Toc178273454"/>
      <w:bookmarkStart w:id="201" w:name="_Toc178275582"/>
      <w:bookmarkStart w:id="202" w:name="_Toc178275742"/>
      <w:r w:rsidRPr="00EE0221">
        <w:t>El Hongo Ostra</w:t>
      </w:r>
      <w:r w:rsidR="00C0176C" w:rsidRPr="00EE0221">
        <w:t>:</w:t>
      </w:r>
      <w:r w:rsidR="00E67990">
        <w:t xml:space="preserve"> </w:t>
      </w:r>
      <w:r w:rsidR="00666E8B" w:rsidRPr="00EE0221">
        <w:t>Generalidades</w:t>
      </w:r>
      <w:bookmarkEnd w:id="198"/>
      <w:bookmarkEnd w:id="199"/>
      <w:bookmarkEnd w:id="200"/>
      <w:bookmarkEnd w:id="201"/>
      <w:bookmarkEnd w:id="202"/>
    </w:p>
    <w:p w14:paraId="5B018118" w14:textId="4EC60E65" w:rsidR="000C22BE" w:rsidRDefault="00F17C2B">
      <w:pPr>
        <w:spacing w:line="480" w:lineRule="auto"/>
        <w:rPr>
          <w:lang w:val="es-EC"/>
        </w:rPr>
      </w:pPr>
      <w:r>
        <w:rPr>
          <w:rFonts w:ascii="Times New Roman" w:hAnsi="Times New Roman" w:cs="Times New Roman"/>
          <w:sz w:val="24"/>
          <w:szCs w:val="24"/>
        </w:rPr>
        <w:tab/>
      </w:r>
      <w:r w:rsidR="00F91C90" w:rsidRPr="00EE0221">
        <w:rPr>
          <w:rFonts w:ascii="Times New Roman" w:hAnsi="Times New Roman" w:cs="Times New Roman"/>
          <w:sz w:val="24"/>
          <w:szCs w:val="24"/>
        </w:rPr>
        <w:t xml:space="preserve">Los hongos del género </w:t>
      </w:r>
      <w:r w:rsidR="00F91C90" w:rsidRPr="00EE0221">
        <w:rPr>
          <w:rFonts w:ascii="Times New Roman" w:hAnsi="Times New Roman" w:cs="Times New Roman"/>
          <w:i/>
          <w:iCs/>
          <w:sz w:val="24"/>
          <w:szCs w:val="24"/>
        </w:rPr>
        <w:t>Pleurotus</w:t>
      </w:r>
      <w:r w:rsidR="00F91C90" w:rsidRPr="00EE0221">
        <w:rPr>
          <w:rFonts w:ascii="Times New Roman" w:hAnsi="Times New Roman" w:cs="Times New Roman"/>
          <w:sz w:val="24"/>
          <w:szCs w:val="24"/>
        </w:rPr>
        <w:t xml:space="preserve"> spp.</w:t>
      </w:r>
      <w:r w:rsidR="003C16C4">
        <w:rPr>
          <w:rFonts w:ascii="Times New Roman" w:hAnsi="Times New Roman" w:cs="Times New Roman"/>
          <w:sz w:val="24"/>
          <w:szCs w:val="24"/>
        </w:rPr>
        <w:t xml:space="preserve"> comúnmente conocido</w:t>
      </w:r>
      <w:r w:rsidR="00666E8B">
        <w:rPr>
          <w:rFonts w:ascii="Times New Roman" w:hAnsi="Times New Roman" w:cs="Times New Roman"/>
          <w:sz w:val="24"/>
          <w:szCs w:val="24"/>
        </w:rPr>
        <w:t>s</w:t>
      </w:r>
      <w:r w:rsidR="003C16C4">
        <w:rPr>
          <w:rFonts w:ascii="Times New Roman" w:hAnsi="Times New Roman" w:cs="Times New Roman"/>
          <w:sz w:val="24"/>
          <w:szCs w:val="24"/>
        </w:rPr>
        <w:t xml:space="preserve"> como hongo</w:t>
      </w:r>
      <w:r w:rsidR="00666E8B">
        <w:rPr>
          <w:rFonts w:ascii="Times New Roman" w:hAnsi="Times New Roman" w:cs="Times New Roman"/>
          <w:sz w:val="24"/>
          <w:szCs w:val="24"/>
        </w:rPr>
        <w:t>s</w:t>
      </w:r>
      <w:r w:rsidR="003C16C4">
        <w:rPr>
          <w:rFonts w:ascii="Times New Roman" w:hAnsi="Times New Roman" w:cs="Times New Roman"/>
          <w:sz w:val="24"/>
          <w:szCs w:val="24"/>
        </w:rPr>
        <w:t xml:space="preserve"> ostra</w:t>
      </w:r>
      <w:r w:rsidR="00F91C90" w:rsidRPr="00EE0221">
        <w:rPr>
          <w:rFonts w:ascii="Times New Roman" w:hAnsi="Times New Roman" w:cs="Times New Roman"/>
          <w:sz w:val="24"/>
          <w:szCs w:val="24"/>
        </w:rPr>
        <w:t xml:space="preserve"> están ampliamente distribuidos en regiones como Europa, Asia, Australia y América, destacándose por su notable capacidad de adaptación a diversas condiciones climáticas. Estos hongos son saprófitos, lo que significa que obtienen sus nutrientes descomponiendo materia orgánica muerta, como troncos, ramas y árboles caídos. Gracias a su habilidad para adaptarse y prosperar en diferentes entornos, pueden cultivarse de manera controlada utilizando una variedad de materiales, incluidos subproductos y desechos provenientes de actividades agrícolas y agroindustriales</w:t>
      </w:r>
      <w:r w:rsidR="007C355A">
        <w:rPr>
          <w:rFonts w:ascii="Times New Roman" w:hAnsi="Times New Roman" w:cs="Times New Roman"/>
          <w:sz w:val="24"/>
          <w:szCs w:val="24"/>
        </w:rPr>
        <w:t xml:space="preserve"> </w:t>
      </w:r>
      <w:r w:rsidR="007C355A" w:rsidRPr="00060F7F">
        <w:rPr>
          <w:rFonts w:ascii="Times New Roman" w:hAnsi="Times New Roman" w:cs="Times New Roman"/>
          <w:noProof/>
          <w:sz w:val="24"/>
          <w:szCs w:val="24"/>
        </w:rPr>
        <w:t>(Piña, Nieto, &amp; Robles, 2015)</w:t>
      </w:r>
      <w:r w:rsidR="00761310" w:rsidRPr="00060F7F">
        <w:rPr>
          <w:rFonts w:ascii="Times New Roman" w:hAnsi="Times New Roman" w:cs="Times New Roman"/>
          <w:noProof/>
          <w:sz w:val="24"/>
          <w:szCs w:val="24"/>
        </w:rPr>
        <w:t>.</w:t>
      </w:r>
    </w:p>
    <w:p w14:paraId="12F75BE4" w14:textId="1D946E6D" w:rsidR="00CA1D5E" w:rsidRDefault="000C22BE" w:rsidP="00EE0221">
      <w:pPr>
        <w:spacing w:line="480" w:lineRule="auto"/>
        <w:rPr>
          <w:rFonts w:ascii="Times New Roman" w:hAnsi="Times New Roman" w:cs="Times New Roman"/>
          <w:sz w:val="24"/>
          <w:szCs w:val="24"/>
        </w:rPr>
      </w:pPr>
      <w:r>
        <w:rPr>
          <w:lang w:val="es-EC"/>
        </w:rPr>
        <w:tab/>
      </w:r>
      <w:r w:rsidR="00EF74E8" w:rsidRPr="00EE0221">
        <w:rPr>
          <w:rFonts w:ascii="Times New Roman" w:hAnsi="Times New Roman" w:cs="Times New Roman"/>
          <w:sz w:val="24"/>
          <w:szCs w:val="24"/>
        </w:rPr>
        <w:t xml:space="preserve">En el mundo se cultivan y comercializan </w:t>
      </w:r>
      <w:r w:rsidR="007C5F27" w:rsidRPr="00EE0221">
        <w:rPr>
          <w:rFonts w:ascii="Times New Roman" w:hAnsi="Times New Roman" w:cs="Times New Roman"/>
          <w:sz w:val="24"/>
          <w:szCs w:val="24"/>
        </w:rPr>
        <w:t>principalmente</w:t>
      </w:r>
      <w:r w:rsidR="002451A2" w:rsidRPr="00EE0221">
        <w:rPr>
          <w:rFonts w:ascii="Times New Roman" w:hAnsi="Times New Roman" w:cs="Times New Roman"/>
          <w:sz w:val="24"/>
          <w:szCs w:val="24"/>
        </w:rPr>
        <w:t xml:space="preserve"> </w:t>
      </w:r>
      <w:r w:rsidR="00EF74E8" w:rsidRPr="00EE0221">
        <w:rPr>
          <w:rFonts w:ascii="Times New Roman" w:hAnsi="Times New Roman" w:cs="Times New Roman"/>
          <w:sz w:val="24"/>
          <w:szCs w:val="24"/>
        </w:rPr>
        <w:t>5 setas</w:t>
      </w:r>
      <w:r w:rsidR="007C5F27" w:rsidRPr="00EE0221">
        <w:rPr>
          <w:rFonts w:ascii="Times New Roman" w:hAnsi="Times New Roman" w:cs="Times New Roman"/>
          <w:sz w:val="24"/>
          <w:szCs w:val="24"/>
        </w:rPr>
        <w:t xml:space="preserve"> comestibles</w:t>
      </w:r>
      <w:r w:rsidR="0003474F" w:rsidRPr="00EE0221">
        <w:rPr>
          <w:rFonts w:ascii="Times New Roman" w:hAnsi="Times New Roman" w:cs="Times New Roman"/>
          <w:sz w:val="24"/>
          <w:szCs w:val="24"/>
        </w:rPr>
        <w:t xml:space="preserve"> </w:t>
      </w:r>
      <w:r w:rsidR="00B1685C" w:rsidRPr="00EE0221">
        <w:rPr>
          <w:rFonts w:ascii="Times New Roman" w:hAnsi="Times New Roman" w:cs="Times New Roman"/>
          <w:i/>
          <w:iCs/>
          <w:sz w:val="24"/>
          <w:szCs w:val="24"/>
        </w:rPr>
        <w:t>Agaricus bisporus, Lentinus edodes,</w:t>
      </w:r>
      <w:r w:rsidR="00471CD4" w:rsidRPr="00EE0221">
        <w:rPr>
          <w:rFonts w:ascii="Times New Roman" w:hAnsi="Times New Roman" w:cs="Times New Roman"/>
          <w:i/>
          <w:iCs/>
          <w:sz w:val="24"/>
          <w:szCs w:val="24"/>
        </w:rPr>
        <w:t xml:space="preserve"> Pleurotus, </w:t>
      </w:r>
      <w:r w:rsidR="00B1685C" w:rsidRPr="00EE0221">
        <w:rPr>
          <w:rFonts w:ascii="Times New Roman" w:hAnsi="Times New Roman" w:cs="Times New Roman"/>
          <w:i/>
          <w:iCs/>
          <w:sz w:val="24"/>
          <w:szCs w:val="24"/>
        </w:rPr>
        <w:t>Flami</w:t>
      </w:r>
      <w:r w:rsidR="00E3622B" w:rsidRPr="00EE0221">
        <w:rPr>
          <w:rFonts w:ascii="Times New Roman" w:hAnsi="Times New Roman" w:cs="Times New Roman"/>
          <w:i/>
          <w:iCs/>
          <w:sz w:val="24"/>
          <w:szCs w:val="24"/>
        </w:rPr>
        <w:t>nulina</w:t>
      </w:r>
      <w:r w:rsidR="00471CD4" w:rsidRPr="00EE0221">
        <w:rPr>
          <w:rFonts w:ascii="Times New Roman" w:hAnsi="Times New Roman" w:cs="Times New Roman"/>
          <w:i/>
          <w:iCs/>
          <w:sz w:val="24"/>
          <w:szCs w:val="24"/>
        </w:rPr>
        <w:t xml:space="preserve"> </w:t>
      </w:r>
      <w:r w:rsidR="00471CD4" w:rsidRPr="00EE0221">
        <w:rPr>
          <w:rFonts w:ascii="Times New Roman" w:hAnsi="Times New Roman" w:cs="Times New Roman"/>
          <w:sz w:val="24"/>
          <w:szCs w:val="24"/>
        </w:rPr>
        <w:t>y</w:t>
      </w:r>
      <w:r w:rsidR="00471CD4" w:rsidRPr="00EE0221">
        <w:rPr>
          <w:rFonts w:ascii="Times New Roman" w:hAnsi="Times New Roman" w:cs="Times New Roman"/>
          <w:i/>
          <w:iCs/>
          <w:sz w:val="24"/>
          <w:szCs w:val="24"/>
        </w:rPr>
        <w:t xml:space="preserve"> </w:t>
      </w:r>
      <w:r w:rsidR="00E3622B" w:rsidRPr="00EE0221">
        <w:rPr>
          <w:rFonts w:ascii="Times New Roman" w:hAnsi="Times New Roman" w:cs="Times New Roman"/>
          <w:i/>
          <w:iCs/>
          <w:sz w:val="24"/>
          <w:szCs w:val="24"/>
        </w:rPr>
        <w:t>Valvariella</w:t>
      </w:r>
      <w:r w:rsidR="00E3622B" w:rsidRPr="00EE0221">
        <w:rPr>
          <w:rFonts w:ascii="Times New Roman" w:hAnsi="Times New Roman" w:cs="Times New Roman"/>
          <w:sz w:val="24"/>
          <w:szCs w:val="24"/>
        </w:rPr>
        <w:t xml:space="preserve"> </w:t>
      </w:r>
      <w:sdt>
        <w:sdtPr>
          <w:rPr>
            <w:rFonts w:ascii="Times New Roman" w:hAnsi="Times New Roman" w:cs="Times New Roman"/>
            <w:sz w:val="24"/>
            <w:szCs w:val="24"/>
          </w:rPr>
          <w:id w:val="-233241179"/>
          <w:citation/>
        </w:sdtPr>
        <w:sdtEndPr/>
        <w:sdtContent>
          <w:r w:rsidR="00277929">
            <w:rPr>
              <w:rFonts w:ascii="Times New Roman" w:hAnsi="Times New Roman" w:cs="Times New Roman"/>
              <w:sz w:val="24"/>
              <w:szCs w:val="24"/>
            </w:rPr>
            <w:fldChar w:fldCharType="begin"/>
          </w:r>
          <w:r w:rsidR="00277929">
            <w:rPr>
              <w:rFonts w:ascii="Times New Roman" w:hAnsi="Times New Roman" w:cs="Times New Roman"/>
              <w:sz w:val="24"/>
              <w:szCs w:val="24"/>
            </w:rPr>
            <w:instrText xml:space="preserve"> CITATION Fig04 \l 3082 </w:instrText>
          </w:r>
          <w:r w:rsidR="00277929">
            <w:rPr>
              <w:rFonts w:ascii="Times New Roman" w:hAnsi="Times New Roman" w:cs="Times New Roman"/>
              <w:sz w:val="24"/>
              <w:szCs w:val="24"/>
            </w:rPr>
            <w:fldChar w:fldCharType="separate"/>
          </w:r>
          <w:r w:rsidR="00277929" w:rsidRPr="00277929">
            <w:rPr>
              <w:rFonts w:ascii="Times New Roman" w:hAnsi="Times New Roman" w:cs="Times New Roman"/>
              <w:noProof/>
              <w:sz w:val="24"/>
              <w:szCs w:val="24"/>
            </w:rPr>
            <w:t>(Figueroa &amp; Poveda, 2004)</w:t>
          </w:r>
          <w:r w:rsidR="00277929">
            <w:rPr>
              <w:rFonts w:ascii="Times New Roman" w:hAnsi="Times New Roman" w:cs="Times New Roman"/>
              <w:sz w:val="24"/>
              <w:szCs w:val="24"/>
            </w:rPr>
            <w:fldChar w:fldCharType="end"/>
          </w:r>
        </w:sdtContent>
      </w:sdt>
      <w:r w:rsidR="00153CDE" w:rsidRPr="00EE0221">
        <w:rPr>
          <w:rFonts w:ascii="Times New Roman" w:hAnsi="Times New Roman" w:cs="Times New Roman"/>
          <w:sz w:val="24"/>
          <w:szCs w:val="24"/>
        </w:rPr>
        <w:t xml:space="preserve">. </w:t>
      </w:r>
      <w:r w:rsidR="007E1D3C" w:rsidRPr="00EE0221">
        <w:rPr>
          <w:rFonts w:ascii="Times New Roman" w:hAnsi="Times New Roman" w:cs="Times New Roman"/>
          <w:sz w:val="24"/>
          <w:szCs w:val="24"/>
        </w:rPr>
        <w:t xml:space="preserve">En </w:t>
      </w:r>
      <w:r w:rsidR="009C5BF8" w:rsidRPr="00EE0221">
        <w:rPr>
          <w:rFonts w:ascii="Times New Roman" w:hAnsi="Times New Roman" w:cs="Times New Roman"/>
          <w:sz w:val="24"/>
          <w:szCs w:val="24"/>
        </w:rPr>
        <w:t>Latinoamérica</w:t>
      </w:r>
      <w:r w:rsidR="003C02FE" w:rsidRPr="00EE0221">
        <w:rPr>
          <w:rFonts w:ascii="Times New Roman" w:hAnsi="Times New Roman" w:cs="Times New Roman"/>
          <w:sz w:val="24"/>
          <w:szCs w:val="24"/>
        </w:rPr>
        <w:t xml:space="preserve">, </w:t>
      </w:r>
      <w:r w:rsidR="009C5BF8" w:rsidRPr="00EE0221">
        <w:rPr>
          <w:rFonts w:ascii="Times New Roman" w:hAnsi="Times New Roman" w:cs="Times New Roman"/>
          <w:sz w:val="24"/>
          <w:szCs w:val="24"/>
        </w:rPr>
        <w:t>México</w:t>
      </w:r>
      <w:r w:rsidR="003C02FE" w:rsidRPr="00EE0221">
        <w:rPr>
          <w:rFonts w:ascii="Times New Roman" w:hAnsi="Times New Roman" w:cs="Times New Roman"/>
          <w:sz w:val="24"/>
          <w:szCs w:val="24"/>
        </w:rPr>
        <w:t xml:space="preserve"> lidera la producción de </w:t>
      </w:r>
      <w:r w:rsidR="005E718E" w:rsidRPr="00EE0221">
        <w:rPr>
          <w:rFonts w:ascii="Times New Roman" w:hAnsi="Times New Roman" w:cs="Times New Roman"/>
          <w:sz w:val="24"/>
          <w:szCs w:val="24"/>
        </w:rPr>
        <w:t xml:space="preserve">hongos, seguido de Brasil y Colombia. </w:t>
      </w:r>
      <w:r w:rsidR="002445F3" w:rsidRPr="00EE0221">
        <w:rPr>
          <w:rFonts w:ascii="Times New Roman" w:hAnsi="Times New Roman" w:cs="Times New Roman"/>
          <w:sz w:val="24"/>
          <w:szCs w:val="24"/>
        </w:rPr>
        <w:t xml:space="preserve">Se </w:t>
      </w:r>
      <w:r w:rsidR="006734CB" w:rsidRPr="00EE0221">
        <w:rPr>
          <w:rFonts w:ascii="Times New Roman" w:hAnsi="Times New Roman" w:cs="Times New Roman"/>
          <w:sz w:val="24"/>
          <w:szCs w:val="24"/>
        </w:rPr>
        <w:t>estima,</w:t>
      </w:r>
      <w:r w:rsidR="008A4441" w:rsidRPr="00EE0221">
        <w:rPr>
          <w:rFonts w:ascii="Times New Roman" w:hAnsi="Times New Roman" w:cs="Times New Roman"/>
          <w:sz w:val="24"/>
          <w:szCs w:val="24"/>
        </w:rPr>
        <w:t xml:space="preserve"> además</w:t>
      </w:r>
      <w:r w:rsidR="00471CD4" w:rsidRPr="00EE0221">
        <w:rPr>
          <w:rFonts w:ascii="Times New Roman" w:hAnsi="Times New Roman" w:cs="Times New Roman"/>
          <w:sz w:val="24"/>
          <w:szCs w:val="24"/>
        </w:rPr>
        <w:t>,</w:t>
      </w:r>
      <w:r w:rsidR="008A4441" w:rsidRPr="00EE0221">
        <w:rPr>
          <w:rFonts w:ascii="Times New Roman" w:hAnsi="Times New Roman" w:cs="Times New Roman"/>
          <w:sz w:val="24"/>
          <w:szCs w:val="24"/>
        </w:rPr>
        <w:t xml:space="preserve"> que los hongos del </w:t>
      </w:r>
      <w:r w:rsidR="006734CB" w:rsidRPr="00EE0221">
        <w:rPr>
          <w:rFonts w:ascii="Times New Roman" w:hAnsi="Times New Roman" w:cs="Times New Roman"/>
          <w:sz w:val="24"/>
          <w:szCs w:val="24"/>
        </w:rPr>
        <w:t>género</w:t>
      </w:r>
      <w:r w:rsidR="008A4441" w:rsidRPr="00EE0221">
        <w:rPr>
          <w:rFonts w:ascii="Times New Roman" w:hAnsi="Times New Roman" w:cs="Times New Roman"/>
          <w:sz w:val="24"/>
          <w:szCs w:val="24"/>
        </w:rPr>
        <w:t xml:space="preserve"> Pleurotus spp., ocupan el tercer lugar </w:t>
      </w:r>
      <w:r w:rsidR="00BE684F" w:rsidRPr="00EE0221">
        <w:rPr>
          <w:rFonts w:ascii="Times New Roman" w:hAnsi="Times New Roman" w:cs="Times New Roman"/>
          <w:sz w:val="24"/>
          <w:szCs w:val="24"/>
        </w:rPr>
        <w:t>entre los 5 hongos de</w:t>
      </w:r>
      <w:r w:rsidR="006734CB" w:rsidRPr="00EE0221">
        <w:rPr>
          <w:rFonts w:ascii="Times New Roman" w:hAnsi="Times New Roman" w:cs="Times New Roman"/>
          <w:sz w:val="24"/>
          <w:szCs w:val="24"/>
        </w:rPr>
        <w:t xml:space="preserve"> mayor</w:t>
      </w:r>
      <w:r w:rsidR="00BE684F" w:rsidRPr="00EE0221">
        <w:rPr>
          <w:rFonts w:ascii="Times New Roman" w:hAnsi="Times New Roman" w:cs="Times New Roman"/>
          <w:sz w:val="24"/>
          <w:szCs w:val="24"/>
        </w:rPr>
        <w:t xml:space="preserve"> producción y consumo </w:t>
      </w:r>
      <w:r w:rsidR="00705620" w:rsidRPr="00EE0221">
        <w:rPr>
          <w:rFonts w:ascii="Times New Roman" w:hAnsi="Times New Roman" w:cs="Times New Roman"/>
          <w:sz w:val="24"/>
          <w:szCs w:val="24"/>
        </w:rPr>
        <w:t xml:space="preserve">a nivel </w:t>
      </w:r>
      <w:r w:rsidR="006734CB" w:rsidRPr="00EE0221">
        <w:rPr>
          <w:rFonts w:ascii="Times New Roman" w:hAnsi="Times New Roman" w:cs="Times New Roman"/>
          <w:sz w:val="24"/>
          <w:szCs w:val="24"/>
        </w:rPr>
        <w:t xml:space="preserve">mundial. </w:t>
      </w:r>
      <w:r w:rsidR="00911F94">
        <w:rPr>
          <w:rFonts w:ascii="Times New Roman" w:hAnsi="Times New Roman" w:cs="Times New Roman"/>
          <w:sz w:val="24"/>
          <w:szCs w:val="24"/>
        </w:rPr>
        <w:t>En Ecuador</w:t>
      </w:r>
      <w:r w:rsidR="008F3763">
        <w:rPr>
          <w:rFonts w:ascii="Times New Roman" w:hAnsi="Times New Roman" w:cs="Times New Roman"/>
          <w:sz w:val="24"/>
          <w:szCs w:val="24"/>
        </w:rPr>
        <w:t>, la producción y consumo de hongos no es muy popular</w:t>
      </w:r>
      <w:r w:rsidR="00643335">
        <w:rPr>
          <w:rFonts w:ascii="Times New Roman" w:hAnsi="Times New Roman" w:cs="Times New Roman"/>
          <w:sz w:val="24"/>
          <w:szCs w:val="24"/>
        </w:rPr>
        <w:t xml:space="preserve">, </w:t>
      </w:r>
      <w:r w:rsidR="004E34E5">
        <w:rPr>
          <w:rFonts w:ascii="Times New Roman" w:hAnsi="Times New Roman" w:cs="Times New Roman"/>
          <w:sz w:val="24"/>
          <w:szCs w:val="24"/>
        </w:rPr>
        <w:lastRenderedPageBreak/>
        <w:t xml:space="preserve">tradicionalmente su consumo se asociaba a comunidades </w:t>
      </w:r>
      <w:r w:rsidR="005076B7">
        <w:rPr>
          <w:rFonts w:ascii="Times New Roman" w:hAnsi="Times New Roman" w:cs="Times New Roman"/>
          <w:sz w:val="24"/>
          <w:szCs w:val="24"/>
        </w:rPr>
        <w:t xml:space="preserve">indígenas, los cuales aprovechaban </w:t>
      </w:r>
      <w:r w:rsidR="009B0C94">
        <w:rPr>
          <w:rFonts w:ascii="Times New Roman" w:hAnsi="Times New Roman" w:cs="Times New Roman"/>
          <w:sz w:val="24"/>
          <w:szCs w:val="24"/>
        </w:rPr>
        <w:t xml:space="preserve">ciertos cuerpos fructíferos como recurso </w:t>
      </w:r>
      <w:r w:rsidR="00921959">
        <w:rPr>
          <w:rFonts w:ascii="Times New Roman" w:hAnsi="Times New Roman" w:cs="Times New Roman"/>
          <w:sz w:val="24"/>
          <w:szCs w:val="24"/>
        </w:rPr>
        <w:t>alimenticio</w:t>
      </w:r>
      <w:r w:rsidR="00710768">
        <w:rPr>
          <w:rFonts w:ascii="Times New Roman" w:hAnsi="Times New Roman" w:cs="Times New Roman"/>
          <w:sz w:val="24"/>
          <w:szCs w:val="24"/>
        </w:rPr>
        <w:t xml:space="preserve">, particularmente </w:t>
      </w:r>
      <w:r w:rsidR="00AA3507">
        <w:rPr>
          <w:rFonts w:ascii="Times New Roman" w:hAnsi="Times New Roman" w:cs="Times New Roman"/>
          <w:sz w:val="24"/>
          <w:szCs w:val="24"/>
        </w:rPr>
        <w:t xml:space="preserve">en Ecuador </w:t>
      </w:r>
      <w:r w:rsidR="0064201E" w:rsidRPr="00EE0221">
        <w:rPr>
          <w:rFonts w:ascii="Times New Roman" w:hAnsi="Times New Roman" w:cs="Times New Roman"/>
          <w:i/>
          <w:iCs/>
          <w:sz w:val="24"/>
          <w:szCs w:val="24"/>
        </w:rPr>
        <w:t>P. ostreatus</w:t>
      </w:r>
      <w:r w:rsidR="0064201E">
        <w:rPr>
          <w:rFonts w:ascii="Times New Roman" w:hAnsi="Times New Roman" w:cs="Times New Roman"/>
          <w:sz w:val="24"/>
          <w:szCs w:val="24"/>
        </w:rPr>
        <w:t xml:space="preserve"> es una especie </w:t>
      </w:r>
      <w:r w:rsidR="00CE5C64">
        <w:rPr>
          <w:rFonts w:ascii="Times New Roman" w:hAnsi="Times New Roman" w:cs="Times New Roman"/>
          <w:sz w:val="24"/>
          <w:szCs w:val="24"/>
        </w:rPr>
        <w:t>introducida</w:t>
      </w:r>
      <w:r w:rsidR="00921959">
        <w:rPr>
          <w:rFonts w:ascii="Times New Roman" w:hAnsi="Times New Roman" w:cs="Times New Roman"/>
          <w:sz w:val="24"/>
          <w:szCs w:val="24"/>
        </w:rPr>
        <w:t>.</w:t>
      </w:r>
      <w:r w:rsidR="009B0C94">
        <w:rPr>
          <w:rFonts w:ascii="Times New Roman" w:hAnsi="Times New Roman" w:cs="Times New Roman"/>
          <w:sz w:val="24"/>
          <w:szCs w:val="24"/>
        </w:rPr>
        <w:t xml:space="preserve"> </w:t>
      </w:r>
      <w:r w:rsidR="001600DC">
        <w:rPr>
          <w:rFonts w:ascii="Times New Roman" w:hAnsi="Times New Roman" w:cs="Times New Roman"/>
          <w:sz w:val="24"/>
          <w:szCs w:val="24"/>
        </w:rPr>
        <w:t>De forma general, l</w:t>
      </w:r>
      <w:r w:rsidR="006734CB" w:rsidRPr="00EE0221">
        <w:rPr>
          <w:rFonts w:ascii="Times New Roman" w:hAnsi="Times New Roman" w:cs="Times New Roman"/>
          <w:sz w:val="24"/>
          <w:szCs w:val="24"/>
        </w:rPr>
        <w:t>as especies de</w:t>
      </w:r>
      <w:r w:rsidR="00921959">
        <w:rPr>
          <w:rFonts w:ascii="Times New Roman" w:hAnsi="Times New Roman" w:cs="Times New Roman"/>
          <w:sz w:val="24"/>
          <w:szCs w:val="24"/>
        </w:rPr>
        <w:t xml:space="preserve">l género </w:t>
      </w:r>
      <w:r w:rsidR="00921959" w:rsidRPr="00EE0221">
        <w:rPr>
          <w:rFonts w:ascii="Times New Roman" w:hAnsi="Times New Roman" w:cs="Times New Roman"/>
          <w:i/>
          <w:iCs/>
          <w:sz w:val="24"/>
          <w:szCs w:val="24"/>
        </w:rPr>
        <w:t>Pleurotus</w:t>
      </w:r>
      <w:r w:rsidR="006734CB" w:rsidRPr="00EE0221">
        <w:rPr>
          <w:rFonts w:ascii="Times New Roman" w:hAnsi="Times New Roman" w:cs="Times New Roman"/>
          <w:sz w:val="24"/>
          <w:szCs w:val="24"/>
        </w:rPr>
        <w:t xml:space="preserve"> se caracterizan por tener un alto valor nutricional</w:t>
      </w:r>
      <w:r w:rsidR="00123FB6" w:rsidRPr="00EE0221">
        <w:rPr>
          <w:rFonts w:ascii="Times New Roman" w:hAnsi="Times New Roman" w:cs="Times New Roman"/>
          <w:sz w:val="24"/>
          <w:szCs w:val="24"/>
        </w:rPr>
        <w:t xml:space="preserve">, potencial </w:t>
      </w:r>
      <w:r w:rsidR="00F17C2B" w:rsidRPr="00EE0221">
        <w:rPr>
          <w:rFonts w:ascii="Times New Roman" w:hAnsi="Times New Roman" w:cs="Times New Roman"/>
          <w:sz w:val="24"/>
          <w:szCs w:val="24"/>
        </w:rPr>
        <w:t>nutraceútico</w:t>
      </w:r>
      <w:r w:rsidR="00123FB6" w:rsidRPr="00EE0221">
        <w:rPr>
          <w:rFonts w:ascii="Times New Roman" w:hAnsi="Times New Roman" w:cs="Times New Roman"/>
          <w:sz w:val="24"/>
          <w:szCs w:val="24"/>
        </w:rPr>
        <w:t xml:space="preserve"> y </w:t>
      </w:r>
      <w:r w:rsidR="00F17C2B" w:rsidRPr="00EE0221">
        <w:rPr>
          <w:rFonts w:ascii="Times New Roman" w:hAnsi="Times New Roman" w:cs="Times New Roman"/>
          <w:sz w:val="24"/>
          <w:szCs w:val="24"/>
        </w:rPr>
        <w:t>aplicaciones</w:t>
      </w:r>
      <w:r w:rsidR="00123FB6" w:rsidRPr="00EE0221">
        <w:rPr>
          <w:rFonts w:ascii="Times New Roman" w:hAnsi="Times New Roman" w:cs="Times New Roman"/>
          <w:sz w:val="24"/>
          <w:szCs w:val="24"/>
        </w:rPr>
        <w:t xml:space="preserve"> tanto a nivel biotecnológico como ambiental</w:t>
      </w:r>
      <w:r w:rsidR="00B46D01">
        <w:rPr>
          <w:rFonts w:ascii="Times New Roman" w:hAnsi="Times New Roman" w:cs="Times New Roman"/>
          <w:sz w:val="24"/>
          <w:szCs w:val="24"/>
        </w:rPr>
        <w:t xml:space="preserve"> </w:t>
      </w:r>
      <w:sdt>
        <w:sdtPr>
          <w:rPr>
            <w:rFonts w:ascii="Times New Roman" w:hAnsi="Times New Roman" w:cs="Times New Roman"/>
            <w:sz w:val="24"/>
            <w:szCs w:val="24"/>
          </w:rPr>
          <w:id w:val="1252552417"/>
          <w:citation/>
        </w:sdtPr>
        <w:sdtEndPr/>
        <w:sdtContent>
          <w:r w:rsidR="00761310">
            <w:rPr>
              <w:rFonts w:ascii="Times New Roman" w:hAnsi="Times New Roman" w:cs="Times New Roman"/>
              <w:sz w:val="24"/>
              <w:szCs w:val="24"/>
            </w:rPr>
            <w:fldChar w:fldCharType="begin"/>
          </w:r>
          <w:r w:rsidR="00761310">
            <w:rPr>
              <w:rFonts w:ascii="Times New Roman" w:hAnsi="Times New Roman" w:cs="Times New Roman"/>
              <w:sz w:val="24"/>
              <w:szCs w:val="24"/>
            </w:rPr>
            <w:instrText xml:space="preserve"> CITATION Suá24 \l 3082 </w:instrText>
          </w:r>
          <w:r w:rsidR="00761310">
            <w:rPr>
              <w:rFonts w:ascii="Times New Roman" w:hAnsi="Times New Roman" w:cs="Times New Roman"/>
              <w:sz w:val="24"/>
              <w:szCs w:val="24"/>
            </w:rPr>
            <w:fldChar w:fldCharType="separate"/>
          </w:r>
          <w:r w:rsidR="00761310" w:rsidRPr="00761310">
            <w:rPr>
              <w:rFonts w:ascii="Times New Roman" w:hAnsi="Times New Roman" w:cs="Times New Roman"/>
              <w:noProof/>
              <w:sz w:val="24"/>
              <w:szCs w:val="24"/>
            </w:rPr>
            <w:t>(Suárez, Macias, Cardona, Sánchez, &amp; Pérez, 2024)</w:t>
          </w:r>
          <w:r w:rsidR="00761310">
            <w:rPr>
              <w:rFonts w:ascii="Times New Roman" w:hAnsi="Times New Roman" w:cs="Times New Roman"/>
              <w:sz w:val="24"/>
              <w:szCs w:val="24"/>
            </w:rPr>
            <w:fldChar w:fldCharType="end"/>
          </w:r>
        </w:sdtContent>
      </w:sdt>
      <w:r w:rsidR="001600DC">
        <w:rPr>
          <w:rFonts w:ascii="Times New Roman" w:hAnsi="Times New Roman" w:cs="Times New Roman"/>
          <w:sz w:val="24"/>
          <w:szCs w:val="24"/>
        </w:rPr>
        <w:t>;</w:t>
      </w:r>
      <w:sdt>
        <w:sdtPr>
          <w:rPr>
            <w:rFonts w:ascii="Times New Roman" w:hAnsi="Times New Roman" w:cs="Times New Roman"/>
            <w:sz w:val="24"/>
            <w:szCs w:val="24"/>
          </w:rPr>
          <w:id w:val="-568037038"/>
          <w:citation/>
        </w:sdtPr>
        <w:sdtEndPr/>
        <w:sdtContent>
          <w:r w:rsidR="00833271">
            <w:rPr>
              <w:rFonts w:ascii="Times New Roman" w:hAnsi="Times New Roman" w:cs="Times New Roman"/>
              <w:sz w:val="24"/>
              <w:szCs w:val="24"/>
            </w:rPr>
            <w:fldChar w:fldCharType="begin"/>
          </w:r>
          <w:r w:rsidR="00833271">
            <w:rPr>
              <w:rFonts w:ascii="Times New Roman" w:hAnsi="Times New Roman" w:cs="Times New Roman"/>
              <w:sz w:val="24"/>
              <w:szCs w:val="24"/>
            </w:rPr>
            <w:instrText xml:space="preserve"> CITATION Cru21 \l 3082 </w:instrText>
          </w:r>
          <w:r w:rsidR="00833271">
            <w:rPr>
              <w:rFonts w:ascii="Times New Roman" w:hAnsi="Times New Roman" w:cs="Times New Roman"/>
              <w:sz w:val="24"/>
              <w:szCs w:val="24"/>
            </w:rPr>
            <w:fldChar w:fldCharType="separate"/>
          </w:r>
          <w:r w:rsidR="00833271">
            <w:rPr>
              <w:rFonts w:ascii="Times New Roman" w:hAnsi="Times New Roman" w:cs="Times New Roman"/>
              <w:noProof/>
              <w:sz w:val="24"/>
              <w:szCs w:val="24"/>
            </w:rPr>
            <w:t xml:space="preserve"> </w:t>
          </w:r>
          <w:r w:rsidR="00833271" w:rsidRPr="00833271">
            <w:rPr>
              <w:rFonts w:ascii="Times New Roman" w:hAnsi="Times New Roman" w:cs="Times New Roman"/>
              <w:noProof/>
              <w:sz w:val="24"/>
              <w:szCs w:val="24"/>
            </w:rPr>
            <w:t>(Cruz, Capa, Maza, Ojeda, &amp; Benitez, 2021)</w:t>
          </w:r>
          <w:r w:rsidR="00833271">
            <w:rPr>
              <w:rFonts w:ascii="Times New Roman" w:hAnsi="Times New Roman" w:cs="Times New Roman"/>
              <w:sz w:val="24"/>
              <w:szCs w:val="24"/>
            </w:rPr>
            <w:fldChar w:fldCharType="end"/>
          </w:r>
        </w:sdtContent>
      </w:sdt>
      <w:r w:rsidR="00B3795C">
        <w:rPr>
          <w:rFonts w:ascii="Times New Roman" w:hAnsi="Times New Roman" w:cs="Times New Roman"/>
          <w:sz w:val="24"/>
          <w:szCs w:val="24"/>
        </w:rPr>
        <w:t>.</w:t>
      </w:r>
    </w:p>
    <w:p w14:paraId="224D9AC6" w14:textId="3CA30EF7" w:rsidR="000A27DE" w:rsidRPr="000A27DE" w:rsidRDefault="6E674DB0" w:rsidP="00EE0221">
      <w:pPr>
        <w:pStyle w:val="Ttulo2"/>
      </w:pPr>
      <w:bookmarkStart w:id="203" w:name="_Toc178271717"/>
      <w:bookmarkStart w:id="204" w:name="_Toc178272672"/>
      <w:bookmarkStart w:id="205" w:name="_Toc178273455"/>
      <w:bookmarkStart w:id="206" w:name="_Toc178275583"/>
      <w:bookmarkStart w:id="207" w:name="_Toc178275743"/>
      <w:r w:rsidRPr="00EE0221">
        <w:t>Cultivo d</w:t>
      </w:r>
      <w:r w:rsidR="009113BB" w:rsidRPr="00EE0221">
        <w:t xml:space="preserve">e </w:t>
      </w:r>
      <w:r w:rsidR="009113BB" w:rsidRPr="00EE0221">
        <w:rPr>
          <w:i/>
        </w:rPr>
        <w:t xml:space="preserve">Pleurotus </w:t>
      </w:r>
      <w:r w:rsidR="004A40C0" w:rsidRPr="00EE0221">
        <w:rPr>
          <w:i/>
        </w:rPr>
        <w:t>o</w:t>
      </w:r>
      <w:r w:rsidR="009113BB" w:rsidRPr="00EE0221">
        <w:rPr>
          <w:i/>
        </w:rPr>
        <w:t>s</w:t>
      </w:r>
      <w:r w:rsidR="004A40C0" w:rsidRPr="00EE0221">
        <w:rPr>
          <w:i/>
        </w:rPr>
        <w:t>treatus</w:t>
      </w:r>
      <w:bookmarkEnd w:id="203"/>
      <w:bookmarkEnd w:id="204"/>
      <w:bookmarkEnd w:id="205"/>
      <w:bookmarkEnd w:id="206"/>
      <w:bookmarkEnd w:id="207"/>
    </w:p>
    <w:p w14:paraId="7AD3A113" w14:textId="75E8BEDB" w:rsidR="00E84DBE" w:rsidRDefault="2016CB77" w:rsidP="00FC7F54">
      <w:pPr>
        <w:spacing w:after="0" w:line="480" w:lineRule="auto"/>
        <w:ind w:firstLine="720"/>
        <w:rPr>
          <w:rFonts w:ascii="Times New Roman" w:hAnsi="Times New Roman" w:cs="Times New Roman"/>
          <w:sz w:val="24"/>
          <w:szCs w:val="24"/>
        </w:rPr>
      </w:pPr>
      <w:r w:rsidRPr="2016CB77">
        <w:rPr>
          <w:rFonts w:ascii="Times New Roman" w:hAnsi="Times New Roman" w:cs="Times New Roman"/>
          <w:sz w:val="24"/>
          <w:szCs w:val="24"/>
        </w:rPr>
        <w:t xml:space="preserve">El cultivo de hongos comestibles tiene una larga historia que se remonta a la antigua China, y ha evolucionado significativamente a lo largo de los siglos. Hoy en día, la fungicultura se practica en más de 70 países, siendo China el principal productor. Los procesos involucrados en el cultivo de hongos incluyen la producción de inóculo, la inoculación del sustrato, y el manejo postcosecha, que son cruciales para mantener la calidad del producto final (Carranza, 2020). La producción de hongos ostras puede emplear como sustratos diversas fuentes de residuos o subproductos agroindustriales. Estos suelen tener rendimientos entorno al 20% del peso del sustrato que lo contiene, y buena productividad con pocos controles ambientales, pueden crecer en amplios intervalos de temperatura y diversos sustratos lignoceluloliticos, lo que hace que su tiempo de crecimiento sea relativamente corto </w:t>
      </w:r>
      <w:r w:rsidR="000A27DE">
        <w:fldChar w:fldCharType="begin"/>
      </w:r>
      <w:r w:rsidR="000A27DE">
        <w:instrText xml:space="preserve"> CITATION Rey22 \l 3082 </w:instrText>
      </w:r>
      <w:r w:rsidR="000A27DE">
        <w:fldChar w:fldCharType="separate"/>
      </w:r>
      <w:r w:rsidRPr="2016CB77">
        <w:rPr>
          <w:noProof/>
        </w:rPr>
        <w:t xml:space="preserve"> </w:t>
      </w:r>
      <w:r w:rsidRPr="2016CB77">
        <w:rPr>
          <w:rFonts w:ascii="Times New Roman" w:hAnsi="Times New Roman" w:cs="Times New Roman"/>
          <w:noProof/>
          <w:sz w:val="24"/>
          <w:szCs w:val="24"/>
        </w:rPr>
        <w:t>(Reyna, 2022)</w:t>
      </w:r>
      <w:r w:rsidR="000A27DE">
        <w:fldChar w:fldCharType="end"/>
      </w:r>
      <w:r w:rsidRPr="2016CB77">
        <w:rPr>
          <w:rFonts w:ascii="Times New Roman" w:hAnsi="Times New Roman" w:cs="Times New Roman"/>
          <w:sz w:val="24"/>
          <w:szCs w:val="24"/>
        </w:rPr>
        <w:t xml:space="preserve">. El hongo ostra presenta una vida promedio más prolongada debido a la consistencia de su sombrero, ya que es más grande que la mayoría de los hongos </w:t>
      </w:r>
      <w:r w:rsidRPr="2016CB77">
        <w:rPr>
          <w:rFonts w:ascii="Times New Roman" w:hAnsi="Times New Roman" w:cs="Times New Roman"/>
          <w:sz w:val="24"/>
          <w:szCs w:val="24"/>
        </w:rPr>
        <w:lastRenderedPageBreak/>
        <w:t xml:space="preserve">cultivados. Además, al ser un producto menos cultivado que el champiñón, su precio en el mercado puede ser más elevado a nivel nacional e internacional. </w:t>
      </w:r>
    </w:p>
    <w:p w14:paraId="595DCAAB" w14:textId="30FD1221" w:rsidR="000D1435" w:rsidRPr="000D1435" w:rsidRDefault="000D1435" w:rsidP="000D1435">
      <w:pPr>
        <w:spacing w:after="0" w:line="480" w:lineRule="auto"/>
        <w:ind w:firstLine="720"/>
        <w:rPr>
          <w:rFonts w:ascii="Times New Roman" w:hAnsi="Times New Roman" w:cs="Times New Roman"/>
          <w:sz w:val="24"/>
          <w:szCs w:val="24"/>
        </w:rPr>
      </w:pPr>
      <w:r w:rsidRPr="000D1435">
        <w:rPr>
          <w:rFonts w:ascii="Times New Roman" w:hAnsi="Times New Roman" w:cs="Times New Roman"/>
          <w:sz w:val="24"/>
          <w:szCs w:val="24"/>
        </w:rPr>
        <w:t>La producción de hongos ostra requiere de una serie de pasos cuidadosamente estructurados, comenzando con la selección del sustrato adecuado, que puede incluir materiales como paja de trigo, bagazo de caña, pulpa de café y otros desechos agrícolas</w:t>
      </w:r>
      <w:r w:rsidR="00C742FA">
        <w:rPr>
          <w:rFonts w:ascii="Times New Roman" w:hAnsi="Times New Roman" w:cs="Times New Roman"/>
          <w:sz w:val="24"/>
          <w:szCs w:val="24"/>
        </w:rPr>
        <w:t xml:space="preserve"> (</w:t>
      </w:r>
      <w:sdt>
        <w:sdtPr>
          <w:rPr>
            <w:rFonts w:ascii="Times New Roman" w:hAnsi="Times New Roman" w:cs="Times New Roman"/>
            <w:sz w:val="24"/>
            <w:szCs w:val="24"/>
          </w:rPr>
          <w:id w:val="-1701546347"/>
          <w:citation/>
        </w:sdtPr>
        <w:sdtEndPr/>
        <w:sdtContent>
          <w:r w:rsidR="00C27F34" w:rsidRPr="00C27F34">
            <w:rPr>
              <w:rFonts w:ascii="Times New Roman" w:hAnsi="Times New Roman" w:cs="Times New Roman"/>
              <w:sz w:val="24"/>
              <w:szCs w:val="24"/>
            </w:rPr>
            <w:fldChar w:fldCharType="begin"/>
          </w:r>
          <w:r w:rsidR="00C27F34" w:rsidRPr="00C27F34">
            <w:rPr>
              <w:rFonts w:ascii="Times New Roman" w:hAnsi="Times New Roman" w:cs="Times New Roman"/>
              <w:sz w:val="24"/>
              <w:szCs w:val="24"/>
            </w:rPr>
            <w:instrText xml:space="preserve"> CITATION Rom22 \l 3082 </w:instrText>
          </w:r>
          <w:r w:rsidR="00C27F34" w:rsidRPr="00C27F34">
            <w:rPr>
              <w:rFonts w:ascii="Times New Roman" w:hAnsi="Times New Roman" w:cs="Times New Roman"/>
              <w:sz w:val="24"/>
              <w:szCs w:val="24"/>
            </w:rPr>
            <w:fldChar w:fldCharType="separate"/>
          </w:r>
          <w:r w:rsidR="00C27F34" w:rsidRPr="00C27F34">
            <w:rPr>
              <w:rFonts w:ascii="Times New Roman" w:hAnsi="Times New Roman" w:cs="Times New Roman"/>
              <w:noProof/>
              <w:sz w:val="24"/>
              <w:szCs w:val="24"/>
            </w:rPr>
            <w:t xml:space="preserve"> (Romero, 2022)</w:t>
          </w:r>
          <w:r w:rsidR="00C27F34" w:rsidRPr="00C27F34">
            <w:rPr>
              <w:rFonts w:ascii="Times New Roman" w:hAnsi="Times New Roman" w:cs="Times New Roman"/>
              <w:sz w:val="24"/>
              <w:szCs w:val="24"/>
            </w:rPr>
            <w:fldChar w:fldCharType="end"/>
          </w:r>
        </w:sdtContent>
      </w:sdt>
      <w:r w:rsidR="00227B64">
        <w:rPr>
          <w:rFonts w:ascii="Times New Roman" w:hAnsi="Times New Roman" w:cs="Times New Roman"/>
          <w:sz w:val="24"/>
          <w:szCs w:val="24"/>
        </w:rPr>
        <w:t>;</w:t>
      </w:r>
      <w:sdt>
        <w:sdtPr>
          <w:rPr>
            <w:rFonts w:ascii="Times New Roman" w:hAnsi="Times New Roman" w:cs="Times New Roman"/>
            <w:sz w:val="24"/>
            <w:szCs w:val="24"/>
          </w:rPr>
          <w:id w:val="1823232244"/>
          <w:citation/>
        </w:sdtPr>
        <w:sdtEndPr/>
        <w:sdtContent>
          <w:r w:rsidR="00C27F34">
            <w:rPr>
              <w:rFonts w:ascii="Times New Roman" w:hAnsi="Times New Roman" w:cs="Times New Roman"/>
              <w:sz w:val="24"/>
              <w:szCs w:val="24"/>
            </w:rPr>
            <w:fldChar w:fldCharType="begin"/>
          </w:r>
          <w:r w:rsidR="00C27F34">
            <w:rPr>
              <w:rFonts w:ascii="Times New Roman" w:hAnsi="Times New Roman" w:cs="Times New Roman"/>
              <w:sz w:val="24"/>
              <w:szCs w:val="24"/>
            </w:rPr>
            <w:instrText xml:space="preserve"> CITATION Mar18 \l 3082 </w:instrText>
          </w:r>
          <w:r w:rsidR="00C27F34">
            <w:rPr>
              <w:rFonts w:ascii="Times New Roman" w:hAnsi="Times New Roman" w:cs="Times New Roman"/>
              <w:sz w:val="24"/>
              <w:szCs w:val="24"/>
            </w:rPr>
            <w:fldChar w:fldCharType="separate"/>
          </w:r>
          <w:r w:rsidR="00C27F34">
            <w:rPr>
              <w:rFonts w:ascii="Times New Roman" w:hAnsi="Times New Roman" w:cs="Times New Roman"/>
              <w:noProof/>
              <w:sz w:val="24"/>
              <w:szCs w:val="24"/>
            </w:rPr>
            <w:t xml:space="preserve"> </w:t>
          </w:r>
          <w:r w:rsidR="00C27F34" w:rsidRPr="00C27F34">
            <w:rPr>
              <w:rFonts w:ascii="Times New Roman" w:hAnsi="Times New Roman" w:cs="Times New Roman"/>
              <w:noProof/>
              <w:sz w:val="24"/>
              <w:szCs w:val="24"/>
            </w:rPr>
            <w:t>(Marroquín, 2018)</w:t>
          </w:r>
          <w:r w:rsidR="00C27F34">
            <w:rPr>
              <w:rFonts w:ascii="Times New Roman" w:hAnsi="Times New Roman" w:cs="Times New Roman"/>
              <w:sz w:val="24"/>
              <w:szCs w:val="24"/>
            </w:rPr>
            <w:fldChar w:fldCharType="end"/>
          </w:r>
        </w:sdtContent>
      </w:sdt>
      <w:r w:rsidRPr="000D1435">
        <w:rPr>
          <w:rFonts w:ascii="Times New Roman" w:hAnsi="Times New Roman" w:cs="Times New Roman"/>
          <w:sz w:val="24"/>
          <w:szCs w:val="24"/>
        </w:rPr>
        <w:t>. Estos sustratos no solo proporcionan los nutrientes necesarios para el crecimiento del hongo, sino que también aprovechan subproductos de actividades agroindustriales. Una vez preparado el sustrato, es fundamental someterlo a un proceso de pasteurización para eliminar posibles contaminantes, lo que se logra mediante la inmersión en agua caliente</w:t>
      </w:r>
      <w:r w:rsidR="00263EEB">
        <w:rPr>
          <w:rFonts w:ascii="Times New Roman" w:hAnsi="Times New Roman" w:cs="Times New Roman"/>
          <w:sz w:val="24"/>
          <w:szCs w:val="24"/>
        </w:rPr>
        <w:t xml:space="preserve">, luego se debe eliminar </w:t>
      </w:r>
      <w:r w:rsidR="00932E2B">
        <w:rPr>
          <w:rFonts w:ascii="Times New Roman" w:hAnsi="Times New Roman" w:cs="Times New Roman"/>
          <w:sz w:val="24"/>
          <w:szCs w:val="24"/>
        </w:rPr>
        <w:t>el agua en exceso de este.</w:t>
      </w:r>
    </w:p>
    <w:p w14:paraId="4BF00929" w14:textId="7F53B128" w:rsidR="000D1435" w:rsidRPr="000D1435" w:rsidRDefault="002A890D" w:rsidP="000D1435">
      <w:pPr>
        <w:spacing w:after="0" w:line="480" w:lineRule="auto"/>
        <w:ind w:firstLine="720"/>
        <w:rPr>
          <w:rFonts w:ascii="Times New Roman" w:hAnsi="Times New Roman" w:cs="Times New Roman"/>
          <w:sz w:val="24"/>
          <w:szCs w:val="24"/>
        </w:rPr>
      </w:pPr>
      <w:r w:rsidRPr="002A890D">
        <w:rPr>
          <w:rFonts w:ascii="Times New Roman" w:hAnsi="Times New Roman" w:cs="Times New Roman"/>
          <w:sz w:val="24"/>
          <w:szCs w:val="24"/>
        </w:rPr>
        <w:t xml:space="preserve">La siembra del micelio, que es la parte del hongo que crecerá sobre el sustrato, se realiza mezclando el micelio con el sustrato pasteurizado como arroz, maíz, cebada, aserrín entre otros </w:t>
      </w:r>
      <w:sdt>
        <w:sdtPr>
          <w:rPr>
            <w:rFonts w:ascii="Times New Roman" w:hAnsi="Times New Roman" w:cs="Times New Roman"/>
            <w:sz w:val="24"/>
            <w:szCs w:val="24"/>
          </w:rPr>
          <w:id w:val="1788164388"/>
          <w:citation/>
        </w:sdtPr>
        <w:sdtEndPr/>
        <w:sdtContent>
          <w:r w:rsidR="00123AB9">
            <w:rPr>
              <w:rFonts w:ascii="Times New Roman" w:hAnsi="Times New Roman" w:cs="Times New Roman"/>
              <w:sz w:val="24"/>
              <w:szCs w:val="24"/>
            </w:rPr>
            <w:fldChar w:fldCharType="begin"/>
          </w:r>
          <w:r w:rsidR="00123AB9">
            <w:rPr>
              <w:rFonts w:ascii="Times New Roman" w:hAnsi="Times New Roman" w:cs="Times New Roman"/>
              <w:sz w:val="24"/>
              <w:szCs w:val="24"/>
            </w:rPr>
            <w:instrText xml:space="preserve"> CITATION Iba23 \l 3082 </w:instrText>
          </w:r>
          <w:r w:rsidR="00123AB9">
            <w:rPr>
              <w:rFonts w:ascii="Times New Roman" w:hAnsi="Times New Roman" w:cs="Times New Roman"/>
              <w:sz w:val="24"/>
              <w:szCs w:val="24"/>
            </w:rPr>
            <w:fldChar w:fldCharType="separate"/>
          </w:r>
          <w:r w:rsidR="00123AB9">
            <w:rPr>
              <w:rFonts w:ascii="Times New Roman" w:hAnsi="Times New Roman" w:cs="Times New Roman"/>
              <w:noProof/>
              <w:sz w:val="24"/>
              <w:szCs w:val="24"/>
            </w:rPr>
            <w:t xml:space="preserve"> </w:t>
          </w:r>
          <w:r w:rsidR="00123AB9" w:rsidRPr="00123AB9">
            <w:rPr>
              <w:rFonts w:ascii="Times New Roman" w:hAnsi="Times New Roman" w:cs="Times New Roman"/>
              <w:noProof/>
              <w:sz w:val="24"/>
              <w:szCs w:val="24"/>
            </w:rPr>
            <w:t>(Ibarz, Garvín, &amp; Ibarz, 2023)</w:t>
          </w:r>
          <w:r w:rsidR="00123AB9">
            <w:rPr>
              <w:rFonts w:ascii="Times New Roman" w:hAnsi="Times New Roman" w:cs="Times New Roman"/>
              <w:sz w:val="24"/>
              <w:szCs w:val="24"/>
            </w:rPr>
            <w:fldChar w:fldCharType="end"/>
          </w:r>
        </w:sdtContent>
      </w:sdt>
      <w:r w:rsidRPr="002A890D">
        <w:rPr>
          <w:rFonts w:ascii="Times New Roman" w:hAnsi="Times New Roman" w:cs="Times New Roman"/>
          <w:sz w:val="24"/>
          <w:szCs w:val="24"/>
        </w:rPr>
        <w:t>. Este proceso se suele llevar a cabo en bolsas de polietileno, que varían en tamaño dependiendo de las condiciones de cultivo. Luego de sembrar el micelio, se inicia la fase de incubación, donde el micelio comienza a crecer y adaptarse al nuevo ambiente. Este crecimiento se ve influenciado por factores como la temperatura, la humedad y el pH, que deben controlarse cuidadosamente para asegurar e</w:t>
      </w:r>
      <w:r w:rsidR="00123AB9">
        <w:rPr>
          <w:rFonts w:ascii="Times New Roman" w:hAnsi="Times New Roman" w:cs="Times New Roman"/>
          <w:sz w:val="24"/>
          <w:szCs w:val="24"/>
        </w:rPr>
        <w:t>l desarrollo adecuado del hongo</w:t>
      </w:r>
      <w:r w:rsidR="00123AB9" w:rsidRPr="002A890D">
        <w:rPr>
          <w:rFonts w:ascii="Times New Roman" w:hAnsi="Times New Roman" w:cs="Times New Roman"/>
          <w:sz w:val="24"/>
          <w:szCs w:val="24"/>
        </w:rPr>
        <w:t xml:space="preserve"> </w:t>
      </w:r>
      <w:sdt>
        <w:sdtPr>
          <w:rPr>
            <w:rFonts w:ascii="Times New Roman" w:hAnsi="Times New Roman" w:cs="Times New Roman"/>
            <w:sz w:val="24"/>
            <w:szCs w:val="24"/>
          </w:rPr>
          <w:id w:val="-1293208788"/>
          <w:citation/>
        </w:sdtPr>
        <w:sdtEndPr/>
        <w:sdtContent>
          <w:r w:rsidR="00123AB9">
            <w:rPr>
              <w:rFonts w:ascii="Times New Roman" w:hAnsi="Times New Roman" w:cs="Times New Roman"/>
              <w:sz w:val="24"/>
              <w:szCs w:val="24"/>
            </w:rPr>
            <w:fldChar w:fldCharType="begin"/>
          </w:r>
          <w:r w:rsidR="00123AB9">
            <w:rPr>
              <w:rFonts w:ascii="Times New Roman" w:hAnsi="Times New Roman" w:cs="Times New Roman"/>
              <w:sz w:val="24"/>
              <w:szCs w:val="24"/>
            </w:rPr>
            <w:instrText xml:space="preserve"> CITATION Iba23 \l 3082 </w:instrText>
          </w:r>
          <w:r w:rsidR="00123AB9">
            <w:rPr>
              <w:rFonts w:ascii="Times New Roman" w:hAnsi="Times New Roman" w:cs="Times New Roman"/>
              <w:sz w:val="24"/>
              <w:szCs w:val="24"/>
            </w:rPr>
            <w:fldChar w:fldCharType="separate"/>
          </w:r>
          <w:r w:rsidR="00123AB9">
            <w:rPr>
              <w:rFonts w:ascii="Times New Roman" w:hAnsi="Times New Roman" w:cs="Times New Roman"/>
              <w:noProof/>
              <w:sz w:val="24"/>
              <w:szCs w:val="24"/>
            </w:rPr>
            <w:t xml:space="preserve"> </w:t>
          </w:r>
          <w:r w:rsidR="00123AB9" w:rsidRPr="00123AB9">
            <w:rPr>
              <w:rFonts w:ascii="Times New Roman" w:hAnsi="Times New Roman" w:cs="Times New Roman"/>
              <w:noProof/>
              <w:sz w:val="24"/>
              <w:szCs w:val="24"/>
            </w:rPr>
            <w:t>(Ibarz, Garvín, &amp; Ibarz, 2023)</w:t>
          </w:r>
          <w:r w:rsidR="00123AB9">
            <w:rPr>
              <w:rFonts w:ascii="Times New Roman" w:hAnsi="Times New Roman" w:cs="Times New Roman"/>
              <w:sz w:val="24"/>
              <w:szCs w:val="24"/>
            </w:rPr>
            <w:fldChar w:fldCharType="end"/>
          </w:r>
        </w:sdtContent>
      </w:sdt>
      <w:r w:rsidR="00123AB9" w:rsidRPr="002A890D">
        <w:rPr>
          <w:rFonts w:ascii="Times New Roman" w:hAnsi="Times New Roman" w:cs="Times New Roman"/>
          <w:sz w:val="24"/>
          <w:szCs w:val="24"/>
        </w:rPr>
        <w:t>.</w:t>
      </w:r>
    </w:p>
    <w:p w14:paraId="512CC5F7" w14:textId="0F9D96D7" w:rsidR="000D1435" w:rsidRPr="000D1435" w:rsidRDefault="000D1435" w:rsidP="000D1435">
      <w:pPr>
        <w:spacing w:after="0" w:line="480" w:lineRule="auto"/>
        <w:ind w:firstLine="720"/>
        <w:rPr>
          <w:rFonts w:ascii="Times New Roman" w:hAnsi="Times New Roman" w:cs="Times New Roman"/>
          <w:sz w:val="24"/>
          <w:szCs w:val="24"/>
        </w:rPr>
      </w:pPr>
      <w:r w:rsidRPr="000D1435">
        <w:rPr>
          <w:rFonts w:ascii="Times New Roman" w:hAnsi="Times New Roman" w:cs="Times New Roman"/>
          <w:sz w:val="24"/>
          <w:szCs w:val="24"/>
        </w:rPr>
        <w:t xml:space="preserve">Una vez finalizada la incubación, se da inicio al período de inducción, en el cual se estimula la formación de los cuerpos fructíferos o sombreros del hongo. Durante esta etapa, es crucial mantener una ventilación adecuada, niveles de humedad </w:t>
      </w:r>
      <w:r w:rsidRPr="000D1435">
        <w:rPr>
          <w:rFonts w:ascii="Times New Roman" w:hAnsi="Times New Roman" w:cs="Times New Roman"/>
          <w:sz w:val="24"/>
          <w:szCs w:val="24"/>
        </w:rPr>
        <w:lastRenderedPageBreak/>
        <w:t xml:space="preserve">óptimos y proporcionar la cantidad correcta de luz </w:t>
      </w:r>
      <w:r w:rsidR="00123AB9">
        <w:rPr>
          <w:rFonts w:ascii="Times New Roman" w:hAnsi="Times New Roman" w:cs="Times New Roman"/>
          <w:sz w:val="24"/>
          <w:szCs w:val="24"/>
        </w:rPr>
        <w:t>para promover la fructificación, l</w:t>
      </w:r>
      <w:r w:rsidRPr="000D1435">
        <w:rPr>
          <w:rFonts w:ascii="Times New Roman" w:hAnsi="Times New Roman" w:cs="Times New Roman"/>
          <w:sz w:val="24"/>
          <w:szCs w:val="24"/>
        </w:rPr>
        <w:t>a producción de los sombreros, que son las partes comestibles del hongo, ocurre entre 4 y 5 días después de la inducción, y es importante cosecharlos con cuidado para evitar dañar el sustrato, lo que podría afectar las oleadas futuras de producción</w:t>
      </w:r>
      <w:r w:rsidR="00123AB9" w:rsidRPr="002A890D">
        <w:rPr>
          <w:rFonts w:ascii="Times New Roman" w:hAnsi="Times New Roman" w:cs="Times New Roman"/>
          <w:sz w:val="24"/>
          <w:szCs w:val="24"/>
        </w:rPr>
        <w:t xml:space="preserve"> </w:t>
      </w:r>
      <w:sdt>
        <w:sdtPr>
          <w:rPr>
            <w:rFonts w:ascii="Times New Roman" w:hAnsi="Times New Roman" w:cs="Times New Roman"/>
            <w:sz w:val="24"/>
            <w:szCs w:val="24"/>
          </w:rPr>
          <w:id w:val="-65651862"/>
          <w:citation/>
        </w:sdtPr>
        <w:sdtEndPr/>
        <w:sdtContent>
          <w:r w:rsidR="00123AB9">
            <w:rPr>
              <w:rFonts w:ascii="Times New Roman" w:hAnsi="Times New Roman" w:cs="Times New Roman"/>
              <w:sz w:val="24"/>
              <w:szCs w:val="24"/>
            </w:rPr>
            <w:fldChar w:fldCharType="begin"/>
          </w:r>
          <w:r w:rsidR="00123AB9">
            <w:rPr>
              <w:rFonts w:ascii="Times New Roman" w:hAnsi="Times New Roman" w:cs="Times New Roman"/>
              <w:sz w:val="24"/>
              <w:szCs w:val="24"/>
            </w:rPr>
            <w:instrText xml:space="preserve"> CITATION Iba23 \l 3082 </w:instrText>
          </w:r>
          <w:r w:rsidR="00123AB9">
            <w:rPr>
              <w:rFonts w:ascii="Times New Roman" w:hAnsi="Times New Roman" w:cs="Times New Roman"/>
              <w:sz w:val="24"/>
              <w:szCs w:val="24"/>
            </w:rPr>
            <w:fldChar w:fldCharType="separate"/>
          </w:r>
          <w:r w:rsidR="00123AB9">
            <w:rPr>
              <w:rFonts w:ascii="Times New Roman" w:hAnsi="Times New Roman" w:cs="Times New Roman"/>
              <w:noProof/>
              <w:sz w:val="24"/>
              <w:szCs w:val="24"/>
            </w:rPr>
            <w:t xml:space="preserve"> </w:t>
          </w:r>
          <w:r w:rsidR="00123AB9" w:rsidRPr="00123AB9">
            <w:rPr>
              <w:rFonts w:ascii="Times New Roman" w:hAnsi="Times New Roman" w:cs="Times New Roman"/>
              <w:noProof/>
              <w:sz w:val="24"/>
              <w:szCs w:val="24"/>
            </w:rPr>
            <w:t>(Ibarz, Garvín, &amp; Ibarz, 2023)</w:t>
          </w:r>
          <w:r w:rsidR="00123AB9">
            <w:rPr>
              <w:rFonts w:ascii="Times New Roman" w:hAnsi="Times New Roman" w:cs="Times New Roman"/>
              <w:sz w:val="24"/>
              <w:szCs w:val="24"/>
            </w:rPr>
            <w:fldChar w:fldCharType="end"/>
          </w:r>
        </w:sdtContent>
      </w:sdt>
      <w:r w:rsidR="00123AB9" w:rsidRPr="002A890D">
        <w:rPr>
          <w:rFonts w:ascii="Times New Roman" w:hAnsi="Times New Roman" w:cs="Times New Roman"/>
          <w:sz w:val="24"/>
          <w:szCs w:val="24"/>
        </w:rPr>
        <w:t>.</w:t>
      </w:r>
    </w:p>
    <w:p w14:paraId="33008023" w14:textId="5446E62B" w:rsidR="00104094" w:rsidRDefault="000D1435" w:rsidP="00FC7F54">
      <w:pPr>
        <w:spacing w:after="0" w:line="480" w:lineRule="auto"/>
        <w:ind w:firstLine="720"/>
        <w:rPr>
          <w:rFonts w:ascii="Times New Roman" w:hAnsi="Times New Roman" w:cs="Times New Roman"/>
          <w:sz w:val="24"/>
          <w:szCs w:val="24"/>
        </w:rPr>
      </w:pPr>
      <w:r w:rsidRPr="000D1435">
        <w:rPr>
          <w:rFonts w:ascii="Times New Roman" w:hAnsi="Times New Roman" w:cs="Times New Roman"/>
          <w:sz w:val="24"/>
          <w:szCs w:val="24"/>
        </w:rPr>
        <w:t>Finalmente, los hongos ostra cosechados encuentran su lugar en d</w:t>
      </w:r>
      <w:r w:rsidR="00104094">
        <w:rPr>
          <w:rFonts w:ascii="Times New Roman" w:hAnsi="Times New Roman" w:cs="Times New Roman"/>
          <w:sz w:val="24"/>
          <w:szCs w:val="24"/>
        </w:rPr>
        <w:t xml:space="preserve">iversas tradiciones culinarias, </w:t>
      </w:r>
      <w:r w:rsidRPr="000D1435">
        <w:rPr>
          <w:rFonts w:ascii="Times New Roman" w:hAnsi="Times New Roman" w:cs="Times New Roman"/>
          <w:sz w:val="24"/>
          <w:szCs w:val="24"/>
        </w:rPr>
        <w:t xml:space="preserve">en Ecuador, se incorporan en platillos que enriquecen el sabor de las comidas locales. Estos hongos pueden ser cocinados de diversas formas, desde asados hasta fritos, y son apreciados por su versatilidad y su capacidad para aportar un sabor distintivo a los </w:t>
      </w:r>
      <w:r w:rsidR="00104094" w:rsidRPr="000D1435">
        <w:rPr>
          <w:rFonts w:ascii="Times New Roman" w:hAnsi="Times New Roman" w:cs="Times New Roman"/>
          <w:sz w:val="24"/>
          <w:szCs w:val="24"/>
        </w:rPr>
        <w:t>platillos</w:t>
      </w:r>
      <w:r w:rsidR="00104094">
        <w:rPr>
          <w:rFonts w:ascii="Times New Roman" w:hAnsi="Times New Roman" w:cs="Times New Roman"/>
          <w:sz w:val="24"/>
          <w:szCs w:val="24"/>
        </w:rPr>
        <w:t>.</w:t>
      </w:r>
    </w:p>
    <w:p w14:paraId="7D4FD56C" w14:textId="52D66568" w:rsidR="00123AB9" w:rsidRDefault="000D1435" w:rsidP="00123AB9">
      <w:pPr>
        <w:spacing w:after="0" w:line="480" w:lineRule="auto"/>
        <w:ind w:firstLine="720"/>
        <w:rPr>
          <w:rFonts w:ascii="Times New Roman" w:hAnsi="Times New Roman" w:cs="Times New Roman"/>
          <w:sz w:val="24"/>
          <w:szCs w:val="24"/>
        </w:rPr>
      </w:pPr>
      <w:r w:rsidRPr="000D1435">
        <w:rPr>
          <w:rFonts w:ascii="Times New Roman" w:hAnsi="Times New Roman" w:cs="Times New Roman"/>
          <w:sz w:val="24"/>
          <w:szCs w:val="24"/>
        </w:rPr>
        <w:t xml:space="preserve">El manejo adecuado de todas estas etapas es clave para garantizar una producción eficiente y de alta calidad en </w:t>
      </w:r>
      <w:r w:rsidR="007A2D1E">
        <w:rPr>
          <w:rFonts w:ascii="Times New Roman" w:hAnsi="Times New Roman" w:cs="Times New Roman"/>
          <w:sz w:val="24"/>
          <w:szCs w:val="24"/>
        </w:rPr>
        <w:t>el cultivo de hongos ostra.</w:t>
      </w:r>
    </w:p>
    <w:p w14:paraId="4BB5A425" w14:textId="77777777" w:rsidR="00BE0235" w:rsidRDefault="00BE0235" w:rsidP="00C91782">
      <w:pPr>
        <w:spacing w:after="0" w:line="480" w:lineRule="auto"/>
        <w:rPr>
          <w:rFonts w:ascii="Times New Roman" w:hAnsi="Times New Roman" w:cs="Times New Roman"/>
          <w:sz w:val="24"/>
          <w:szCs w:val="24"/>
        </w:rPr>
      </w:pPr>
    </w:p>
    <w:p w14:paraId="7011238A" w14:textId="44DEBF8E" w:rsidR="0022070B" w:rsidRDefault="00B35761" w:rsidP="009F0568">
      <w:pPr>
        <w:pStyle w:val="Ttulo2"/>
        <w:spacing w:line="480" w:lineRule="auto"/>
      </w:pPr>
      <w:bookmarkStart w:id="208" w:name="_Toc178271718"/>
      <w:bookmarkStart w:id="209" w:name="_Toc178272673"/>
      <w:bookmarkStart w:id="210" w:name="_Toc178273456"/>
      <w:bookmarkStart w:id="211" w:name="_Toc178275584"/>
      <w:bookmarkStart w:id="212" w:name="_Toc178275744"/>
      <w:r w:rsidRPr="00C00FE6">
        <w:t>Introducción</w:t>
      </w:r>
      <w:r w:rsidR="00AC2F5F" w:rsidRPr="00C00FE6">
        <w:t xml:space="preserve"> </w:t>
      </w:r>
      <w:r w:rsidR="00684199" w:rsidRPr="00C00FE6">
        <w:t>al modelo C</w:t>
      </w:r>
      <w:r w:rsidR="00E926F7">
        <w:t>anvas</w:t>
      </w:r>
      <w:bookmarkEnd w:id="208"/>
      <w:bookmarkEnd w:id="209"/>
      <w:bookmarkEnd w:id="210"/>
      <w:bookmarkEnd w:id="211"/>
      <w:bookmarkEnd w:id="212"/>
    </w:p>
    <w:p w14:paraId="414CECA1" w14:textId="3E93BC2F" w:rsidR="00B35761" w:rsidRPr="00EE0221" w:rsidRDefault="00C00FE6" w:rsidP="009F0568">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ab/>
      </w:r>
      <w:r w:rsidR="00B35761" w:rsidRPr="00EE0221">
        <w:rPr>
          <w:rFonts w:ascii="Times New Roman" w:hAnsi="Times New Roman" w:cs="Times New Roman"/>
          <w:sz w:val="24"/>
          <w:szCs w:val="24"/>
          <w:lang w:val="es-EC"/>
        </w:rPr>
        <w:t xml:space="preserve">El Modelo Canvas, creado por Alexander Osterwalder, es una herramienta innovadora y visualmente intuitiva que ha transformado la manera en que los emprendedores y las empresas desarrollan y analizan sus modelos de negocio. Al condensar la complejidad de un negocio en un solo lienzo, el Modelo Canvas facilita una comprensión holística y estructurada de los elementos clave que conforman una organización. Este enfoque se adoptó por su capacidad para simplificar el diseño de modelos de negocio, permitiendo que nuevos emprendedores y empresas establecidas </w:t>
      </w:r>
      <w:r w:rsidR="00B35761" w:rsidRPr="00EE0221">
        <w:rPr>
          <w:rFonts w:ascii="Times New Roman" w:hAnsi="Times New Roman" w:cs="Times New Roman"/>
          <w:sz w:val="24"/>
          <w:szCs w:val="24"/>
          <w:lang w:val="es-EC"/>
        </w:rPr>
        <w:lastRenderedPageBreak/>
        <w:t>visualicen, demuestren y ajusten sus estrategias de manera ágil y eficaz (Clavijo, 2024).</w:t>
      </w:r>
    </w:p>
    <w:p w14:paraId="164B9CF4" w14:textId="2395162D" w:rsidR="00B35761" w:rsidRDefault="00C00FE6">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ab/>
      </w:r>
      <w:r w:rsidR="00B35761" w:rsidRPr="00EE0221">
        <w:rPr>
          <w:rFonts w:ascii="Times New Roman" w:hAnsi="Times New Roman" w:cs="Times New Roman"/>
          <w:sz w:val="24"/>
          <w:szCs w:val="24"/>
          <w:lang w:val="es-EC"/>
        </w:rPr>
        <w:t>La utilidad del Modelo Canvas radica en su capacidad para desglosar un negocio en nueve bloques interconectados, que cubren desde los segmentos de clientes hasta la estructura de costos. Esta herramienta no solo permite mapear la propuesta de valor de una empresa y sus relaciones con los clientes, sino que también ofrece una plataforma para explorar cómo estos componentes interactúan entre sí. El resultado es un marco flexible y adaptable que puede ajustarse según las demandas cambiantes del mercado, ayudando a las empresas a mantenerse competitivas y relevantes en un entorno empresarial dinámico (Molina, 2022).</w:t>
      </w:r>
    </w:p>
    <w:p w14:paraId="3C457591" w14:textId="77777777" w:rsidR="0090456C" w:rsidRPr="000B185F" w:rsidRDefault="0090456C" w:rsidP="0090456C">
      <w:pPr>
        <w:pStyle w:val="Ttulo3"/>
      </w:pPr>
      <w:bookmarkStart w:id="213" w:name="_Toc178271719"/>
      <w:bookmarkStart w:id="214" w:name="_Toc178272674"/>
      <w:bookmarkStart w:id="215" w:name="_Toc178273457"/>
      <w:bookmarkStart w:id="216" w:name="_Toc178275585"/>
      <w:bookmarkStart w:id="217" w:name="_Toc178275745"/>
      <w:r w:rsidRPr="000B185F">
        <w:t>Aplicación del Modelo Canvas en Empresas</w:t>
      </w:r>
      <w:bookmarkEnd w:id="213"/>
      <w:bookmarkEnd w:id="214"/>
      <w:bookmarkEnd w:id="215"/>
      <w:bookmarkEnd w:id="216"/>
      <w:bookmarkEnd w:id="217"/>
    </w:p>
    <w:p w14:paraId="4FBBFE06" w14:textId="10F42885" w:rsidR="0090456C" w:rsidRPr="000B185F" w:rsidRDefault="0090456C" w:rsidP="0090456C">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ab/>
      </w:r>
      <w:r w:rsidRPr="000B185F">
        <w:rPr>
          <w:rFonts w:ascii="Times New Roman" w:hAnsi="Times New Roman" w:cs="Times New Roman"/>
          <w:sz w:val="24"/>
          <w:szCs w:val="24"/>
          <w:lang w:val="es-EC"/>
        </w:rPr>
        <w:t>El Modelo Canvas no es solo una herramienta teórica, sino que ha sido aplicado con éxito en una variedad de empresas de diferentes tamaños y sectores. Por ejemplo, empresas tecnológicas como Google y Apple han utilizado el Modelo Canvas para estructurar sus modelos de negocio y adaptarse rápidamente a la</w:t>
      </w:r>
      <w:r w:rsidR="00AC4707">
        <w:rPr>
          <w:rFonts w:ascii="Times New Roman" w:hAnsi="Times New Roman" w:cs="Times New Roman"/>
          <w:sz w:val="24"/>
          <w:szCs w:val="24"/>
          <w:lang w:val="es-EC"/>
        </w:rPr>
        <w:t xml:space="preserve">s </w:t>
      </w:r>
      <w:r w:rsidRPr="000B185F">
        <w:rPr>
          <w:rFonts w:ascii="Times New Roman" w:hAnsi="Times New Roman" w:cs="Times New Roman"/>
          <w:sz w:val="24"/>
          <w:szCs w:val="24"/>
          <w:lang w:val="es-EC"/>
        </w:rPr>
        <w:t>condiciones del mercado. En el sector de servicios, empresas como Airbnb han aprovechado el Modelo Canvas para identificar nuevos segmentos de clientes y desarrollar propuestas de valor que revolucionaron la industria de la hospitalidad.</w:t>
      </w:r>
    </w:p>
    <w:p w14:paraId="241D379C" w14:textId="24FDE9DF" w:rsidR="00360373" w:rsidRPr="000B185F" w:rsidRDefault="0090456C" w:rsidP="00360373">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ab/>
      </w:r>
      <w:r w:rsidRPr="000B185F">
        <w:rPr>
          <w:rFonts w:ascii="Times New Roman" w:hAnsi="Times New Roman" w:cs="Times New Roman"/>
          <w:sz w:val="24"/>
          <w:szCs w:val="24"/>
          <w:lang w:val="es-EC"/>
        </w:rPr>
        <w:t xml:space="preserve">En cada uno de estos casos, el Modelo Canvas ha demostrado ser una herramienta flexible y poderosa para visualizar y ajustar la estrategia empresarial en tiempo real. Su capacidad para adaptarse a diferentes contextos empresariales lo </w:t>
      </w:r>
      <w:r w:rsidRPr="000B185F">
        <w:rPr>
          <w:rFonts w:ascii="Times New Roman" w:hAnsi="Times New Roman" w:cs="Times New Roman"/>
          <w:sz w:val="24"/>
          <w:szCs w:val="24"/>
          <w:lang w:val="es-EC"/>
        </w:rPr>
        <w:lastRenderedPageBreak/>
        <w:t>convierte en un recurso indispensable para cualquier emprendedor o gerente que busque optimizar su modelo de negocio y asegurar el éxito a largo plazo (Osterwalder et al., 2014).</w:t>
      </w:r>
      <w:r w:rsidR="00360373">
        <w:rPr>
          <w:rFonts w:ascii="Times New Roman" w:hAnsi="Times New Roman" w:cs="Times New Roman"/>
          <w:sz w:val="24"/>
          <w:szCs w:val="24"/>
          <w:lang w:val="es-EC"/>
        </w:rPr>
        <w:t xml:space="preserve"> Es por ello por lo que se emplearan los bloques del modelo Canvas para la creación de F</w:t>
      </w:r>
      <w:r w:rsidR="00C27F34">
        <w:rPr>
          <w:rFonts w:ascii="Times New Roman" w:hAnsi="Times New Roman" w:cs="Times New Roman"/>
          <w:sz w:val="24"/>
          <w:szCs w:val="24"/>
          <w:lang w:val="es-EC"/>
        </w:rPr>
        <w:t>ungiPlanet</w:t>
      </w:r>
      <w:r w:rsidR="00360373">
        <w:rPr>
          <w:rFonts w:ascii="Times New Roman" w:hAnsi="Times New Roman" w:cs="Times New Roman"/>
          <w:sz w:val="24"/>
          <w:szCs w:val="24"/>
          <w:lang w:val="es-EC"/>
        </w:rPr>
        <w:t>.</w:t>
      </w:r>
    </w:p>
    <w:p w14:paraId="02FD478F" w14:textId="77777777" w:rsidR="00B35761" w:rsidRPr="00EE0221" w:rsidRDefault="00B35761" w:rsidP="00EE0221">
      <w:pPr>
        <w:pStyle w:val="Ttulo3"/>
      </w:pPr>
      <w:bookmarkStart w:id="218" w:name="_Toc178271720"/>
      <w:bookmarkStart w:id="219" w:name="_Toc178272675"/>
      <w:bookmarkStart w:id="220" w:name="_Toc178273458"/>
      <w:bookmarkStart w:id="221" w:name="_Toc178275586"/>
      <w:bookmarkStart w:id="222" w:name="_Toc178275746"/>
      <w:r w:rsidRPr="00EE0221">
        <w:t>Estructura del Modelo Canvas</w:t>
      </w:r>
      <w:bookmarkEnd w:id="218"/>
      <w:bookmarkEnd w:id="219"/>
      <w:bookmarkEnd w:id="220"/>
      <w:bookmarkEnd w:id="221"/>
      <w:bookmarkEnd w:id="222"/>
    </w:p>
    <w:p w14:paraId="49AEE455" w14:textId="6F32440B" w:rsidR="00B35761" w:rsidRPr="00EE0221" w:rsidRDefault="00D30356" w:rsidP="00EE0221">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ab/>
      </w:r>
      <w:r w:rsidR="00B35761" w:rsidRPr="00EE0221">
        <w:rPr>
          <w:rFonts w:ascii="Times New Roman" w:hAnsi="Times New Roman" w:cs="Times New Roman"/>
          <w:sz w:val="24"/>
          <w:szCs w:val="24"/>
          <w:lang w:val="es-EC"/>
        </w:rPr>
        <w:t>El Modelo Canvas se compone de nueve bloques esenciales que forman la columna vertebral de cualquier negocio exitoso. Cada bloque aborda un aspecto fundamental del modelo de negocio y, juntos, dan una visión completa y coherente de cómo opera una empresa.</w:t>
      </w:r>
      <w:r w:rsidR="00ED57B1">
        <w:rPr>
          <w:rFonts w:ascii="Times New Roman" w:hAnsi="Times New Roman" w:cs="Times New Roman"/>
          <w:sz w:val="24"/>
          <w:szCs w:val="24"/>
          <w:lang w:val="es-EC"/>
        </w:rPr>
        <w:t xml:space="preserve"> </w:t>
      </w:r>
    </w:p>
    <w:p w14:paraId="6AD6B436" w14:textId="198B0F99" w:rsidR="00360373" w:rsidRDefault="00B35761">
      <w:pPr>
        <w:spacing w:line="480" w:lineRule="auto"/>
        <w:rPr>
          <w:rStyle w:val="Ttulo3Car"/>
          <w:rFonts w:eastAsia="SimSun"/>
        </w:rPr>
      </w:pPr>
      <w:bookmarkStart w:id="223" w:name="_Toc178271721"/>
      <w:bookmarkStart w:id="224" w:name="_Toc178272676"/>
      <w:bookmarkStart w:id="225" w:name="_Toc178273459"/>
      <w:bookmarkStart w:id="226" w:name="_Toc178275587"/>
      <w:bookmarkStart w:id="227" w:name="_Toc178275747"/>
      <w:r w:rsidRPr="00EE0221">
        <w:rPr>
          <w:rStyle w:val="Ttulo3Car"/>
          <w:rFonts w:eastAsia="SimSun"/>
        </w:rPr>
        <w:t>Segmentos de Clientes</w:t>
      </w:r>
      <w:bookmarkEnd w:id="223"/>
      <w:bookmarkEnd w:id="224"/>
      <w:bookmarkEnd w:id="225"/>
      <w:bookmarkEnd w:id="226"/>
      <w:bookmarkEnd w:id="227"/>
    </w:p>
    <w:p w14:paraId="55571244" w14:textId="06AD0287" w:rsidR="00B35761" w:rsidRPr="00EE0221" w:rsidRDefault="00360373" w:rsidP="00EE0221">
      <w:pPr>
        <w:spacing w:line="480" w:lineRule="auto"/>
        <w:rPr>
          <w:rFonts w:ascii="Times New Roman" w:hAnsi="Times New Roman" w:cs="Times New Roman"/>
          <w:sz w:val="24"/>
          <w:szCs w:val="24"/>
          <w:lang w:val="es-EC"/>
        </w:rPr>
      </w:pPr>
      <w:r>
        <w:rPr>
          <w:rStyle w:val="Ttulo3Car"/>
          <w:rFonts w:eastAsia="SimSun"/>
        </w:rPr>
        <w:tab/>
      </w:r>
      <w:r w:rsidR="00B35761" w:rsidRPr="00EE0221">
        <w:rPr>
          <w:rFonts w:ascii="Times New Roman" w:hAnsi="Times New Roman" w:cs="Times New Roman"/>
          <w:sz w:val="24"/>
          <w:szCs w:val="24"/>
          <w:lang w:val="es-EC"/>
        </w:rPr>
        <w:t>Este bloque se enfoca en la identificación y segmentación de los diferentes grupos de clientes a los que una empresa desea servir. Los segmentos de clientes varían desde nichos de mercado específicos hasta uno masivo, y cada uno puede tener necesidades y expectativas únicas que deben atender. La segmentación efectiva es crucial, ya que permite a la empresa personalizar su propuesta de valor y desarrollar estrategias de marketing más eficientes (Osterwalder &amp; Pigneur, 2010).</w:t>
      </w:r>
      <w:r w:rsidR="00D82D50">
        <w:rPr>
          <w:rFonts w:ascii="Times New Roman" w:hAnsi="Times New Roman" w:cs="Times New Roman"/>
          <w:sz w:val="24"/>
          <w:szCs w:val="24"/>
          <w:lang w:val="es-EC"/>
        </w:rPr>
        <w:t xml:space="preserve"> </w:t>
      </w:r>
      <w:r w:rsidR="00C27F34">
        <w:rPr>
          <w:rFonts w:ascii="Times New Roman" w:hAnsi="Times New Roman" w:cs="Times New Roman"/>
          <w:sz w:val="24"/>
          <w:szCs w:val="24"/>
          <w:lang w:val="es-EC"/>
        </w:rPr>
        <w:t>FungiPlanet</w:t>
      </w:r>
      <w:r w:rsidR="00CD3BBE">
        <w:rPr>
          <w:rFonts w:ascii="Times New Roman" w:hAnsi="Times New Roman" w:cs="Times New Roman"/>
          <w:sz w:val="24"/>
          <w:szCs w:val="24"/>
          <w:lang w:val="es-EC"/>
        </w:rPr>
        <w:t xml:space="preserve"> se </w:t>
      </w:r>
      <w:r w:rsidR="00686480" w:rsidRPr="00686480">
        <w:rPr>
          <w:rFonts w:ascii="Times New Roman" w:hAnsi="Times New Roman" w:cs="Times New Roman"/>
          <w:sz w:val="24"/>
          <w:szCs w:val="24"/>
          <w:lang w:val="es-EC"/>
        </w:rPr>
        <w:t xml:space="preserve">enfocará principalmente en habitantes de Quito interesados en una alimentación saludable y sostenible. Este segmento incluye personas conscientes de su salud, entusiastas de la cocina casera, vegetarianos y veganos, así como familias que buscan opciones nutritivas y educativas para sus hijos. También se considerarán restaurantes </w:t>
      </w:r>
      <w:r w:rsidR="00686480" w:rsidRPr="00686480">
        <w:rPr>
          <w:rFonts w:ascii="Times New Roman" w:hAnsi="Times New Roman" w:cs="Times New Roman"/>
          <w:sz w:val="24"/>
          <w:szCs w:val="24"/>
          <w:lang w:val="es-EC"/>
        </w:rPr>
        <w:lastRenderedPageBreak/>
        <w:t>y tiendas especializadas en productos orgánicos como clientes potenciales para una línea de productos a mayor escala.</w:t>
      </w:r>
    </w:p>
    <w:p w14:paraId="2F61849C" w14:textId="57B8C435" w:rsidR="00360373" w:rsidRDefault="00B35761">
      <w:pPr>
        <w:spacing w:line="480" w:lineRule="auto"/>
        <w:rPr>
          <w:rStyle w:val="Ttulo3Car"/>
          <w:rFonts w:eastAsia="SimSun"/>
        </w:rPr>
      </w:pPr>
      <w:bookmarkStart w:id="228" w:name="_Toc178271722"/>
      <w:bookmarkStart w:id="229" w:name="_Toc178272677"/>
      <w:bookmarkStart w:id="230" w:name="_Toc178273460"/>
      <w:bookmarkStart w:id="231" w:name="_Toc178275588"/>
      <w:bookmarkStart w:id="232" w:name="_Toc178275748"/>
      <w:r w:rsidRPr="00EE0221">
        <w:rPr>
          <w:rStyle w:val="Ttulo3Car"/>
          <w:rFonts w:eastAsia="SimSun"/>
        </w:rPr>
        <w:t>Propuesta de Valor</w:t>
      </w:r>
      <w:bookmarkEnd w:id="228"/>
      <w:bookmarkEnd w:id="229"/>
      <w:bookmarkEnd w:id="230"/>
      <w:bookmarkEnd w:id="231"/>
      <w:bookmarkEnd w:id="232"/>
    </w:p>
    <w:p w14:paraId="17F94F45" w14:textId="54C22C18" w:rsidR="00B35761" w:rsidRPr="00EE0221" w:rsidRDefault="00360373" w:rsidP="00EE0221">
      <w:pPr>
        <w:spacing w:line="480" w:lineRule="auto"/>
        <w:rPr>
          <w:rFonts w:ascii="Times New Roman" w:hAnsi="Times New Roman" w:cs="Times New Roman"/>
          <w:sz w:val="24"/>
          <w:szCs w:val="24"/>
          <w:lang w:val="es-EC"/>
        </w:rPr>
      </w:pPr>
      <w:r>
        <w:rPr>
          <w:rStyle w:val="Ttulo3Car"/>
          <w:rFonts w:eastAsia="SimSun"/>
        </w:rPr>
        <w:tab/>
      </w:r>
      <w:r w:rsidR="00B35761" w:rsidRPr="00EE0221">
        <w:rPr>
          <w:rFonts w:ascii="Times New Roman" w:hAnsi="Times New Roman" w:cs="Times New Roman"/>
          <w:sz w:val="24"/>
          <w:szCs w:val="24"/>
          <w:lang w:val="es-EC"/>
        </w:rPr>
        <w:t>La propuesta de valor es el corazón de cualquier modelo de negocio, ya que define los productos o servicios que la empresa ofrece para satisfacer las necesidades de sus clientes. Este bloque no solo describe lo que la empresa vende, sino también cómo se diferencia de la competencia. Una propuesta de valor sólida debe abordar los problemas o deseos específicos de los clientes, ofreciendo soluciones únicas que justifiquen la elección de esa empresa sobre otras en el mercado (Maurya, 2012).</w:t>
      </w:r>
      <w:r w:rsidR="002276F3">
        <w:rPr>
          <w:rFonts w:ascii="Times New Roman" w:hAnsi="Times New Roman" w:cs="Times New Roman"/>
          <w:sz w:val="24"/>
          <w:szCs w:val="24"/>
          <w:lang w:val="es-EC"/>
        </w:rPr>
        <w:t xml:space="preserve"> De esta forma, </w:t>
      </w:r>
      <w:r w:rsidR="00C27F34">
        <w:rPr>
          <w:rFonts w:ascii="Times New Roman" w:hAnsi="Times New Roman" w:cs="Times New Roman"/>
          <w:sz w:val="24"/>
          <w:szCs w:val="24"/>
          <w:lang w:val="es-EC"/>
        </w:rPr>
        <w:t>FungiPlanet</w:t>
      </w:r>
      <w:r w:rsidR="001A78FC">
        <w:rPr>
          <w:rFonts w:ascii="Times New Roman" w:hAnsi="Times New Roman" w:cs="Times New Roman"/>
          <w:sz w:val="24"/>
          <w:szCs w:val="24"/>
          <w:lang w:val="es-EC"/>
        </w:rPr>
        <w:t xml:space="preserve"> </w:t>
      </w:r>
      <w:r w:rsidR="001A78FC" w:rsidRPr="001A78FC">
        <w:rPr>
          <w:rFonts w:ascii="Times New Roman" w:hAnsi="Times New Roman" w:cs="Times New Roman"/>
          <w:sz w:val="24"/>
          <w:szCs w:val="24"/>
          <w:lang w:val="es-EC"/>
        </w:rPr>
        <w:t>ofrecerá kits de cultivo de hongos ostra fáciles de usar, que permitirán a los clientes cultivar sus propios hongos comestibles en casa de manera sencilla y eficiente. Estos kits proporcionarán una experiencia educativa y satisfactoria, además de acceso a hongos frescos y orgánicos. La propuesta se centra en la promoción de una alimentación saludable, sostenible y económica, al tiempo que fomenta la conexión con el proceso de producción de alimentos.</w:t>
      </w:r>
    </w:p>
    <w:p w14:paraId="62A6C736" w14:textId="6F1974C3" w:rsidR="00360373" w:rsidRDefault="00B35761">
      <w:pPr>
        <w:spacing w:line="480" w:lineRule="auto"/>
        <w:rPr>
          <w:rStyle w:val="Ttulo3Car"/>
          <w:rFonts w:eastAsia="SimSun"/>
        </w:rPr>
      </w:pPr>
      <w:bookmarkStart w:id="233" w:name="_Toc178271723"/>
      <w:bookmarkStart w:id="234" w:name="_Toc178272678"/>
      <w:bookmarkStart w:id="235" w:name="_Toc178273461"/>
      <w:bookmarkStart w:id="236" w:name="_Toc178275589"/>
      <w:bookmarkStart w:id="237" w:name="_Toc178275749"/>
      <w:r w:rsidRPr="00EE0221">
        <w:rPr>
          <w:rStyle w:val="Ttulo3Car"/>
          <w:rFonts w:eastAsia="SimSun"/>
        </w:rPr>
        <w:t>Canales de Distribución</w:t>
      </w:r>
      <w:bookmarkEnd w:id="233"/>
      <w:bookmarkEnd w:id="234"/>
      <w:bookmarkEnd w:id="235"/>
      <w:bookmarkEnd w:id="236"/>
      <w:bookmarkEnd w:id="237"/>
    </w:p>
    <w:p w14:paraId="34C2E47E" w14:textId="553CBD70" w:rsidR="00B35761" w:rsidRPr="00EE0221" w:rsidRDefault="00360373" w:rsidP="00EE0221">
      <w:pPr>
        <w:spacing w:line="480" w:lineRule="auto"/>
        <w:rPr>
          <w:rFonts w:ascii="Times New Roman" w:hAnsi="Times New Roman" w:cs="Times New Roman"/>
          <w:sz w:val="24"/>
          <w:szCs w:val="24"/>
          <w:lang w:val="es-EC"/>
        </w:rPr>
      </w:pPr>
      <w:r>
        <w:rPr>
          <w:rStyle w:val="Ttulo3Car"/>
          <w:rFonts w:eastAsia="SimSun"/>
        </w:rPr>
        <w:tab/>
      </w:r>
      <w:r w:rsidR="00B35761" w:rsidRPr="00EE0221">
        <w:rPr>
          <w:rFonts w:ascii="Times New Roman" w:hAnsi="Times New Roman" w:cs="Times New Roman"/>
          <w:sz w:val="24"/>
          <w:szCs w:val="24"/>
          <w:lang w:val="es-EC"/>
        </w:rPr>
        <w:t xml:space="preserve">Los canales representan las vías a través de las cuales la empresa llega a sus clientes y entrega su propuesta de valor. Estos canales pueden incluir tiendas físicas, plataformas de comercio electrónico, socios de distribución o cualquier otro medio a través del cual se pueden vender productos o servicios. La selección y gestión adecuada de los canales de distribución es esencial para asegurar que los productos </w:t>
      </w:r>
      <w:r w:rsidR="00B35761" w:rsidRPr="00EE0221">
        <w:rPr>
          <w:rFonts w:ascii="Times New Roman" w:hAnsi="Times New Roman" w:cs="Times New Roman"/>
          <w:sz w:val="24"/>
          <w:szCs w:val="24"/>
          <w:lang w:val="es-EC"/>
        </w:rPr>
        <w:lastRenderedPageBreak/>
        <w:t>lleguen a los clientes de manera eficiente y oportuna, maximizando la satisfacción del cliente y optimizando los costos operativos (Kotler &amp; Keller, 2016).</w:t>
      </w:r>
      <w:r w:rsidR="00011B47">
        <w:rPr>
          <w:rFonts w:ascii="Times New Roman" w:hAnsi="Times New Roman" w:cs="Times New Roman"/>
          <w:sz w:val="24"/>
          <w:szCs w:val="24"/>
          <w:lang w:val="es-EC"/>
        </w:rPr>
        <w:t xml:space="preserve"> </w:t>
      </w:r>
      <w:r w:rsidR="00011B47" w:rsidRPr="00011B47">
        <w:rPr>
          <w:rFonts w:ascii="Times New Roman" w:hAnsi="Times New Roman" w:cs="Times New Roman"/>
          <w:sz w:val="24"/>
          <w:szCs w:val="24"/>
          <w:lang w:val="es-EC"/>
        </w:rPr>
        <w:t>La distribución de los kits se realizará en una tienda en línea propia, con opciones de entrega a domicilio en Quito. Además, se establecerán alianzas con tiendas especializadas en productos orgánicos y de salud para la venta física de los kits. Se utilizarán las redes sociales y el marketing digital para la promoción y educación sobre el producto, incluyendo tutoriales en video y un blog informativo sobre los beneficios de los hongos y técnicas de cultivo.</w:t>
      </w:r>
    </w:p>
    <w:p w14:paraId="4C953B98" w14:textId="1B34FCF3" w:rsidR="00360373" w:rsidRDefault="00B35761">
      <w:pPr>
        <w:spacing w:line="480" w:lineRule="auto"/>
        <w:rPr>
          <w:rStyle w:val="Ttulo3Car"/>
          <w:rFonts w:eastAsia="SimSun"/>
        </w:rPr>
      </w:pPr>
      <w:bookmarkStart w:id="238" w:name="_Toc178271724"/>
      <w:bookmarkStart w:id="239" w:name="_Toc178272679"/>
      <w:bookmarkStart w:id="240" w:name="_Toc178273462"/>
      <w:bookmarkStart w:id="241" w:name="_Toc178275590"/>
      <w:bookmarkStart w:id="242" w:name="_Toc178275750"/>
      <w:r w:rsidRPr="00EE0221">
        <w:rPr>
          <w:rStyle w:val="Ttulo3Car"/>
          <w:rFonts w:eastAsia="SimSun"/>
        </w:rPr>
        <w:t>Relaciones con los Clientes</w:t>
      </w:r>
      <w:bookmarkEnd w:id="238"/>
      <w:bookmarkEnd w:id="239"/>
      <w:bookmarkEnd w:id="240"/>
      <w:bookmarkEnd w:id="241"/>
      <w:bookmarkEnd w:id="242"/>
    </w:p>
    <w:p w14:paraId="141FEA3B" w14:textId="7A4FF250" w:rsidR="00B35761" w:rsidRPr="00EE0221" w:rsidRDefault="00360373" w:rsidP="00EE0221">
      <w:pPr>
        <w:spacing w:line="480" w:lineRule="auto"/>
        <w:rPr>
          <w:rFonts w:ascii="Times New Roman" w:hAnsi="Times New Roman" w:cs="Times New Roman"/>
          <w:sz w:val="24"/>
          <w:szCs w:val="24"/>
          <w:lang w:val="es-EC"/>
        </w:rPr>
      </w:pPr>
      <w:r>
        <w:rPr>
          <w:rStyle w:val="Ttulo3Car"/>
          <w:rFonts w:eastAsia="SimSun"/>
        </w:rPr>
        <w:tab/>
      </w:r>
      <w:r w:rsidR="00B35761" w:rsidRPr="00EE0221">
        <w:rPr>
          <w:rFonts w:ascii="Times New Roman" w:hAnsi="Times New Roman" w:cs="Times New Roman"/>
          <w:sz w:val="24"/>
          <w:szCs w:val="24"/>
          <w:lang w:val="es-EC"/>
        </w:rPr>
        <w:t>Este bloque analiza las estrategias que una empresa utiliza para construir y mantener relaciones con sus clientes. Las relaciones pueden variar desde interacciones personales y directas hasta servicios automatizados, y cada relación debe diseñarse para fortalecer la lealtad del cliente y mejorar la experiencia del usuario. Las empresas deben decidir cómo se comunicarán con sus clientes, cómo los retendrán y cómo fomentarán una relación continua que conduzca a un mayor valor a largo plazo (Grönroos, 2011).</w:t>
      </w:r>
      <w:r w:rsidR="00E21634">
        <w:rPr>
          <w:rFonts w:ascii="Times New Roman" w:hAnsi="Times New Roman" w:cs="Times New Roman"/>
          <w:sz w:val="24"/>
          <w:szCs w:val="24"/>
          <w:lang w:val="es-EC"/>
        </w:rPr>
        <w:t xml:space="preserve"> </w:t>
      </w:r>
      <w:r w:rsidR="00C27F34">
        <w:rPr>
          <w:rFonts w:ascii="Times New Roman" w:hAnsi="Times New Roman" w:cs="Times New Roman"/>
          <w:sz w:val="24"/>
          <w:szCs w:val="24"/>
          <w:lang w:val="es-EC"/>
        </w:rPr>
        <w:t>FungiPlanet</w:t>
      </w:r>
      <w:r w:rsidR="00C27F34" w:rsidRPr="00E21634">
        <w:rPr>
          <w:rFonts w:ascii="Times New Roman" w:hAnsi="Times New Roman" w:cs="Times New Roman"/>
          <w:sz w:val="24"/>
          <w:szCs w:val="24"/>
          <w:lang w:val="es-EC"/>
        </w:rPr>
        <w:t xml:space="preserve"> </w:t>
      </w:r>
      <w:r w:rsidR="00E21634" w:rsidRPr="00E21634">
        <w:rPr>
          <w:rFonts w:ascii="Times New Roman" w:hAnsi="Times New Roman" w:cs="Times New Roman"/>
          <w:sz w:val="24"/>
          <w:szCs w:val="24"/>
          <w:lang w:val="es-EC"/>
        </w:rPr>
        <w:t>establecerá una relación cercana y educativa con los clientes, ofreciendo soporte continuo a través de una línea de atención al cliente y una comunidad en línea. Se organizarán talleres presenciales y virtuales sobre el cultivo de hongos, y se fomentará la participación de los clientes en la mejora del producto mediante retroalimentación constante. Se implementará un programa de fidelización que recompense a los clientes recurrentes y a quienes compartan sus experiencias en redes sociales.</w:t>
      </w:r>
    </w:p>
    <w:p w14:paraId="5A146352" w14:textId="3A0E1539" w:rsidR="00360373" w:rsidRDefault="00B35761">
      <w:pPr>
        <w:spacing w:line="480" w:lineRule="auto"/>
        <w:rPr>
          <w:rStyle w:val="Ttulo3Car"/>
          <w:rFonts w:eastAsia="SimSun"/>
        </w:rPr>
      </w:pPr>
      <w:bookmarkStart w:id="243" w:name="_Toc178271725"/>
      <w:bookmarkStart w:id="244" w:name="_Toc178272680"/>
      <w:bookmarkStart w:id="245" w:name="_Toc178273463"/>
      <w:bookmarkStart w:id="246" w:name="_Toc178275591"/>
      <w:bookmarkStart w:id="247" w:name="_Toc178275751"/>
      <w:r w:rsidRPr="00EE0221">
        <w:rPr>
          <w:rStyle w:val="Ttulo3Car"/>
          <w:rFonts w:eastAsia="SimSun"/>
        </w:rPr>
        <w:lastRenderedPageBreak/>
        <w:t>Fuentes de Ingresos</w:t>
      </w:r>
      <w:bookmarkEnd w:id="243"/>
      <w:bookmarkEnd w:id="244"/>
      <w:bookmarkEnd w:id="245"/>
      <w:bookmarkEnd w:id="246"/>
      <w:bookmarkEnd w:id="247"/>
    </w:p>
    <w:p w14:paraId="694DF990" w14:textId="6EA9DBE4" w:rsidR="00BF66B2" w:rsidRPr="00104094" w:rsidRDefault="00360373">
      <w:pPr>
        <w:spacing w:line="480" w:lineRule="auto"/>
        <w:rPr>
          <w:rStyle w:val="Ttulo3Car"/>
          <w:rFonts w:eastAsia="SimSun"/>
          <w:b w:val="0"/>
          <w:i w:val="0"/>
          <w:color w:val="auto"/>
        </w:rPr>
      </w:pPr>
      <w:r>
        <w:rPr>
          <w:rStyle w:val="Ttulo3Car"/>
          <w:rFonts w:eastAsia="SimSun"/>
        </w:rPr>
        <w:tab/>
      </w:r>
      <w:r w:rsidR="00B35761" w:rsidRPr="00EE0221">
        <w:rPr>
          <w:rFonts w:ascii="Times New Roman" w:hAnsi="Times New Roman" w:cs="Times New Roman"/>
          <w:sz w:val="24"/>
          <w:szCs w:val="24"/>
          <w:lang w:val="es-EC"/>
        </w:rPr>
        <w:t>En este bloque se detalla cómo una empresa genera ingresos a partir de cada segmento de clientes. Las fuentes de ingresos pueden ser diversas, incluyendo ventas directas, suscripciones, modelos de pago por uso, licencias, entre otros. Es fundamental que las empresas identifiquen no solo cómo monetizarán su propuesta de valor, sino también cómo maximizarán el flujo de ingresos a través de precios, volumen de ventas y estrategias de fidelización (Morris et al., 2005).</w:t>
      </w:r>
      <w:r w:rsidR="00EF55DE">
        <w:rPr>
          <w:rFonts w:ascii="Times New Roman" w:hAnsi="Times New Roman" w:cs="Times New Roman"/>
          <w:sz w:val="24"/>
          <w:szCs w:val="24"/>
          <w:lang w:val="es-EC"/>
        </w:rPr>
        <w:t xml:space="preserve"> </w:t>
      </w:r>
      <w:r w:rsidR="00EF55DE" w:rsidRPr="00EF55DE">
        <w:rPr>
          <w:rFonts w:ascii="Times New Roman" w:hAnsi="Times New Roman" w:cs="Times New Roman"/>
          <w:sz w:val="24"/>
          <w:szCs w:val="24"/>
          <w:lang w:val="es-EC"/>
        </w:rPr>
        <w:t>Los ingresos principales</w:t>
      </w:r>
      <w:r w:rsidR="00EF55DE">
        <w:rPr>
          <w:rFonts w:ascii="Times New Roman" w:hAnsi="Times New Roman" w:cs="Times New Roman"/>
          <w:sz w:val="24"/>
          <w:szCs w:val="24"/>
          <w:lang w:val="es-EC"/>
        </w:rPr>
        <w:t xml:space="preserve"> de </w:t>
      </w:r>
      <w:r w:rsidR="00BF66B2">
        <w:rPr>
          <w:rFonts w:ascii="Times New Roman" w:hAnsi="Times New Roman" w:cs="Times New Roman"/>
          <w:sz w:val="24"/>
          <w:szCs w:val="24"/>
          <w:lang w:val="es-EC"/>
        </w:rPr>
        <w:t>FungiPlanet</w:t>
      </w:r>
      <w:r w:rsidR="00EF55DE" w:rsidRPr="00EF55DE">
        <w:rPr>
          <w:rFonts w:ascii="Times New Roman" w:hAnsi="Times New Roman" w:cs="Times New Roman"/>
          <w:sz w:val="24"/>
          <w:szCs w:val="24"/>
          <w:lang w:val="es-EC"/>
        </w:rPr>
        <w:t xml:space="preserve"> provendrán de la venta directa de los kits de cultivo de hongos ostra. Se ofrecerán diferentes tamaños y variedades de kits para adaptarse a distintas necesidades y presupuestos. Además, se generarán ingresos adicionales a través de la venta de accesorios complementarios, como herramientas de cultivo y libros de recetas. Se explorará la posibilidad de ofrecer suscripciones mensuales para clientes frecuentes, que incluyan envíos regulares de nuevos kits y contenido educativo exclusivo.</w:t>
      </w:r>
    </w:p>
    <w:p w14:paraId="1DC39432" w14:textId="6286D2B3" w:rsidR="005C75FF" w:rsidRDefault="00B35761">
      <w:pPr>
        <w:spacing w:line="480" w:lineRule="auto"/>
        <w:rPr>
          <w:rStyle w:val="Ttulo3Car"/>
          <w:rFonts w:eastAsia="SimSun"/>
        </w:rPr>
      </w:pPr>
      <w:bookmarkStart w:id="248" w:name="_Toc178271726"/>
      <w:bookmarkStart w:id="249" w:name="_Toc178272681"/>
      <w:bookmarkStart w:id="250" w:name="_Toc178273464"/>
      <w:bookmarkStart w:id="251" w:name="_Toc178275592"/>
      <w:bookmarkStart w:id="252" w:name="_Toc178275752"/>
      <w:r w:rsidRPr="00EE0221">
        <w:rPr>
          <w:rStyle w:val="Ttulo3Car"/>
          <w:rFonts w:eastAsia="SimSun"/>
        </w:rPr>
        <w:t>Recursos Clave</w:t>
      </w:r>
      <w:bookmarkEnd w:id="248"/>
      <w:bookmarkEnd w:id="249"/>
      <w:bookmarkEnd w:id="250"/>
      <w:bookmarkEnd w:id="251"/>
      <w:bookmarkEnd w:id="252"/>
    </w:p>
    <w:p w14:paraId="5F3C876E" w14:textId="4C7F42C9" w:rsidR="00B35761" w:rsidRPr="00EE0221" w:rsidRDefault="005C75FF" w:rsidP="00EE0221">
      <w:pPr>
        <w:spacing w:line="480" w:lineRule="auto"/>
        <w:rPr>
          <w:rFonts w:ascii="Times New Roman" w:hAnsi="Times New Roman" w:cs="Times New Roman"/>
          <w:sz w:val="24"/>
          <w:szCs w:val="24"/>
          <w:lang w:val="es-EC"/>
        </w:rPr>
      </w:pPr>
      <w:r>
        <w:rPr>
          <w:rStyle w:val="Ttulo3Car"/>
          <w:rFonts w:eastAsia="SimSun"/>
        </w:rPr>
        <w:tab/>
      </w:r>
      <w:r w:rsidR="00B35761" w:rsidRPr="00EE0221">
        <w:rPr>
          <w:rFonts w:ascii="Times New Roman" w:hAnsi="Times New Roman" w:cs="Times New Roman"/>
          <w:sz w:val="24"/>
          <w:szCs w:val="24"/>
          <w:lang w:val="es-EC"/>
        </w:rPr>
        <w:t>Los recursos clave son los activos más importantes que la empresa necesita para operar y entregar su propuesta de valor. Estos pueden incluir recursos físicos, intelectuales, humanos y financieros. La identificación y gestión eficiente de estos recursos es esencial para la sostenibilidad del negocio, ya que permite a la empresa realizar sus actividades clave y cumplir con las expectativas de los clientes (Barney, 1991).</w:t>
      </w:r>
      <w:r w:rsidR="007B04CD">
        <w:rPr>
          <w:rFonts w:ascii="Times New Roman" w:hAnsi="Times New Roman" w:cs="Times New Roman"/>
          <w:sz w:val="24"/>
          <w:szCs w:val="24"/>
          <w:lang w:val="es-EC"/>
        </w:rPr>
        <w:t xml:space="preserve"> </w:t>
      </w:r>
      <w:r w:rsidR="004D16A6" w:rsidRPr="004D16A6">
        <w:rPr>
          <w:rFonts w:ascii="Times New Roman" w:hAnsi="Times New Roman" w:cs="Times New Roman"/>
          <w:sz w:val="24"/>
          <w:szCs w:val="24"/>
          <w:lang w:val="es-EC"/>
        </w:rPr>
        <w:t xml:space="preserve">Los recursos clave </w:t>
      </w:r>
      <w:r w:rsidR="00680E2E">
        <w:rPr>
          <w:rFonts w:ascii="Times New Roman" w:hAnsi="Times New Roman" w:cs="Times New Roman"/>
          <w:sz w:val="24"/>
          <w:szCs w:val="24"/>
          <w:lang w:val="es-EC"/>
        </w:rPr>
        <w:t xml:space="preserve">de </w:t>
      </w:r>
      <w:r w:rsidR="00BF66B2">
        <w:rPr>
          <w:rFonts w:ascii="Times New Roman" w:hAnsi="Times New Roman" w:cs="Times New Roman"/>
          <w:sz w:val="24"/>
          <w:szCs w:val="24"/>
          <w:lang w:val="es-EC"/>
        </w:rPr>
        <w:t>FungiPlanet</w:t>
      </w:r>
      <w:r w:rsidR="00680E2E">
        <w:rPr>
          <w:rFonts w:ascii="Times New Roman" w:hAnsi="Times New Roman" w:cs="Times New Roman"/>
          <w:sz w:val="24"/>
          <w:szCs w:val="24"/>
          <w:lang w:val="es-EC"/>
        </w:rPr>
        <w:t xml:space="preserve"> </w:t>
      </w:r>
      <w:r w:rsidR="004D16A6" w:rsidRPr="004D16A6">
        <w:rPr>
          <w:rFonts w:ascii="Times New Roman" w:hAnsi="Times New Roman" w:cs="Times New Roman"/>
          <w:sz w:val="24"/>
          <w:szCs w:val="24"/>
          <w:lang w:val="es-EC"/>
        </w:rPr>
        <w:t xml:space="preserve">incluirán un espacio de producción </w:t>
      </w:r>
      <w:r w:rsidR="004D16A6" w:rsidRPr="004D16A6">
        <w:rPr>
          <w:rFonts w:ascii="Times New Roman" w:hAnsi="Times New Roman" w:cs="Times New Roman"/>
          <w:sz w:val="24"/>
          <w:szCs w:val="24"/>
          <w:lang w:val="es-EC"/>
        </w:rPr>
        <w:lastRenderedPageBreak/>
        <w:t>adecuado para la preparación de los kits, equipamiento especializado para el cultivo de micelio, y personal capacitado en micología y producción de hongos. Será fundamental contar con una cadena de suministro confiable para los materiales de los kits (sustrato, semillas de hongos, contenedores). También se requerirá una plataforma de comercio electrónico, así como recursos para el desarrollo de contenido educativo y marketing digital.</w:t>
      </w:r>
    </w:p>
    <w:p w14:paraId="139B6B25" w14:textId="30E2A0A7" w:rsidR="005C75FF" w:rsidRDefault="00B35761">
      <w:pPr>
        <w:spacing w:line="480" w:lineRule="auto"/>
        <w:rPr>
          <w:rStyle w:val="Ttulo3Car"/>
          <w:rFonts w:eastAsia="SimSun"/>
        </w:rPr>
      </w:pPr>
      <w:bookmarkStart w:id="253" w:name="_Toc178271727"/>
      <w:bookmarkStart w:id="254" w:name="_Toc178272682"/>
      <w:bookmarkStart w:id="255" w:name="_Toc178273465"/>
      <w:bookmarkStart w:id="256" w:name="_Toc178275593"/>
      <w:bookmarkStart w:id="257" w:name="_Toc178275753"/>
      <w:r w:rsidRPr="00EE0221">
        <w:rPr>
          <w:rStyle w:val="Ttulo3Car"/>
          <w:rFonts w:eastAsia="SimSun"/>
        </w:rPr>
        <w:t>Actividades Clave</w:t>
      </w:r>
      <w:bookmarkEnd w:id="253"/>
      <w:bookmarkEnd w:id="254"/>
      <w:bookmarkEnd w:id="255"/>
      <w:bookmarkEnd w:id="256"/>
      <w:bookmarkEnd w:id="257"/>
    </w:p>
    <w:p w14:paraId="026DFE70" w14:textId="71147C85" w:rsidR="00B35761" w:rsidRPr="00EE0221" w:rsidRDefault="005C75FF" w:rsidP="00EE0221">
      <w:pPr>
        <w:spacing w:line="480" w:lineRule="auto"/>
        <w:rPr>
          <w:rFonts w:ascii="Times New Roman" w:hAnsi="Times New Roman" w:cs="Times New Roman"/>
          <w:sz w:val="24"/>
          <w:szCs w:val="24"/>
          <w:lang w:val="es-EC"/>
        </w:rPr>
      </w:pPr>
      <w:r>
        <w:rPr>
          <w:rStyle w:val="Ttulo3Car"/>
          <w:rFonts w:eastAsia="SimSun"/>
        </w:rPr>
        <w:tab/>
      </w:r>
      <w:r w:rsidR="00B35761" w:rsidRPr="00EE0221">
        <w:rPr>
          <w:rFonts w:ascii="Times New Roman" w:hAnsi="Times New Roman" w:cs="Times New Roman"/>
          <w:sz w:val="24"/>
          <w:szCs w:val="24"/>
          <w:lang w:val="es-EC"/>
        </w:rPr>
        <w:t>Las actividades clave son las acciones fundamentales que la empresa debe llevar a cabo para ejecutar su modelo de negocio. Estas actividades varían según el tipo de empresa, pero pueden incluir la producción, marketing, investigación y desarrollo, y servicio al cliente. Una comprensión clara de las actividades clave permite a la empresa optimizar sus procesos y garantizar que se esté cumpliendo con su propuesta de valor (Porter, 1985).</w:t>
      </w:r>
      <w:r w:rsidR="00AD7BB5">
        <w:rPr>
          <w:rFonts w:ascii="Times New Roman" w:hAnsi="Times New Roman" w:cs="Times New Roman"/>
          <w:sz w:val="24"/>
          <w:szCs w:val="24"/>
          <w:lang w:val="es-EC"/>
        </w:rPr>
        <w:t xml:space="preserve"> </w:t>
      </w:r>
      <w:r w:rsidR="00BF66B2">
        <w:rPr>
          <w:rFonts w:ascii="Times New Roman" w:hAnsi="Times New Roman" w:cs="Times New Roman"/>
          <w:sz w:val="24"/>
          <w:szCs w:val="24"/>
          <w:lang w:val="es-EC"/>
        </w:rPr>
        <w:t>FungiPlanet</w:t>
      </w:r>
      <w:r w:rsidR="00785814">
        <w:rPr>
          <w:rFonts w:ascii="Times New Roman" w:hAnsi="Times New Roman" w:cs="Times New Roman"/>
          <w:sz w:val="24"/>
          <w:szCs w:val="24"/>
          <w:lang w:val="es-EC"/>
        </w:rPr>
        <w:t xml:space="preserve"> </w:t>
      </w:r>
      <w:r w:rsidR="00AD7BB5" w:rsidRPr="00AD7BB5">
        <w:rPr>
          <w:rFonts w:ascii="Times New Roman" w:hAnsi="Times New Roman" w:cs="Times New Roman"/>
          <w:sz w:val="24"/>
          <w:szCs w:val="24"/>
          <w:lang w:val="es-EC"/>
        </w:rPr>
        <w:t>abarcará</w:t>
      </w:r>
      <w:r w:rsidR="00EE1AF7">
        <w:rPr>
          <w:rFonts w:ascii="Times New Roman" w:hAnsi="Times New Roman" w:cs="Times New Roman"/>
          <w:sz w:val="24"/>
          <w:szCs w:val="24"/>
          <w:lang w:val="es-EC"/>
        </w:rPr>
        <w:t xml:space="preserve"> actividades de</w:t>
      </w:r>
      <w:r w:rsidR="00AD7BB5" w:rsidRPr="00AD7BB5">
        <w:rPr>
          <w:rFonts w:ascii="Times New Roman" w:hAnsi="Times New Roman" w:cs="Times New Roman"/>
          <w:sz w:val="24"/>
          <w:szCs w:val="24"/>
          <w:lang w:val="es-EC"/>
        </w:rPr>
        <w:t xml:space="preserve"> producción y empaquetado de los kits de cultivo, asegurando la calidad y esterilidad de cada componente. La investigación y desarrollo serán cruciales para mejorar constantemente los </w:t>
      </w:r>
      <w:r w:rsidR="00841A9A">
        <w:rPr>
          <w:rFonts w:ascii="Times New Roman" w:hAnsi="Times New Roman" w:cs="Times New Roman"/>
          <w:sz w:val="24"/>
          <w:szCs w:val="24"/>
          <w:lang w:val="es-EC"/>
        </w:rPr>
        <w:t xml:space="preserve">kits de producción de </w:t>
      </w:r>
      <w:r w:rsidR="00AD7BB5" w:rsidRPr="00AD7BB5">
        <w:rPr>
          <w:rFonts w:ascii="Times New Roman" w:hAnsi="Times New Roman" w:cs="Times New Roman"/>
          <w:sz w:val="24"/>
          <w:szCs w:val="24"/>
          <w:lang w:val="es-EC"/>
        </w:rPr>
        <w:t xml:space="preserve">hongos. El marketing y la educación del cliente serán actividades continuas, incluyendo la creación de contenido informativo y la gestión de redes sociales. También será esencial el manejo eficiente de la logística y distribución para garantizar la </w:t>
      </w:r>
      <w:r w:rsidR="008D71D3">
        <w:rPr>
          <w:rFonts w:ascii="Times New Roman" w:hAnsi="Times New Roman" w:cs="Times New Roman"/>
          <w:sz w:val="24"/>
          <w:szCs w:val="24"/>
          <w:lang w:val="es-EC"/>
        </w:rPr>
        <w:t>viabilidad</w:t>
      </w:r>
      <w:r w:rsidR="00AD7BB5" w:rsidRPr="00AD7BB5">
        <w:rPr>
          <w:rFonts w:ascii="Times New Roman" w:hAnsi="Times New Roman" w:cs="Times New Roman"/>
          <w:sz w:val="24"/>
          <w:szCs w:val="24"/>
          <w:lang w:val="es-EC"/>
        </w:rPr>
        <w:t xml:space="preserve"> de</w:t>
      </w:r>
      <w:r w:rsidR="00FB175A">
        <w:rPr>
          <w:rFonts w:ascii="Times New Roman" w:hAnsi="Times New Roman" w:cs="Times New Roman"/>
          <w:sz w:val="24"/>
          <w:szCs w:val="24"/>
          <w:lang w:val="es-EC"/>
        </w:rPr>
        <w:t xml:space="preserve">l </w:t>
      </w:r>
      <w:r w:rsidR="00AD7BB5" w:rsidRPr="00AD7BB5">
        <w:rPr>
          <w:rFonts w:ascii="Times New Roman" w:hAnsi="Times New Roman" w:cs="Times New Roman"/>
          <w:sz w:val="24"/>
          <w:szCs w:val="24"/>
          <w:lang w:val="es-EC"/>
        </w:rPr>
        <w:t>producto.</w:t>
      </w:r>
    </w:p>
    <w:p w14:paraId="41F3C725" w14:textId="77777777" w:rsidR="00AE3820" w:rsidRDefault="00AE3820" w:rsidP="009F0568">
      <w:pPr>
        <w:spacing w:line="480" w:lineRule="auto"/>
        <w:rPr>
          <w:rStyle w:val="Ttulo3Car"/>
          <w:rFonts w:eastAsia="SimSun"/>
        </w:rPr>
      </w:pPr>
      <w:bookmarkStart w:id="258" w:name="_Toc178271728"/>
      <w:bookmarkStart w:id="259" w:name="_Toc178272683"/>
      <w:bookmarkStart w:id="260" w:name="_Toc178273466"/>
      <w:bookmarkStart w:id="261" w:name="_Toc178275594"/>
      <w:bookmarkStart w:id="262" w:name="_Toc178275754"/>
    </w:p>
    <w:p w14:paraId="41980F99" w14:textId="77777777" w:rsidR="00AE3820" w:rsidRDefault="00AE3820" w:rsidP="009F0568">
      <w:pPr>
        <w:spacing w:line="480" w:lineRule="auto"/>
        <w:rPr>
          <w:rStyle w:val="Ttulo3Car"/>
          <w:rFonts w:eastAsia="SimSun"/>
        </w:rPr>
      </w:pPr>
    </w:p>
    <w:p w14:paraId="6C6D9B70" w14:textId="0242392C" w:rsidR="009F0568" w:rsidRDefault="00B35761" w:rsidP="009F0568">
      <w:pPr>
        <w:spacing w:line="480" w:lineRule="auto"/>
        <w:rPr>
          <w:rStyle w:val="Ttulo3Car"/>
          <w:rFonts w:eastAsia="SimSun"/>
        </w:rPr>
      </w:pPr>
      <w:r w:rsidRPr="00EE0221">
        <w:rPr>
          <w:rStyle w:val="Ttulo3Car"/>
          <w:rFonts w:eastAsia="SimSun"/>
        </w:rPr>
        <w:lastRenderedPageBreak/>
        <w:t>Asociaciones Clave</w:t>
      </w:r>
      <w:bookmarkEnd w:id="258"/>
      <w:bookmarkEnd w:id="259"/>
      <w:bookmarkEnd w:id="260"/>
      <w:bookmarkEnd w:id="261"/>
      <w:bookmarkEnd w:id="262"/>
    </w:p>
    <w:p w14:paraId="32C53048" w14:textId="6E550BFF" w:rsidR="00C44166" w:rsidRDefault="005C75FF">
      <w:pPr>
        <w:spacing w:line="480" w:lineRule="auto"/>
        <w:rPr>
          <w:rStyle w:val="Ttulo3Car"/>
          <w:rFonts w:eastAsia="SimSun"/>
        </w:rPr>
      </w:pPr>
      <w:r>
        <w:rPr>
          <w:rStyle w:val="Ttulo3Car"/>
          <w:rFonts w:eastAsia="SimSun"/>
        </w:rPr>
        <w:tab/>
      </w:r>
      <w:r w:rsidR="00B35761" w:rsidRPr="00EE0221">
        <w:rPr>
          <w:rFonts w:ascii="Times New Roman" w:hAnsi="Times New Roman" w:cs="Times New Roman"/>
          <w:sz w:val="24"/>
          <w:szCs w:val="24"/>
          <w:lang w:val="es-EC"/>
        </w:rPr>
        <w:t>Este bloque explora las alianzas estratégicas que una empresa debe establecer para optimizar su operación y reducir riesgos. Las asociaciones pueden incluir proveedores, socios de distribución, aliados estratégicos o cualquier otra entidad que aporte valor al negocio. Las asociaciones clave son esenciales para expandir las capacidades de la empresa y acceder a recursos que de otro modo no estarían disponibles (Gulati, 1998).</w:t>
      </w:r>
      <w:r w:rsidR="009D77D4">
        <w:rPr>
          <w:rFonts w:ascii="Times New Roman" w:hAnsi="Times New Roman" w:cs="Times New Roman"/>
          <w:sz w:val="24"/>
          <w:szCs w:val="24"/>
          <w:lang w:val="es-EC"/>
        </w:rPr>
        <w:t xml:space="preserve"> </w:t>
      </w:r>
      <w:r w:rsidR="00BF66B2">
        <w:rPr>
          <w:rFonts w:ascii="Times New Roman" w:hAnsi="Times New Roman" w:cs="Times New Roman"/>
          <w:sz w:val="24"/>
          <w:szCs w:val="24"/>
          <w:lang w:val="es-EC"/>
        </w:rPr>
        <w:t>FungiPlanet</w:t>
      </w:r>
      <w:r w:rsidR="009D77D4" w:rsidRPr="009D77D4">
        <w:rPr>
          <w:rFonts w:ascii="Times New Roman" w:hAnsi="Times New Roman" w:cs="Times New Roman"/>
          <w:sz w:val="24"/>
          <w:szCs w:val="24"/>
          <w:lang w:val="es-EC"/>
        </w:rPr>
        <w:t xml:space="preserve"> establecerá alianzas estratégicas con proveedores locales de materias primas para los sustratos, así como con laboratorios especializados en micología para el suministro de cepas de calidad. Se buscarán colaboraciones con universidades y centros de investigación para el desarrollo de técnicas de cultivo. Las asociaciones con tiendas de productos orgánicos y restaurantes serán fundamentales para ampliar la distribución. Además, se colaborará con influencers y expertos en alimentación saludable para promocionar los beneficios del cultivo y consumo de hongos.</w:t>
      </w:r>
    </w:p>
    <w:p w14:paraId="0639C20E" w14:textId="7960FE33" w:rsidR="005C75FF" w:rsidRDefault="00B35761">
      <w:pPr>
        <w:spacing w:line="480" w:lineRule="auto"/>
        <w:rPr>
          <w:rStyle w:val="Ttulo3Car"/>
          <w:rFonts w:eastAsia="SimSun"/>
        </w:rPr>
      </w:pPr>
      <w:bookmarkStart w:id="263" w:name="_Toc178271729"/>
      <w:bookmarkStart w:id="264" w:name="_Toc178272684"/>
      <w:bookmarkStart w:id="265" w:name="_Toc178273467"/>
      <w:bookmarkStart w:id="266" w:name="_Toc178275595"/>
      <w:bookmarkStart w:id="267" w:name="_Toc178275755"/>
      <w:r w:rsidRPr="00EE0221">
        <w:rPr>
          <w:rStyle w:val="Ttulo3Car"/>
          <w:rFonts w:eastAsia="SimSun"/>
        </w:rPr>
        <w:t>Estructura de Costos</w:t>
      </w:r>
      <w:bookmarkEnd w:id="263"/>
      <w:bookmarkEnd w:id="264"/>
      <w:bookmarkEnd w:id="265"/>
      <w:bookmarkEnd w:id="266"/>
      <w:bookmarkEnd w:id="267"/>
    </w:p>
    <w:p w14:paraId="2101976B" w14:textId="6A6D6562" w:rsidR="007A4BB6" w:rsidRDefault="005C75FF" w:rsidP="00FC7F54">
      <w:pPr>
        <w:spacing w:line="480" w:lineRule="auto"/>
        <w:rPr>
          <w:rFonts w:ascii="Times New Roman" w:hAnsi="Times New Roman" w:cs="Times New Roman"/>
          <w:sz w:val="24"/>
          <w:szCs w:val="24"/>
          <w:lang w:val="es-EC"/>
        </w:rPr>
      </w:pPr>
      <w:r>
        <w:rPr>
          <w:rStyle w:val="Ttulo3Car"/>
          <w:rFonts w:eastAsia="SimSun"/>
        </w:rPr>
        <w:tab/>
      </w:r>
      <w:r w:rsidR="00B35761" w:rsidRPr="00EE0221">
        <w:rPr>
          <w:rFonts w:ascii="Times New Roman" w:hAnsi="Times New Roman" w:cs="Times New Roman"/>
          <w:sz w:val="24"/>
          <w:szCs w:val="24"/>
          <w:lang w:val="es-EC"/>
        </w:rPr>
        <w:t>Finalmente, la estructura de costos analiza los costos involucrados en la operación del modelo de negocio. Este bloque debe considerar tanto los costos fijos como los variables, y debe estar alineado con las actividades clave y los recursos necesarios para la operación. Una gestión eficiente de los costos es crucial para la rentabilidad del negocio y su capacidad para competir en el mercado (Brigham &amp; Houston, 2012).</w:t>
      </w:r>
      <w:r w:rsidR="00BF0C3A">
        <w:rPr>
          <w:rFonts w:ascii="Times New Roman" w:hAnsi="Times New Roman" w:cs="Times New Roman"/>
          <w:sz w:val="24"/>
          <w:szCs w:val="24"/>
          <w:lang w:val="es-EC"/>
        </w:rPr>
        <w:t xml:space="preserve"> </w:t>
      </w:r>
      <w:r w:rsidR="00BF0C3A" w:rsidRPr="00BF0C3A">
        <w:rPr>
          <w:rFonts w:ascii="Times New Roman" w:hAnsi="Times New Roman" w:cs="Times New Roman"/>
          <w:sz w:val="24"/>
          <w:szCs w:val="24"/>
          <w:lang w:val="es-EC"/>
        </w:rPr>
        <w:t xml:space="preserve">Los principales costos </w:t>
      </w:r>
      <w:r w:rsidR="00BF0C3A">
        <w:rPr>
          <w:rFonts w:ascii="Times New Roman" w:hAnsi="Times New Roman" w:cs="Times New Roman"/>
          <w:sz w:val="24"/>
          <w:szCs w:val="24"/>
          <w:lang w:val="es-EC"/>
        </w:rPr>
        <w:t xml:space="preserve">de </w:t>
      </w:r>
      <w:r w:rsidR="00BF66B2">
        <w:rPr>
          <w:rFonts w:ascii="Times New Roman" w:hAnsi="Times New Roman" w:cs="Times New Roman"/>
          <w:sz w:val="24"/>
          <w:szCs w:val="24"/>
          <w:lang w:val="es-EC"/>
        </w:rPr>
        <w:t>FungiPlanet</w:t>
      </w:r>
      <w:r w:rsidR="00BF0C3A">
        <w:rPr>
          <w:rFonts w:ascii="Times New Roman" w:hAnsi="Times New Roman" w:cs="Times New Roman"/>
          <w:sz w:val="24"/>
          <w:szCs w:val="24"/>
          <w:lang w:val="es-EC"/>
        </w:rPr>
        <w:t xml:space="preserve"> </w:t>
      </w:r>
      <w:r w:rsidR="00BF0C3A" w:rsidRPr="00BF0C3A">
        <w:rPr>
          <w:rFonts w:ascii="Times New Roman" w:hAnsi="Times New Roman" w:cs="Times New Roman"/>
          <w:sz w:val="24"/>
          <w:szCs w:val="24"/>
          <w:lang w:val="es-EC"/>
        </w:rPr>
        <w:t xml:space="preserve">incluirán la inversión inicial </w:t>
      </w:r>
      <w:r w:rsidR="00BF0C3A" w:rsidRPr="00BF0C3A">
        <w:rPr>
          <w:rFonts w:ascii="Times New Roman" w:hAnsi="Times New Roman" w:cs="Times New Roman"/>
          <w:sz w:val="24"/>
          <w:szCs w:val="24"/>
          <w:lang w:val="es-EC"/>
        </w:rPr>
        <w:lastRenderedPageBreak/>
        <w:t xml:space="preserve">en equipamiento para la producción de kits, el alquiler y adecuación del espacio de trabajo, y los gastos operativos mensuales (materias primas, embalaje, salarios). Se destinarán recursos significativos al marketing digital y desarrollo de contenido educativo. Los costos de logística y distribución serán considerables, especialmente para mantener </w:t>
      </w:r>
      <w:r w:rsidR="00CB6984">
        <w:rPr>
          <w:rFonts w:ascii="Times New Roman" w:hAnsi="Times New Roman" w:cs="Times New Roman"/>
          <w:sz w:val="24"/>
          <w:szCs w:val="24"/>
          <w:lang w:val="es-EC"/>
        </w:rPr>
        <w:t>el mantenimiento de los kits</w:t>
      </w:r>
      <w:r w:rsidR="00BF0C3A" w:rsidRPr="00BF0C3A">
        <w:rPr>
          <w:rFonts w:ascii="Times New Roman" w:hAnsi="Times New Roman" w:cs="Times New Roman"/>
          <w:sz w:val="24"/>
          <w:szCs w:val="24"/>
          <w:lang w:val="es-EC"/>
        </w:rPr>
        <w:t>. También se considerarán los costos asociados con certificaciones orgánicas y de calidad.</w:t>
      </w:r>
    </w:p>
    <w:p w14:paraId="01D7556B" w14:textId="1C8E7544" w:rsidR="009F0568" w:rsidRDefault="009F0568" w:rsidP="00FC7F54">
      <w:pPr>
        <w:spacing w:line="480" w:lineRule="auto"/>
        <w:rPr>
          <w:rFonts w:ascii="Times New Roman" w:hAnsi="Times New Roman" w:cs="Times New Roman"/>
          <w:sz w:val="24"/>
          <w:szCs w:val="24"/>
        </w:rPr>
      </w:pPr>
    </w:p>
    <w:p w14:paraId="2035749E" w14:textId="4434625A" w:rsidR="009F0568" w:rsidRDefault="009F0568" w:rsidP="00FC7F54">
      <w:pPr>
        <w:spacing w:line="480" w:lineRule="auto"/>
        <w:rPr>
          <w:rFonts w:ascii="Times New Roman" w:hAnsi="Times New Roman" w:cs="Times New Roman"/>
          <w:sz w:val="24"/>
          <w:szCs w:val="24"/>
        </w:rPr>
      </w:pPr>
    </w:p>
    <w:p w14:paraId="28ADDEA1" w14:textId="1E2A15D1" w:rsidR="00D672CF" w:rsidRDefault="00D672CF" w:rsidP="00FC7F54">
      <w:pPr>
        <w:spacing w:line="480" w:lineRule="auto"/>
        <w:rPr>
          <w:rFonts w:ascii="Times New Roman" w:hAnsi="Times New Roman" w:cs="Times New Roman"/>
          <w:sz w:val="24"/>
          <w:szCs w:val="24"/>
        </w:rPr>
      </w:pPr>
    </w:p>
    <w:p w14:paraId="4F93BC5B" w14:textId="71ADC932" w:rsidR="00D672CF" w:rsidRDefault="00D672CF" w:rsidP="00FC7F54">
      <w:pPr>
        <w:spacing w:line="480" w:lineRule="auto"/>
        <w:rPr>
          <w:rFonts w:ascii="Times New Roman" w:hAnsi="Times New Roman" w:cs="Times New Roman"/>
          <w:sz w:val="24"/>
          <w:szCs w:val="24"/>
        </w:rPr>
      </w:pPr>
    </w:p>
    <w:p w14:paraId="330C70B6" w14:textId="7F4CBF2B" w:rsidR="00D672CF" w:rsidRDefault="00D672CF" w:rsidP="00FC7F54">
      <w:pPr>
        <w:spacing w:line="480" w:lineRule="auto"/>
        <w:rPr>
          <w:rFonts w:ascii="Times New Roman" w:hAnsi="Times New Roman" w:cs="Times New Roman"/>
          <w:sz w:val="24"/>
          <w:szCs w:val="24"/>
        </w:rPr>
      </w:pPr>
    </w:p>
    <w:p w14:paraId="5ADA3BED" w14:textId="0139C73F" w:rsidR="00D672CF" w:rsidRDefault="00D672CF" w:rsidP="00FC7F54">
      <w:pPr>
        <w:spacing w:line="480" w:lineRule="auto"/>
        <w:rPr>
          <w:rFonts w:ascii="Times New Roman" w:hAnsi="Times New Roman" w:cs="Times New Roman"/>
          <w:sz w:val="24"/>
          <w:szCs w:val="24"/>
        </w:rPr>
      </w:pPr>
    </w:p>
    <w:p w14:paraId="209D6EB1" w14:textId="623E5AF2" w:rsidR="00D672CF" w:rsidRDefault="00D672CF" w:rsidP="00FC7F54">
      <w:pPr>
        <w:spacing w:line="480" w:lineRule="auto"/>
        <w:rPr>
          <w:rFonts w:ascii="Times New Roman" w:hAnsi="Times New Roman" w:cs="Times New Roman"/>
          <w:sz w:val="24"/>
          <w:szCs w:val="24"/>
        </w:rPr>
      </w:pPr>
    </w:p>
    <w:p w14:paraId="0D33DBE5" w14:textId="77777777" w:rsidR="00AE3820" w:rsidRDefault="00AE3820" w:rsidP="00FC7F54">
      <w:pPr>
        <w:spacing w:line="480" w:lineRule="auto"/>
        <w:rPr>
          <w:rFonts w:ascii="Times New Roman" w:hAnsi="Times New Roman" w:cs="Times New Roman"/>
          <w:sz w:val="24"/>
          <w:szCs w:val="24"/>
        </w:rPr>
      </w:pPr>
    </w:p>
    <w:p w14:paraId="4163983B" w14:textId="7F373445" w:rsidR="009F0568" w:rsidRDefault="009F0568" w:rsidP="00FC7F54">
      <w:pPr>
        <w:spacing w:line="480" w:lineRule="auto"/>
        <w:rPr>
          <w:rFonts w:ascii="Times New Roman" w:hAnsi="Times New Roman" w:cs="Times New Roman"/>
          <w:sz w:val="24"/>
          <w:szCs w:val="24"/>
        </w:rPr>
      </w:pPr>
    </w:p>
    <w:p w14:paraId="03DD29F7" w14:textId="77777777" w:rsidR="00AE3820" w:rsidRDefault="00AE3820" w:rsidP="00FC7F54">
      <w:pPr>
        <w:spacing w:line="480" w:lineRule="auto"/>
        <w:rPr>
          <w:rFonts w:ascii="Times New Roman" w:hAnsi="Times New Roman" w:cs="Times New Roman"/>
          <w:sz w:val="24"/>
          <w:szCs w:val="24"/>
        </w:rPr>
      </w:pPr>
    </w:p>
    <w:p w14:paraId="0109723B" w14:textId="76B70F41" w:rsidR="007A4BB6" w:rsidRPr="00962A02" w:rsidRDefault="007A4BB6" w:rsidP="00EE0221">
      <w:pPr>
        <w:pStyle w:val="Ttulo1"/>
        <w:rPr>
          <w:lang w:val="es-ES"/>
        </w:rPr>
      </w:pPr>
      <w:bookmarkStart w:id="268" w:name="_Toc178271730"/>
      <w:bookmarkStart w:id="269" w:name="_Toc178272685"/>
      <w:bookmarkStart w:id="270" w:name="_Toc178273468"/>
      <w:bookmarkStart w:id="271" w:name="_Toc178273859"/>
      <w:bookmarkStart w:id="272" w:name="_Toc178275596"/>
      <w:bookmarkStart w:id="273" w:name="_Toc178275756"/>
      <w:r w:rsidRPr="00962A02">
        <w:rPr>
          <w:lang w:val="es-ES"/>
        </w:rPr>
        <w:lastRenderedPageBreak/>
        <w:t>CAPITULO III</w:t>
      </w:r>
      <w:bookmarkEnd w:id="268"/>
      <w:bookmarkEnd w:id="269"/>
      <w:bookmarkEnd w:id="270"/>
      <w:bookmarkEnd w:id="271"/>
      <w:bookmarkEnd w:id="272"/>
      <w:bookmarkEnd w:id="273"/>
    </w:p>
    <w:p w14:paraId="3BD5DA9F" w14:textId="6C3274CC" w:rsidR="00CD4257" w:rsidRDefault="002A890D" w:rsidP="00CD4257">
      <w:pPr>
        <w:pStyle w:val="Ttulo1"/>
        <w:spacing w:line="480" w:lineRule="auto"/>
        <w:rPr>
          <w:rFonts w:eastAsia="Times New Roman" w:cs="Times New Roman"/>
          <w:lang w:val="es-EC"/>
        </w:rPr>
      </w:pPr>
      <w:bookmarkStart w:id="274" w:name="_Toc62915289"/>
      <w:bookmarkStart w:id="275" w:name="_Toc160283475"/>
      <w:bookmarkStart w:id="276" w:name="_Toc178271731"/>
      <w:bookmarkStart w:id="277" w:name="_Toc178272686"/>
      <w:bookmarkStart w:id="278" w:name="_Toc178273469"/>
      <w:bookmarkStart w:id="279" w:name="_Toc178273860"/>
      <w:bookmarkStart w:id="280" w:name="_Toc178275597"/>
      <w:bookmarkStart w:id="281" w:name="_Toc178275757"/>
      <w:r w:rsidRPr="002A890D">
        <w:rPr>
          <w:rFonts w:eastAsia="Times New Roman" w:cs="Times New Roman"/>
          <w:lang w:val="es-EC"/>
        </w:rPr>
        <w:t>INVESTIGACIÓN DIAGNÓSTICA</w:t>
      </w:r>
      <w:bookmarkEnd w:id="274"/>
      <w:bookmarkEnd w:id="275"/>
      <w:bookmarkEnd w:id="276"/>
      <w:bookmarkEnd w:id="277"/>
      <w:bookmarkEnd w:id="278"/>
      <w:bookmarkEnd w:id="279"/>
      <w:bookmarkEnd w:id="280"/>
      <w:bookmarkEnd w:id="281"/>
    </w:p>
    <w:p w14:paraId="66B7A7C6" w14:textId="77777777" w:rsidR="00AE3820" w:rsidRPr="00C91782" w:rsidRDefault="00AE3820" w:rsidP="00C91782">
      <w:pPr>
        <w:rPr>
          <w:lang w:val="es-EC"/>
        </w:rPr>
      </w:pPr>
    </w:p>
    <w:p w14:paraId="1630D723" w14:textId="77777777" w:rsidR="00CD4257" w:rsidRPr="002E6126" w:rsidRDefault="00CD4257" w:rsidP="00CD4257">
      <w:pPr>
        <w:pStyle w:val="Ttulo2"/>
      </w:pPr>
      <w:bookmarkStart w:id="282" w:name="_Toc62915290"/>
      <w:bookmarkStart w:id="283" w:name="_Toc160283476"/>
      <w:bookmarkStart w:id="284" w:name="_Toc178271732"/>
      <w:bookmarkStart w:id="285" w:name="_Toc178272687"/>
      <w:bookmarkStart w:id="286" w:name="_Toc178273470"/>
      <w:bookmarkStart w:id="287" w:name="_Toc178275598"/>
      <w:bookmarkStart w:id="288" w:name="_Toc178275758"/>
      <w:r>
        <w:t>Antecedentes diagnósticos</w:t>
      </w:r>
      <w:bookmarkEnd w:id="282"/>
      <w:bookmarkEnd w:id="283"/>
      <w:bookmarkEnd w:id="284"/>
      <w:bookmarkEnd w:id="285"/>
      <w:bookmarkEnd w:id="286"/>
      <w:bookmarkEnd w:id="287"/>
      <w:bookmarkEnd w:id="288"/>
    </w:p>
    <w:p w14:paraId="6ABA173B" w14:textId="77777777" w:rsidR="00CD4257" w:rsidRPr="002E6126" w:rsidRDefault="00CD4257" w:rsidP="00CD4257">
      <w:pPr>
        <w:spacing w:after="0" w:line="480" w:lineRule="auto"/>
        <w:ind w:firstLine="720"/>
        <w:rPr>
          <w:rFonts w:ascii="Times New Roman" w:hAnsi="Times New Roman" w:cs="Times New Roman"/>
          <w:sz w:val="24"/>
          <w:szCs w:val="24"/>
          <w:lang w:val="es-EC"/>
        </w:rPr>
      </w:pPr>
      <w:r w:rsidRPr="002E6126">
        <w:rPr>
          <w:rFonts w:ascii="Times New Roman" w:hAnsi="Times New Roman" w:cs="Times New Roman"/>
          <w:sz w:val="24"/>
          <w:szCs w:val="24"/>
          <w:lang w:val="es-EC"/>
        </w:rPr>
        <w:t>El barrio San Cristóbal está ubicado al sur de la ciudad de Quito entre los barrios Lucha de los Pobres y Pueblo Unido en la parte superior se encuentra la vía Av. Simón Bolívar y en la parte inferior se encuentra la Av. Maldonado estas vías conectan con el centro y norte de la ciudad, muy cerca se encuentra el centro comercial Quicentro Sur el cual es visitado por la mayoría de la población del sur de Quito.</w:t>
      </w:r>
    </w:p>
    <w:p w14:paraId="001A1126" w14:textId="77777777" w:rsidR="00CD4257" w:rsidRPr="002E6126" w:rsidRDefault="00CD4257" w:rsidP="00CD4257">
      <w:pPr>
        <w:spacing w:after="0" w:line="480" w:lineRule="auto"/>
        <w:ind w:firstLine="720"/>
        <w:rPr>
          <w:rFonts w:ascii="Times New Roman" w:hAnsi="Times New Roman" w:cs="Times New Roman"/>
          <w:sz w:val="24"/>
          <w:szCs w:val="24"/>
          <w:lang w:val="es-EC"/>
        </w:rPr>
      </w:pPr>
      <w:r w:rsidRPr="36D8858D">
        <w:rPr>
          <w:rFonts w:ascii="Times New Roman" w:hAnsi="Times New Roman" w:cs="Times New Roman"/>
          <w:sz w:val="24"/>
          <w:szCs w:val="24"/>
          <w:lang w:val="es-EC"/>
        </w:rPr>
        <w:t>Este barrio de gente humilde ha ido arreglando sus vías poco a poco con mingas y ayuda del municipio de Quito, tiene su iglesia con el nombre de San Cristóbal.</w:t>
      </w:r>
    </w:p>
    <w:p w14:paraId="031082B3" w14:textId="47715ACF" w:rsidR="00CD4257" w:rsidRPr="002E6126" w:rsidRDefault="002A890D" w:rsidP="00CD4257">
      <w:pPr>
        <w:spacing w:after="0" w:line="480" w:lineRule="auto"/>
        <w:ind w:firstLine="720"/>
        <w:rPr>
          <w:rFonts w:ascii="Times New Roman" w:hAnsi="Times New Roman" w:cs="Times New Roman"/>
          <w:sz w:val="24"/>
          <w:szCs w:val="24"/>
          <w:lang w:val="es-EC"/>
        </w:rPr>
      </w:pPr>
      <w:r w:rsidRPr="002A890D">
        <w:rPr>
          <w:rFonts w:ascii="Times New Roman" w:hAnsi="Times New Roman" w:cs="Times New Roman"/>
          <w:sz w:val="24"/>
          <w:szCs w:val="24"/>
          <w:lang w:val="es-EC"/>
        </w:rPr>
        <w:t xml:space="preserve">Este barrio tiene muchas anécdotas, una de las más importantes es la persona más longeva del barrio, hace años cuando empezó a habitarse el sector un día en los terrenos baldíos se observó la imagen del Santo San Cristóbal por ese acontecimiento, y los habitantes realizan una misa y una fiesta cada año por la devoción a este Santo, todos los pobladores acuden a esta celebración. </w:t>
      </w:r>
    </w:p>
    <w:p w14:paraId="2B72C0BB" w14:textId="77777777" w:rsidR="00CD4257" w:rsidRPr="002E6126" w:rsidRDefault="00CD4257" w:rsidP="00CD4257">
      <w:pPr>
        <w:spacing w:after="0" w:line="480" w:lineRule="auto"/>
        <w:ind w:firstLine="720"/>
        <w:rPr>
          <w:rFonts w:ascii="Times New Roman" w:hAnsi="Times New Roman" w:cs="Times New Roman"/>
          <w:sz w:val="24"/>
          <w:szCs w:val="24"/>
          <w:lang w:val="es-EC"/>
        </w:rPr>
      </w:pPr>
      <w:r w:rsidRPr="002E6126">
        <w:rPr>
          <w:rFonts w:ascii="Times New Roman" w:hAnsi="Times New Roman" w:cs="Times New Roman"/>
          <w:sz w:val="24"/>
          <w:szCs w:val="24"/>
          <w:lang w:val="es-EC"/>
        </w:rPr>
        <w:t>En este barrio hay muchas tiendas y verdulerías en las cuales se comercializan frutas y verduras, pero en muy pocas se puede encontrar hongos comestibles.</w:t>
      </w:r>
    </w:p>
    <w:p w14:paraId="6C589485" w14:textId="77777777" w:rsidR="00CD4257" w:rsidRPr="002E6126" w:rsidRDefault="00CD4257" w:rsidP="00CD4257">
      <w:pPr>
        <w:spacing w:after="0" w:line="480" w:lineRule="auto"/>
        <w:ind w:firstLine="720"/>
        <w:rPr>
          <w:rFonts w:ascii="Times New Roman" w:hAnsi="Times New Roman" w:cs="Times New Roman"/>
          <w:sz w:val="24"/>
          <w:szCs w:val="24"/>
          <w:lang w:val="es-EC"/>
        </w:rPr>
      </w:pPr>
      <w:r w:rsidRPr="002E6126">
        <w:rPr>
          <w:rFonts w:ascii="Times New Roman" w:hAnsi="Times New Roman" w:cs="Times New Roman"/>
          <w:b/>
          <w:i/>
          <w:sz w:val="24"/>
          <w:szCs w:val="24"/>
          <w:lang w:val="es-EC"/>
        </w:rPr>
        <w:t>Verdulería Rosita</w:t>
      </w:r>
      <w:r w:rsidRPr="002E6126">
        <w:rPr>
          <w:rFonts w:ascii="Times New Roman" w:hAnsi="Times New Roman" w:cs="Times New Roman"/>
          <w:sz w:val="24"/>
          <w:szCs w:val="24"/>
          <w:lang w:val="es-EC"/>
        </w:rPr>
        <w:t xml:space="preserve">. Este lugar tiene más de 15 años vendiendo frutas y verduras, es uno de los lugares en el cual se puede conseguir hongos comestibles, </w:t>
      </w:r>
      <w:r w:rsidRPr="002E6126">
        <w:rPr>
          <w:rFonts w:ascii="Times New Roman" w:hAnsi="Times New Roman" w:cs="Times New Roman"/>
          <w:sz w:val="24"/>
          <w:szCs w:val="24"/>
          <w:lang w:val="es-EC"/>
        </w:rPr>
        <w:lastRenderedPageBreak/>
        <w:t xml:space="preserve">pero no siempre, la dueña explica que es un producto que se le daña rápido y no se lo puede vender inmediatamente ya que tiene un costo de 1 dólar el plato de hongos (champiñones) fileteados y es muy poca la cantidad que vienen en el plato y eso no les gusta a sus clientes. </w:t>
      </w:r>
    </w:p>
    <w:p w14:paraId="1D46A107" w14:textId="77777777" w:rsidR="00CD4257" w:rsidRPr="002E6126" w:rsidRDefault="00CD4257" w:rsidP="00CD4257">
      <w:pPr>
        <w:spacing w:after="0" w:line="480" w:lineRule="auto"/>
        <w:ind w:firstLine="720"/>
        <w:rPr>
          <w:rFonts w:ascii="Times New Roman" w:hAnsi="Times New Roman" w:cs="Times New Roman"/>
          <w:sz w:val="24"/>
          <w:szCs w:val="24"/>
          <w:lang w:val="es-EC"/>
        </w:rPr>
      </w:pPr>
      <w:r w:rsidRPr="002E6126">
        <w:rPr>
          <w:rFonts w:ascii="Times New Roman" w:hAnsi="Times New Roman" w:cs="Times New Roman"/>
          <w:b/>
          <w:i/>
          <w:sz w:val="24"/>
          <w:szCs w:val="24"/>
          <w:lang w:val="es-EC"/>
        </w:rPr>
        <w:t>Tienda Los Gemelos</w:t>
      </w:r>
      <w:r w:rsidRPr="002E6126">
        <w:rPr>
          <w:rFonts w:ascii="Times New Roman" w:hAnsi="Times New Roman" w:cs="Times New Roman"/>
          <w:sz w:val="24"/>
          <w:szCs w:val="24"/>
          <w:lang w:val="es-EC"/>
        </w:rPr>
        <w:t xml:space="preserve">. Carmen la dueña de este local explica que ella no comercializa ningún tipo de hongos ya que se dañan muy rápido, anteriormente ya lo avía intentado y se le daño provocando pérdida económica para su negocio. </w:t>
      </w:r>
    </w:p>
    <w:p w14:paraId="399C3839" w14:textId="4F85AEB9" w:rsidR="00CD4257" w:rsidRDefault="00CD4257" w:rsidP="00CD4257">
      <w:pPr>
        <w:spacing w:after="0" w:line="480" w:lineRule="auto"/>
        <w:ind w:firstLine="720"/>
        <w:rPr>
          <w:rFonts w:ascii="Times New Roman" w:hAnsi="Times New Roman" w:cs="Times New Roman"/>
          <w:sz w:val="24"/>
          <w:szCs w:val="24"/>
          <w:lang w:val="es-EC"/>
        </w:rPr>
      </w:pPr>
      <w:r w:rsidRPr="002E6126">
        <w:rPr>
          <w:rFonts w:ascii="Times New Roman" w:hAnsi="Times New Roman" w:cs="Times New Roman"/>
          <w:b/>
          <w:i/>
          <w:sz w:val="24"/>
          <w:szCs w:val="24"/>
          <w:lang w:val="es-EC"/>
        </w:rPr>
        <w:t>Minimarket Juanita</w:t>
      </w:r>
      <w:r w:rsidRPr="002E6126">
        <w:rPr>
          <w:rFonts w:ascii="Times New Roman" w:hAnsi="Times New Roman" w:cs="Times New Roman"/>
          <w:sz w:val="24"/>
          <w:szCs w:val="24"/>
          <w:lang w:val="es-EC"/>
        </w:rPr>
        <w:t>. Este local vende variedad de cosas, pero no venden hongos comestibles, Paul el administrador expresa que anteriormente si los vendía, pero ya no, el adquirir este producto para su negocio no es beneficioso para él, los clientes que lo piden ven que viene poca cantidad en el paquete y no lo compraban o lo compraban muy pocas veces.</w:t>
      </w:r>
    </w:p>
    <w:p w14:paraId="48B20EAD" w14:textId="77777777" w:rsidR="009F0568" w:rsidRPr="002E6126" w:rsidRDefault="009F0568" w:rsidP="00C91782">
      <w:pPr>
        <w:spacing w:after="0" w:line="480" w:lineRule="auto"/>
        <w:rPr>
          <w:rFonts w:ascii="Times New Roman" w:hAnsi="Times New Roman" w:cs="Times New Roman"/>
          <w:sz w:val="24"/>
          <w:szCs w:val="24"/>
          <w:lang w:val="es-EC"/>
        </w:rPr>
      </w:pPr>
    </w:p>
    <w:p w14:paraId="3925C2C4" w14:textId="642EF1B1" w:rsidR="00CD4257" w:rsidRDefault="00CD4257" w:rsidP="00CD4257">
      <w:pPr>
        <w:pStyle w:val="Ttulo2"/>
      </w:pPr>
      <w:bookmarkStart w:id="289" w:name="_Toc160283477"/>
      <w:bookmarkStart w:id="290" w:name="_Toc178271733"/>
      <w:bookmarkStart w:id="291" w:name="_Toc178272688"/>
      <w:bookmarkStart w:id="292" w:name="_Toc178273471"/>
      <w:bookmarkStart w:id="293" w:name="_Toc178275599"/>
      <w:bookmarkStart w:id="294" w:name="_Toc178275759"/>
      <w:r>
        <w:t>Tipos de investigación</w:t>
      </w:r>
      <w:bookmarkEnd w:id="289"/>
      <w:bookmarkEnd w:id="290"/>
      <w:bookmarkEnd w:id="291"/>
      <w:bookmarkEnd w:id="292"/>
      <w:bookmarkEnd w:id="293"/>
      <w:bookmarkEnd w:id="294"/>
    </w:p>
    <w:p w14:paraId="77FB0364" w14:textId="77777777" w:rsidR="006F7DE3" w:rsidRPr="006F7DE3" w:rsidRDefault="006F7DE3" w:rsidP="006F7DE3">
      <w:pPr>
        <w:rPr>
          <w:lang w:val="es-EC" w:eastAsia="en-US"/>
        </w:rPr>
      </w:pPr>
    </w:p>
    <w:p w14:paraId="78594B29" w14:textId="2AE7F579" w:rsidR="00CD4257" w:rsidRDefault="002A890D" w:rsidP="002A890D">
      <w:pPr>
        <w:spacing w:line="480" w:lineRule="auto"/>
        <w:rPr>
          <w:rFonts w:ascii="Times New Roman" w:eastAsia="Calibri" w:hAnsi="Times New Roman" w:cs="Times New Roman"/>
          <w:b/>
          <w:bCs/>
          <w:i/>
          <w:iCs/>
          <w:lang w:eastAsia="en-US"/>
        </w:rPr>
      </w:pPr>
      <w:bookmarkStart w:id="295" w:name="_Toc160283479"/>
      <w:r w:rsidRPr="002A890D">
        <w:rPr>
          <w:rFonts w:ascii="Times New Roman" w:eastAsia="Calibri" w:hAnsi="Times New Roman" w:cs="Times New Roman"/>
          <w:b/>
          <w:bCs/>
          <w:i/>
          <w:iCs/>
          <w:lang w:eastAsia="en-US"/>
        </w:rPr>
        <w:t>Investigación Descriptiva:</w:t>
      </w:r>
      <w:bookmarkEnd w:id="295"/>
      <w:r w:rsidRPr="002A890D">
        <w:rPr>
          <w:rFonts w:ascii="Times New Roman" w:eastAsia="Calibri" w:hAnsi="Times New Roman" w:cs="Times New Roman"/>
          <w:b/>
          <w:bCs/>
          <w:i/>
          <w:iCs/>
          <w:lang w:eastAsia="en-US"/>
        </w:rPr>
        <w:t xml:space="preserve"> </w:t>
      </w:r>
    </w:p>
    <w:p w14:paraId="1FC0E160" w14:textId="3DF693E1" w:rsidR="00CB128F" w:rsidRDefault="006F7DE3" w:rsidP="00CD4257">
      <w:pPr>
        <w:spacing w:line="480" w:lineRule="auto"/>
        <w:rPr>
          <w:rFonts w:ascii="Times New Roman" w:eastAsia="Calibri" w:hAnsi="Times New Roman" w:cs="Times New Roman"/>
          <w:bCs/>
          <w:iCs/>
          <w:sz w:val="24"/>
          <w:szCs w:val="24"/>
          <w:lang w:eastAsia="en-US"/>
        </w:rPr>
      </w:pPr>
      <w:r w:rsidRPr="006F7DE3">
        <w:rPr>
          <w:rFonts w:ascii="Times New Roman" w:eastAsia="Calibri" w:hAnsi="Times New Roman" w:cs="Times New Roman"/>
          <w:bCs/>
          <w:iCs/>
          <w:sz w:val="24"/>
          <w:szCs w:val="24"/>
          <w:lang w:eastAsia="en-US"/>
        </w:rPr>
        <w:t>La investigación que se ha seleccionado para este trabajo es la descriptiva</w:t>
      </w:r>
      <w:r w:rsidR="00DD301C">
        <w:rPr>
          <w:rFonts w:ascii="Times New Roman" w:eastAsia="Calibri" w:hAnsi="Times New Roman" w:cs="Times New Roman"/>
          <w:bCs/>
          <w:iCs/>
          <w:sz w:val="24"/>
          <w:szCs w:val="24"/>
          <w:lang w:eastAsia="en-US"/>
        </w:rPr>
        <w:t>.</w:t>
      </w:r>
      <w:r w:rsidRPr="006F7DE3">
        <w:rPr>
          <w:rFonts w:ascii="Times New Roman" w:eastAsia="Calibri" w:hAnsi="Times New Roman" w:cs="Times New Roman"/>
          <w:bCs/>
          <w:iCs/>
          <w:sz w:val="24"/>
          <w:szCs w:val="24"/>
          <w:lang w:eastAsia="en-US"/>
        </w:rPr>
        <w:t xml:space="preserve"> </w:t>
      </w:r>
    </w:p>
    <w:p w14:paraId="3793F01C" w14:textId="5F47618C" w:rsidR="00427D1B" w:rsidRPr="006F7DE3" w:rsidRDefault="00427D1B" w:rsidP="00427D1B">
      <w:pPr>
        <w:spacing w:line="480" w:lineRule="auto"/>
        <w:ind w:firstLine="708"/>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El </w:t>
      </w:r>
      <w:r w:rsidRPr="00427D1B">
        <w:rPr>
          <w:rFonts w:ascii="Times New Roman" w:eastAsia="Calibri" w:hAnsi="Times New Roman" w:cs="Times New Roman"/>
          <w:bCs/>
          <w:iCs/>
          <w:sz w:val="24"/>
          <w:szCs w:val="24"/>
          <w:lang w:eastAsia="en-US"/>
        </w:rPr>
        <w:t xml:space="preserve">objetivo principal </w:t>
      </w:r>
      <w:r>
        <w:rPr>
          <w:rFonts w:ascii="Times New Roman" w:eastAsia="Calibri" w:hAnsi="Times New Roman" w:cs="Times New Roman"/>
          <w:bCs/>
          <w:iCs/>
          <w:sz w:val="24"/>
          <w:szCs w:val="24"/>
          <w:lang w:eastAsia="en-US"/>
        </w:rPr>
        <w:t xml:space="preserve">de la investigación descriptiva </w:t>
      </w:r>
      <w:r w:rsidRPr="00427D1B">
        <w:rPr>
          <w:rFonts w:ascii="Times New Roman" w:eastAsia="Calibri" w:hAnsi="Times New Roman" w:cs="Times New Roman"/>
          <w:bCs/>
          <w:iCs/>
          <w:sz w:val="24"/>
          <w:szCs w:val="24"/>
          <w:lang w:eastAsia="en-US"/>
        </w:rPr>
        <w:t xml:space="preserve">es recopilar datos e informaciones sobre las características, propiedades, aspectos o dimensiones de las personas, agentes e instituciones de los procesos sociales. Como dice R. Gay (1996) “La investigación descriptiva, comprende la colección de datos para probar hipótesis </w:t>
      </w:r>
      <w:r w:rsidRPr="00427D1B">
        <w:rPr>
          <w:rFonts w:ascii="Times New Roman" w:eastAsia="Calibri" w:hAnsi="Times New Roman" w:cs="Times New Roman"/>
          <w:bCs/>
          <w:iCs/>
          <w:sz w:val="24"/>
          <w:szCs w:val="24"/>
          <w:lang w:eastAsia="en-US"/>
        </w:rPr>
        <w:lastRenderedPageBreak/>
        <w:t>o responder a preguntas concernientes a la situación corriente de los sujetos del estudio. Un estudio descriptivo determina e informa los modos de ser de los objetos.”</w:t>
      </w:r>
    </w:p>
    <w:p w14:paraId="14A564A0" w14:textId="4C4715E1" w:rsidR="00CD4257" w:rsidRDefault="00CD4257" w:rsidP="00CD4257">
      <w:pPr>
        <w:spacing w:line="480" w:lineRule="auto"/>
        <w:ind w:firstLine="720"/>
        <w:rPr>
          <w:rFonts w:ascii="Times New Roman" w:hAnsi="Times New Roman" w:cs="Times New Roman"/>
          <w:sz w:val="24"/>
          <w:szCs w:val="24"/>
          <w:lang w:val="es-EC" w:eastAsia="en-US"/>
        </w:rPr>
      </w:pPr>
      <w:r w:rsidRPr="002E6126">
        <w:rPr>
          <w:rFonts w:ascii="Times New Roman" w:hAnsi="Times New Roman" w:cs="Times New Roman"/>
          <w:sz w:val="24"/>
          <w:szCs w:val="24"/>
          <w:lang w:val="es-EC" w:eastAsia="en-US"/>
        </w:rPr>
        <w:t>La investigación descriptiva analiza las características de una población o fenómeno sin entrar a conocer las relaciones entre ellas. Es el punto de partida en muchos estudios científicos, proporcionando una base sólida de conocimiento sobre la cual se pueden construir investigaciones más complejas</w:t>
      </w:r>
      <w:sdt>
        <w:sdtPr>
          <w:rPr>
            <w:rFonts w:ascii="Times New Roman" w:hAnsi="Times New Roman" w:cs="Times New Roman"/>
            <w:sz w:val="24"/>
            <w:szCs w:val="24"/>
            <w:lang w:val="es-EC" w:eastAsia="en-US"/>
          </w:rPr>
          <w:id w:val="-522478625"/>
          <w:citation/>
        </w:sdtPr>
        <w:sdtEndPr/>
        <w:sdtContent>
          <w:r w:rsidRPr="002E6126">
            <w:rPr>
              <w:rFonts w:ascii="Times New Roman" w:hAnsi="Times New Roman" w:cs="Times New Roman"/>
              <w:sz w:val="24"/>
              <w:szCs w:val="24"/>
              <w:lang w:val="es-EC" w:eastAsia="en-US"/>
            </w:rPr>
            <w:fldChar w:fldCharType="begin"/>
          </w:r>
          <w:r w:rsidRPr="002E6126">
            <w:rPr>
              <w:rFonts w:ascii="Times New Roman" w:hAnsi="Times New Roman" w:cs="Times New Roman"/>
              <w:sz w:val="24"/>
              <w:szCs w:val="24"/>
              <w:lang w:eastAsia="en-US"/>
            </w:rPr>
            <w:instrText xml:space="preserve"> CITATION Rus24 \l 3082 </w:instrText>
          </w:r>
          <w:r w:rsidRPr="002E6126">
            <w:rPr>
              <w:rFonts w:ascii="Times New Roman" w:hAnsi="Times New Roman" w:cs="Times New Roman"/>
              <w:sz w:val="24"/>
              <w:szCs w:val="24"/>
              <w:lang w:val="es-EC" w:eastAsia="en-US"/>
            </w:rPr>
            <w:fldChar w:fldCharType="separate"/>
          </w:r>
          <w:r w:rsidRPr="002E6126">
            <w:rPr>
              <w:rFonts w:ascii="Times New Roman" w:hAnsi="Times New Roman" w:cs="Times New Roman"/>
              <w:noProof/>
              <w:sz w:val="24"/>
              <w:szCs w:val="24"/>
              <w:lang w:eastAsia="en-US"/>
            </w:rPr>
            <w:t xml:space="preserve"> (Rus, Economipedia, 2024)</w:t>
          </w:r>
          <w:r w:rsidRPr="002E6126">
            <w:rPr>
              <w:rFonts w:ascii="Times New Roman" w:hAnsi="Times New Roman" w:cs="Times New Roman"/>
              <w:sz w:val="24"/>
              <w:szCs w:val="24"/>
              <w:lang w:val="es-EC" w:eastAsia="en-US"/>
            </w:rPr>
            <w:fldChar w:fldCharType="end"/>
          </w:r>
        </w:sdtContent>
      </w:sdt>
      <w:r w:rsidR="00CE70C4">
        <w:rPr>
          <w:rFonts w:ascii="Times New Roman" w:hAnsi="Times New Roman" w:cs="Times New Roman"/>
          <w:sz w:val="24"/>
          <w:szCs w:val="24"/>
          <w:lang w:val="es-EC" w:eastAsia="en-US"/>
        </w:rPr>
        <w:t>;</w:t>
      </w:r>
      <w:sdt>
        <w:sdtPr>
          <w:rPr>
            <w:rFonts w:ascii="Times New Roman" w:hAnsi="Times New Roman" w:cs="Times New Roman"/>
            <w:sz w:val="24"/>
            <w:szCs w:val="24"/>
            <w:lang w:val="es-EC" w:eastAsia="en-US"/>
          </w:rPr>
          <w:id w:val="-1480995817"/>
          <w:citation/>
        </w:sdtPr>
        <w:sdtEndPr/>
        <w:sdtContent>
          <w:r w:rsidR="00427D1B">
            <w:rPr>
              <w:rFonts w:ascii="Times New Roman" w:hAnsi="Times New Roman" w:cs="Times New Roman"/>
              <w:sz w:val="24"/>
              <w:szCs w:val="24"/>
              <w:lang w:val="es-EC" w:eastAsia="en-US"/>
            </w:rPr>
            <w:fldChar w:fldCharType="begin"/>
          </w:r>
          <w:r w:rsidR="00427D1B">
            <w:rPr>
              <w:rFonts w:ascii="Times New Roman" w:hAnsi="Times New Roman" w:cs="Times New Roman"/>
              <w:sz w:val="24"/>
              <w:szCs w:val="24"/>
              <w:lang w:eastAsia="en-US"/>
            </w:rPr>
            <w:instrText xml:space="preserve"> CITATION Nie18 \l 3082 </w:instrText>
          </w:r>
          <w:r w:rsidR="00427D1B">
            <w:rPr>
              <w:rFonts w:ascii="Times New Roman" w:hAnsi="Times New Roman" w:cs="Times New Roman"/>
              <w:sz w:val="24"/>
              <w:szCs w:val="24"/>
              <w:lang w:val="es-EC" w:eastAsia="en-US"/>
            </w:rPr>
            <w:fldChar w:fldCharType="separate"/>
          </w:r>
          <w:r w:rsidR="00427D1B">
            <w:rPr>
              <w:rFonts w:ascii="Times New Roman" w:hAnsi="Times New Roman" w:cs="Times New Roman"/>
              <w:noProof/>
              <w:sz w:val="24"/>
              <w:szCs w:val="24"/>
              <w:lang w:eastAsia="en-US"/>
            </w:rPr>
            <w:t xml:space="preserve"> </w:t>
          </w:r>
          <w:r w:rsidR="00427D1B" w:rsidRPr="00427D1B">
            <w:rPr>
              <w:rFonts w:ascii="Times New Roman" w:hAnsi="Times New Roman" w:cs="Times New Roman"/>
              <w:noProof/>
              <w:sz w:val="24"/>
              <w:szCs w:val="24"/>
              <w:lang w:eastAsia="en-US"/>
            </w:rPr>
            <w:t>(Nieto, 2018)</w:t>
          </w:r>
          <w:r w:rsidR="00427D1B">
            <w:rPr>
              <w:rFonts w:ascii="Times New Roman" w:hAnsi="Times New Roman" w:cs="Times New Roman"/>
              <w:sz w:val="24"/>
              <w:szCs w:val="24"/>
              <w:lang w:val="es-EC" w:eastAsia="en-US"/>
            </w:rPr>
            <w:fldChar w:fldCharType="end"/>
          </w:r>
        </w:sdtContent>
      </w:sdt>
      <w:r w:rsidR="00CE70C4">
        <w:rPr>
          <w:rFonts w:ascii="Times New Roman" w:hAnsi="Times New Roman" w:cs="Times New Roman"/>
          <w:sz w:val="24"/>
          <w:szCs w:val="24"/>
          <w:lang w:val="es-EC" w:eastAsia="en-US"/>
        </w:rPr>
        <w:t>.</w:t>
      </w:r>
    </w:p>
    <w:p w14:paraId="5FC7F808" w14:textId="701FC46B" w:rsidR="00CE70C4" w:rsidRPr="00CE70C4" w:rsidRDefault="00B600F6" w:rsidP="00CD4257">
      <w:pPr>
        <w:spacing w:line="480" w:lineRule="auto"/>
        <w:ind w:firstLine="720"/>
        <w:rPr>
          <w:rFonts w:ascii="Times New Roman" w:hAnsi="Times New Roman" w:cs="Times New Roman"/>
          <w:sz w:val="24"/>
          <w:szCs w:val="24"/>
          <w:lang w:eastAsia="en-US"/>
        </w:rPr>
      </w:pPr>
      <w:r>
        <w:rPr>
          <w:rFonts w:ascii="Times New Roman" w:hAnsi="Times New Roman" w:cs="Times New Roman"/>
          <w:sz w:val="24"/>
          <w:szCs w:val="24"/>
          <w:lang w:val="es-EC" w:eastAsia="en-US"/>
        </w:rPr>
        <w:t>E</w:t>
      </w:r>
      <w:r w:rsidR="00CE70C4">
        <w:rPr>
          <w:rFonts w:ascii="Times New Roman" w:hAnsi="Times New Roman" w:cs="Times New Roman"/>
          <w:sz w:val="24"/>
          <w:szCs w:val="24"/>
          <w:lang w:eastAsia="en-US"/>
        </w:rPr>
        <w:t>s útil</w:t>
      </w:r>
      <w:r w:rsidR="00CE70C4" w:rsidRPr="00CE70C4">
        <w:rPr>
          <w:rFonts w:ascii="Times New Roman" w:hAnsi="Times New Roman" w:cs="Times New Roman"/>
          <w:sz w:val="24"/>
          <w:szCs w:val="24"/>
          <w:lang w:eastAsia="en-US"/>
        </w:rPr>
        <w:t xml:space="preserve"> para mostrar con precisión los ángulos o dimensiones de un fenómeno, suceso, comunidad, contexto o situación. El investigador debe ser capaz de definir, o al menos visualizar, que se medirá (que conceptos, variables, componentes, etc.) y sobre que o quienes se recolectaran los datos (personas, grupos, comunidades, objetos, animales, hechos, etc.)</w:t>
      </w:r>
      <w:r w:rsidR="00C44166">
        <w:rPr>
          <w:rFonts w:ascii="Times New Roman" w:hAnsi="Times New Roman" w:cs="Times New Roman"/>
          <w:sz w:val="24"/>
          <w:szCs w:val="24"/>
          <w:lang w:eastAsia="en-US"/>
        </w:rPr>
        <w:t>;</w:t>
      </w:r>
      <w:sdt>
        <w:sdtPr>
          <w:rPr>
            <w:rFonts w:ascii="Times New Roman" w:hAnsi="Times New Roman" w:cs="Times New Roman"/>
            <w:sz w:val="24"/>
            <w:szCs w:val="24"/>
            <w:lang w:val="es-EC" w:eastAsia="en-US"/>
          </w:rPr>
          <w:id w:val="-1392656639"/>
          <w:citation/>
        </w:sdtPr>
        <w:sdtEndPr/>
        <w:sdtContent>
          <w:r w:rsidR="00CE70C4">
            <w:rPr>
              <w:rFonts w:ascii="Times New Roman" w:hAnsi="Times New Roman" w:cs="Times New Roman"/>
              <w:sz w:val="24"/>
              <w:szCs w:val="24"/>
              <w:lang w:val="es-EC" w:eastAsia="en-US"/>
            </w:rPr>
            <w:fldChar w:fldCharType="begin"/>
          </w:r>
          <w:r w:rsidR="00CE70C4">
            <w:rPr>
              <w:rFonts w:ascii="Times New Roman" w:hAnsi="Times New Roman" w:cs="Times New Roman"/>
              <w:sz w:val="24"/>
              <w:szCs w:val="24"/>
              <w:lang w:eastAsia="en-US"/>
            </w:rPr>
            <w:instrText xml:space="preserve"> CITATION Nie18 \l 3082 </w:instrText>
          </w:r>
          <w:r w:rsidR="00CE70C4">
            <w:rPr>
              <w:rFonts w:ascii="Times New Roman" w:hAnsi="Times New Roman" w:cs="Times New Roman"/>
              <w:sz w:val="24"/>
              <w:szCs w:val="24"/>
              <w:lang w:val="es-EC" w:eastAsia="en-US"/>
            </w:rPr>
            <w:fldChar w:fldCharType="separate"/>
          </w:r>
          <w:r w:rsidR="00CE70C4">
            <w:rPr>
              <w:rFonts w:ascii="Times New Roman" w:hAnsi="Times New Roman" w:cs="Times New Roman"/>
              <w:noProof/>
              <w:sz w:val="24"/>
              <w:szCs w:val="24"/>
              <w:lang w:eastAsia="en-US"/>
            </w:rPr>
            <w:t xml:space="preserve"> </w:t>
          </w:r>
          <w:r w:rsidR="00CE70C4" w:rsidRPr="00427D1B">
            <w:rPr>
              <w:rFonts w:ascii="Times New Roman" w:hAnsi="Times New Roman" w:cs="Times New Roman"/>
              <w:noProof/>
              <w:sz w:val="24"/>
              <w:szCs w:val="24"/>
              <w:lang w:eastAsia="en-US"/>
            </w:rPr>
            <w:t>(Nieto, 2018)</w:t>
          </w:r>
          <w:r w:rsidR="00CE70C4">
            <w:rPr>
              <w:rFonts w:ascii="Times New Roman" w:hAnsi="Times New Roman" w:cs="Times New Roman"/>
              <w:sz w:val="24"/>
              <w:szCs w:val="24"/>
              <w:lang w:val="es-EC" w:eastAsia="en-US"/>
            </w:rPr>
            <w:fldChar w:fldCharType="end"/>
          </w:r>
        </w:sdtContent>
      </w:sdt>
      <w:r w:rsidR="00CE70C4">
        <w:rPr>
          <w:rFonts w:ascii="Times New Roman" w:hAnsi="Times New Roman" w:cs="Times New Roman"/>
          <w:sz w:val="24"/>
          <w:szCs w:val="24"/>
          <w:lang w:val="es-EC" w:eastAsia="en-US"/>
        </w:rPr>
        <w:t>.</w:t>
      </w:r>
    </w:p>
    <w:p w14:paraId="28120400" w14:textId="14F0E4C2" w:rsidR="00CD4257" w:rsidRDefault="00CD4257" w:rsidP="00CD4257">
      <w:pPr>
        <w:spacing w:line="480" w:lineRule="auto"/>
        <w:rPr>
          <w:rFonts w:ascii="Times New Roman" w:eastAsia="Calibri" w:hAnsi="Times New Roman" w:cs="Times New Roman"/>
          <w:sz w:val="24"/>
          <w:szCs w:val="24"/>
          <w:lang w:val="es-EC" w:eastAsia="en-US"/>
        </w:rPr>
      </w:pPr>
      <w:r>
        <w:rPr>
          <w:rFonts w:ascii="Times New Roman" w:eastAsia="Calibri" w:hAnsi="Times New Roman" w:cs="Times New Roman"/>
          <w:sz w:val="24"/>
          <w:szCs w:val="24"/>
          <w:lang w:val="es-EC" w:eastAsia="en-US"/>
        </w:rPr>
        <w:t>Como por ejemplo este proyecto</w:t>
      </w:r>
      <w:r w:rsidRPr="002E6126">
        <w:rPr>
          <w:rFonts w:ascii="Times New Roman" w:eastAsia="Calibri" w:hAnsi="Times New Roman" w:cs="Times New Roman"/>
          <w:sz w:val="24"/>
          <w:szCs w:val="24"/>
          <w:lang w:val="es-EC" w:eastAsia="en-US"/>
        </w:rPr>
        <w:t xml:space="preserve"> estudiará </w:t>
      </w:r>
      <w:r w:rsidR="00DD301C">
        <w:rPr>
          <w:rFonts w:ascii="Times New Roman" w:eastAsia="Calibri" w:hAnsi="Times New Roman" w:cs="Times New Roman"/>
          <w:sz w:val="24"/>
          <w:szCs w:val="24"/>
          <w:lang w:val="es-EC" w:eastAsia="en-US"/>
        </w:rPr>
        <w:t>l</w:t>
      </w:r>
      <w:r w:rsidRPr="002E6126">
        <w:rPr>
          <w:rFonts w:ascii="Times New Roman" w:eastAsia="Calibri" w:hAnsi="Times New Roman" w:cs="Times New Roman"/>
          <w:sz w:val="24"/>
          <w:szCs w:val="24"/>
          <w:lang w:val="es-EC" w:eastAsia="en-US"/>
        </w:rPr>
        <w:t xml:space="preserve">a factibilidad de crear una empresa de elaboración y comercialización de kits de cultivos de hongos comestibles en la ciudad de </w:t>
      </w:r>
      <w:r>
        <w:rPr>
          <w:rFonts w:ascii="Times New Roman" w:eastAsia="Calibri" w:hAnsi="Times New Roman" w:cs="Times New Roman"/>
          <w:sz w:val="24"/>
          <w:szCs w:val="24"/>
          <w:lang w:val="es-EC" w:eastAsia="en-US"/>
        </w:rPr>
        <w:t>Quito.</w:t>
      </w:r>
    </w:p>
    <w:p w14:paraId="7884B453" w14:textId="77777777" w:rsidR="002B51C3" w:rsidRDefault="002B51C3" w:rsidP="00CD4257">
      <w:pPr>
        <w:spacing w:line="480" w:lineRule="auto"/>
        <w:rPr>
          <w:rFonts w:ascii="Times New Roman" w:eastAsia="Calibri" w:hAnsi="Times New Roman" w:cs="Times New Roman"/>
          <w:sz w:val="24"/>
          <w:szCs w:val="24"/>
          <w:lang w:val="es-EC" w:eastAsia="en-US"/>
        </w:rPr>
      </w:pPr>
    </w:p>
    <w:p w14:paraId="56303E7A" w14:textId="72CCA2E9" w:rsidR="00CD4257" w:rsidRPr="002E6126" w:rsidRDefault="002A890D" w:rsidP="00CD4257">
      <w:pPr>
        <w:pStyle w:val="Ttulo2"/>
      </w:pPr>
      <w:bookmarkStart w:id="296" w:name="_Toc160283480"/>
      <w:bookmarkStart w:id="297" w:name="_Toc178271734"/>
      <w:bookmarkStart w:id="298" w:name="_Toc178272689"/>
      <w:bookmarkStart w:id="299" w:name="_Toc178273472"/>
      <w:bookmarkStart w:id="300" w:name="_Toc178275600"/>
      <w:bookmarkStart w:id="301" w:name="_Toc178275760"/>
      <w:r>
        <w:t>Metodología de investigación</w:t>
      </w:r>
      <w:bookmarkEnd w:id="296"/>
      <w:bookmarkEnd w:id="297"/>
      <w:bookmarkEnd w:id="298"/>
      <w:bookmarkEnd w:id="299"/>
      <w:bookmarkEnd w:id="300"/>
      <w:bookmarkEnd w:id="301"/>
    </w:p>
    <w:p w14:paraId="13D9BD4B" w14:textId="25920C92" w:rsidR="00CD4257" w:rsidRPr="002E6126" w:rsidRDefault="002A890D" w:rsidP="002A890D">
      <w:pPr>
        <w:spacing w:line="480" w:lineRule="auto"/>
        <w:ind w:firstLine="708"/>
        <w:rPr>
          <w:rFonts w:ascii="Times New Roman" w:hAnsi="Times New Roman" w:cs="Times New Roman"/>
        </w:rPr>
      </w:pPr>
      <w:r w:rsidRPr="002A890D">
        <w:rPr>
          <w:rFonts w:ascii="Times New Roman" w:hAnsi="Times New Roman" w:cs="Times New Roman"/>
          <w:sz w:val="24"/>
          <w:szCs w:val="24"/>
          <w:lang w:val="es-EC" w:eastAsia="en-US"/>
        </w:rPr>
        <w:t xml:space="preserve">La metodología de la investigación es el método que se utiliza para resolver un problema de investigación mediante la recopilación de datos utilizando diferentes técnicas puede ser método cualitativo, cuantitativo o deductivo, para esta investigación vamos a usar el método cuantitativo.  </w:t>
      </w:r>
    </w:p>
    <w:p w14:paraId="267C553B" w14:textId="77777777" w:rsidR="00CD4257" w:rsidRPr="002E6126" w:rsidRDefault="00CD4257" w:rsidP="00CD4257">
      <w:pPr>
        <w:pStyle w:val="Ttulo3"/>
        <w:rPr>
          <w:rFonts w:eastAsia="Calibri"/>
          <w:b w:val="0"/>
          <w:i w:val="0"/>
          <w:lang w:eastAsia="en-US"/>
        </w:rPr>
      </w:pPr>
      <w:bookmarkStart w:id="302" w:name="_Toc160283481"/>
      <w:bookmarkStart w:id="303" w:name="_Toc178271735"/>
      <w:bookmarkStart w:id="304" w:name="_Toc178272690"/>
      <w:bookmarkStart w:id="305" w:name="_Toc178273473"/>
      <w:bookmarkStart w:id="306" w:name="_Toc178275601"/>
      <w:bookmarkStart w:id="307" w:name="_Toc178275761"/>
      <w:r w:rsidRPr="002E6126">
        <w:rPr>
          <w:rFonts w:eastAsia="Calibri"/>
          <w:lang w:eastAsia="en-US"/>
        </w:rPr>
        <w:lastRenderedPageBreak/>
        <w:t>Método Cuantitativo:</w:t>
      </w:r>
      <w:bookmarkEnd w:id="302"/>
      <w:bookmarkEnd w:id="303"/>
      <w:bookmarkEnd w:id="304"/>
      <w:bookmarkEnd w:id="305"/>
      <w:bookmarkEnd w:id="306"/>
      <w:bookmarkEnd w:id="307"/>
      <w:r w:rsidRPr="002E6126">
        <w:rPr>
          <w:rFonts w:eastAsia="Calibri"/>
          <w:lang w:eastAsia="en-US"/>
        </w:rPr>
        <w:t xml:space="preserve"> </w:t>
      </w:r>
    </w:p>
    <w:p w14:paraId="0ADE72A8" w14:textId="464D0CAE" w:rsidR="00CD4257" w:rsidRDefault="00CD4257" w:rsidP="00CD4257">
      <w:pPr>
        <w:spacing w:line="480" w:lineRule="auto"/>
        <w:ind w:firstLine="720"/>
        <w:rPr>
          <w:rFonts w:ascii="Times New Roman" w:hAnsi="Times New Roman" w:cs="Times New Roman"/>
          <w:sz w:val="24"/>
          <w:szCs w:val="24"/>
          <w:lang w:eastAsia="en-US"/>
        </w:rPr>
      </w:pPr>
      <w:r w:rsidRPr="002E6126">
        <w:rPr>
          <w:rFonts w:ascii="Times New Roman" w:hAnsi="Times New Roman" w:cs="Times New Roman"/>
          <w:sz w:val="24"/>
          <w:szCs w:val="24"/>
          <w:lang w:eastAsia="en-US"/>
        </w:rPr>
        <w:t>El método cuantitativo es un conjunto de estrategias científicas que se usan en investigación para obtener información expresada en datos numéricos. De esta forma, se puede analizar un tema o un objeto de estudio teniendo en cuenta sus características medibles, es decir, aquellas que se pueden expresar mediante números</w:t>
      </w:r>
      <w:sdt>
        <w:sdtPr>
          <w:rPr>
            <w:rFonts w:ascii="Times New Roman" w:hAnsi="Times New Roman" w:cs="Times New Roman"/>
            <w:sz w:val="24"/>
            <w:szCs w:val="24"/>
            <w:lang w:eastAsia="en-US"/>
          </w:rPr>
          <w:id w:val="46426386"/>
          <w:citation/>
        </w:sdtPr>
        <w:sdtEndPr/>
        <w:sdtContent>
          <w:r w:rsidRPr="002E6126">
            <w:rPr>
              <w:rFonts w:ascii="Times New Roman" w:hAnsi="Times New Roman" w:cs="Times New Roman"/>
              <w:sz w:val="24"/>
              <w:szCs w:val="24"/>
              <w:lang w:eastAsia="en-US"/>
            </w:rPr>
            <w:fldChar w:fldCharType="begin"/>
          </w:r>
          <w:r w:rsidRPr="002E6126">
            <w:rPr>
              <w:rFonts w:ascii="Times New Roman" w:hAnsi="Times New Roman" w:cs="Times New Roman"/>
              <w:sz w:val="24"/>
              <w:szCs w:val="24"/>
              <w:lang w:eastAsia="en-US"/>
            </w:rPr>
            <w:instrText xml:space="preserve"> CITATION Equ24 \l 3082 </w:instrText>
          </w:r>
          <w:r w:rsidRPr="002E6126">
            <w:rPr>
              <w:rFonts w:ascii="Times New Roman" w:hAnsi="Times New Roman" w:cs="Times New Roman"/>
              <w:sz w:val="24"/>
              <w:szCs w:val="24"/>
              <w:lang w:eastAsia="en-US"/>
            </w:rPr>
            <w:fldChar w:fldCharType="separate"/>
          </w:r>
          <w:r w:rsidRPr="002E6126">
            <w:rPr>
              <w:rFonts w:ascii="Times New Roman" w:hAnsi="Times New Roman" w:cs="Times New Roman"/>
              <w:noProof/>
              <w:sz w:val="24"/>
              <w:szCs w:val="24"/>
              <w:lang w:eastAsia="en-US"/>
            </w:rPr>
            <w:t xml:space="preserve"> (Equipo editorial, Etecé, 2024)</w:t>
          </w:r>
          <w:r w:rsidRPr="002E6126">
            <w:rPr>
              <w:rFonts w:ascii="Times New Roman" w:hAnsi="Times New Roman" w:cs="Times New Roman"/>
              <w:sz w:val="24"/>
              <w:szCs w:val="24"/>
              <w:lang w:eastAsia="en-US"/>
            </w:rPr>
            <w:fldChar w:fldCharType="end"/>
          </w:r>
        </w:sdtContent>
      </w:sdt>
      <w:r w:rsidRPr="002E6126">
        <w:rPr>
          <w:rFonts w:ascii="Times New Roman" w:hAnsi="Times New Roman" w:cs="Times New Roman"/>
          <w:sz w:val="24"/>
          <w:szCs w:val="24"/>
          <w:lang w:eastAsia="en-US"/>
        </w:rPr>
        <w:t>.</w:t>
      </w:r>
    </w:p>
    <w:p w14:paraId="16F30FFF" w14:textId="01349DDB" w:rsidR="00D37F75" w:rsidRPr="002E6126" w:rsidRDefault="00D37F75" w:rsidP="00CD4257">
      <w:pPr>
        <w:spacing w:line="480" w:lineRule="auto"/>
        <w:ind w:firstLine="720"/>
        <w:rPr>
          <w:rFonts w:ascii="Times New Roman" w:hAnsi="Times New Roman" w:cs="Times New Roman"/>
          <w:sz w:val="24"/>
          <w:szCs w:val="24"/>
          <w:lang w:eastAsia="en-US"/>
        </w:rPr>
      </w:pPr>
      <w:r>
        <w:rPr>
          <w:rFonts w:ascii="Times New Roman" w:hAnsi="Times New Roman" w:cs="Times New Roman"/>
          <w:sz w:val="24"/>
          <w:szCs w:val="24"/>
          <w:lang w:eastAsia="en-US"/>
        </w:rPr>
        <w:t>E</w:t>
      </w:r>
      <w:r w:rsidRPr="00D37F75">
        <w:rPr>
          <w:rFonts w:ascii="Times New Roman" w:hAnsi="Times New Roman" w:cs="Times New Roman"/>
          <w:sz w:val="24"/>
          <w:szCs w:val="24"/>
          <w:lang w:eastAsia="en-US"/>
        </w:rPr>
        <w:t>l investigador hace una minuciosa medición de sus variables, sobre la base de objetivos bien definidos y delimitados. Además, este puede manipular en algunos casos sus variables dependiendo de la naturaleza del estudio. Luego de la obtención de los datos y/o resultados de la investigación, a los mismos se les aplican distintos tratamientos estadísticos para la determinación de diferencias estadísticamente significativas</w:t>
      </w:r>
      <w:r>
        <w:rPr>
          <w:rFonts w:ascii="Times New Roman" w:hAnsi="Times New Roman" w:cs="Times New Roman"/>
          <w:sz w:val="24"/>
          <w:szCs w:val="24"/>
          <w:lang w:eastAsia="en-US"/>
        </w:rPr>
        <w:t xml:space="preserve"> </w:t>
      </w:r>
      <w:sdt>
        <w:sdtPr>
          <w:rPr>
            <w:rFonts w:ascii="Times New Roman" w:hAnsi="Times New Roman" w:cs="Times New Roman"/>
            <w:sz w:val="24"/>
            <w:szCs w:val="24"/>
            <w:lang w:eastAsia="en-US"/>
          </w:rPr>
          <w:id w:val="1697956355"/>
          <w:citation/>
        </w:sdtPr>
        <w:sdtEndPr/>
        <w:sdtContent>
          <w:r>
            <w:rPr>
              <w:rFonts w:ascii="Times New Roman" w:hAnsi="Times New Roman" w:cs="Times New Roman"/>
              <w:sz w:val="24"/>
              <w:szCs w:val="24"/>
              <w:lang w:eastAsia="en-US"/>
            </w:rPr>
            <w:fldChar w:fldCharType="begin"/>
          </w:r>
          <w:r>
            <w:rPr>
              <w:rFonts w:ascii="Times New Roman" w:hAnsi="Times New Roman" w:cs="Times New Roman"/>
              <w:sz w:val="24"/>
              <w:szCs w:val="24"/>
              <w:lang w:eastAsia="en-US"/>
            </w:rPr>
            <w:instrText xml:space="preserve"> CITATION Cor161 \l 3082 </w:instrText>
          </w:r>
          <w:r>
            <w:rPr>
              <w:rFonts w:ascii="Times New Roman" w:hAnsi="Times New Roman" w:cs="Times New Roman"/>
              <w:sz w:val="24"/>
              <w:szCs w:val="24"/>
              <w:lang w:eastAsia="en-US"/>
            </w:rPr>
            <w:fldChar w:fldCharType="separate"/>
          </w:r>
          <w:r w:rsidRPr="00D37F75">
            <w:rPr>
              <w:rFonts w:ascii="Times New Roman" w:hAnsi="Times New Roman" w:cs="Times New Roman"/>
              <w:noProof/>
              <w:sz w:val="24"/>
              <w:szCs w:val="24"/>
              <w:lang w:eastAsia="en-US"/>
            </w:rPr>
            <w:t>(Corona, 2016)</w:t>
          </w:r>
          <w:r>
            <w:rPr>
              <w:rFonts w:ascii="Times New Roman" w:hAnsi="Times New Roman" w:cs="Times New Roman"/>
              <w:sz w:val="24"/>
              <w:szCs w:val="24"/>
              <w:lang w:eastAsia="en-US"/>
            </w:rPr>
            <w:fldChar w:fldCharType="end"/>
          </w:r>
        </w:sdtContent>
      </w:sdt>
      <w:r>
        <w:rPr>
          <w:rFonts w:ascii="Times New Roman" w:hAnsi="Times New Roman" w:cs="Times New Roman"/>
          <w:sz w:val="24"/>
          <w:szCs w:val="24"/>
          <w:lang w:eastAsia="en-US"/>
        </w:rPr>
        <w:t>.</w:t>
      </w:r>
    </w:p>
    <w:p w14:paraId="12E14FAE" w14:textId="364157FB" w:rsidR="00CD4257" w:rsidRDefault="00CD4257" w:rsidP="00CD4257">
      <w:pPr>
        <w:spacing w:line="480" w:lineRule="auto"/>
        <w:ind w:firstLine="720"/>
        <w:rPr>
          <w:rFonts w:ascii="Times New Roman" w:eastAsia="Calibri" w:hAnsi="Times New Roman" w:cs="Times New Roman"/>
          <w:color w:val="000000" w:themeColor="text1"/>
          <w:sz w:val="24"/>
          <w:szCs w:val="24"/>
          <w:lang w:eastAsia="en-US"/>
        </w:rPr>
      </w:pPr>
      <w:r w:rsidRPr="36D8858D">
        <w:rPr>
          <w:rFonts w:ascii="Times New Roman" w:hAnsi="Times New Roman" w:cs="Times New Roman"/>
          <w:sz w:val="24"/>
          <w:szCs w:val="24"/>
          <w:lang w:eastAsia="en-US"/>
        </w:rPr>
        <w:t xml:space="preserve">Para el proyecto de elaboración y producción de kits de hongos comestibles FungiPlanet, </w:t>
      </w:r>
      <w:r w:rsidRPr="36D8858D">
        <w:rPr>
          <w:rFonts w:ascii="Times New Roman" w:eastAsia="Calibri" w:hAnsi="Times New Roman" w:cs="Times New Roman"/>
          <w:color w:val="000000" w:themeColor="text1"/>
          <w:sz w:val="24"/>
          <w:szCs w:val="24"/>
          <w:lang w:eastAsia="en-US"/>
        </w:rPr>
        <w:t xml:space="preserve">se usó este método de investigación mediante la </w:t>
      </w:r>
      <w:r>
        <w:rPr>
          <w:rFonts w:ascii="Times New Roman" w:eastAsia="Calibri" w:hAnsi="Times New Roman" w:cs="Times New Roman"/>
          <w:color w:val="000000" w:themeColor="text1"/>
          <w:sz w:val="24"/>
          <w:szCs w:val="24"/>
          <w:lang w:eastAsia="en-US"/>
        </w:rPr>
        <w:t xml:space="preserve">elaboración de la </w:t>
      </w:r>
      <w:r w:rsidRPr="36D8858D">
        <w:rPr>
          <w:rFonts w:ascii="Times New Roman" w:eastAsia="Calibri" w:hAnsi="Times New Roman" w:cs="Times New Roman"/>
          <w:color w:val="000000" w:themeColor="text1"/>
          <w:sz w:val="24"/>
          <w:szCs w:val="24"/>
          <w:lang w:eastAsia="en-US"/>
        </w:rPr>
        <w:t>encuesta enfocada en la aceptación que puede tener el producto en el sector.</w:t>
      </w:r>
    </w:p>
    <w:p w14:paraId="03D90943" w14:textId="77777777" w:rsidR="002B51C3" w:rsidRPr="002E6126" w:rsidRDefault="002B51C3" w:rsidP="00CD4257">
      <w:pPr>
        <w:spacing w:line="480" w:lineRule="auto"/>
        <w:ind w:firstLine="720"/>
        <w:rPr>
          <w:rFonts w:ascii="Times New Roman" w:eastAsia="Calibri" w:hAnsi="Times New Roman" w:cs="Times New Roman"/>
          <w:color w:val="000000" w:themeColor="text1"/>
          <w:sz w:val="24"/>
          <w:szCs w:val="24"/>
          <w:lang w:eastAsia="en-US"/>
        </w:rPr>
      </w:pPr>
    </w:p>
    <w:bookmarkStart w:id="308" w:name="_Toc178271736"/>
    <w:bookmarkStart w:id="309" w:name="_Toc178272691"/>
    <w:bookmarkStart w:id="310" w:name="_Toc178273474"/>
    <w:bookmarkStart w:id="311" w:name="_Toc178275602"/>
    <w:bookmarkStart w:id="312" w:name="_Toc178275762"/>
    <w:p w14:paraId="74916FE6" w14:textId="06D692B1" w:rsidR="00CD4257" w:rsidRPr="00104094" w:rsidRDefault="00AA7AE7" w:rsidP="00104094">
      <w:pPr>
        <w:pStyle w:val="Ttulo3"/>
        <w:rPr>
          <w:rFonts w:eastAsia="Calibri"/>
          <w:i w:val="0"/>
          <w:lang w:eastAsia="en-US"/>
        </w:rPr>
      </w:pPr>
      <w:sdt>
        <w:sdtPr>
          <w:rPr>
            <w:rFonts w:eastAsia="Calibri"/>
            <w:lang w:eastAsia="en-US"/>
          </w:rPr>
          <w:id w:val="473335499"/>
          <w:citation/>
        </w:sdtPr>
        <w:sdtEndPr/>
        <w:sdtContent/>
      </w:sdt>
      <w:bookmarkStart w:id="313" w:name="_Toc160283484"/>
      <w:r w:rsidR="00CD4257" w:rsidRPr="00104094">
        <w:rPr>
          <w:i w:val="0"/>
        </w:rPr>
        <w:t>Técnicas e instrumentos de investigación</w:t>
      </w:r>
      <w:bookmarkEnd w:id="313"/>
      <w:r w:rsidR="00CD4257" w:rsidRPr="00104094">
        <w:rPr>
          <w:i w:val="0"/>
        </w:rPr>
        <w:t>.</w:t>
      </w:r>
      <w:bookmarkEnd w:id="308"/>
      <w:bookmarkEnd w:id="309"/>
      <w:bookmarkEnd w:id="310"/>
      <w:bookmarkEnd w:id="311"/>
      <w:bookmarkEnd w:id="312"/>
    </w:p>
    <w:p w14:paraId="383DD6BD" w14:textId="77777777" w:rsidR="00CD4257" w:rsidRDefault="002A890D" w:rsidP="002A890D">
      <w:pPr>
        <w:pStyle w:val="Ttulo3"/>
        <w:rPr>
          <w:rFonts w:eastAsia="Calibri"/>
          <w:b w:val="0"/>
          <w:i w:val="0"/>
          <w:lang w:eastAsia="en-US"/>
        </w:rPr>
      </w:pPr>
      <w:bookmarkStart w:id="314" w:name="_Toc160283486"/>
      <w:bookmarkStart w:id="315" w:name="_Toc178271737"/>
      <w:bookmarkStart w:id="316" w:name="_Toc178272692"/>
      <w:bookmarkStart w:id="317" w:name="_Toc178273475"/>
      <w:bookmarkStart w:id="318" w:name="_Toc178275603"/>
      <w:bookmarkStart w:id="319" w:name="_Toc178275763"/>
      <w:r w:rsidRPr="002A890D">
        <w:rPr>
          <w:rFonts w:eastAsia="Calibri"/>
          <w:lang w:eastAsia="en-US"/>
        </w:rPr>
        <w:t>Encuesta:</w:t>
      </w:r>
      <w:bookmarkEnd w:id="314"/>
      <w:bookmarkEnd w:id="315"/>
      <w:bookmarkEnd w:id="316"/>
      <w:bookmarkEnd w:id="317"/>
      <w:bookmarkEnd w:id="318"/>
      <w:bookmarkEnd w:id="319"/>
    </w:p>
    <w:p w14:paraId="3763DDFD" w14:textId="686E7206" w:rsidR="00CD4257" w:rsidRPr="001E2757" w:rsidRDefault="00CD4257" w:rsidP="001E2757">
      <w:pPr>
        <w:spacing w:line="480" w:lineRule="auto"/>
        <w:rPr>
          <w:lang w:eastAsia="en-US"/>
        </w:rPr>
      </w:pPr>
      <w:r w:rsidRPr="001E2757">
        <w:rPr>
          <w:rFonts w:ascii="Times New Roman" w:eastAsia="Calibri" w:hAnsi="Times New Roman" w:cs="Times New Roman"/>
          <w:color w:val="000000" w:themeColor="text1"/>
          <w:sz w:val="24"/>
          <w:szCs w:val="24"/>
          <w:lang w:eastAsia="en-US"/>
        </w:rPr>
        <w:t xml:space="preserve"> </w:t>
      </w:r>
      <w:bookmarkStart w:id="320" w:name="_Toc178271738"/>
      <w:r w:rsidRPr="001E2757">
        <w:rPr>
          <w:rFonts w:ascii="Times New Roman" w:hAnsi="Times New Roman" w:cs="Times New Roman"/>
          <w:sz w:val="24"/>
          <w:szCs w:val="24"/>
          <w:lang w:val="es-EC" w:eastAsia="en-US"/>
        </w:rPr>
        <w:t xml:space="preserve">Es un tipo de instrumento de recopilación de información y es el método que vamos a usar, consisten en un conjunto prediseñado de preguntas, dirigidas a una muestra socialmente representativa de individuos, con el fin de conocer sus opiniones o </w:t>
      </w:r>
      <w:r w:rsidRPr="001E2757">
        <w:rPr>
          <w:rFonts w:ascii="Times New Roman" w:hAnsi="Times New Roman" w:cs="Times New Roman"/>
          <w:sz w:val="24"/>
          <w:szCs w:val="24"/>
          <w:lang w:val="es-EC" w:eastAsia="en-US"/>
        </w:rPr>
        <w:lastRenderedPageBreak/>
        <w:t>visiones respecto de alguna problemática o asunto que les afecta</w:t>
      </w:r>
      <w:sdt>
        <w:sdtPr>
          <w:rPr>
            <w:rFonts w:ascii="Times New Roman" w:hAnsi="Times New Roman" w:cs="Times New Roman"/>
            <w:sz w:val="24"/>
            <w:szCs w:val="24"/>
            <w:lang w:val="es-EC" w:eastAsia="en-US"/>
          </w:rPr>
          <w:id w:val="453531915"/>
          <w:citation/>
        </w:sdtPr>
        <w:sdtEndPr/>
        <w:sdtContent>
          <w:r w:rsidRPr="001E2757">
            <w:rPr>
              <w:rFonts w:ascii="Times New Roman" w:hAnsi="Times New Roman" w:cs="Times New Roman"/>
              <w:sz w:val="24"/>
              <w:szCs w:val="24"/>
              <w:lang w:val="es-EC" w:eastAsia="en-US"/>
            </w:rPr>
            <w:fldChar w:fldCharType="begin"/>
          </w:r>
          <w:r w:rsidRPr="001E2757">
            <w:rPr>
              <w:rFonts w:ascii="Times New Roman" w:hAnsi="Times New Roman" w:cs="Times New Roman"/>
              <w:sz w:val="24"/>
              <w:szCs w:val="24"/>
              <w:lang w:val="es-EC" w:eastAsia="en-US"/>
            </w:rPr>
            <w:instrText xml:space="preserve"> CITATION Edi24 \l 3082 </w:instrText>
          </w:r>
          <w:r w:rsidRPr="001E2757">
            <w:rPr>
              <w:rFonts w:ascii="Times New Roman" w:hAnsi="Times New Roman" w:cs="Times New Roman"/>
              <w:sz w:val="24"/>
              <w:szCs w:val="24"/>
              <w:lang w:val="es-EC" w:eastAsia="en-US"/>
            </w:rPr>
            <w:fldChar w:fldCharType="separate"/>
          </w:r>
          <w:r w:rsidRPr="001E2757">
            <w:rPr>
              <w:rFonts w:ascii="Times New Roman" w:hAnsi="Times New Roman" w:cs="Times New Roman"/>
              <w:sz w:val="24"/>
              <w:szCs w:val="24"/>
              <w:lang w:val="es-EC" w:eastAsia="en-US"/>
            </w:rPr>
            <w:t xml:space="preserve"> (Editorial Etecé, 2024)</w:t>
          </w:r>
          <w:r w:rsidRPr="001E2757">
            <w:rPr>
              <w:rFonts w:ascii="Times New Roman" w:hAnsi="Times New Roman" w:cs="Times New Roman"/>
              <w:sz w:val="24"/>
              <w:szCs w:val="24"/>
              <w:lang w:val="es-EC" w:eastAsia="en-US"/>
            </w:rPr>
            <w:fldChar w:fldCharType="end"/>
          </w:r>
        </w:sdtContent>
      </w:sdt>
      <w:r w:rsidRPr="001E2757">
        <w:rPr>
          <w:rFonts w:ascii="Times New Roman" w:hAnsi="Times New Roman" w:cs="Times New Roman"/>
          <w:sz w:val="24"/>
          <w:szCs w:val="24"/>
          <w:lang w:val="es-EC" w:eastAsia="en-US"/>
        </w:rPr>
        <w:t>.</w:t>
      </w:r>
      <w:bookmarkEnd w:id="320"/>
    </w:p>
    <w:p w14:paraId="0D47F7C6" w14:textId="4B4D023A" w:rsidR="00CD4257" w:rsidRPr="001E2757" w:rsidRDefault="002A890D" w:rsidP="001E2757">
      <w:pPr>
        <w:spacing w:line="480" w:lineRule="auto"/>
        <w:rPr>
          <w:rFonts w:ascii="Times New Roman" w:eastAsia="Calibri" w:hAnsi="Times New Roman" w:cs="Times New Roman"/>
          <w:color w:val="000000" w:themeColor="text1"/>
          <w:sz w:val="24"/>
          <w:szCs w:val="24"/>
          <w:lang w:eastAsia="en-US"/>
        </w:rPr>
      </w:pPr>
      <w:r w:rsidRPr="00D672CF">
        <w:rPr>
          <w:rFonts w:ascii="Times New Roman" w:hAnsi="Times New Roman" w:cs="Times New Roman"/>
          <w:sz w:val="24"/>
          <w:szCs w:val="24"/>
          <w:lang w:val="es-EC" w:eastAsia="en-US"/>
        </w:rPr>
        <w:t xml:space="preserve">El proyecto FungiPanet realizó la encuesta de forma digital mediante Google Forms, con </w:t>
      </w:r>
      <w:r w:rsidR="00FD6751" w:rsidRPr="001E2757">
        <w:rPr>
          <w:rFonts w:ascii="Times New Roman" w:hAnsi="Times New Roman" w:cs="Times New Roman"/>
          <w:sz w:val="24"/>
          <w:szCs w:val="24"/>
          <w:lang w:val="es-EC" w:eastAsia="en-US"/>
        </w:rPr>
        <w:t>9</w:t>
      </w:r>
      <w:r w:rsidRPr="00D672CF">
        <w:rPr>
          <w:rFonts w:ascii="Times New Roman" w:hAnsi="Times New Roman" w:cs="Times New Roman"/>
          <w:sz w:val="24"/>
          <w:szCs w:val="24"/>
          <w:lang w:val="es-EC" w:eastAsia="en-US"/>
        </w:rPr>
        <w:t xml:space="preserve"> preguntas de respuestas cerradas y de opción múltiple</w:t>
      </w:r>
      <w:r w:rsidRPr="001E2757">
        <w:rPr>
          <w:rFonts w:ascii="Times New Roman" w:eastAsia="Calibri" w:hAnsi="Times New Roman" w:cs="Times New Roman"/>
          <w:color w:val="000000" w:themeColor="text1"/>
          <w:sz w:val="24"/>
          <w:szCs w:val="24"/>
          <w:lang w:eastAsia="en-US"/>
        </w:rPr>
        <w:t xml:space="preserve">. </w:t>
      </w:r>
    </w:p>
    <w:p w14:paraId="3A135600" w14:textId="71A492EE" w:rsidR="009F0568" w:rsidRPr="001E2757" w:rsidRDefault="00CD4257" w:rsidP="001E2757">
      <w:pPr>
        <w:spacing w:line="480" w:lineRule="auto"/>
        <w:rPr>
          <w:rFonts w:ascii="Times New Roman" w:eastAsia="Calibri" w:hAnsi="Times New Roman" w:cs="Times New Roman"/>
          <w:color w:val="000000" w:themeColor="text1"/>
          <w:sz w:val="24"/>
          <w:szCs w:val="24"/>
          <w:lang w:eastAsia="en-US"/>
        </w:rPr>
      </w:pPr>
      <w:r w:rsidRPr="001E2757">
        <w:rPr>
          <w:rFonts w:ascii="Times New Roman" w:eastAsia="Calibri" w:hAnsi="Times New Roman" w:cs="Times New Roman"/>
          <w:color w:val="000000" w:themeColor="text1"/>
          <w:sz w:val="24"/>
          <w:szCs w:val="24"/>
          <w:lang w:eastAsia="en-US"/>
        </w:rPr>
        <w:t xml:space="preserve">Las encuestas se realizarán en el barrio San Cristóbal, con una cantidad de 12470 habitantes </w:t>
      </w:r>
      <w:sdt>
        <w:sdtPr>
          <w:rPr>
            <w:rFonts w:ascii="Times New Roman" w:eastAsia="Calibri" w:hAnsi="Times New Roman" w:cs="Times New Roman"/>
            <w:color w:val="000000" w:themeColor="text1"/>
            <w:sz w:val="24"/>
            <w:szCs w:val="24"/>
            <w:lang w:eastAsia="en-US"/>
          </w:rPr>
          <w:id w:val="1805809434"/>
          <w:citation/>
        </w:sdtPr>
        <w:sdtEndPr/>
        <w:sdtContent>
          <w:r w:rsidRPr="001E2757">
            <w:rPr>
              <w:rFonts w:ascii="Times New Roman" w:eastAsia="Calibri" w:hAnsi="Times New Roman" w:cs="Times New Roman"/>
              <w:color w:val="000000" w:themeColor="text1"/>
              <w:sz w:val="24"/>
              <w:szCs w:val="24"/>
              <w:lang w:eastAsia="en-US"/>
            </w:rPr>
            <w:fldChar w:fldCharType="begin"/>
          </w:r>
          <w:r w:rsidRPr="001E2757">
            <w:rPr>
              <w:rFonts w:ascii="Times New Roman" w:eastAsia="Calibri" w:hAnsi="Times New Roman" w:cs="Times New Roman"/>
              <w:color w:val="000000" w:themeColor="text1"/>
              <w:sz w:val="24"/>
              <w:szCs w:val="24"/>
              <w:lang w:eastAsia="en-US"/>
            </w:rPr>
            <w:instrText xml:space="preserve"> CITATION Sec20 \l 3082 </w:instrText>
          </w:r>
          <w:r w:rsidRPr="001E2757">
            <w:rPr>
              <w:rFonts w:ascii="Times New Roman" w:eastAsia="Calibri" w:hAnsi="Times New Roman" w:cs="Times New Roman"/>
              <w:color w:val="000000" w:themeColor="text1"/>
              <w:sz w:val="24"/>
              <w:szCs w:val="24"/>
              <w:lang w:eastAsia="en-US"/>
            </w:rPr>
            <w:fldChar w:fldCharType="separate"/>
          </w:r>
          <w:r w:rsidRPr="001E2757">
            <w:rPr>
              <w:rFonts w:ascii="Times New Roman" w:eastAsia="Calibri" w:hAnsi="Times New Roman" w:cs="Times New Roman"/>
              <w:color w:val="000000" w:themeColor="text1"/>
              <w:sz w:val="24"/>
              <w:szCs w:val="24"/>
              <w:lang w:eastAsia="en-US"/>
            </w:rPr>
            <w:t>(Secretaría de Territorio Hábitat y Vivienda, 2020)</w:t>
          </w:r>
          <w:r w:rsidRPr="001E2757">
            <w:rPr>
              <w:rFonts w:ascii="Times New Roman" w:eastAsia="Calibri" w:hAnsi="Times New Roman" w:cs="Times New Roman"/>
              <w:color w:val="000000" w:themeColor="text1"/>
              <w:sz w:val="24"/>
              <w:szCs w:val="24"/>
              <w:lang w:eastAsia="en-US"/>
            </w:rPr>
            <w:fldChar w:fldCharType="end"/>
          </w:r>
        </w:sdtContent>
      </w:sdt>
      <w:r w:rsidR="00C44166" w:rsidRPr="001E2757">
        <w:rPr>
          <w:rFonts w:ascii="Times New Roman" w:eastAsia="Calibri" w:hAnsi="Times New Roman" w:cs="Times New Roman"/>
          <w:color w:val="000000" w:themeColor="text1"/>
          <w:sz w:val="24"/>
          <w:szCs w:val="24"/>
          <w:lang w:eastAsia="en-US"/>
        </w:rPr>
        <w:t>, se compartió por WhatsApp el link de la encue</w:t>
      </w:r>
      <w:r w:rsidR="000E7E22" w:rsidRPr="001E2757">
        <w:rPr>
          <w:rFonts w:ascii="Times New Roman" w:eastAsia="Calibri" w:hAnsi="Times New Roman" w:cs="Times New Roman"/>
          <w:color w:val="000000" w:themeColor="text1"/>
          <w:sz w:val="24"/>
          <w:szCs w:val="24"/>
          <w:lang w:eastAsia="en-US"/>
        </w:rPr>
        <w:t>s</w:t>
      </w:r>
      <w:r w:rsidR="00C44166" w:rsidRPr="001E2757">
        <w:rPr>
          <w:rFonts w:ascii="Times New Roman" w:eastAsia="Calibri" w:hAnsi="Times New Roman" w:cs="Times New Roman"/>
          <w:color w:val="000000" w:themeColor="text1"/>
          <w:sz w:val="24"/>
          <w:szCs w:val="24"/>
          <w:lang w:eastAsia="en-US"/>
        </w:rPr>
        <w:t>ta a todos los habitantes del barrio.</w:t>
      </w:r>
    </w:p>
    <w:p w14:paraId="20F50CFC" w14:textId="77777777" w:rsidR="00C44166" w:rsidRPr="002E6126" w:rsidRDefault="00C44166" w:rsidP="00CD4257">
      <w:pPr>
        <w:spacing w:after="160" w:line="480" w:lineRule="auto"/>
        <w:ind w:firstLine="720"/>
        <w:rPr>
          <w:rFonts w:ascii="Times New Roman" w:eastAsia="Calibri" w:hAnsi="Times New Roman" w:cs="Times New Roman"/>
          <w:lang w:eastAsia="en-US"/>
        </w:rPr>
      </w:pPr>
    </w:p>
    <w:p w14:paraId="1B0C7E3E" w14:textId="5742D0ED" w:rsidR="00CD4257" w:rsidRPr="002E6126" w:rsidRDefault="002A890D" w:rsidP="00CD4257">
      <w:pPr>
        <w:pStyle w:val="Ttulo2"/>
        <w:spacing w:line="480" w:lineRule="auto"/>
      </w:pPr>
      <w:bookmarkStart w:id="321" w:name="_Toc160283487"/>
      <w:bookmarkStart w:id="322" w:name="_Toc178271739"/>
      <w:bookmarkStart w:id="323" w:name="_Toc178272693"/>
      <w:bookmarkStart w:id="324" w:name="_Toc178273476"/>
      <w:bookmarkStart w:id="325" w:name="_Toc178275604"/>
      <w:bookmarkStart w:id="326" w:name="_Toc178275764"/>
      <w:r>
        <w:t>Plan de muestreo</w:t>
      </w:r>
      <w:bookmarkEnd w:id="321"/>
      <w:bookmarkEnd w:id="322"/>
      <w:bookmarkEnd w:id="323"/>
      <w:bookmarkEnd w:id="324"/>
      <w:bookmarkEnd w:id="325"/>
      <w:bookmarkEnd w:id="326"/>
      <w:r w:rsidR="0004184C">
        <w:t>.</w:t>
      </w:r>
    </w:p>
    <w:p w14:paraId="4953C293" w14:textId="6038E886" w:rsidR="00CD4257" w:rsidRPr="00104094" w:rsidRDefault="002A890D" w:rsidP="002A890D">
      <w:pPr>
        <w:pStyle w:val="Ttulo2"/>
        <w:spacing w:line="480" w:lineRule="auto"/>
        <w:rPr>
          <w:i/>
          <w:iCs/>
        </w:rPr>
      </w:pPr>
      <w:bookmarkStart w:id="327" w:name="_Toc160283488"/>
      <w:bookmarkStart w:id="328" w:name="_Toc178271740"/>
      <w:bookmarkStart w:id="329" w:name="_Toc178272694"/>
      <w:bookmarkStart w:id="330" w:name="_Toc178273477"/>
      <w:bookmarkStart w:id="331" w:name="_Toc178275605"/>
      <w:bookmarkStart w:id="332" w:name="_Toc178275765"/>
      <w:r w:rsidRPr="002A890D">
        <w:rPr>
          <w:i/>
          <w:iCs/>
        </w:rPr>
        <w:t>Muestreo Probabilístico</w:t>
      </w:r>
      <w:bookmarkEnd w:id="327"/>
      <w:bookmarkEnd w:id="328"/>
      <w:bookmarkEnd w:id="329"/>
      <w:bookmarkEnd w:id="330"/>
      <w:bookmarkEnd w:id="331"/>
      <w:bookmarkEnd w:id="332"/>
    </w:p>
    <w:p w14:paraId="2D5C6821" w14:textId="20D533E4" w:rsidR="00CD4257" w:rsidRPr="002E6126" w:rsidRDefault="00CD4257" w:rsidP="00CD4257">
      <w:pPr>
        <w:spacing w:line="480" w:lineRule="auto"/>
        <w:ind w:firstLine="720"/>
        <w:rPr>
          <w:rFonts w:ascii="Times New Roman" w:hAnsi="Times New Roman" w:cs="Times New Roman"/>
          <w:sz w:val="24"/>
          <w:szCs w:val="24"/>
          <w:lang w:val="es-EC" w:eastAsia="en-US"/>
        </w:rPr>
      </w:pPr>
      <w:r w:rsidRPr="002E6126">
        <w:rPr>
          <w:rFonts w:ascii="Times New Roman" w:hAnsi="Times New Roman" w:cs="Times New Roman"/>
          <w:sz w:val="24"/>
          <w:szCs w:val="24"/>
          <w:lang w:val="es-EC" w:eastAsia="en-US"/>
        </w:rPr>
        <w:t>Un muestreo probabilístico es un método de investigación en el que se realiza la selección de una muestra estadística centrada en el estudio y análisis de grupos específicos de una población por medio de una elección aleatoria</w:t>
      </w:r>
      <w:r w:rsidR="009F0568">
        <w:rPr>
          <w:rFonts w:ascii="Times New Roman" w:hAnsi="Times New Roman" w:cs="Times New Roman"/>
          <w:sz w:val="24"/>
          <w:szCs w:val="24"/>
          <w:lang w:val="es-EC" w:eastAsia="en-US"/>
        </w:rPr>
        <w:t xml:space="preserve"> </w:t>
      </w:r>
      <w:sdt>
        <w:sdtPr>
          <w:rPr>
            <w:rFonts w:ascii="Times New Roman" w:hAnsi="Times New Roman" w:cs="Times New Roman"/>
            <w:sz w:val="24"/>
            <w:szCs w:val="24"/>
            <w:lang w:val="es-EC" w:eastAsia="en-US"/>
          </w:rPr>
          <w:id w:val="263588446"/>
          <w:citation/>
        </w:sdtPr>
        <w:sdtEndPr/>
        <w:sdtContent>
          <w:r w:rsidR="009F0568" w:rsidRPr="002E6126">
            <w:rPr>
              <w:rFonts w:ascii="Times New Roman" w:hAnsi="Times New Roman" w:cs="Times New Roman"/>
              <w:sz w:val="24"/>
              <w:szCs w:val="24"/>
              <w:lang w:val="es-EC" w:eastAsia="en-US"/>
            </w:rPr>
            <w:fldChar w:fldCharType="begin"/>
          </w:r>
          <w:r w:rsidR="009F0568" w:rsidRPr="002E6126">
            <w:rPr>
              <w:rFonts w:ascii="Times New Roman" w:hAnsi="Times New Roman" w:cs="Times New Roman"/>
              <w:sz w:val="24"/>
              <w:szCs w:val="24"/>
              <w:lang w:eastAsia="en-US"/>
            </w:rPr>
            <w:instrText xml:space="preserve"> CITATION Man23 \l 3082 </w:instrText>
          </w:r>
          <w:r w:rsidR="009F0568" w:rsidRPr="002E6126">
            <w:rPr>
              <w:rFonts w:ascii="Times New Roman" w:hAnsi="Times New Roman" w:cs="Times New Roman"/>
              <w:sz w:val="24"/>
              <w:szCs w:val="24"/>
              <w:lang w:val="es-EC" w:eastAsia="en-US"/>
            </w:rPr>
            <w:fldChar w:fldCharType="separate"/>
          </w:r>
          <w:r w:rsidR="009F0568" w:rsidRPr="002E6126">
            <w:rPr>
              <w:rFonts w:ascii="Times New Roman" w:hAnsi="Times New Roman" w:cs="Times New Roman"/>
              <w:noProof/>
              <w:sz w:val="24"/>
              <w:szCs w:val="24"/>
              <w:lang w:eastAsia="en-US"/>
            </w:rPr>
            <w:t>(Manero, 2023)</w:t>
          </w:r>
          <w:r w:rsidR="009F0568" w:rsidRPr="002E6126">
            <w:rPr>
              <w:rFonts w:ascii="Times New Roman" w:hAnsi="Times New Roman" w:cs="Times New Roman"/>
              <w:sz w:val="24"/>
              <w:szCs w:val="24"/>
              <w:lang w:val="es-EC" w:eastAsia="en-US"/>
            </w:rPr>
            <w:fldChar w:fldCharType="end"/>
          </w:r>
        </w:sdtContent>
      </w:sdt>
      <w:r w:rsidR="009F0568" w:rsidRPr="002E6126">
        <w:rPr>
          <w:rFonts w:ascii="Times New Roman" w:hAnsi="Times New Roman" w:cs="Times New Roman"/>
          <w:sz w:val="24"/>
          <w:szCs w:val="24"/>
          <w:lang w:val="es-EC" w:eastAsia="en-US"/>
        </w:rPr>
        <w:t>.</w:t>
      </w:r>
    </w:p>
    <w:p w14:paraId="4D1394F3" w14:textId="55F7CD17" w:rsidR="00CD4257" w:rsidRDefault="00CD4257" w:rsidP="00CD4257">
      <w:pPr>
        <w:spacing w:line="480" w:lineRule="auto"/>
        <w:ind w:firstLine="720"/>
        <w:rPr>
          <w:rFonts w:ascii="Times New Roman" w:hAnsi="Times New Roman" w:cs="Times New Roman"/>
          <w:sz w:val="24"/>
          <w:szCs w:val="24"/>
          <w:lang w:val="es-EC" w:eastAsia="en-US"/>
        </w:rPr>
      </w:pPr>
      <w:r w:rsidRPr="002E6126">
        <w:rPr>
          <w:rFonts w:ascii="Times New Roman" w:hAnsi="Times New Roman" w:cs="Times New Roman"/>
          <w:sz w:val="24"/>
          <w:szCs w:val="24"/>
          <w:lang w:val="es-EC" w:eastAsia="en-US"/>
        </w:rPr>
        <w:t xml:space="preserve">Uno de los requisitos más importantes para realizar esta técnica es que todos los participantes deben poder seleccionarse. En este sentido, si se tiene una población de, por ejemplo, 100 personas, cada una tendría una probabilidad de 1 de 100 de ser seleccionado </w:t>
      </w:r>
      <w:sdt>
        <w:sdtPr>
          <w:rPr>
            <w:rFonts w:ascii="Times New Roman" w:hAnsi="Times New Roman" w:cs="Times New Roman"/>
            <w:sz w:val="24"/>
            <w:szCs w:val="24"/>
            <w:lang w:val="es-EC" w:eastAsia="en-US"/>
          </w:rPr>
          <w:id w:val="790399580"/>
          <w:citation/>
        </w:sdtPr>
        <w:sdtEndPr/>
        <w:sdtContent>
          <w:r w:rsidRPr="002E6126">
            <w:rPr>
              <w:rFonts w:ascii="Times New Roman" w:hAnsi="Times New Roman" w:cs="Times New Roman"/>
              <w:sz w:val="24"/>
              <w:szCs w:val="24"/>
              <w:lang w:val="es-EC" w:eastAsia="en-US"/>
            </w:rPr>
            <w:fldChar w:fldCharType="begin"/>
          </w:r>
          <w:r w:rsidRPr="002E6126">
            <w:rPr>
              <w:rFonts w:ascii="Times New Roman" w:hAnsi="Times New Roman" w:cs="Times New Roman"/>
              <w:sz w:val="24"/>
              <w:szCs w:val="24"/>
              <w:lang w:eastAsia="en-US"/>
            </w:rPr>
            <w:instrText xml:space="preserve"> CITATION Man23 \l 3082 </w:instrText>
          </w:r>
          <w:r w:rsidRPr="002E6126">
            <w:rPr>
              <w:rFonts w:ascii="Times New Roman" w:hAnsi="Times New Roman" w:cs="Times New Roman"/>
              <w:sz w:val="24"/>
              <w:szCs w:val="24"/>
              <w:lang w:val="es-EC" w:eastAsia="en-US"/>
            </w:rPr>
            <w:fldChar w:fldCharType="separate"/>
          </w:r>
          <w:r w:rsidRPr="002E6126">
            <w:rPr>
              <w:rFonts w:ascii="Times New Roman" w:hAnsi="Times New Roman" w:cs="Times New Roman"/>
              <w:noProof/>
              <w:sz w:val="24"/>
              <w:szCs w:val="24"/>
              <w:lang w:eastAsia="en-US"/>
            </w:rPr>
            <w:t>(Manero, 2023)</w:t>
          </w:r>
          <w:r w:rsidRPr="002E6126">
            <w:rPr>
              <w:rFonts w:ascii="Times New Roman" w:hAnsi="Times New Roman" w:cs="Times New Roman"/>
              <w:sz w:val="24"/>
              <w:szCs w:val="24"/>
              <w:lang w:val="es-EC" w:eastAsia="en-US"/>
            </w:rPr>
            <w:fldChar w:fldCharType="end"/>
          </w:r>
        </w:sdtContent>
      </w:sdt>
      <w:r w:rsidRPr="002E6126">
        <w:rPr>
          <w:rFonts w:ascii="Times New Roman" w:hAnsi="Times New Roman" w:cs="Times New Roman"/>
          <w:sz w:val="24"/>
          <w:szCs w:val="24"/>
          <w:lang w:val="es-EC" w:eastAsia="en-US"/>
        </w:rPr>
        <w:t>.</w:t>
      </w:r>
    </w:p>
    <w:p w14:paraId="03461BC0" w14:textId="77777777" w:rsidR="00CD4257" w:rsidRPr="002E6126" w:rsidRDefault="00CD4257" w:rsidP="00CD4257">
      <w:pPr>
        <w:spacing w:line="480" w:lineRule="auto"/>
        <w:ind w:firstLine="720"/>
        <w:rPr>
          <w:rFonts w:ascii="Times New Roman" w:hAnsi="Times New Roman" w:cs="Times New Roman"/>
          <w:sz w:val="24"/>
          <w:szCs w:val="24"/>
          <w:lang w:val="es-EC" w:eastAsia="en-US"/>
        </w:rPr>
      </w:pPr>
      <w:r w:rsidRPr="008E2E28">
        <w:rPr>
          <w:rFonts w:ascii="Times New Roman" w:eastAsia="Times New Roman" w:hAnsi="Times New Roman" w:cs="Times New Roman"/>
          <w:sz w:val="24"/>
          <w:szCs w:val="24"/>
          <w:lang w:val="es-EC" w:eastAsia="en-US"/>
        </w:rPr>
        <w:t>Se aplicará un muestreo probabilístico, ya que, se pretende aplicar las encuestas a un número determinado de persona</w:t>
      </w:r>
      <w:r>
        <w:rPr>
          <w:rFonts w:ascii="Times New Roman" w:eastAsia="Times New Roman" w:hAnsi="Times New Roman" w:cs="Times New Roman"/>
          <w:sz w:val="24"/>
          <w:szCs w:val="24"/>
          <w:lang w:val="es-EC" w:eastAsia="en-US"/>
        </w:rPr>
        <w:t xml:space="preserve">s del barrio San Cristóbal. </w:t>
      </w:r>
    </w:p>
    <w:p w14:paraId="33A356B0" w14:textId="585985DD" w:rsidR="00CD4257" w:rsidRPr="00104094" w:rsidRDefault="00CD4257" w:rsidP="00CD4257">
      <w:pPr>
        <w:pStyle w:val="Ttulo2"/>
        <w:spacing w:line="480" w:lineRule="auto"/>
        <w:rPr>
          <w:i/>
        </w:rPr>
      </w:pPr>
      <w:bookmarkStart w:id="333" w:name="_Toc160283491"/>
      <w:bookmarkStart w:id="334" w:name="_Toc178271741"/>
      <w:bookmarkStart w:id="335" w:name="_Toc178272695"/>
      <w:bookmarkStart w:id="336" w:name="_Toc178273478"/>
      <w:bookmarkStart w:id="337" w:name="_Toc178275606"/>
      <w:bookmarkStart w:id="338" w:name="_Toc178275766"/>
      <w:r w:rsidRPr="00104094">
        <w:rPr>
          <w:i/>
        </w:rPr>
        <w:lastRenderedPageBreak/>
        <w:t>Muestra</w:t>
      </w:r>
      <w:bookmarkEnd w:id="333"/>
      <w:bookmarkEnd w:id="334"/>
      <w:bookmarkEnd w:id="335"/>
      <w:bookmarkEnd w:id="336"/>
      <w:bookmarkEnd w:id="337"/>
      <w:bookmarkEnd w:id="338"/>
      <w:r w:rsidR="0004184C">
        <w:rPr>
          <w:i/>
        </w:rPr>
        <w:t>.</w:t>
      </w:r>
    </w:p>
    <w:p w14:paraId="1C4171C9" w14:textId="13EDF9E5" w:rsidR="00CD4257" w:rsidRPr="002E6126" w:rsidRDefault="00CD4257" w:rsidP="00CD4257">
      <w:pPr>
        <w:spacing w:line="480" w:lineRule="auto"/>
        <w:rPr>
          <w:rFonts w:ascii="Times New Roman" w:hAnsi="Times New Roman" w:cs="Times New Roman"/>
          <w:szCs w:val="24"/>
        </w:rPr>
      </w:pPr>
      <w:r w:rsidRPr="002E6126">
        <w:rPr>
          <w:rFonts w:ascii="Times New Roman" w:hAnsi="Times New Roman" w:cs="Times New Roman"/>
          <w:color w:val="000000"/>
          <w:sz w:val="24"/>
          <w:szCs w:val="24"/>
          <w:shd w:val="clear" w:color="auto" w:fill="FFFFFF"/>
          <w:lang w:val="es-EC"/>
        </w:rPr>
        <w:t xml:space="preserve">Es un </w:t>
      </w:r>
      <w:r w:rsidRPr="002E6126">
        <w:rPr>
          <w:rFonts w:ascii="Times New Roman" w:hAnsi="Times New Roman" w:cs="Times New Roman"/>
          <w:color w:val="000000"/>
          <w:sz w:val="24"/>
          <w:szCs w:val="24"/>
          <w:shd w:val="clear" w:color="auto" w:fill="FFFFFF"/>
        </w:rPr>
        <w:t xml:space="preserve">grupo de personas, de una población grande existente </w:t>
      </w:r>
      <w:sdt>
        <w:sdtPr>
          <w:rPr>
            <w:rFonts w:ascii="Times New Roman" w:hAnsi="Times New Roman" w:cs="Times New Roman"/>
            <w:sz w:val="24"/>
            <w:szCs w:val="24"/>
            <w:lang w:val="es-EC" w:eastAsia="en-US"/>
          </w:rPr>
          <w:id w:val="-1819955326"/>
          <w:citation/>
        </w:sdtPr>
        <w:sdtEndPr/>
        <w:sdtContent>
          <w:r w:rsidRPr="002E6126">
            <w:rPr>
              <w:rFonts w:ascii="Times New Roman" w:hAnsi="Times New Roman" w:cs="Times New Roman"/>
              <w:sz w:val="24"/>
              <w:szCs w:val="24"/>
              <w:lang w:val="es-EC" w:eastAsia="en-US"/>
            </w:rPr>
            <w:fldChar w:fldCharType="begin"/>
          </w:r>
          <w:r w:rsidRPr="002E6126">
            <w:rPr>
              <w:rFonts w:ascii="Times New Roman" w:hAnsi="Times New Roman" w:cs="Times New Roman"/>
              <w:sz w:val="24"/>
              <w:szCs w:val="24"/>
              <w:lang w:eastAsia="en-US"/>
            </w:rPr>
            <w:instrText xml:space="preserve"> CITATION Man23 \l 3082 </w:instrText>
          </w:r>
          <w:r w:rsidRPr="002E6126">
            <w:rPr>
              <w:rFonts w:ascii="Times New Roman" w:hAnsi="Times New Roman" w:cs="Times New Roman"/>
              <w:sz w:val="24"/>
              <w:szCs w:val="24"/>
              <w:lang w:val="es-EC" w:eastAsia="en-US"/>
            </w:rPr>
            <w:fldChar w:fldCharType="separate"/>
          </w:r>
          <w:r w:rsidRPr="002E6126">
            <w:rPr>
              <w:rFonts w:ascii="Times New Roman" w:hAnsi="Times New Roman" w:cs="Times New Roman"/>
              <w:noProof/>
              <w:sz w:val="24"/>
              <w:szCs w:val="24"/>
              <w:lang w:eastAsia="en-US"/>
            </w:rPr>
            <w:t>(Manero, 2023)</w:t>
          </w:r>
          <w:r w:rsidRPr="002E6126">
            <w:rPr>
              <w:rFonts w:ascii="Times New Roman" w:hAnsi="Times New Roman" w:cs="Times New Roman"/>
              <w:sz w:val="24"/>
              <w:szCs w:val="24"/>
              <w:lang w:val="es-EC" w:eastAsia="en-US"/>
            </w:rPr>
            <w:fldChar w:fldCharType="end"/>
          </w:r>
        </w:sdtContent>
      </w:sdt>
      <w:r w:rsidRPr="002E6126">
        <w:rPr>
          <w:rFonts w:ascii="Times New Roman" w:hAnsi="Times New Roman" w:cs="Times New Roman"/>
          <w:sz w:val="24"/>
          <w:szCs w:val="24"/>
          <w:lang w:val="es-EC" w:eastAsia="en-US"/>
        </w:rPr>
        <w:t>.</w:t>
      </w:r>
    </w:p>
    <w:p w14:paraId="15B70051" w14:textId="45660EAB" w:rsidR="00CD4257" w:rsidRDefault="00CD4257" w:rsidP="00CD4257">
      <w:pPr>
        <w:spacing w:after="0" w:line="480" w:lineRule="auto"/>
        <w:ind w:firstLine="720"/>
        <w:rPr>
          <w:rFonts w:ascii="Times New Roman" w:hAnsi="Times New Roman" w:cs="Times New Roman"/>
          <w:sz w:val="24"/>
          <w:szCs w:val="24"/>
          <w:lang w:val="es-EC"/>
        </w:rPr>
      </w:pPr>
      <w:r w:rsidRPr="002E6126">
        <w:rPr>
          <w:rFonts w:ascii="Times New Roman" w:eastAsia="Calibri" w:hAnsi="Times New Roman" w:cs="Times New Roman"/>
          <w:sz w:val="24"/>
          <w:szCs w:val="24"/>
          <w:lang w:val="es-EC" w:eastAsia="en-US"/>
        </w:rPr>
        <w:t xml:space="preserve">Para obtener la muestra utilizamos la población del barrio </w:t>
      </w:r>
      <w:r w:rsidRPr="002A890D">
        <w:rPr>
          <w:rFonts w:ascii="Times New Roman" w:eastAsia="Calibri" w:hAnsi="Times New Roman" w:cs="Times New Roman"/>
          <w:sz w:val="24"/>
          <w:szCs w:val="24"/>
          <w:lang w:val="es-EC" w:eastAsia="en-US"/>
        </w:rPr>
        <w:t>San Cristóbal</w:t>
      </w:r>
      <w:r w:rsidRPr="002E6126">
        <w:rPr>
          <w:rFonts w:ascii="Times New Roman" w:eastAsia="Calibri" w:hAnsi="Times New Roman" w:cs="Times New Roman"/>
          <w:sz w:val="24"/>
          <w:szCs w:val="24"/>
          <w:lang w:val="es-EC" w:eastAsia="en-US"/>
        </w:rPr>
        <w:t xml:space="preserve">, el cual tiene una población de 12470 habitantes </w:t>
      </w:r>
      <w:sdt>
        <w:sdtPr>
          <w:rPr>
            <w:rFonts w:ascii="Times New Roman" w:hAnsi="Times New Roman" w:cs="Times New Roman"/>
            <w:sz w:val="24"/>
            <w:szCs w:val="24"/>
            <w:lang w:val="es-EC"/>
          </w:rPr>
          <w:id w:val="-1315941178"/>
          <w:citation/>
        </w:sdtPr>
        <w:sdtEndPr/>
        <w:sdtContent>
          <w:r w:rsidRPr="002E6126">
            <w:rPr>
              <w:rFonts w:ascii="Times New Roman" w:hAnsi="Times New Roman" w:cs="Times New Roman"/>
              <w:sz w:val="24"/>
              <w:szCs w:val="24"/>
              <w:lang w:val="es-EC"/>
            </w:rPr>
            <w:fldChar w:fldCharType="begin"/>
          </w:r>
          <w:r w:rsidRPr="002E6126">
            <w:rPr>
              <w:rFonts w:ascii="Times New Roman" w:hAnsi="Times New Roman" w:cs="Times New Roman"/>
              <w:sz w:val="24"/>
              <w:szCs w:val="24"/>
            </w:rPr>
            <w:instrText xml:space="preserve"> CITATION Sec20 \l 3082 </w:instrText>
          </w:r>
          <w:r w:rsidRPr="002E6126">
            <w:rPr>
              <w:rFonts w:ascii="Times New Roman" w:hAnsi="Times New Roman" w:cs="Times New Roman"/>
              <w:sz w:val="24"/>
              <w:szCs w:val="24"/>
              <w:lang w:val="es-EC"/>
            </w:rPr>
            <w:fldChar w:fldCharType="separate"/>
          </w:r>
          <w:r w:rsidRPr="002E6126">
            <w:rPr>
              <w:rFonts w:ascii="Times New Roman" w:hAnsi="Times New Roman" w:cs="Times New Roman"/>
              <w:noProof/>
              <w:sz w:val="24"/>
              <w:szCs w:val="24"/>
            </w:rPr>
            <w:t>(Secretaría de Territorio Hábitat y Vivienda, 2020)</w:t>
          </w:r>
          <w:r w:rsidRPr="002E6126">
            <w:rPr>
              <w:rFonts w:ascii="Times New Roman" w:hAnsi="Times New Roman" w:cs="Times New Roman"/>
              <w:sz w:val="24"/>
              <w:szCs w:val="24"/>
              <w:lang w:val="es-EC"/>
            </w:rPr>
            <w:fldChar w:fldCharType="end"/>
          </w:r>
        </w:sdtContent>
      </w:sdt>
      <w:r w:rsidRPr="002E6126">
        <w:rPr>
          <w:rFonts w:ascii="Times New Roman" w:hAnsi="Times New Roman" w:cs="Times New Roman"/>
          <w:sz w:val="24"/>
          <w:szCs w:val="24"/>
          <w:lang w:val="es-EC"/>
        </w:rPr>
        <w:t>.</w:t>
      </w:r>
    </w:p>
    <w:p w14:paraId="23673F9F" w14:textId="77777777" w:rsidR="0004184C" w:rsidRPr="002E6126" w:rsidRDefault="0004184C" w:rsidP="00CD4257">
      <w:pPr>
        <w:spacing w:after="0" w:line="480" w:lineRule="auto"/>
        <w:ind w:firstLine="720"/>
        <w:rPr>
          <w:rFonts w:ascii="Times New Roman" w:hAnsi="Times New Roman" w:cs="Times New Roman"/>
          <w:sz w:val="24"/>
          <w:szCs w:val="24"/>
          <w:lang w:val="es-EC"/>
        </w:rPr>
      </w:pPr>
    </w:p>
    <w:p w14:paraId="2893E42A" w14:textId="7B5F3B59" w:rsidR="00CD4257" w:rsidRPr="002E6126" w:rsidRDefault="00CD4257" w:rsidP="00CD4257">
      <w:pPr>
        <w:pStyle w:val="Ttulo2"/>
        <w:spacing w:line="480" w:lineRule="auto"/>
        <w:rPr>
          <w:szCs w:val="24"/>
        </w:rPr>
      </w:pPr>
      <w:bookmarkStart w:id="339" w:name="_Toc160283492"/>
      <w:bookmarkStart w:id="340" w:name="_Toc178271742"/>
      <w:bookmarkStart w:id="341" w:name="_Toc178272696"/>
      <w:bookmarkStart w:id="342" w:name="_Toc178273479"/>
      <w:bookmarkStart w:id="343" w:name="_Toc178275607"/>
      <w:bookmarkStart w:id="344" w:name="_Toc178275767"/>
      <w:r w:rsidRPr="002E6126">
        <w:rPr>
          <w:szCs w:val="24"/>
        </w:rPr>
        <w:t>Fórmula</w:t>
      </w:r>
      <w:bookmarkEnd w:id="339"/>
      <w:bookmarkEnd w:id="340"/>
      <w:bookmarkEnd w:id="341"/>
      <w:bookmarkEnd w:id="342"/>
      <w:bookmarkEnd w:id="343"/>
      <w:bookmarkEnd w:id="344"/>
      <w:r w:rsidR="0004184C">
        <w:rPr>
          <w:szCs w:val="24"/>
        </w:rPr>
        <w:t>.</w:t>
      </w:r>
    </w:p>
    <w:p w14:paraId="4CA4F6B3" w14:textId="77777777" w:rsidR="00CD4257" w:rsidRPr="002E6126" w:rsidRDefault="00CD4257" w:rsidP="00CD4257">
      <w:pPr>
        <w:rPr>
          <w:rFonts w:ascii="Times New Roman" w:hAnsi="Times New Roman" w:cs="Times New Roman"/>
        </w:rPr>
      </w:pPr>
      <w:r w:rsidRPr="002E6126">
        <w:rPr>
          <w:rFonts w:ascii="Times New Roman" w:hAnsi="Times New Roman" w:cs="Times New Roman"/>
          <w:noProof/>
          <w:lang w:val="en-US" w:eastAsia="en-US"/>
        </w:rPr>
        <w:drawing>
          <wp:inline distT="0" distB="0" distL="0" distR="0" wp14:anchorId="77B4758F" wp14:editId="610EF6CB">
            <wp:extent cx="3038899" cy="1019317"/>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8899" cy="1019317"/>
                    </a:xfrm>
                    <a:prstGeom prst="rect">
                      <a:avLst/>
                    </a:prstGeom>
                  </pic:spPr>
                </pic:pic>
              </a:graphicData>
            </a:graphic>
          </wp:inline>
        </w:drawing>
      </w:r>
    </w:p>
    <w:p w14:paraId="6F9909E4" w14:textId="77777777" w:rsidR="00CD4257" w:rsidRPr="002E6126" w:rsidRDefault="00CD4257" w:rsidP="00CD4257">
      <w:pPr>
        <w:spacing w:line="480" w:lineRule="auto"/>
        <w:ind w:firstLine="720"/>
        <w:rPr>
          <w:rFonts w:ascii="Times New Roman" w:hAnsi="Times New Roman" w:cs="Times New Roman"/>
          <w:sz w:val="24"/>
          <w:szCs w:val="24"/>
          <w:lang w:eastAsia="en-US"/>
        </w:rPr>
      </w:pPr>
      <w:r w:rsidRPr="002E6126">
        <w:rPr>
          <w:rFonts w:ascii="Times New Roman" w:hAnsi="Times New Roman" w:cs="Times New Roman"/>
          <w:sz w:val="24"/>
          <w:szCs w:val="24"/>
          <w:lang w:eastAsia="en-US"/>
        </w:rPr>
        <w:t>Donde:</w:t>
      </w:r>
    </w:p>
    <w:p w14:paraId="5D1D5A00" w14:textId="77777777" w:rsidR="00CD4257" w:rsidRPr="002E6126" w:rsidRDefault="00CD4257" w:rsidP="00CD4257">
      <w:pPr>
        <w:spacing w:line="480" w:lineRule="auto"/>
        <w:ind w:firstLine="720"/>
        <w:rPr>
          <w:rFonts w:ascii="Times New Roman" w:hAnsi="Times New Roman" w:cs="Times New Roman"/>
          <w:sz w:val="24"/>
          <w:szCs w:val="24"/>
          <w:lang w:eastAsia="en-US"/>
        </w:rPr>
      </w:pPr>
      <w:r w:rsidRPr="002E6126">
        <w:rPr>
          <w:rFonts w:ascii="Times New Roman" w:hAnsi="Times New Roman" w:cs="Times New Roman"/>
          <w:sz w:val="24"/>
          <w:szCs w:val="24"/>
          <w:lang w:eastAsia="en-US"/>
        </w:rPr>
        <w:t>N = 12,470 (tamaño de la población)</w:t>
      </w:r>
    </w:p>
    <w:p w14:paraId="4A129AAD" w14:textId="77777777" w:rsidR="00CD4257" w:rsidRPr="002E6126" w:rsidRDefault="00CD4257" w:rsidP="00CD4257">
      <w:pPr>
        <w:spacing w:line="480" w:lineRule="auto"/>
        <w:ind w:firstLine="720"/>
        <w:rPr>
          <w:rFonts w:ascii="Times New Roman" w:hAnsi="Times New Roman" w:cs="Times New Roman"/>
          <w:sz w:val="24"/>
          <w:szCs w:val="24"/>
          <w:lang w:eastAsia="en-US"/>
        </w:rPr>
      </w:pPr>
      <w:r w:rsidRPr="002E6126">
        <w:rPr>
          <w:rFonts w:ascii="Times New Roman" w:hAnsi="Times New Roman" w:cs="Times New Roman"/>
          <w:sz w:val="24"/>
          <w:szCs w:val="24"/>
          <w:lang w:eastAsia="en-US"/>
        </w:rPr>
        <w:t>Z = 1.96 (valor Z para un nivel de confianza del 95%)</w:t>
      </w:r>
    </w:p>
    <w:p w14:paraId="46C4AF2C" w14:textId="77777777" w:rsidR="00CD4257" w:rsidRPr="002E6126" w:rsidRDefault="00CD4257" w:rsidP="00CD4257">
      <w:pPr>
        <w:spacing w:line="480" w:lineRule="auto"/>
        <w:ind w:firstLine="720"/>
        <w:rPr>
          <w:rFonts w:ascii="Times New Roman" w:hAnsi="Times New Roman" w:cs="Times New Roman"/>
          <w:sz w:val="24"/>
          <w:szCs w:val="24"/>
          <w:lang w:eastAsia="en-US"/>
        </w:rPr>
      </w:pPr>
      <w:r w:rsidRPr="002E6126">
        <w:rPr>
          <w:rFonts w:ascii="Times New Roman" w:hAnsi="Times New Roman" w:cs="Times New Roman"/>
          <w:sz w:val="24"/>
          <w:szCs w:val="24"/>
          <w:lang w:eastAsia="en-US"/>
        </w:rPr>
        <w:t>p = 0.5 (proporción esperada)</w:t>
      </w:r>
    </w:p>
    <w:p w14:paraId="0280FA0A" w14:textId="77777777" w:rsidR="00CD4257" w:rsidRPr="002E6126" w:rsidRDefault="00CD4257" w:rsidP="00CD4257">
      <w:pPr>
        <w:spacing w:line="480" w:lineRule="auto"/>
        <w:ind w:firstLine="720"/>
        <w:rPr>
          <w:rFonts w:ascii="Times New Roman" w:hAnsi="Times New Roman" w:cs="Times New Roman"/>
          <w:sz w:val="24"/>
          <w:szCs w:val="24"/>
          <w:lang w:eastAsia="en-US"/>
        </w:rPr>
      </w:pPr>
      <w:r w:rsidRPr="002E6126">
        <w:rPr>
          <w:rFonts w:ascii="Times New Roman" w:hAnsi="Times New Roman" w:cs="Times New Roman"/>
          <w:sz w:val="24"/>
          <w:szCs w:val="24"/>
          <w:lang w:eastAsia="en-US"/>
        </w:rPr>
        <w:t>q = 1 - p = 0.5</w:t>
      </w:r>
    </w:p>
    <w:p w14:paraId="2904F6F3" w14:textId="77777777" w:rsidR="00CD4257" w:rsidRPr="002E6126" w:rsidRDefault="00CD4257" w:rsidP="00CD4257">
      <w:pPr>
        <w:spacing w:line="480" w:lineRule="auto"/>
        <w:ind w:firstLine="720"/>
        <w:rPr>
          <w:rFonts w:ascii="Times New Roman" w:hAnsi="Times New Roman" w:cs="Times New Roman"/>
          <w:szCs w:val="24"/>
        </w:rPr>
      </w:pPr>
      <w:r w:rsidRPr="002E6126">
        <w:rPr>
          <w:rFonts w:ascii="Times New Roman" w:hAnsi="Times New Roman" w:cs="Times New Roman"/>
          <w:sz w:val="24"/>
          <w:szCs w:val="24"/>
          <w:lang w:eastAsia="en-US"/>
        </w:rPr>
        <w:t>e = 0.05 (margen de error del 5%)</w:t>
      </w:r>
    </w:p>
    <w:p w14:paraId="61B60127" w14:textId="77777777" w:rsidR="0004184C" w:rsidRDefault="0004184C" w:rsidP="00C91782">
      <w:pPr>
        <w:spacing w:line="480" w:lineRule="auto"/>
        <w:rPr>
          <w:rFonts w:ascii="Times New Roman" w:hAnsi="Times New Roman" w:cs="Times New Roman"/>
          <w:sz w:val="24"/>
          <w:szCs w:val="24"/>
          <w:lang w:eastAsia="en-US"/>
        </w:rPr>
      </w:pPr>
    </w:p>
    <w:p w14:paraId="56B6159D" w14:textId="77777777" w:rsidR="0004184C" w:rsidRDefault="0004184C" w:rsidP="00C91782">
      <w:pPr>
        <w:spacing w:line="480" w:lineRule="auto"/>
        <w:rPr>
          <w:rFonts w:ascii="Times New Roman" w:hAnsi="Times New Roman" w:cs="Times New Roman"/>
          <w:sz w:val="24"/>
          <w:szCs w:val="24"/>
          <w:lang w:eastAsia="en-US"/>
        </w:rPr>
      </w:pPr>
    </w:p>
    <w:p w14:paraId="016A596C" w14:textId="77777777" w:rsidR="0004184C" w:rsidRDefault="0004184C" w:rsidP="00C91782">
      <w:pPr>
        <w:spacing w:line="480" w:lineRule="auto"/>
        <w:rPr>
          <w:rFonts w:ascii="Times New Roman" w:hAnsi="Times New Roman" w:cs="Times New Roman"/>
          <w:sz w:val="24"/>
          <w:szCs w:val="24"/>
          <w:lang w:eastAsia="en-US"/>
        </w:rPr>
      </w:pPr>
    </w:p>
    <w:p w14:paraId="3E828D4A" w14:textId="33EC0AE2" w:rsidR="00CD4257" w:rsidRPr="002E6126" w:rsidRDefault="00CD4257" w:rsidP="00C91782">
      <w:pPr>
        <w:spacing w:line="480" w:lineRule="auto"/>
        <w:rPr>
          <w:rFonts w:ascii="Times New Roman" w:hAnsi="Times New Roman" w:cs="Times New Roman"/>
          <w:szCs w:val="24"/>
        </w:rPr>
      </w:pPr>
      <w:r w:rsidRPr="002E6126">
        <w:rPr>
          <w:rFonts w:ascii="Times New Roman" w:hAnsi="Times New Roman" w:cs="Times New Roman"/>
          <w:sz w:val="24"/>
          <w:szCs w:val="24"/>
          <w:lang w:eastAsia="en-US"/>
        </w:rPr>
        <w:lastRenderedPageBreak/>
        <w:t>Sustituyendo en la Fórmula</w:t>
      </w:r>
      <w:r>
        <w:rPr>
          <w:rFonts w:ascii="Times New Roman" w:hAnsi="Times New Roman" w:cs="Times New Roman"/>
          <w:sz w:val="24"/>
          <w:szCs w:val="24"/>
          <w:lang w:eastAsia="en-US"/>
        </w:rPr>
        <w:t xml:space="preserve"> para obtener la muestra del proyecto FungiPlanet </w:t>
      </w:r>
    </w:p>
    <w:p w14:paraId="31732587" w14:textId="77777777" w:rsidR="00CD4257" w:rsidRPr="002E6126" w:rsidRDefault="00CD4257" w:rsidP="00CD4257">
      <w:pPr>
        <w:rPr>
          <w:rFonts w:ascii="Times New Roman" w:hAnsi="Times New Roman" w:cs="Times New Roman"/>
        </w:rPr>
      </w:pPr>
      <w:r w:rsidRPr="002E6126">
        <w:rPr>
          <w:rFonts w:ascii="Times New Roman" w:hAnsi="Times New Roman" w:cs="Times New Roman"/>
          <w:noProof/>
          <w:lang w:val="en-US" w:eastAsia="en-US"/>
        </w:rPr>
        <w:drawing>
          <wp:inline distT="0" distB="0" distL="0" distR="0" wp14:anchorId="161EAFBA" wp14:editId="0509C736">
            <wp:extent cx="3960000" cy="2520000"/>
            <wp:effectExtent l="0" t="0" r="254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8"/>
                    <a:stretch>
                      <a:fillRect/>
                    </a:stretch>
                  </pic:blipFill>
                  <pic:spPr>
                    <a:xfrm>
                      <a:off x="0" y="0"/>
                      <a:ext cx="3960000" cy="2520000"/>
                    </a:xfrm>
                    <a:prstGeom prst="rect">
                      <a:avLst/>
                    </a:prstGeom>
                  </pic:spPr>
                </pic:pic>
              </a:graphicData>
            </a:graphic>
          </wp:inline>
        </w:drawing>
      </w:r>
    </w:p>
    <w:p w14:paraId="7400504F" w14:textId="77777777" w:rsidR="00104094" w:rsidRDefault="00104094" w:rsidP="00CD4257">
      <w:pPr>
        <w:pStyle w:val="Ttulo2"/>
        <w:rPr>
          <w:color w:val="000000" w:themeColor="text1"/>
          <w:szCs w:val="24"/>
        </w:rPr>
      </w:pPr>
    </w:p>
    <w:p w14:paraId="2973771F" w14:textId="33A8F65E" w:rsidR="00CD4257" w:rsidRPr="002E6126" w:rsidRDefault="00CD4257" w:rsidP="00CD4257">
      <w:pPr>
        <w:pStyle w:val="Ttulo2"/>
        <w:rPr>
          <w:b w:val="0"/>
          <w:color w:val="000000" w:themeColor="text1"/>
          <w:szCs w:val="24"/>
        </w:rPr>
      </w:pPr>
      <w:bookmarkStart w:id="345" w:name="_Toc178271743"/>
      <w:bookmarkStart w:id="346" w:name="_Toc178272697"/>
      <w:bookmarkStart w:id="347" w:name="_Toc178273480"/>
      <w:bookmarkStart w:id="348" w:name="_Toc178275608"/>
      <w:bookmarkStart w:id="349" w:name="_Toc178275768"/>
      <w:r w:rsidRPr="002E6126">
        <w:rPr>
          <w:color w:val="000000" w:themeColor="text1"/>
          <w:szCs w:val="24"/>
        </w:rPr>
        <w:t>Indicadores</w:t>
      </w:r>
      <w:bookmarkEnd w:id="345"/>
      <w:bookmarkEnd w:id="346"/>
      <w:bookmarkEnd w:id="347"/>
      <w:bookmarkEnd w:id="348"/>
      <w:bookmarkEnd w:id="349"/>
    </w:p>
    <w:p w14:paraId="4DADBA40" w14:textId="353D017B" w:rsidR="00CD4257" w:rsidRPr="002E6126" w:rsidRDefault="00CD4257" w:rsidP="00CD4257">
      <w:pPr>
        <w:spacing w:line="480" w:lineRule="auto"/>
        <w:ind w:firstLine="720"/>
        <w:rPr>
          <w:rFonts w:ascii="Times New Roman" w:hAnsi="Times New Roman" w:cs="Times New Roman"/>
          <w:sz w:val="24"/>
          <w:lang w:eastAsia="en-US"/>
        </w:rPr>
      </w:pPr>
      <w:r w:rsidRPr="002E6126">
        <w:rPr>
          <w:rFonts w:ascii="Times New Roman" w:hAnsi="Times New Roman" w:cs="Times New Roman"/>
          <w:sz w:val="24"/>
          <w:lang w:eastAsia="en-US"/>
        </w:rPr>
        <w:t xml:space="preserve">El tamaño de la muestra </w:t>
      </w:r>
      <w:r w:rsidR="00B83303">
        <w:rPr>
          <w:rFonts w:ascii="Times New Roman" w:hAnsi="Times New Roman" w:cs="Times New Roman"/>
          <w:sz w:val="24"/>
          <w:lang w:eastAsia="en-US"/>
        </w:rPr>
        <w:t>necesari</w:t>
      </w:r>
      <w:r w:rsidR="00BE3AE4">
        <w:rPr>
          <w:rFonts w:ascii="Times New Roman" w:hAnsi="Times New Roman" w:cs="Times New Roman"/>
          <w:sz w:val="24"/>
          <w:lang w:eastAsia="en-US"/>
        </w:rPr>
        <w:t>a</w:t>
      </w:r>
      <w:r w:rsidR="00B83303">
        <w:rPr>
          <w:rFonts w:ascii="Times New Roman" w:hAnsi="Times New Roman" w:cs="Times New Roman"/>
          <w:sz w:val="24"/>
          <w:lang w:eastAsia="en-US"/>
        </w:rPr>
        <w:t xml:space="preserve"> es </w:t>
      </w:r>
      <w:r w:rsidR="00BE3AE4">
        <w:rPr>
          <w:rFonts w:ascii="Times New Roman" w:hAnsi="Times New Roman" w:cs="Times New Roman"/>
          <w:sz w:val="24"/>
          <w:lang w:eastAsia="en-US"/>
        </w:rPr>
        <w:t>de</w:t>
      </w:r>
      <w:r w:rsidR="00B83303">
        <w:rPr>
          <w:rFonts w:ascii="Times New Roman" w:hAnsi="Times New Roman" w:cs="Times New Roman"/>
          <w:sz w:val="24"/>
          <w:lang w:eastAsia="en-US"/>
        </w:rPr>
        <w:t xml:space="preserve"> </w:t>
      </w:r>
      <w:r w:rsidR="00B83303" w:rsidRPr="00BE3AE4">
        <w:rPr>
          <w:rFonts w:ascii="Times New Roman" w:hAnsi="Times New Roman" w:cs="Times New Roman"/>
          <w:sz w:val="24"/>
          <w:lang w:eastAsia="en-US"/>
        </w:rPr>
        <w:t>38</w:t>
      </w:r>
      <w:r w:rsidR="00F343B9" w:rsidRPr="001E2757">
        <w:rPr>
          <w:rFonts w:ascii="Times New Roman" w:hAnsi="Times New Roman" w:cs="Times New Roman"/>
          <w:sz w:val="24"/>
          <w:lang w:eastAsia="en-US"/>
        </w:rPr>
        <w:t>5</w:t>
      </w:r>
      <w:r w:rsidRPr="002E6126">
        <w:rPr>
          <w:rFonts w:ascii="Times New Roman" w:hAnsi="Times New Roman" w:cs="Times New Roman"/>
          <w:sz w:val="24"/>
          <w:lang w:eastAsia="en-US"/>
        </w:rPr>
        <w:t xml:space="preserve"> personas.</w:t>
      </w:r>
    </w:p>
    <w:p w14:paraId="1CCF08DC" w14:textId="75009263" w:rsidR="00CD4257" w:rsidRDefault="00CD4257" w:rsidP="00CD4257">
      <w:pPr>
        <w:spacing w:line="480" w:lineRule="auto"/>
        <w:rPr>
          <w:rFonts w:ascii="Times New Roman" w:hAnsi="Times New Roman" w:cs="Times New Roman"/>
          <w:sz w:val="24"/>
          <w:lang w:eastAsia="en-US"/>
        </w:rPr>
      </w:pPr>
      <w:r w:rsidRPr="002E6126">
        <w:rPr>
          <w:rFonts w:ascii="Times New Roman" w:hAnsi="Times New Roman" w:cs="Times New Roman"/>
          <w:sz w:val="24"/>
          <w:lang w:eastAsia="en-US"/>
        </w:rPr>
        <w:t>Este es el número de personas que se encuestaron para obtener resultados representativos con un margen de error del 5% y un nivel de confianza del 95%, considerando una población de 12,470 personas.</w:t>
      </w:r>
    </w:p>
    <w:p w14:paraId="31FCC45F" w14:textId="77777777" w:rsidR="009F0568" w:rsidRPr="00D74C48" w:rsidRDefault="009F0568" w:rsidP="00CD4257">
      <w:pPr>
        <w:spacing w:line="480" w:lineRule="auto"/>
        <w:rPr>
          <w:rFonts w:ascii="Times New Roman" w:hAnsi="Times New Roman" w:cs="Times New Roman"/>
          <w:lang w:eastAsia="en-US"/>
        </w:rPr>
      </w:pPr>
    </w:p>
    <w:p w14:paraId="4D93B112" w14:textId="0D3BEC7B" w:rsidR="00CD4257" w:rsidRPr="002E6126" w:rsidRDefault="002A890D" w:rsidP="00CD4257">
      <w:pPr>
        <w:pStyle w:val="Ttulo2"/>
        <w:rPr>
          <w:rFonts w:eastAsia="Times New Roman"/>
        </w:rPr>
      </w:pPr>
      <w:bookmarkStart w:id="350" w:name="_Toc178271744"/>
      <w:bookmarkStart w:id="351" w:name="_Toc178272698"/>
      <w:bookmarkStart w:id="352" w:name="_Toc178273481"/>
      <w:bookmarkStart w:id="353" w:name="_Toc178275609"/>
      <w:bookmarkStart w:id="354" w:name="_Toc178275769"/>
      <w:r>
        <w:t>Presentación de resultados</w:t>
      </w:r>
      <w:bookmarkEnd w:id="350"/>
      <w:bookmarkEnd w:id="351"/>
      <w:bookmarkEnd w:id="352"/>
      <w:bookmarkEnd w:id="353"/>
      <w:bookmarkEnd w:id="354"/>
    </w:p>
    <w:p w14:paraId="0D1E7139" w14:textId="006E91F8" w:rsidR="00CD4257" w:rsidRDefault="002A890D" w:rsidP="009F0568">
      <w:pPr>
        <w:spacing w:after="160" w:line="480" w:lineRule="auto"/>
        <w:ind w:firstLine="720"/>
        <w:rPr>
          <w:rFonts w:ascii="Times New Roman" w:eastAsia="Times New Roman" w:hAnsi="Times New Roman" w:cs="Times New Roman"/>
          <w:sz w:val="24"/>
          <w:szCs w:val="24"/>
          <w:lang w:val="es-EC" w:eastAsia="en-US"/>
        </w:rPr>
      </w:pPr>
      <w:r w:rsidRPr="002A890D">
        <w:rPr>
          <w:rFonts w:ascii="Times New Roman" w:eastAsia="Times New Roman" w:hAnsi="Times New Roman" w:cs="Times New Roman"/>
          <w:sz w:val="24"/>
          <w:szCs w:val="24"/>
          <w:lang w:val="es-EC" w:eastAsia="en-US"/>
        </w:rPr>
        <w:t xml:space="preserve">Las encuestas de </w:t>
      </w:r>
      <w:r w:rsidR="00BE3AE4">
        <w:rPr>
          <w:rFonts w:ascii="Times New Roman" w:eastAsia="Times New Roman" w:hAnsi="Times New Roman" w:cs="Times New Roman"/>
          <w:sz w:val="24"/>
          <w:szCs w:val="24"/>
          <w:lang w:val="es-EC" w:eastAsia="en-US"/>
        </w:rPr>
        <w:t>9</w:t>
      </w:r>
      <w:r w:rsidRPr="002A890D">
        <w:rPr>
          <w:rFonts w:ascii="Times New Roman" w:eastAsia="Times New Roman" w:hAnsi="Times New Roman" w:cs="Times New Roman"/>
          <w:sz w:val="24"/>
          <w:szCs w:val="24"/>
          <w:lang w:val="es-EC" w:eastAsia="en-US"/>
        </w:rPr>
        <w:t xml:space="preserve"> preguntas se realizaron a </w:t>
      </w:r>
      <w:r w:rsidRPr="00BE3AE4">
        <w:rPr>
          <w:rFonts w:ascii="Times New Roman" w:eastAsia="Times New Roman" w:hAnsi="Times New Roman" w:cs="Times New Roman"/>
          <w:sz w:val="24"/>
          <w:szCs w:val="24"/>
          <w:lang w:val="es-EC" w:eastAsia="en-US"/>
        </w:rPr>
        <w:t>38</w:t>
      </w:r>
      <w:r w:rsidR="000E7E22" w:rsidRPr="00BE3AE4">
        <w:rPr>
          <w:rFonts w:ascii="Times New Roman" w:eastAsia="Times New Roman" w:hAnsi="Times New Roman" w:cs="Times New Roman"/>
          <w:sz w:val="24"/>
          <w:szCs w:val="24"/>
          <w:lang w:val="es-EC" w:eastAsia="en-US"/>
        </w:rPr>
        <w:t>5</w:t>
      </w:r>
      <w:r w:rsidRPr="002A890D">
        <w:rPr>
          <w:rFonts w:ascii="Times New Roman" w:eastAsia="Times New Roman" w:hAnsi="Times New Roman" w:cs="Times New Roman"/>
          <w:sz w:val="24"/>
          <w:szCs w:val="24"/>
          <w:lang w:val="es-EC" w:eastAsia="en-US"/>
        </w:rPr>
        <w:t xml:space="preserve"> personas del barrio San Cristóbal, arrojando los siguientes resultados. </w:t>
      </w:r>
      <w:bookmarkStart w:id="355" w:name="_Toc160283495"/>
    </w:p>
    <w:p w14:paraId="1C87BB14" w14:textId="77777777" w:rsidR="009F0568" w:rsidRDefault="009F0568" w:rsidP="009F0568">
      <w:pPr>
        <w:spacing w:after="160" w:line="480" w:lineRule="auto"/>
        <w:ind w:firstLine="720"/>
        <w:rPr>
          <w:lang w:val="es-EC" w:eastAsia="en-US"/>
        </w:rPr>
      </w:pPr>
    </w:p>
    <w:p w14:paraId="63EA5FDC" w14:textId="77777777" w:rsidR="00CD4257" w:rsidRDefault="00CD4257" w:rsidP="00CD4257">
      <w:pPr>
        <w:rPr>
          <w:lang w:val="es-EC" w:eastAsia="en-US"/>
        </w:rPr>
      </w:pPr>
    </w:p>
    <w:bookmarkStart w:id="356" w:name="_Toc178271745"/>
    <w:bookmarkStart w:id="357" w:name="_Toc178272699"/>
    <w:bookmarkStart w:id="358" w:name="_Toc178273482"/>
    <w:bookmarkStart w:id="359" w:name="_Toc178275610"/>
    <w:bookmarkStart w:id="360" w:name="_Toc178275770"/>
    <w:p w14:paraId="01A3CAEA" w14:textId="2CE2991B" w:rsidR="00CD4257" w:rsidRPr="001E2757" w:rsidRDefault="00D672CF" w:rsidP="001E2757">
      <w:pPr>
        <w:pStyle w:val="Descripcin"/>
        <w:keepNext/>
        <w:rPr>
          <w:b/>
          <w:bCs/>
          <w:i w:val="0"/>
          <w:color w:val="auto"/>
          <w:lang w:eastAsia="en-US"/>
        </w:rPr>
      </w:pPr>
      <w:r w:rsidRPr="001E2757">
        <w:rPr>
          <w:rFonts w:ascii="Times New Roman" w:hAnsi="Times New Roman" w:cs="Times New Roman"/>
          <w:b/>
          <w:bCs/>
          <w:color w:val="auto"/>
          <w:sz w:val="24"/>
          <w:szCs w:val="24"/>
        </w:rPr>
        <w:lastRenderedPageBreak/>
        <w:fldChar w:fldCharType="begin"/>
      </w:r>
      <w:r w:rsidRPr="001E2757">
        <w:rPr>
          <w:rFonts w:ascii="Times New Roman" w:hAnsi="Times New Roman" w:cs="Times New Roman"/>
          <w:b/>
          <w:bCs/>
          <w:color w:val="auto"/>
          <w:sz w:val="24"/>
          <w:szCs w:val="24"/>
        </w:rPr>
        <w:instrText xml:space="preserve"> SEQ Tabla \* ARABIC </w:instrText>
      </w:r>
      <w:r w:rsidRPr="001E2757">
        <w:rPr>
          <w:rFonts w:ascii="Times New Roman" w:hAnsi="Times New Roman" w:cs="Times New Roman"/>
          <w:b/>
          <w:bCs/>
          <w:color w:val="auto"/>
          <w:sz w:val="24"/>
          <w:szCs w:val="24"/>
        </w:rPr>
        <w:fldChar w:fldCharType="separate"/>
      </w:r>
      <w:r w:rsidR="001E2757">
        <w:rPr>
          <w:rFonts w:ascii="Times New Roman" w:hAnsi="Times New Roman" w:cs="Times New Roman"/>
          <w:b/>
          <w:bCs/>
          <w:noProof/>
          <w:color w:val="auto"/>
          <w:sz w:val="24"/>
          <w:szCs w:val="24"/>
        </w:rPr>
        <w:t>1</w:t>
      </w:r>
      <w:r w:rsidRPr="001E2757">
        <w:rPr>
          <w:rFonts w:ascii="Times New Roman" w:hAnsi="Times New Roman" w:cs="Times New Roman"/>
          <w:b/>
          <w:bCs/>
          <w:color w:val="auto"/>
          <w:sz w:val="24"/>
          <w:szCs w:val="24"/>
        </w:rPr>
        <w:fldChar w:fldCharType="end"/>
      </w:r>
      <w:r w:rsidRPr="001E2757">
        <w:rPr>
          <w:rFonts w:ascii="Times New Roman" w:hAnsi="Times New Roman" w:cs="Times New Roman"/>
          <w:b/>
          <w:bCs/>
          <w:color w:val="auto"/>
          <w:sz w:val="24"/>
          <w:szCs w:val="24"/>
        </w:rPr>
        <w:t>.</w:t>
      </w:r>
      <w:r w:rsidR="00CD4257" w:rsidRPr="001E2757">
        <w:rPr>
          <w:rFonts w:ascii="Times New Roman" w:hAnsi="Times New Roman" w:cs="Times New Roman"/>
          <w:b/>
          <w:bCs/>
          <w:color w:val="auto"/>
          <w:sz w:val="24"/>
          <w:szCs w:val="24"/>
          <w:lang w:eastAsia="en-US"/>
        </w:rPr>
        <w:t xml:space="preserve"> </w:t>
      </w:r>
      <w:bookmarkEnd w:id="355"/>
      <w:r w:rsidR="00CD4257" w:rsidRPr="001E2757">
        <w:rPr>
          <w:rFonts w:ascii="Times New Roman" w:hAnsi="Times New Roman" w:cs="Times New Roman"/>
          <w:b/>
          <w:bCs/>
          <w:color w:val="auto"/>
          <w:sz w:val="24"/>
          <w:szCs w:val="24"/>
          <w:lang w:eastAsia="en-US"/>
        </w:rPr>
        <w:t>¿Conoces los beneficios de los hongos comestibles?</w:t>
      </w:r>
      <w:bookmarkEnd w:id="356"/>
      <w:bookmarkEnd w:id="357"/>
      <w:bookmarkEnd w:id="358"/>
      <w:bookmarkEnd w:id="359"/>
      <w:bookmarkEnd w:id="360"/>
    </w:p>
    <w:p w14:paraId="110F2BDD" w14:textId="77777777" w:rsidR="002B51C3" w:rsidRPr="002B51C3" w:rsidRDefault="00CD4257" w:rsidP="001E2757">
      <w:pPr>
        <w:pStyle w:val="INDICEDETABLAS"/>
        <w:spacing w:line="480" w:lineRule="auto"/>
      </w:pPr>
      <w:bookmarkStart w:id="361" w:name="_Toc160282629"/>
      <w:bookmarkStart w:id="362" w:name="_Toc160283496"/>
      <w:bookmarkStart w:id="363" w:name="_Toc160296905"/>
      <w:bookmarkStart w:id="364" w:name="_Toc178275771"/>
      <w:r w:rsidRPr="002B51C3">
        <w:t>Tabla 3</w:t>
      </w:r>
    </w:p>
    <w:p w14:paraId="0094BA79" w14:textId="624291BB" w:rsidR="00CD4257" w:rsidRPr="00C91782" w:rsidRDefault="00CD4257" w:rsidP="00C91782">
      <w:pPr>
        <w:pStyle w:val="INDICEDETABLAS"/>
        <w:rPr>
          <w:b w:val="0"/>
          <w:i/>
        </w:rPr>
      </w:pPr>
      <w:bookmarkStart w:id="365" w:name="_Toc178275772"/>
      <w:bookmarkEnd w:id="361"/>
      <w:bookmarkEnd w:id="362"/>
      <w:bookmarkEnd w:id="363"/>
      <w:bookmarkEnd w:id="364"/>
      <w:r w:rsidRPr="00C91782">
        <w:rPr>
          <w:b w:val="0"/>
          <w:i/>
        </w:rPr>
        <w:t>Pregunta 1 de la encuesta.</w:t>
      </w:r>
      <w:bookmarkEnd w:id="365"/>
    </w:p>
    <w:tbl>
      <w:tblPr>
        <w:tblStyle w:val="Tablanormal41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271"/>
        <w:gridCol w:w="2344"/>
        <w:gridCol w:w="1656"/>
      </w:tblGrid>
      <w:tr w:rsidR="00CD4257" w:rsidRPr="002E6126" w14:paraId="11230021" w14:textId="77777777" w:rsidTr="002A890D">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64C25388" w14:textId="77777777" w:rsidR="00CD4257" w:rsidRPr="002E6126" w:rsidRDefault="00CD4257" w:rsidP="00962A02">
            <w:pPr>
              <w:tabs>
                <w:tab w:val="left" w:pos="2907"/>
              </w:tabs>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Opción </w:t>
            </w:r>
            <w:r w:rsidRPr="002E6126">
              <w:rPr>
                <w:rFonts w:ascii="Times New Roman" w:eastAsia="Times New Roman" w:hAnsi="Times New Roman" w:cs="Times New Roman"/>
                <w:sz w:val="24"/>
                <w:szCs w:val="24"/>
                <w:lang w:val="es-EC"/>
              </w:rPr>
              <w:tab/>
            </w:r>
          </w:p>
        </w:tc>
        <w:tc>
          <w:tcPr>
            <w:tcW w:w="1417" w:type="pct"/>
          </w:tcPr>
          <w:p w14:paraId="0E0B8358"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Porcentaje obtenido </w:t>
            </w:r>
          </w:p>
        </w:tc>
        <w:tc>
          <w:tcPr>
            <w:tcW w:w="1001" w:type="pct"/>
          </w:tcPr>
          <w:p w14:paraId="6ABA88E7"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Personas </w:t>
            </w:r>
          </w:p>
        </w:tc>
      </w:tr>
      <w:tr w:rsidR="00CD4257" w:rsidRPr="002E6126" w14:paraId="5E7F797C" w14:textId="77777777" w:rsidTr="002A89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06C8AF49"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SI</w:t>
            </w:r>
          </w:p>
        </w:tc>
        <w:tc>
          <w:tcPr>
            <w:tcW w:w="1417" w:type="pct"/>
          </w:tcPr>
          <w:p w14:paraId="5BF926F6" w14:textId="224B6DCD" w:rsidR="00CD4257" w:rsidRPr="00BE3AE4" w:rsidRDefault="00BE3AE4"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lang w:val="es-EC"/>
              </w:rPr>
              <w:t>66.2</w:t>
            </w:r>
          </w:p>
        </w:tc>
        <w:tc>
          <w:tcPr>
            <w:tcW w:w="1001" w:type="pct"/>
          </w:tcPr>
          <w:p w14:paraId="005881FD" w14:textId="42C003F0" w:rsidR="00CD4257" w:rsidRPr="00BE3AE4" w:rsidRDefault="00BE3AE4"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255</w:t>
            </w:r>
          </w:p>
        </w:tc>
      </w:tr>
      <w:tr w:rsidR="00CD4257" w:rsidRPr="002E6126" w14:paraId="3BCA611A" w14:textId="77777777" w:rsidTr="002A890D">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5B647B30"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NO</w:t>
            </w:r>
          </w:p>
        </w:tc>
        <w:tc>
          <w:tcPr>
            <w:tcW w:w="1417" w:type="pct"/>
          </w:tcPr>
          <w:p w14:paraId="38D6D34E" w14:textId="5B63E1B2" w:rsidR="00CD4257" w:rsidRPr="00BE3AE4" w:rsidRDefault="00BE3AE4"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33.8</w:t>
            </w:r>
          </w:p>
        </w:tc>
        <w:tc>
          <w:tcPr>
            <w:tcW w:w="1001" w:type="pct"/>
          </w:tcPr>
          <w:p w14:paraId="24751C46" w14:textId="21D6412F" w:rsidR="00CD4257" w:rsidRPr="00BE3AE4" w:rsidRDefault="00BE3AE4"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130</w:t>
            </w:r>
          </w:p>
        </w:tc>
      </w:tr>
      <w:tr w:rsidR="00CD4257" w:rsidRPr="002E6126" w14:paraId="201A9CC5" w14:textId="77777777" w:rsidTr="002A89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5DFBFAB6"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Total </w:t>
            </w:r>
          </w:p>
        </w:tc>
        <w:tc>
          <w:tcPr>
            <w:tcW w:w="1417" w:type="pct"/>
          </w:tcPr>
          <w:p w14:paraId="26CDF0E9" w14:textId="77777777" w:rsidR="00CD4257" w:rsidRPr="00BE3AE4" w:rsidRDefault="00CD4257"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sidRPr="00BE3AE4">
              <w:rPr>
                <w:rFonts w:ascii="Times New Roman" w:eastAsia="Times New Roman" w:hAnsi="Times New Roman" w:cs="Times New Roman"/>
                <w:sz w:val="24"/>
                <w:szCs w:val="24"/>
                <w:lang w:val="es-EC"/>
              </w:rPr>
              <w:t>100%</w:t>
            </w:r>
          </w:p>
        </w:tc>
        <w:tc>
          <w:tcPr>
            <w:tcW w:w="1001" w:type="pct"/>
          </w:tcPr>
          <w:p w14:paraId="459FD77C" w14:textId="338F618C" w:rsidR="00CD4257" w:rsidRPr="00BE3AE4" w:rsidRDefault="002A890D"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sidRPr="00BE3AE4">
              <w:rPr>
                <w:rFonts w:ascii="Times New Roman" w:eastAsia="Times New Roman" w:hAnsi="Times New Roman" w:cs="Times New Roman"/>
                <w:sz w:val="24"/>
                <w:szCs w:val="24"/>
                <w:lang w:val="es-EC"/>
              </w:rPr>
              <w:t>3</w:t>
            </w:r>
            <w:r w:rsidR="00BE3AE4">
              <w:rPr>
                <w:rFonts w:ascii="Times New Roman" w:eastAsia="Times New Roman" w:hAnsi="Times New Roman" w:cs="Times New Roman"/>
                <w:sz w:val="24"/>
                <w:szCs w:val="24"/>
                <w:lang w:val="es-EC"/>
              </w:rPr>
              <w:t>85</w:t>
            </w:r>
          </w:p>
        </w:tc>
      </w:tr>
    </w:tbl>
    <w:p w14:paraId="37FCFA8C" w14:textId="77777777" w:rsidR="00CD4257" w:rsidRPr="002E6126" w:rsidRDefault="00CD4257" w:rsidP="00C91782">
      <w:pPr>
        <w:spacing w:after="160" w:line="480" w:lineRule="auto"/>
        <w:rPr>
          <w:rFonts w:ascii="Times New Roman" w:eastAsia="Times New Roman" w:hAnsi="Times New Roman" w:cs="Times New Roman"/>
          <w:sz w:val="24"/>
          <w:szCs w:val="24"/>
          <w:lang w:val="es-EC" w:eastAsia="en-US"/>
        </w:rPr>
      </w:pPr>
      <w:r w:rsidRPr="002E6126">
        <w:rPr>
          <w:rFonts w:ascii="Times New Roman" w:eastAsia="Times New Roman" w:hAnsi="Times New Roman" w:cs="Times New Roman"/>
          <w:i/>
          <w:sz w:val="24"/>
          <w:szCs w:val="24"/>
          <w:lang w:val="es-EC" w:eastAsia="en-US"/>
        </w:rPr>
        <w:t xml:space="preserve">Nota. </w:t>
      </w:r>
      <w:r w:rsidRPr="002E6126">
        <w:rPr>
          <w:rFonts w:ascii="Times New Roman" w:eastAsia="Times New Roman" w:hAnsi="Times New Roman" w:cs="Times New Roman"/>
          <w:sz w:val="24"/>
          <w:szCs w:val="24"/>
          <w:lang w:val="es-EC" w:eastAsia="en-US"/>
        </w:rPr>
        <w:t>La tabla muestra las respuestas obtenidas de la pregunta 1.</w:t>
      </w:r>
    </w:p>
    <w:p w14:paraId="7576275C" w14:textId="77777777" w:rsidR="002B51C3" w:rsidRDefault="009F0568" w:rsidP="00C91782">
      <w:pPr>
        <w:pStyle w:val="graficos"/>
        <w:ind w:firstLine="0"/>
      </w:pPr>
      <w:bookmarkStart w:id="366" w:name="_Toc160647590"/>
      <w:bookmarkStart w:id="367" w:name="_Toc178273861"/>
      <w:r w:rsidRPr="00BE3AE4">
        <w:t>Figura 1</w:t>
      </w:r>
    </w:p>
    <w:p w14:paraId="7FAD3701" w14:textId="580BB958" w:rsidR="00CD4257" w:rsidRPr="00C91782" w:rsidRDefault="00D44C00" w:rsidP="00C91782">
      <w:pPr>
        <w:pStyle w:val="graficos"/>
        <w:ind w:firstLine="0"/>
        <w:rPr>
          <w:b w:val="0"/>
          <w:i/>
        </w:rPr>
      </w:pPr>
      <w:bookmarkStart w:id="368" w:name="_Toc160297018"/>
      <w:bookmarkStart w:id="369" w:name="_Toc160647591"/>
      <w:bookmarkStart w:id="370" w:name="_Toc178273862"/>
      <w:bookmarkEnd w:id="366"/>
      <w:bookmarkEnd w:id="367"/>
      <w:r w:rsidRPr="00C91782">
        <w:rPr>
          <w:b w:val="0"/>
          <w:i/>
        </w:rPr>
        <w:t>R</w:t>
      </w:r>
      <w:r w:rsidR="002A890D" w:rsidRPr="00C91782">
        <w:rPr>
          <w:b w:val="0"/>
          <w:i/>
        </w:rPr>
        <w:t>espuestas de la pregunta 1.</w:t>
      </w:r>
      <w:bookmarkEnd w:id="368"/>
      <w:bookmarkEnd w:id="369"/>
      <w:bookmarkEnd w:id="370"/>
    </w:p>
    <w:p w14:paraId="33242C95" w14:textId="780CC9F9" w:rsidR="00CD4257" w:rsidRPr="002E6126" w:rsidRDefault="00BE3AE4" w:rsidP="00CD4257">
      <w:pPr>
        <w:spacing w:line="480" w:lineRule="auto"/>
        <w:rPr>
          <w:rFonts w:ascii="Times New Roman" w:hAnsi="Times New Roman" w:cs="Times New Roman"/>
          <w:sz w:val="24"/>
          <w:szCs w:val="24"/>
          <w:lang w:val="es-EC"/>
        </w:rPr>
      </w:pPr>
      <w:r w:rsidRPr="00BE3AE4">
        <w:rPr>
          <w:rFonts w:ascii="Times New Roman" w:hAnsi="Times New Roman" w:cs="Times New Roman"/>
          <w:noProof/>
          <w:sz w:val="24"/>
          <w:szCs w:val="24"/>
          <w:lang w:val="en-US" w:eastAsia="en-US"/>
        </w:rPr>
        <w:drawing>
          <wp:inline distT="0" distB="0" distL="0" distR="0" wp14:anchorId="35A7AD67" wp14:editId="0E12A3D4">
            <wp:extent cx="4320000" cy="2520000"/>
            <wp:effectExtent l="0" t="0" r="4445" b="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9"/>
                    <a:stretch>
                      <a:fillRect/>
                    </a:stretch>
                  </pic:blipFill>
                  <pic:spPr>
                    <a:xfrm>
                      <a:off x="0" y="0"/>
                      <a:ext cx="4320000" cy="2520000"/>
                    </a:xfrm>
                    <a:prstGeom prst="rect">
                      <a:avLst/>
                    </a:prstGeom>
                  </pic:spPr>
                </pic:pic>
              </a:graphicData>
            </a:graphic>
          </wp:inline>
        </w:drawing>
      </w:r>
    </w:p>
    <w:p w14:paraId="0DCF167D" w14:textId="13E65D83" w:rsidR="00CD4257" w:rsidRDefault="00CD4257" w:rsidP="00C91782">
      <w:pPr>
        <w:spacing w:after="160" w:line="480" w:lineRule="auto"/>
        <w:ind w:firstLine="720"/>
        <w:rPr>
          <w:rFonts w:ascii="Times New Roman" w:eastAsia="Times New Roman" w:hAnsi="Times New Roman" w:cs="Times New Roman"/>
          <w:sz w:val="24"/>
          <w:szCs w:val="24"/>
          <w:lang w:val="es-EC" w:eastAsia="en-US"/>
        </w:rPr>
      </w:pPr>
      <w:r w:rsidRPr="002E6126">
        <w:rPr>
          <w:rFonts w:ascii="Times New Roman" w:eastAsia="Times New Roman" w:hAnsi="Times New Roman" w:cs="Times New Roman"/>
          <w:i/>
          <w:sz w:val="24"/>
          <w:szCs w:val="24"/>
          <w:lang w:val="es-EC" w:eastAsia="en-US"/>
        </w:rPr>
        <w:t xml:space="preserve">Nota. </w:t>
      </w:r>
      <w:r w:rsidRPr="002E6126">
        <w:rPr>
          <w:rFonts w:ascii="Times New Roman" w:eastAsia="Times New Roman" w:hAnsi="Times New Roman" w:cs="Times New Roman"/>
          <w:sz w:val="24"/>
          <w:szCs w:val="24"/>
          <w:lang w:val="es-EC" w:eastAsia="en-US"/>
        </w:rPr>
        <w:t>La grafica muestra los porcentajes obtenidos de la pregunta 1 de la enc</w:t>
      </w:r>
      <w:r w:rsidR="004B7549">
        <w:rPr>
          <w:rFonts w:ascii="Times New Roman" w:eastAsia="Times New Roman" w:hAnsi="Times New Roman" w:cs="Times New Roman"/>
          <w:sz w:val="24"/>
          <w:szCs w:val="24"/>
          <w:lang w:val="es-EC" w:eastAsia="en-US"/>
        </w:rPr>
        <w:t xml:space="preserve">uesta realizada en </w:t>
      </w:r>
      <w:r w:rsidR="005D7081" w:rsidRPr="002E6126">
        <w:rPr>
          <w:rFonts w:ascii="Times New Roman" w:hAnsi="Times New Roman" w:cs="Times New Roman"/>
          <w:sz w:val="24"/>
          <w:szCs w:val="24"/>
          <w:lang w:val="es-EC"/>
        </w:rPr>
        <w:t>Google Forms</w:t>
      </w:r>
      <w:r w:rsidR="005D7081">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1066102665"/>
          <w:citation/>
        </w:sdtPr>
        <w:sdtEndPr/>
        <w:sdtContent>
          <w:r w:rsidR="005D7081" w:rsidRPr="002E6126">
            <w:rPr>
              <w:rFonts w:ascii="Times New Roman" w:eastAsia="Times New Roman" w:hAnsi="Times New Roman" w:cs="Times New Roman"/>
              <w:sz w:val="24"/>
              <w:szCs w:val="24"/>
              <w:lang w:val="es-EC" w:eastAsia="en-US"/>
            </w:rPr>
            <w:fldChar w:fldCharType="begin"/>
          </w:r>
          <w:r w:rsidR="00BE3AE4">
            <w:rPr>
              <w:rFonts w:ascii="Times New Roman" w:eastAsia="Times New Roman" w:hAnsi="Times New Roman" w:cs="Times New Roman"/>
              <w:sz w:val="24"/>
              <w:szCs w:val="24"/>
              <w:lang w:eastAsia="en-US"/>
            </w:rPr>
            <w:instrText xml:space="preserve">CITATION Goo24 \l 3082 </w:instrText>
          </w:r>
          <w:r w:rsidR="005D7081" w:rsidRPr="002E6126">
            <w:rPr>
              <w:rFonts w:ascii="Times New Roman" w:eastAsia="Times New Roman" w:hAnsi="Times New Roman" w:cs="Times New Roman"/>
              <w:sz w:val="24"/>
              <w:szCs w:val="24"/>
              <w:lang w:val="es-EC" w:eastAsia="en-US"/>
            </w:rPr>
            <w:fldChar w:fldCharType="separate"/>
          </w:r>
          <w:r w:rsidR="00BE3AE4" w:rsidRPr="001E2757">
            <w:rPr>
              <w:rFonts w:ascii="Times New Roman" w:eastAsia="Times New Roman" w:hAnsi="Times New Roman" w:cs="Times New Roman"/>
              <w:noProof/>
              <w:sz w:val="24"/>
              <w:szCs w:val="24"/>
              <w:lang w:eastAsia="en-US"/>
            </w:rPr>
            <w:t>(Yugsi, Encuesta de proyecto, 2024)</w:t>
          </w:r>
          <w:r w:rsidR="005D7081" w:rsidRPr="002E6126">
            <w:rPr>
              <w:rFonts w:ascii="Times New Roman" w:eastAsia="Times New Roman" w:hAnsi="Times New Roman" w:cs="Times New Roman"/>
              <w:sz w:val="24"/>
              <w:szCs w:val="24"/>
              <w:lang w:val="es-EC" w:eastAsia="en-US"/>
            </w:rPr>
            <w:fldChar w:fldCharType="end"/>
          </w:r>
        </w:sdtContent>
      </w:sdt>
      <w:r w:rsidR="005D7081" w:rsidRPr="002E6126">
        <w:rPr>
          <w:rFonts w:ascii="Times New Roman" w:eastAsia="Times New Roman" w:hAnsi="Times New Roman" w:cs="Times New Roman"/>
          <w:sz w:val="24"/>
          <w:szCs w:val="24"/>
          <w:lang w:val="es-EC" w:eastAsia="en-US"/>
        </w:rPr>
        <w:t>.</w:t>
      </w:r>
    </w:p>
    <w:p w14:paraId="67E71F3B" w14:textId="77777777" w:rsidR="005D7081" w:rsidRPr="002E6126" w:rsidRDefault="005D7081" w:rsidP="00CD4257">
      <w:pPr>
        <w:spacing w:after="160" w:line="240" w:lineRule="auto"/>
        <w:ind w:firstLine="720"/>
        <w:rPr>
          <w:rFonts w:ascii="Times New Roman" w:eastAsia="Times New Roman" w:hAnsi="Times New Roman" w:cs="Times New Roman"/>
          <w:sz w:val="24"/>
          <w:szCs w:val="24"/>
          <w:lang w:val="es-EC" w:eastAsia="en-US"/>
        </w:rPr>
      </w:pPr>
    </w:p>
    <w:p w14:paraId="5C9E8264" w14:textId="2C905D14" w:rsidR="00CD4257" w:rsidRPr="001E2757" w:rsidRDefault="002A890D" w:rsidP="001E2757">
      <w:pPr>
        <w:rPr>
          <w:bCs/>
          <w:iCs/>
        </w:rPr>
      </w:pPr>
      <w:bookmarkStart w:id="371" w:name="_Toc160283497"/>
      <w:bookmarkStart w:id="372" w:name="_Toc178271746"/>
      <w:r w:rsidRPr="001E2757">
        <w:rPr>
          <w:rFonts w:ascii="Times New Roman" w:hAnsi="Times New Roman" w:cs="Times New Roman"/>
          <w:b/>
          <w:bCs/>
          <w:i/>
          <w:iCs/>
          <w:sz w:val="24"/>
          <w:szCs w:val="24"/>
        </w:rPr>
        <w:t>Análisis de resultados</w:t>
      </w:r>
      <w:bookmarkEnd w:id="371"/>
      <w:bookmarkEnd w:id="372"/>
    </w:p>
    <w:p w14:paraId="47FD0D05" w14:textId="2AAD83A1" w:rsidR="00CD4257" w:rsidRPr="002E6126" w:rsidRDefault="002A890D" w:rsidP="00CD4257">
      <w:pPr>
        <w:spacing w:line="480" w:lineRule="auto"/>
        <w:ind w:firstLine="708"/>
        <w:rPr>
          <w:rFonts w:ascii="Times New Roman" w:eastAsia="Times New Roman" w:hAnsi="Times New Roman" w:cs="Times New Roman"/>
          <w:sz w:val="24"/>
          <w:szCs w:val="24"/>
          <w:lang w:val="es-EC" w:eastAsia="en-US"/>
        </w:rPr>
      </w:pPr>
      <w:r w:rsidRPr="002A890D">
        <w:rPr>
          <w:rFonts w:ascii="Times New Roman" w:eastAsia="Times New Roman" w:hAnsi="Times New Roman" w:cs="Times New Roman"/>
          <w:sz w:val="24"/>
          <w:szCs w:val="24"/>
          <w:lang w:val="es-EC" w:eastAsia="en-US"/>
        </w:rPr>
        <w:t>Del 100% de encuestados</w:t>
      </w:r>
      <w:r w:rsidRPr="00BE3AE4">
        <w:rPr>
          <w:rFonts w:ascii="Times New Roman" w:eastAsia="Times New Roman" w:hAnsi="Times New Roman" w:cs="Times New Roman"/>
          <w:sz w:val="24"/>
          <w:szCs w:val="24"/>
          <w:lang w:val="es-EC" w:eastAsia="en-US"/>
        </w:rPr>
        <w:t xml:space="preserve">, el </w:t>
      </w:r>
      <w:r w:rsidR="00BE3AE4">
        <w:rPr>
          <w:rFonts w:ascii="Times New Roman" w:eastAsia="Times New Roman" w:hAnsi="Times New Roman" w:cs="Times New Roman"/>
          <w:sz w:val="24"/>
          <w:szCs w:val="24"/>
          <w:lang w:val="es-EC" w:eastAsia="en-US"/>
        </w:rPr>
        <w:t>66.2</w:t>
      </w:r>
      <w:r w:rsidRPr="00BE3AE4">
        <w:rPr>
          <w:rFonts w:ascii="Times New Roman" w:eastAsia="Times New Roman" w:hAnsi="Times New Roman" w:cs="Times New Roman"/>
          <w:sz w:val="24"/>
          <w:szCs w:val="24"/>
          <w:lang w:val="es-EC" w:eastAsia="en-US"/>
        </w:rPr>
        <w:t>% conocen los benefi</w:t>
      </w:r>
      <w:r w:rsidR="000E7E22" w:rsidRPr="00BE3AE4">
        <w:rPr>
          <w:rFonts w:ascii="Times New Roman" w:eastAsia="Times New Roman" w:hAnsi="Times New Roman" w:cs="Times New Roman"/>
          <w:sz w:val="24"/>
          <w:szCs w:val="24"/>
          <w:lang w:val="es-EC" w:eastAsia="en-US"/>
        </w:rPr>
        <w:t>cios de los hongos comestibles</w:t>
      </w:r>
      <w:r w:rsidR="00BE3AE4">
        <w:rPr>
          <w:rFonts w:ascii="Times New Roman" w:eastAsia="Times New Roman" w:hAnsi="Times New Roman" w:cs="Times New Roman"/>
          <w:sz w:val="24"/>
          <w:szCs w:val="24"/>
          <w:lang w:val="es-EC" w:eastAsia="en-US"/>
        </w:rPr>
        <w:t xml:space="preserve"> y</w:t>
      </w:r>
      <w:r w:rsidRPr="00BE3AE4">
        <w:rPr>
          <w:rFonts w:ascii="Times New Roman" w:eastAsia="Times New Roman" w:hAnsi="Times New Roman" w:cs="Times New Roman"/>
          <w:sz w:val="24"/>
          <w:szCs w:val="24"/>
          <w:lang w:val="es-EC" w:eastAsia="en-US"/>
        </w:rPr>
        <w:t xml:space="preserve"> el </w:t>
      </w:r>
      <w:r w:rsidR="00BE3AE4">
        <w:rPr>
          <w:rFonts w:ascii="Times New Roman" w:eastAsia="Times New Roman" w:hAnsi="Times New Roman" w:cs="Times New Roman"/>
          <w:sz w:val="24"/>
          <w:szCs w:val="24"/>
          <w:lang w:val="es-EC" w:eastAsia="en-US"/>
        </w:rPr>
        <w:t>33.8</w:t>
      </w:r>
      <w:r w:rsidRPr="00BE3AE4">
        <w:rPr>
          <w:rFonts w:ascii="Times New Roman" w:eastAsia="Times New Roman" w:hAnsi="Times New Roman" w:cs="Times New Roman"/>
          <w:sz w:val="24"/>
          <w:szCs w:val="24"/>
          <w:lang w:val="es-EC" w:eastAsia="en-US"/>
        </w:rPr>
        <w:t xml:space="preserve">% desconocen del </w:t>
      </w:r>
      <w:r w:rsidR="00392428" w:rsidRPr="00BE3AE4">
        <w:rPr>
          <w:rFonts w:ascii="Times New Roman" w:eastAsia="Times New Roman" w:hAnsi="Times New Roman" w:cs="Times New Roman"/>
          <w:sz w:val="24"/>
          <w:szCs w:val="24"/>
          <w:lang w:val="es-EC" w:eastAsia="en-US"/>
        </w:rPr>
        <w:t>tema.</w:t>
      </w:r>
    </w:p>
    <w:p w14:paraId="7FFD9E39" w14:textId="2E8C411C" w:rsidR="00CD4257" w:rsidRPr="00D672CF" w:rsidRDefault="00D672CF" w:rsidP="001E2757">
      <w:pPr>
        <w:pStyle w:val="Descripcin"/>
        <w:rPr>
          <w:rFonts w:ascii="Times New Roman" w:hAnsi="Times New Roman" w:cs="Times New Roman"/>
          <w:b/>
          <w:i w:val="0"/>
          <w:sz w:val="24"/>
          <w:szCs w:val="24"/>
          <w:lang w:val="es-EC"/>
        </w:rPr>
      </w:pPr>
      <w:r w:rsidRPr="001E2757">
        <w:rPr>
          <w:rFonts w:ascii="Times New Roman" w:hAnsi="Times New Roman" w:cs="Times New Roman"/>
          <w:b/>
          <w:iCs w:val="0"/>
          <w:color w:val="auto"/>
          <w:sz w:val="24"/>
          <w:szCs w:val="24"/>
          <w:lang w:val="es-EC"/>
        </w:rPr>
        <w:lastRenderedPageBreak/>
        <w:fldChar w:fldCharType="begin"/>
      </w:r>
      <w:r w:rsidRPr="00D672CF">
        <w:rPr>
          <w:rFonts w:ascii="Times New Roman" w:hAnsi="Times New Roman" w:cs="Times New Roman"/>
          <w:b/>
          <w:iCs w:val="0"/>
          <w:color w:val="auto"/>
          <w:sz w:val="24"/>
          <w:szCs w:val="24"/>
          <w:lang w:val="es-EC"/>
        </w:rPr>
        <w:instrText xml:space="preserve"> SEQ Tabla \* ARABIC </w:instrText>
      </w:r>
      <w:r w:rsidRPr="001E2757">
        <w:rPr>
          <w:rFonts w:ascii="Times New Roman" w:hAnsi="Times New Roman" w:cs="Times New Roman"/>
          <w:b/>
          <w:iCs w:val="0"/>
          <w:color w:val="auto"/>
          <w:sz w:val="24"/>
          <w:szCs w:val="24"/>
          <w:lang w:val="es-EC"/>
        </w:rPr>
        <w:fldChar w:fldCharType="separate"/>
      </w:r>
      <w:r w:rsidR="001E2757">
        <w:rPr>
          <w:rFonts w:ascii="Times New Roman" w:hAnsi="Times New Roman" w:cs="Times New Roman"/>
          <w:b/>
          <w:iCs w:val="0"/>
          <w:noProof/>
          <w:color w:val="auto"/>
          <w:sz w:val="24"/>
          <w:szCs w:val="24"/>
          <w:lang w:val="es-EC"/>
        </w:rPr>
        <w:t>2</w:t>
      </w:r>
      <w:r w:rsidRPr="001E2757">
        <w:rPr>
          <w:rFonts w:ascii="Times New Roman" w:hAnsi="Times New Roman" w:cs="Times New Roman"/>
          <w:b/>
          <w:iCs w:val="0"/>
          <w:color w:val="auto"/>
          <w:sz w:val="24"/>
          <w:szCs w:val="24"/>
          <w:lang w:val="es-EC"/>
        </w:rPr>
        <w:fldChar w:fldCharType="end"/>
      </w:r>
      <w:r w:rsidR="00CD4257" w:rsidRPr="00D672CF">
        <w:rPr>
          <w:rFonts w:ascii="Times New Roman" w:hAnsi="Times New Roman" w:cs="Times New Roman"/>
          <w:b/>
          <w:iCs w:val="0"/>
          <w:color w:val="auto"/>
          <w:sz w:val="24"/>
          <w:szCs w:val="24"/>
          <w:lang w:val="es-EC"/>
        </w:rPr>
        <w:t xml:space="preserve">. </w:t>
      </w:r>
      <w:r w:rsidR="00CD4257" w:rsidRPr="00D672CF">
        <w:rPr>
          <w:rFonts w:ascii="Times New Roman" w:hAnsi="Times New Roman" w:cs="Times New Roman"/>
          <w:b/>
          <w:iCs w:val="0"/>
          <w:color w:val="auto"/>
          <w:spacing w:val="3"/>
          <w:sz w:val="24"/>
          <w:szCs w:val="24"/>
          <w:shd w:val="clear" w:color="auto" w:fill="FFFFFF"/>
        </w:rPr>
        <w:t>¿Conoces los kits de cultivo de hongos comestibles?</w:t>
      </w:r>
    </w:p>
    <w:p w14:paraId="15F2FAE8" w14:textId="4A301C5F" w:rsidR="002B51C3" w:rsidRDefault="00CD4257" w:rsidP="00C91782">
      <w:pPr>
        <w:pStyle w:val="INDICEDETABLAS"/>
        <w:spacing w:line="480" w:lineRule="auto"/>
        <w:rPr>
          <w:i/>
          <w:sz w:val="20"/>
          <w:szCs w:val="20"/>
        </w:rPr>
      </w:pPr>
      <w:bookmarkStart w:id="373" w:name="_Toc178275773"/>
      <w:r w:rsidRPr="000805D4">
        <w:t>Tabla 4</w:t>
      </w:r>
      <w:bookmarkStart w:id="374" w:name="_Toc178275774"/>
      <w:bookmarkEnd w:id="373"/>
    </w:p>
    <w:p w14:paraId="43EC7975" w14:textId="16D8CB11" w:rsidR="00CD4257" w:rsidRPr="00C91782" w:rsidRDefault="00CD4257">
      <w:pPr>
        <w:pStyle w:val="INDICEDETABLAS"/>
        <w:rPr>
          <w:b w:val="0"/>
          <w:i/>
          <w:szCs w:val="18"/>
        </w:rPr>
      </w:pPr>
      <w:r w:rsidRPr="00C91782">
        <w:rPr>
          <w:b w:val="0"/>
          <w:i/>
          <w:szCs w:val="18"/>
        </w:rPr>
        <w:t>Pregunta 2 de la encuesta.</w:t>
      </w:r>
      <w:bookmarkEnd w:id="374"/>
    </w:p>
    <w:tbl>
      <w:tblPr>
        <w:tblStyle w:val="Tablanormal41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271"/>
        <w:gridCol w:w="2344"/>
        <w:gridCol w:w="1656"/>
      </w:tblGrid>
      <w:tr w:rsidR="00CD4257" w:rsidRPr="002E6126" w14:paraId="1BCD32B3" w14:textId="77777777" w:rsidTr="002A890D">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61FC467B" w14:textId="77777777" w:rsidR="00CD4257" w:rsidRPr="002E6126" w:rsidRDefault="00CD4257" w:rsidP="00962A02">
            <w:pPr>
              <w:tabs>
                <w:tab w:val="left" w:pos="2907"/>
              </w:tabs>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Opción </w:t>
            </w:r>
            <w:r w:rsidRPr="002E6126">
              <w:rPr>
                <w:rFonts w:ascii="Times New Roman" w:eastAsia="Times New Roman" w:hAnsi="Times New Roman" w:cs="Times New Roman"/>
                <w:sz w:val="24"/>
                <w:szCs w:val="24"/>
                <w:lang w:val="es-EC"/>
              </w:rPr>
              <w:tab/>
            </w:r>
          </w:p>
        </w:tc>
        <w:tc>
          <w:tcPr>
            <w:tcW w:w="1417" w:type="pct"/>
          </w:tcPr>
          <w:p w14:paraId="2628D9BE"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Porcentaje obtenido </w:t>
            </w:r>
          </w:p>
        </w:tc>
        <w:tc>
          <w:tcPr>
            <w:tcW w:w="1001" w:type="pct"/>
          </w:tcPr>
          <w:p w14:paraId="08360792"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Personas </w:t>
            </w:r>
          </w:p>
        </w:tc>
      </w:tr>
      <w:tr w:rsidR="00CD4257" w:rsidRPr="002E6126" w14:paraId="0DD083EE" w14:textId="77777777" w:rsidTr="002A89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2A1EBB85"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SI</w:t>
            </w:r>
          </w:p>
        </w:tc>
        <w:tc>
          <w:tcPr>
            <w:tcW w:w="1417" w:type="pct"/>
          </w:tcPr>
          <w:p w14:paraId="780CA385" w14:textId="0CD56447" w:rsidR="00CD4257" w:rsidRPr="00BE3AE4" w:rsidRDefault="00CD4257"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E3AE4">
              <w:rPr>
                <w:rFonts w:ascii="Times New Roman" w:eastAsia="Times New Roman" w:hAnsi="Times New Roman" w:cs="Times New Roman"/>
                <w:sz w:val="24"/>
                <w:szCs w:val="24"/>
                <w:lang w:val="es-EC"/>
              </w:rPr>
              <w:t>6</w:t>
            </w:r>
            <w:r w:rsidR="00BE3AE4">
              <w:rPr>
                <w:rFonts w:ascii="Times New Roman" w:eastAsia="Times New Roman" w:hAnsi="Times New Roman" w:cs="Times New Roman"/>
                <w:sz w:val="24"/>
                <w:szCs w:val="24"/>
                <w:lang w:val="es-EC"/>
              </w:rPr>
              <w:t>0</w:t>
            </w:r>
            <w:r w:rsidRPr="00BE3AE4">
              <w:rPr>
                <w:rFonts w:ascii="Times New Roman" w:eastAsia="Times New Roman" w:hAnsi="Times New Roman" w:cs="Times New Roman"/>
                <w:sz w:val="24"/>
                <w:szCs w:val="24"/>
                <w:lang w:val="es-EC"/>
              </w:rPr>
              <w:t>.5%</w:t>
            </w:r>
          </w:p>
        </w:tc>
        <w:tc>
          <w:tcPr>
            <w:tcW w:w="1001" w:type="pct"/>
          </w:tcPr>
          <w:p w14:paraId="17EA2D17" w14:textId="7174ABA4" w:rsidR="00CD4257" w:rsidRPr="00BE3AE4" w:rsidRDefault="00BE3AE4"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233</w:t>
            </w:r>
          </w:p>
        </w:tc>
      </w:tr>
      <w:tr w:rsidR="00CD4257" w:rsidRPr="002E6126" w14:paraId="4A6CC2AF" w14:textId="77777777" w:rsidTr="002A890D">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1361FA42"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NO</w:t>
            </w:r>
          </w:p>
        </w:tc>
        <w:tc>
          <w:tcPr>
            <w:tcW w:w="1417" w:type="pct"/>
          </w:tcPr>
          <w:p w14:paraId="30CA83AE" w14:textId="23E9A718" w:rsidR="00CD4257" w:rsidRPr="00BE3AE4" w:rsidRDefault="00CD42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E3AE4">
              <w:rPr>
                <w:rFonts w:ascii="Times New Roman" w:eastAsia="Times New Roman" w:hAnsi="Times New Roman" w:cs="Times New Roman"/>
                <w:sz w:val="24"/>
                <w:szCs w:val="24"/>
                <w:lang w:val="es-EC"/>
              </w:rPr>
              <w:t>3</w:t>
            </w:r>
            <w:r w:rsidR="00BE3AE4">
              <w:rPr>
                <w:rFonts w:ascii="Times New Roman" w:eastAsia="Times New Roman" w:hAnsi="Times New Roman" w:cs="Times New Roman"/>
                <w:sz w:val="24"/>
                <w:szCs w:val="24"/>
                <w:lang w:val="es-EC"/>
              </w:rPr>
              <w:t>9</w:t>
            </w:r>
            <w:r w:rsidRPr="00BE3AE4">
              <w:rPr>
                <w:rFonts w:ascii="Times New Roman" w:eastAsia="Times New Roman" w:hAnsi="Times New Roman" w:cs="Times New Roman"/>
                <w:sz w:val="24"/>
                <w:szCs w:val="24"/>
                <w:lang w:val="es-EC"/>
              </w:rPr>
              <w:t>.5%</w:t>
            </w:r>
          </w:p>
        </w:tc>
        <w:tc>
          <w:tcPr>
            <w:tcW w:w="1001" w:type="pct"/>
          </w:tcPr>
          <w:p w14:paraId="642A6B8C" w14:textId="55BC0894" w:rsidR="00CD4257" w:rsidRPr="00BE3AE4" w:rsidRDefault="00BE3A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152</w:t>
            </w:r>
          </w:p>
        </w:tc>
      </w:tr>
      <w:tr w:rsidR="00CD4257" w:rsidRPr="002E6126" w14:paraId="64E84AA2" w14:textId="77777777" w:rsidTr="002A89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497591D5"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Total </w:t>
            </w:r>
          </w:p>
        </w:tc>
        <w:tc>
          <w:tcPr>
            <w:tcW w:w="1417" w:type="pct"/>
          </w:tcPr>
          <w:p w14:paraId="3E68858D" w14:textId="77777777" w:rsidR="00CD4257" w:rsidRPr="00BE3AE4" w:rsidRDefault="00CD4257"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sidRPr="00BE3AE4">
              <w:rPr>
                <w:rFonts w:ascii="Times New Roman" w:eastAsia="Times New Roman" w:hAnsi="Times New Roman" w:cs="Times New Roman"/>
                <w:sz w:val="24"/>
                <w:szCs w:val="24"/>
                <w:lang w:val="es-EC"/>
              </w:rPr>
              <w:t>100%</w:t>
            </w:r>
          </w:p>
        </w:tc>
        <w:tc>
          <w:tcPr>
            <w:tcW w:w="1001" w:type="pct"/>
          </w:tcPr>
          <w:p w14:paraId="4AD83EA6" w14:textId="29A1ECD6" w:rsidR="00CD4257" w:rsidRPr="00BE3AE4" w:rsidRDefault="00BE3AE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385</w:t>
            </w:r>
          </w:p>
        </w:tc>
      </w:tr>
    </w:tbl>
    <w:p w14:paraId="3E840B02" w14:textId="68F77F2F" w:rsidR="00CD4257" w:rsidRPr="002E6126" w:rsidRDefault="00CD4257" w:rsidP="00C91782">
      <w:pPr>
        <w:spacing w:after="160" w:line="480" w:lineRule="auto"/>
        <w:rPr>
          <w:rFonts w:ascii="Times New Roman" w:eastAsia="Times New Roman" w:hAnsi="Times New Roman" w:cs="Times New Roman"/>
          <w:sz w:val="24"/>
          <w:szCs w:val="24"/>
          <w:lang w:val="es-EC" w:eastAsia="en-US"/>
        </w:rPr>
      </w:pPr>
      <w:r w:rsidRPr="002E6126">
        <w:rPr>
          <w:rFonts w:ascii="Times New Roman" w:eastAsia="Times New Roman" w:hAnsi="Times New Roman" w:cs="Times New Roman"/>
          <w:i/>
          <w:sz w:val="24"/>
          <w:szCs w:val="24"/>
          <w:lang w:val="es-EC" w:eastAsia="en-US"/>
        </w:rPr>
        <w:t xml:space="preserve">Nota. </w:t>
      </w:r>
      <w:r w:rsidRPr="002E6126">
        <w:rPr>
          <w:rFonts w:ascii="Times New Roman" w:eastAsia="Times New Roman" w:hAnsi="Times New Roman" w:cs="Times New Roman"/>
          <w:sz w:val="24"/>
          <w:szCs w:val="24"/>
          <w:lang w:val="es-EC" w:eastAsia="en-US"/>
        </w:rPr>
        <w:t>La tabla muestra las respuestas obtenidas de la pregunta 2</w:t>
      </w:r>
      <w:r w:rsidRPr="00910054">
        <w:rPr>
          <w:rFonts w:ascii="Times New Roman" w:eastAsia="Times New Roman" w:hAnsi="Times New Roman" w:cs="Times New Roman"/>
          <w:sz w:val="24"/>
          <w:szCs w:val="24"/>
          <w:lang w:val="es-EC" w:eastAsia="en-US"/>
        </w:rPr>
        <w:t xml:space="preserve"> </w:t>
      </w:r>
      <w:r w:rsidRPr="002E6126">
        <w:rPr>
          <w:rFonts w:ascii="Times New Roman" w:eastAsia="Times New Roman" w:hAnsi="Times New Roman" w:cs="Times New Roman"/>
          <w:sz w:val="24"/>
          <w:szCs w:val="24"/>
          <w:lang w:val="es-EC" w:eastAsia="en-US"/>
        </w:rPr>
        <w:t xml:space="preserve">de la encuesta realizada en  </w:t>
      </w:r>
      <w:r w:rsidR="00074F84" w:rsidRPr="002E6126">
        <w:rPr>
          <w:rFonts w:ascii="Times New Roman" w:hAnsi="Times New Roman" w:cs="Times New Roman"/>
          <w:sz w:val="24"/>
          <w:szCs w:val="24"/>
          <w:lang w:val="es-EC"/>
        </w:rPr>
        <w:t>Google Forms</w:t>
      </w:r>
      <w:r w:rsidR="00074F84">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1156761182"/>
          <w:citation/>
        </w:sdtPr>
        <w:sdtEndPr/>
        <w:sdtContent>
          <w:r w:rsidR="00074F84" w:rsidRPr="002E6126">
            <w:rPr>
              <w:rFonts w:ascii="Times New Roman" w:eastAsia="Times New Roman" w:hAnsi="Times New Roman" w:cs="Times New Roman"/>
              <w:sz w:val="24"/>
              <w:szCs w:val="24"/>
              <w:lang w:val="es-EC" w:eastAsia="en-US"/>
            </w:rPr>
            <w:fldChar w:fldCharType="begin"/>
          </w:r>
          <w:r w:rsidR="00BE3AE4">
            <w:rPr>
              <w:rFonts w:ascii="Times New Roman" w:eastAsia="Times New Roman" w:hAnsi="Times New Roman" w:cs="Times New Roman"/>
              <w:sz w:val="24"/>
              <w:szCs w:val="24"/>
              <w:lang w:eastAsia="en-US"/>
            </w:rPr>
            <w:instrText xml:space="preserve">CITATION Goo24 \l 3082 </w:instrText>
          </w:r>
          <w:r w:rsidR="00074F84" w:rsidRPr="002E6126">
            <w:rPr>
              <w:rFonts w:ascii="Times New Roman" w:eastAsia="Times New Roman" w:hAnsi="Times New Roman" w:cs="Times New Roman"/>
              <w:sz w:val="24"/>
              <w:szCs w:val="24"/>
              <w:lang w:val="es-EC" w:eastAsia="en-US"/>
            </w:rPr>
            <w:fldChar w:fldCharType="separate"/>
          </w:r>
          <w:r w:rsidR="00BE3AE4" w:rsidRPr="001E2757">
            <w:rPr>
              <w:rFonts w:ascii="Times New Roman" w:eastAsia="Times New Roman" w:hAnsi="Times New Roman" w:cs="Times New Roman"/>
              <w:noProof/>
              <w:sz w:val="24"/>
              <w:szCs w:val="24"/>
              <w:lang w:eastAsia="en-US"/>
            </w:rPr>
            <w:t>(Yugsi, Encuesta de proyecto, 2024)</w:t>
          </w:r>
          <w:r w:rsidR="00074F84" w:rsidRPr="002E6126">
            <w:rPr>
              <w:rFonts w:ascii="Times New Roman" w:eastAsia="Times New Roman" w:hAnsi="Times New Roman" w:cs="Times New Roman"/>
              <w:sz w:val="24"/>
              <w:szCs w:val="24"/>
              <w:lang w:val="es-EC" w:eastAsia="en-US"/>
            </w:rPr>
            <w:fldChar w:fldCharType="end"/>
          </w:r>
        </w:sdtContent>
      </w:sdt>
      <w:r w:rsidR="00074F84" w:rsidRPr="002E6126">
        <w:rPr>
          <w:rFonts w:ascii="Times New Roman" w:eastAsia="Times New Roman" w:hAnsi="Times New Roman" w:cs="Times New Roman"/>
          <w:sz w:val="24"/>
          <w:szCs w:val="24"/>
          <w:lang w:val="es-EC" w:eastAsia="en-US"/>
        </w:rPr>
        <w:t>.</w:t>
      </w:r>
    </w:p>
    <w:p w14:paraId="0EF56EE1" w14:textId="77777777" w:rsidR="002B51C3" w:rsidRDefault="00CD4257" w:rsidP="00C91782">
      <w:pPr>
        <w:pStyle w:val="graficos"/>
        <w:spacing w:before="0"/>
        <w:ind w:firstLine="0"/>
        <w:rPr>
          <w:b w:val="0"/>
        </w:rPr>
      </w:pPr>
      <w:bookmarkStart w:id="375" w:name="_Toc160647592"/>
      <w:bookmarkStart w:id="376" w:name="_Toc178273863"/>
      <w:r>
        <w:t xml:space="preserve">Figura </w:t>
      </w:r>
      <w:r w:rsidR="009024A2">
        <w:t>2</w:t>
      </w:r>
    </w:p>
    <w:p w14:paraId="22D55791" w14:textId="2A22496E" w:rsidR="00CD4257" w:rsidRPr="005D7081" w:rsidRDefault="00307EC2" w:rsidP="00C91782">
      <w:pPr>
        <w:pStyle w:val="graficos"/>
        <w:spacing w:before="0"/>
        <w:ind w:firstLine="0"/>
        <w:rPr>
          <w:b w:val="0"/>
        </w:rPr>
      </w:pPr>
      <w:r>
        <w:rPr>
          <w:b w:val="0"/>
        </w:rPr>
        <w:t xml:space="preserve"> </w:t>
      </w:r>
      <w:bookmarkStart w:id="377" w:name="_Toc160297020"/>
      <w:bookmarkStart w:id="378" w:name="_Toc160647593"/>
      <w:bookmarkStart w:id="379" w:name="_Toc178273864"/>
      <w:bookmarkEnd w:id="375"/>
      <w:bookmarkEnd w:id="376"/>
      <w:r w:rsidR="005D7081" w:rsidRPr="005D7081">
        <w:rPr>
          <w:b w:val="0"/>
        </w:rPr>
        <w:t>R</w:t>
      </w:r>
      <w:r w:rsidR="00CD4257" w:rsidRPr="005D7081">
        <w:rPr>
          <w:b w:val="0"/>
        </w:rPr>
        <w:t>espuestas de la pregunta 2.</w:t>
      </w:r>
      <w:bookmarkEnd w:id="377"/>
      <w:bookmarkEnd w:id="378"/>
      <w:bookmarkEnd w:id="379"/>
    </w:p>
    <w:p w14:paraId="6D8D1A28" w14:textId="13D1CFE9" w:rsidR="00CD4257" w:rsidRDefault="00BE3AE4" w:rsidP="00CD4257">
      <w:pPr>
        <w:spacing w:after="0" w:line="480" w:lineRule="auto"/>
        <w:rPr>
          <w:rFonts w:ascii="Times New Roman" w:hAnsi="Times New Roman" w:cs="Times New Roman"/>
          <w:sz w:val="24"/>
          <w:szCs w:val="24"/>
          <w:lang w:val="es-EC"/>
        </w:rPr>
      </w:pPr>
      <w:r w:rsidRPr="00BE3AE4">
        <w:rPr>
          <w:rFonts w:ascii="Times New Roman" w:hAnsi="Times New Roman" w:cs="Times New Roman"/>
          <w:noProof/>
          <w:sz w:val="24"/>
          <w:szCs w:val="24"/>
          <w:lang w:val="en-US" w:eastAsia="en-US"/>
        </w:rPr>
        <w:drawing>
          <wp:inline distT="0" distB="0" distL="0" distR="0" wp14:anchorId="6BD6D1D2" wp14:editId="33216212">
            <wp:extent cx="4320000" cy="2520000"/>
            <wp:effectExtent l="0" t="0" r="4445"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0"/>
                    <a:stretch>
                      <a:fillRect/>
                    </a:stretch>
                  </pic:blipFill>
                  <pic:spPr>
                    <a:xfrm>
                      <a:off x="0" y="0"/>
                      <a:ext cx="4320000" cy="2520000"/>
                    </a:xfrm>
                    <a:prstGeom prst="rect">
                      <a:avLst/>
                    </a:prstGeom>
                  </pic:spPr>
                </pic:pic>
              </a:graphicData>
            </a:graphic>
          </wp:inline>
        </w:drawing>
      </w:r>
    </w:p>
    <w:p w14:paraId="5931717B" w14:textId="7FC326D1" w:rsidR="00CD4257" w:rsidRPr="002E6126" w:rsidRDefault="00CD4257" w:rsidP="00C91782">
      <w:pPr>
        <w:spacing w:after="0" w:line="480" w:lineRule="auto"/>
        <w:rPr>
          <w:rFonts w:ascii="Times New Roman" w:hAnsi="Times New Roman" w:cs="Times New Roman"/>
          <w:sz w:val="24"/>
          <w:szCs w:val="24"/>
          <w:lang w:val="es-EC"/>
        </w:rPr>
      </w:pPr>
      <w:r w:rsidRPr="002E6126">
        <w:rPr>
          <w:rFonts w:ascii="Times New Roman" w:hAnsi="Times New Roman" w:cs="Times New Roman"/>
          <w:i/>
          <w:sz w:val="24"/>
          <w:szCs w:val="24"/>
          <w:lang w:val="es-EC"/>
        </w:rPr>
        <w:t>Nota</w:t>
      </w:r>
      <w:r w:rsidRPr="002E6126">
        <w:rPr>
          <w:rFonts w:ascii="Times New Roman" w:hAnsi="Times New Roman" w:cs="Times New Roman"/>
          <w:sz w:val="24"/>
          <w:szCs w:val="24"/>
          <w:lang w:val="es-EC"/>
        </w:rPr>
        <w:t xml:space="preserve">. La grafica muestra los porcentajes obtenidos de la pregunta </w:t>
      </w:r>
      <w:r w:rsidR="005D7081">
        <w:rPr>
          <w:rFonts w:ascii="Times New Roman" w:hAnsi="Times New Roman" w:cs="Times New Roman"/>
          <w:sz w:val="24"/>
          <w:szCs w:val="24"/>
          <w:lang w:val="es-EC"/>
        </w:rPr>
        <w:t xml:space="preserve">2 de la encuesta realizada en </w:t>
      </w:r>
      <w:r w:rsidRPr="002E6126">
        <w:rPr>
          <w:rFonts w:ascii="Times New Roman" w:hAnsi="Times New Roman" w:cs="Times New Roman"/>
          <w:sz w:val="24"/>
          <w:szCs w:val="24"/>
          <w:lang w:val="es-EC"/>
        </w:rPr>
        <w:t>Google Forms</w:t>
      </w:r>
      <w:r w:rsidR="005D7081">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545682314"/>
          <w:citation/>
        </w:sdtPr>
        <w:sdtEndPr/>
        <w:sdtContent>
          <w:r w:rsidR="005D7081" w:rsidRPr="002E6126">
            <w:rPr>
              <w:rFonts w:ascii="Times New Roman" w:eastAsia="Times New Roman" w:hAnsi="Times New Roman" w:cs="Times New Roman"/>
              <w:sz w:val="24"/>
              <w:szCs w:val="24"/>
              <w:lang w:val="es-EC" w:eastAsia="en-US"/>
            </w:rPr>
            <w:fldChar w:fldCharType="begin"/>
          </w:r>
          <w:r w:rsidR="00BE3AE4">
            <w:rPr>
              <w:rFonts w:ascii="Times New Roman" w:eastAsia="Times New Roman" w:hAnsi="Times New Roman" w:cs="Times New Roman"/>
              <w:sz w:val="24"/>
              <w:szCs w:val="24"/>
              <w:lang w:eastAsia="en-US"/>
            </w:rPr>
            <w:instrText xml:space="preserve">CITATION Goo24 \l 3082 </w:instrText>
          </w:r>
          <w:r w:rsidR="005D7081" w:rsidRPr="002E6126">
            <w:rPr>
              <w:rFonts w:ascii="Times New Roman" w:eastAsia="Times New Roman" w:hAnsi="Times New Roman" w:cs="Times New Roman"/>
              <w:sz w:val="24"/>
              <w:szCs w:val="24"/>
              <w:lang w:val="es-EC" w:eastAsia="en-US"/>
            </w:rPr>
            <w:fldChar w:fldCharType="separate"/>
          </w:r>
          <w:r w:rsidR="00BE3AE4" w:rsidRPr="001E2757">
            <w:rPr>
              <w:rFonts w:ascii="Times New Roman" w:eastAsia="Times New Roman" w:hAnsi="Times New Roman" w:cs="Times New Roman"/>
              <w:noProof/>
              <w:sz w:val="24"/>
              <w:szCs w:val="24"/>
              <w:lang w:eastAsia="en-US"/>
            </w:rPr>
            <w:t>(Yugsi, Encuesta de proyecto, 2024)</w:t>
          </w:r>
          <w:r w:rsidR="005D7081" w:rsidRPr="002E6126">
            <w:rPr>
              <w:rFonts w:ascii="Times New Roman" w:eastAsia="Times New Roman" w:hAnsi="Times New Roman" w:cs="Times New Roman"/>
              <w:sz w:val="24"/>
              <w:szCs w:val="24"/>
              <w:lang w:val="es-EC" w:eastAsia="en-US"/>
            </w:rPr>
            <w:fldChar w:fldCharType="end"/>
          </w:r>
        </w:sdtContent>
      </w:sdt>
      <w:r w:rsidR="005D7081" w:rsidRPr="002E6126">
        <w:rPr>
          <w:rFonts w:ascii="Times New Roman" w:eastAsia="Times New Roman" w:hAnsi="Times New Roman" w:cs="Times New Roman"/>
          <w:sz w:val="24"/>
          <w:szCs w:val="24"/>
          <w:lang w:val="es-EC" w:eastAsia="en-US"/>
        </w:rPr>
        <w:t>.</w:t>
      </w:r>
    </w:p>
    <w:p w14:paraId="74E7DF42" w14:textId="28EA1A71" w:rsidR="00CD4257" w:rsidRPr="001E2757" w:rsidRDefault="002A890D" w:rsidP="001E2757">
      <w:pPr>
        <w:rPr>
          <w:b/>
          <w:bCs/>
          <w:iCs/>
        </w:rPr>
      </w:pPr>
      <w:bookmarkStart w:id="380" w:name="_Toc178271747"/>
      <w:r w:rsidRPr="001E2757">
        <w:rPr>
          <w:rFonts w:ascii="Times New Roman" w:hAnsi="Times New Roman" w:cs="Times New Roman"/>
          <w:b/>
          <w:bCs/>
          <w:i/>
          <w:iCs/>
          <w:sz w:val="24"/>
          <w:szCs w:val="24"/>
        </w:rPr>
        <w:t>Análisis de resultados</w:t>
      </w:r>
      <w:bookmarkEnd w:id="380"/>
    </w:p>
    <w:p w14:paraId="7E6CDB30" w14:textId="56CB2F86" w:rsidR="00CD4257" w:rsidRPr="002E6126" w:rsidRDefault="002A890D" w:rsidP="00CD4257">
      <w:pPr>
        <w:spacing w:line="480" w:lineRule="auto"/>
        <w:ind w:firstLine="720"/>
        <w:rPr>
          <w:rFonts w:ascii="Times New Roman" w:hAnsi="Times New Roman" w:cs="Times New Roman"/>
          <w:sz w:val="24"/>
          <w:szCs w:val="24"/>
          <w:lang w:val="es-EC"/>
        </w:rPr>
      </w:pPr>
      <w:r w:rsidRPr="002A890D">
        <w:rPr>
          <w:rFonts w:ascii="Times New Roman" w:hAnsi="Times New Roman" w:cs="Times New Roman"/>
          <w:sz w:val="24"/>
          <w:szCs w:val="24"/>
          <w:lang w:val="es-EC"/>
        </w:rPr>
        <w:t>Del 100% de encuestados, el 6</w:t>
      </w:r>
      <w:r w:rsidR="00BE3AE4">
        <w:rPr>
          <w:rFonts w:ascii="Times New Roman" w:hAnsi="Times New Roman" w:cs="Times New Roman"/>
          <w:sz w:val="24"/>
          <w:szCs w:val="24"/>
          <w:lang w:val="es-EC"/>
        </w:rPr>
        <w:t>0</w:t>
      </w:r>
      <w:r w:rsidRPr="002A890D">
        <w:rPr>
          <w:rFonts w:ascii="Times New Roman" w:hAnsi="Times New Roman" w:cs="Times New Roman"/>
          <w:sz w:val="24"/>
          <w:szCs w:val="24"/>
          <w:lang w:val="es-EC"/>
        </w:rPr>
        <w:t xml:space="preserve">.5% de la gente si conocen </w:t>
      </w:r>
      <w:r w:rsidR="005D7081">
        <w:rPr>
          <w:rFonts w:ascii="Times New Roman" w:hAnsi="Times New Roman" w:cs="Times New Roman"/>
          <w:sz w:val="24"/>
          <w:szCs w:val="24"/>
          <w:lang w:val="es-EC"/>
        </w:rPr>
        <w:t>los kits de hongos comestibles</w:t>
      </w:r>
      <w:r w:rsidR="00BE3AE4">
        <w:rPr>
          <w:rFonts w:ascii="Times New Roman" w:hAnsi="Times New Roman" w:cs="Times New Roman"/>
          <w:sz w:val="24"/>
          <w:szCs w:val="24"/>
          <w:lang w:val="es-EC"/>
        </w:rPr>
        <w:t xml:space="preserve"> y</w:t>
      </w:r>
      <w:r w:rsidRPr="002A890D">
        <w:rPr>
          <w:rFonts w:ascii="Times New Roman" w:hAnsi="Times New Roman" w:cs="Times New Roman"/>
          <w:sz w:val="24"/>
          <w:szCs w:val="24"/>
          <w:lang w:val="es-EC"/>
        </w:rPr>
        <w:t xml:space="preserve"> el 3</w:t>
      </w:r>
      <w:r w:rsidR="00BE3AE4">
        <w:rPr>
          <w:rFonts w:ascii="Times New Roman" w:hAnsi="Times New Roman" w:cs="Times New Roman"/>
          <w:sz w:val="24"/>
          <w:szCs w:val="24"/>
          <w:lang w:val="es-EC"/>
        </w:rPr>
        <w:t>9</w:t>
      </w:r>
      <w:r w:rsidRPr="002A890D">
        <w:rPr>
          <w:rFonts w:ascii="Times New Roman" w:hAnsi="Times New Roman" w:cs="Times New Roman"/>
          <w:sz w:val="24"/>
          <w:szCs w:val="24"/>
          <w:lang w:val="es-EC"/>
        </w:rPr>
        <w:t>.5% desconoce de este produ</w:t>
      </w:r>
      <w:r w:rsidR="005D7081">
        <w:rPr>
          <w:rFonts w:ascii="Times New Roman" w:hAnsi="Times New Roman" w:cs="Times New Roman"/>
          <w:sz w:val="24"/>
          <w:szCs w:val="24"/>
          <w:lang w:val="es-EC"/>
        </w:rPr>
        <w:t>cto</w:t>
      </w:r>
      <w:r w:rsidR="00BE3AE4">
        <w:rPr>
          <w:rFonts w:ascii="Times New Roman" w:hAnsi="Times New Roman" w:cs="Times New Roman"/>
          <w:sz w:val="24"/>
          <w:szCs w:val="24"/>
          <w:lang w:val="es-EC"/>
        </w:rPr>
        <w:t>.</w:t>
      </w:r>
    </w:p>
    <w:p w14:paraId="7555B76D" w14:textId="4BEB0976" w:rsidR="00CD4257" w:rsidRPr="00D672CF" w:rsidRDefault="00D672CF" w:rsidP="001E2757">
      <w:pPr>
        <w:pStyle w:val="Descripcin"/>
        <w:rPr>
          <w:rFonts w:ascii="Times New Roman" w:hAnsi="Times New Roman" w:cs="Times New Roman"/>
          <w:b/>
          <w:i w:val="0"/>
          <w:sz w:val="24"/>
          <w:szCs w:val="24"/>
          <w:lang w:val="es-EC"/>
        </w:rPr>
      </w:pPr>
      <w:r w:rsidRPr="001E2757">
        <w:rPr>
          <w:rFonts w:ascii="Times New Roman" w:hAnsi="Times New Roman" w:cs="Times New Roman"/>
          <w:b/>
          <w:iCs w:val="0"/>
          <w:color w:val="auto"/>
          <w:sz w:val="24"/>
          <w:szCs w:val="24"/>
          <w:lang w:val="es-EC"/>
        </w:rPr>
        <w:lastRenderedPageBreak/>
        <w:fldChar w:fldCharType="begin"/>
      </w:r>
      <w:r w:rsidRPr="00D672CF">
        <w:rPr>
          <w:rFonts w:ascii="Times New Roman" w:hAnsi="Times New Roman" w:cs="Times New Roman"/>
          <w:b/>
          <w:iCs w:val="0"/>
          <w:color w:val="auto"/>
          <w:sz w:val="24"/>
          <w:szCs w:val="24"/>
          <w:lang w:val="es-EC"/>
        </w:rPr>
        <w:instrText xml:space="preserve"> SEQ Tabla \* ARABIC </w:instrText>
      </w:r>
      <w:r w:rsidRPr="001E2757">
        <w:rPr>
          <w:rFonts w:ascii="Times New Roman" w:hAnsi="Times New Roman" w:cs="Times New Roman"/>
          <w:b/>
          <w:iCs w:val="0"/>
          <w:color w:val="auto"/>
          <w:sz w:val="24"/>
          <w:szCs w:val="24"/>
          <w:lang w:val="es-EC"/>
        </w:rPr>
        <w:fldChar w:fldCharType="separate"/>
      </w:r>
      <w:r w:rsidR="001E2757">
        <w:rPr>
          <w:rFonts w:ascii="Times New Roman" w:hAnsi="Times New Roman" w:cs="Times New Roman"/>
          <w:b/>
          <w:iCs w:val="0"/>
          <w:noProof/>
          <w:color w:val="auto"/>
          <w:sz w:val="24"/>
          <w:szCs w:val="24"/>
          <w:lang w:val="es-EC"/>
        </w:rPr>
        <w:t>3</w:t>
      </w:r>
      <w:r w:rsidRPr="001E2757">
        <w:rPr>
          <w:rFonts w:ascii="Times New Roman" w:hAnsi="Times New Roman" w:cs="Times New Roman"/>
          <w:b/>
          <w:iCs w:val="0"/>
          <w:color w:val="auto"/>
          <w:sz w:val="24"/>
          <w:szCs w:val="24"/>
          <w:lang w:val="es-EC"/>
        </w:rPr>
        <w:fldChar w:fldCharType="end"/>
      </w:r>
      <w:r w:rsidR="00CD4257" w:rsidRPr="00D672CF">
        <w:rPr>
          <w:rFonts w:ascii="Times New Roman" w:hAnsi="Times New Roman" w:cs="Times New Roman"/>
          <w:b/>
          <w:iCs w:val="0"/>
          <w:color w:val="auto"/>
          <w:sz w:val="24"/>
          <w:szCs w:val="24"/>
          <w:lang w:val="es-EC"/>
        </w:rPr>
        <w:t xml:space="preserve">. </w:t>
      </w:r>
      <w:r w:rsidR="00CD4257" w:rsidRPr="00D672CF">
        <w:rPr>
          <w:rFonts w:ascii="Times New Roman" w:hAnsi="Times New Roman" w:cs="Times New Roman"/>
          <w:b/>
          <w:iCs w:val="0"/>
          <w:color w:val="auto"/>
          <w:spacing w:val="3"/>
          <w:sz w:val="24"/>
          <w:szCs w:val="24"/>
          <w:shd w:val="clear" w:color="auto" w:fill="FFFFFF"/>
        </w:rPr>
        <w:t>¿Has cultivado hongos comestibles en casa anteriormente?</w:t>
      </w:r>
    </w:p>
    <w:p w14:paraId="1BF780B9" w14:textId="3164CDC2" w:rsidR="00E07982" w:rsidRDefault="00CD4257" w:rsidP="00C91782">
      <w:pPr>
        <w:pStyle w:val="INDICEDETABLAS"/>
        <w:spacing w:line="480" w:lineRule="auto"/>
        <w:rPr>
          <w:b w:val="0"/>
          <w:szCs w:val="18"/>
        </w:rPr>
      </w:pPr>
      <w:bookmarkStart w:id="381" w:name="_Toc178275775"/>
      <w:r w:rsidRPr="000805D4">
        <w:t xml:space="preserve">Tabla </w:t>
      </w:r>
      <w:r>
        <w:t>5</w:t>
      </w:r>
      <w:bookmarkEnd w:id="381"/>
    </w:p>
    <w:p w14:paraId="420CAC75" w14:textId="03366ADD" w:rsidR="00CD4257" w:rsidRPr="00C91782" w:rsidRDefault="00CD4257">
      <w:pPr>
        <w:pStyle w:val="INDICEDETABLAS"/>
        <w:rPr>
          <w:b w:val="0"/>
          <w:i/>
          <w:szCs w:val="18"/>
        </w:rPr>
      </w:pPr>
      <w:bookmarkStart w:id="382" w:name="_Toc178275776"/>
      <w:r w:rsidRPr="00C91782">
        <w:rPr>
          <w:b w:val="0"/>
          <w:i/>
          <w:szCs w:val="18"/>
        </w:rPr>
        <w:t>Pregunta 3 de la encuesta.</w:t>
      </w:r>
      <w:bookmarkEnd w:id="382"/>
    </w:p>
    <w:tbl>
      <w:tblPr>
        <w:tblStyle w:val="Tablanormal41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271"/>
        <w:gridCol w:w="2344"/>
        <w:gridCol w:w="1656"/>
      </w:tblGrid>
      <w:tr w:rsidR="00CD4257" w:rsidRPr="002E6126" w14:paraId="613D8476" w14:textId="77777777" w:rsidTr="00962A02">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7B40D8F2" w14:textId="77777777" w:rsidR="00CD4257" w:rsidRPr="002E6126" w:rsidRDefault="00CD4257" w:rsidP="00962A02">
            <w:pPr>
              <w:tabs>
                <w:tab w:val="left" w:pos="2907"/>
              </w:tabs>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Opción </w:t>
            </w:r>
            <w:r w:rsidRPr="002E6126">
              <w:rPr>
                <w:rFonts w:ascii="Times New Roman" w:eastAsia="Times New Roman" w:hAnsi="Times New Roman" w:cs="Times New Roman"/>
                <w:sz w:val="24"/>
                <w:szCs w:val="24"/>
                <w:lang w:val="es-EC"/>
              </w:rPr>
              <w:tab/>
            </w:r>
          </w:p>
        </w:tc>
        <w:tc>
          <w:tcPr>
            <w:tcW w:w="1417" w:type="pct"/>
          </w:tcPr>
          <w:p w14:paraId="01CFB0F5"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Porcentaje obtenido </w:t>
            </w:r>
          </w:p>
        </w:tc>
        <w:tc>
          <w:tcPr>
            <w:tcW w:w="1001" w:type="pct"/>
          </w:tcPr>
          <w:p w14:paraId="17C44FFE"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Personas </w:t>
            </w:r>
          </w:p>
        </w:tc>
      </w:tr>
      <w:tr w:rsidR="00CD4257" w:rsidRPr="002E6126" w14:paraId="27C7A43A" w14:textId="77777777" w:rsidTr="00962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100F94C3"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SI</w:t>
            </w:r>
          </w:p>
        </w:tc>
        <w:tc>
          <w:tcPr>
            <w:tcW w:w="1417" w:type="pct"/>
          </w:tcPr>
          <w:p w14:paraId="40CAB3EA" w14:textId="55DAC7B5" w:rsidR="00CD4257" w:rsidRPr="001E2757" w:rsidRDefault="009746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C"/>
              </w:rPr>
              <w:t>61.6</w:t>
            </w:r>
            <w:r w:rsidR="00CD4257" w:rsidRPr="002E6126">
              <w:rPr>
                <w:rFonts w:ascii="Times New Roman" w:eastAsia="Times New Roman" w:hAnsi="Times New Roman" w:cs="Times New Roman"/>
                <w:sz w:val="24"/>
                <w:szCs w:val="24"/>
                <w:lang w:val="es-EC"/>
              </w:rPr>
              <w:t xml:space="preserve"> %</w:t>
            </w:r>
          </w:p>
        </w:tc>
        <w:tc>
          <w:tcPr>
            <w:tcW w:w="1001" w:type="pct"/>
          </w:tcPr>
          <w:p w14:paraId="3B64DEE4" w14:textId="452C60B1" w:rsidR="00CD4257" w:rsidRPr="002E6126" w:rsidRDefault="00CD4257"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2</w:t>
            </w:r>
            <w:r w:rsidR="0097461F">
              <w:rPr>
                <w:rFonts w:ascii="Times New Roman" w:eastAsia="Times New Roman" w:hAnsi="Times New Roman" w:cs="Times New Roman"/>
                <w:sz w:val="24"/>
                <w:szCs w:val="24"/>
                <w:lang w:val="es-EC"/>
              </w:rPr>
              <w:t>37</w:t>
            </w:r>
          </w:p>
        </w:tc>
      </w:tr>
      <w:tr w:rsidR="00CD4257" w:rsidRPr="002E6126" w14:paraId="68D91791" w14:textId="77777777" w:rsidTr="00962A02">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30F3FEEB"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NO</w:t>
            </w:r>
          </w:p>
        </w:tc>
        <w:tc>
          <w:tcPr>
            <w:tcW w:w="1417" w:type="pct"/>
          </w:tcPr>
          <w:p w14:paraId="1B87398B" w14:textId="02C7BD38" w:rsidR="00CD4257" w:rsidRPr="002E6126" w:rsidRDefault="00CD4257"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3</w:t>
            </w:r>
            <w:r w:rsidR="0097461F">
              <w:rPr>
                <w:rFonts w:ascii="Times New Roman" w:eastAsia="Times New Roman" w:hAnsi="Times New Roman" w:cs="Times New Roman"/>
                <w:sz w:val="24"/>
                <w:szCs w:val="24"/>
                <w:lang w:val="es-EC"/>
              </w:rPr>
              <w:t>8</w:t>
            </w:r>
            <w:r w:rsidRPr="002E6126">
              <w:rPr>
                <w:rFonts w:ascii="Times New Roman" w:eastAsia="Times New Roman" w:hAnsi="Times New Roman" w:cs="Times New Roman"/>
                <w:sz w:val="24"/>
                <w:szCs w:val="24"/>
                <w:lang w:val="es-EC"/>
              </w:rPr>
              <w:t>.</w:t>
            </w:r>
            <w:r w:rsidR="0097461F">
              <w:rPr>
                <w:rFonts w:ascii="Times New Roman" w:eastAsia="Times New Roman" w:hAnsi="Times New Roman" w:cs="Times New Roman"/>
                <w:sz w:val="24"/>
                <w:szCs w:val="24"/>
                <w:lang w:val="es-EC"/>
              </w:rPr>
              <w:t>4</w:t>
            </w:r>
            <w:r w:rsidRPr="002E6126">
              <w:rPr>
                <w:rFonts w:ascii="Times New Roman" w:eastAsia="Times New Roman" w:hAnsi="Times New Roman" w:cs="Times New Roman"/>
                <w:sz w:val="24"/>
                <w:szCs w:val="24"/>
                <w:lang w:val="es-EC"/>
              </w:rPr>
              <w:t>%</w:t>
            </w:r>
          </w:p>
        </w:tc>
        <w:tc>
          <w:tcPr>
            <w:tcW w:w="1001" w:type="pct"/>
          </w:tcPr>
          <w:p w14:paraId="2DB73781" w14:textId="3DACF22B" w:rsidR="00CD4257" w:rsidRPr="002E6126" w:rsidRDefault="009746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148</w:t>
            </w:r>
          </w:p>
        </w:tc>
      </w:tr>
      <w:tr w:rsidR="00CD4257" w:rsidRPr="002E6126" w14:paraId="45DE0F3A" w14:textId="77777777" w:rsidTr="00962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6B6A0F5B"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Total </w:t>
            </w:r>
          </w:p>
        </w:tc>
        <w:tc>
          <w:tcPr>
            <w:tcW w:w="1417" w:type="pct"/>
          </w:tcPr>
          <w:p w14:paraId="5EDC15A9" w14:textId="77777777" w:rsidR="00CD4257" w:rsidRPr="002E6126" w:rsidRDefault="00CD4257"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100%</w:t>
            </w:r>
          </w:p>
        </w:tc>
        <w:tc>
          <w:tcPr>
            <w:tcW w:w="1001" w:type="pct"/>
          </w:tcPr>
          <w:p w14:paraId="3C37DB1F" w14:textId="2ED32EA5" w:rsidR="00CD4257" w:rsidRPr="002E6126" w:rsidRDefault="00CD42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3</w:t>
            </w:r>
            <w:r w:rsidR="0097461F">
              <w:rPr>
                <w:rFonts w:ascii="Times New Roman" w:eastAsia="Times New Roman" w:hAnsi="Times New Roman" w:cs="Times New Roman"/>
                <w:sz w:val="24"/>
                <w:szCs w:val="24"/>
                <w:lang w:val="es-EC"/>
              </w:rPr>
              <w:t>85</w:t>
            </w:r>
          </w:p>
        </w:tc>
      </w:tr>
    </w:tbl>
    <w:p w14:paraId="00AEA000" w14:textId="082378A8" w:rsidR="005D7081" w:rsidRPr="002E6126" w:rsidRDefault="00CD4257" w:rsidP="00C91782">
      <w:pPr>
        <w:spacing w:after="0" w:line="480" w:lineRule="auto"/>
        <w:rPr>
          <w:rFonts w:ascii="Times New Roman" w:hAnsi="Times New Roman" w:cs="Times New Roman"/>
          <w:sz w:val="24"/>
          <w:szCs w:val="24"/>
          <w:lang w:val="es-EC"/>
        </w:rPr>
      </w:pPr>
      <w:r w:rsidRPr="002E6126">
        <w:rPr>
          <w:rFonts w:ascii="Times New Roman" w:eastAsia="Times New Roman" w:hAnsi="Times New Roman" w:cs="Times New Roman"/>
          <w:i/>
          <w:sz w:val="24"/>
          <w:szCs w:val="24"/>
          <w:lang w:val="es-EC" w:eastAsia="en-US"/>
        </w:rPr>
        <w:t xml:space="preserve">Nota. </w:t>
      </w:r>
      <w:r w:rsidRPr="002E6126">
        <w:rPr>
          <w:rFonts w:ascii="Times New Roman" w:eastAsia="Times New Roman" w:hAnsi="Times New Roman" w:cs="Times New Roman"/>
          <w:sz w:val="24"/>
          <w:szCs w:val="24"/>
          <w:lang w:val="es-EC" w:eastAsia="en-US"/>
        </w:rPr>
        <w:t>La tabla muestra las respuestas obtenidas de la pregunta 3</w:t>
      </w:r>
      <w:r w:rsidRPr="00910054">
        <w:rPr>
          <w:rFonts w:ascii="Times New Roman" w:eastAsia="Times New Roman" w:hAnsi="Times New Roman" w:cs="Times New Roman"/>
          <w:sz w:val="24"/>
          <w:szCs w:val="24"/>
          <w:lang w:val="es-EC" w:eastAsia="en-US"/>
        </w:rPr>
        <w:t xml:space="preserve"> </w:t>
      </w:r>
      <w:r w:rsidRPr="002E6126">
        <w:rPr>
          <w:rFonts w:ascii="Times New Roman" w:eastAsia="Times New Roman" w:hAnsi="Times New Roman" w:cs="Times New Roman"/>
          <w:sz w:val="24"/>
          <w:szCs w:val="24"/>
          <w:lang w:val="es-EC" w:eastAsia="en-US"/>
        </w:rPr>
        <w:t xml:space="preserve">de la encuesta realizada en  </w:t>
      </w:r>
      <w:r w:rsidR="005D7081" w:rsidRPr="002E6126">
        <w:rPr>
          <w:rFonts w:ascii="Times New Roman" w:hAnsi="Times New Roman" w:cs="Times New Roman"/>
          <w:sz w:val="24"/>
          <w:szCs w:val="24"/>
          <w:lang w:val="es-EC"/>
        </w:rPr>
        <w:t>Google Forms</w:t>
      </w:r>
      <w:r w:rsidR="005D7081">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486979329"/>
          <w:citation/>
        </w:sdtPr>
        <w:sdtEndPr/>
        <w:sdtContent>
          <w:r w:rsidR="005D7081" w:rsidRPr="002E6126">
            <w:rPr>
              <w:rFonts w:ascii="Times New Roman" w:eastAsia="Times New Roman" w:hAnsi="Times New Roman" w:cs="Times New Roman"/>
              <w:sz w:val="24"/>
              <w:szCs w:val="24"/>
              <w:lang w:val="es-EC" w:eastAsia="en-US"/>
            </w:rPr>
            <w:fldChar w:fldCharType="begin"/>
          </w:r>
          <w:r w:rsidR="00BE3AE4">
            <w:rPr>
              <w:rFonts w:ascii="Times New Roman" w:eastAsia="Times New Roman" w:hAnsi="Times New Roman" w:cs="Times New Roman"/>
              <w:sz w:val="24"/>
              <w:szCs w:val="24"/>
              <w:lang w:eastAsia="en-US"/>
            </w:rPr>
            <w:instrText xml:space="preserve">CITATION Goo24 \l 3082 </w:instrText>
          </w:r>
          <w:r w:rsidR="005D7081" w:rsidRPr="002E6126">
            <w:rPr>
              <w:rFonts w:ascii="Times New Roman" w:eastAsia="Times New Roman" w:hAnsi="Times New Roman" w:cs="Times New Roman"/>
              <w:sz w:val="24"/>
              <w:szCs w:val="24"/>
              <w:lang w:val="es-EC" w:eastAsia="en-US"/>
            </w:rPr>
            <w:fldChar w:fldCharType="separate"/>
          </w:r>
          <w:r w:rsidR="00BE3AE4" w:rsidRPr="001E2757">
            <w:rPr>
              <w:rFonts w:ascii="Times New Roman" w:eastAsia="Times New Roman" w:hAnsi="Times New Roman" w:cs="Times New Roman"/>
              <w:noProof/>
              <w:sz w:val="24"/>
              <w:szCs w:val="24"/>
              <w:lang w:eastAsia="en-US"/>
            </w:rPr>
            <w:t>(Yugsi, Encuesta de proyecto, 2024)</w:t>
          </w:r>
          <w:r w:rsidR="005D7081" w:rsidRPr="002E6126">
            <w:rPr>
              <w:rFonts w:ascii="Times New Roman" w:eastAsia="Times New Roman" w:hAnsi="Times New Roman" w:cs="Times New Roman"/>
              <w:sz w:val="24"/>
              <w:szCs w:val="24"/>
              <w:lang w:val="es-EC" w:eastAsia="en-US"/>
            </w:rPr>
            <w:fldChar w:fldCharType="end"/>
          </w:r>
        </w:sdtContent>
      </w:sdt>
      <w:r w:rsidR="005D7081" w:rsidRPr="002E6126">
        <w:rPr>
          <w:rFonts w:ascii="Times New Roman" w:eastAsia="Times New Roman" w:hAnsi="Times New Roman" w:cs="Times New Roman"/>
          <w:sz w:val="24"/>
          <w:szCs w:val="24"/>
          <w:lang w:val="es-EC" w:eastAsia="en-US"/>
        </w:rPr>
        <w:t>.</w:t>
      </w:r>
    </w:p>
    <w:p w14:paraId="30DBD902" w14:textId="77777777" w:rsidR="00E07982" w:rsidRDefault="00CD4257" w:rsidP="00C91782">
      <w:pPr>
        <w:pStyle w:val="graficos"/>
        <w:spacing w:before="0"/>
        <w:ind w:firstLine="0"/>
      </w:pPr>
      <w:bookmarkStart w:id="383" w:name="_Toc178273865"/>
      <w:r>
        <w:t xml:space="preserve">Figura </w:t>
      </w:r>
      <w:r w:rsidR="009024A2">
        <w:t>3</w:t>
      </w:r>
    </w:p>
    <w:p w14:paraId="25F6E676" w14:textId="29B34361" w:rsidR="00CD4257" w:rsidRPr="00C91782" w:rsidRDefault="005D7081" w:rsidP="00C91782">
      <w:pPr>
        <w:pStyle w:val="graficos"/>
        <w:spacing w:before="0" w:line="240" w:lineRule="auto"/>
        <w:ind w:firstLine="0"/>
        <w:rPr>
          <w:b w:val="0"/>
          <w:i/>
        </w:rPr>
      </w:pPr>
      <w:bookmarkStart w:id="384" w:name="_Toc178273866"/>
      <w:bookmarkEnd w:id="383"/>
      <w:r w:rsidRPr="00C91782">
        <w:rPr>
          <w:b w:val="0"/>
          <w:i/>
        </w:rPr>
        <w:t>R</w:t>
      </w:r>
      <w:r w:rsidR="00CD4257" w:rsidRPr="00C91782">
        <w:rPr>
          <w:b w:val="0"/>
          <w:i/>
        </w:rPr>
        <w:t>espuestas de la pregunta 3.</w:t>
      </w:r>
      <w:bookmarkEnd w:id="384"/>
    </w:p>
    <w:p w14:paraId="0BF406AD" w14:textId="620152C2" w:rsidR="00CD4257" w:rsidRPr="002E6126" w:rsidRDefault="00BE3AE4" w:rsidP="00CD4257">
      <w:pPr>
        <w:spacing w:after="0" w:line="480" w:lineRule="auto"/>
        <w:rPr>
          <w:rFonts w:ascii="Times New Roman" w:hAnsi="Times New Roman" w:cs="Times New Roman"/>
          <w:sz w:val="24"/>
          <w:szCs w:val="24"/>
        </w:rPr>
      </w:pPr>
      <w:r w:rsidRPr="00BE3AE4">
        <w:rPr>
          <w:rFonts w:ascii="Times New Roman" w:hAnsi="Times New Roman" w:cs="Times New Roman"/>
          <w:noProof/>
          <w:sz w:val="24"/>
          <w:szCs w:val="24"/>
          <w:lang w:val="en-US" w:eastAsia="en-US"/>
        </w:rPr>
        <w:drawing>
          <wp:inline distT="0" distB="0" distL="0" distR="0" wp14:anchorId="6DE06A2D" wp14:editId="51381831">
            <wp:extent cx="4319270" cy="2476500"/>
            <wp:effectExtent l="0" t="0" r="508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1"/>
                    <a:stretch>
                      <a:fillRect/>
                    </a:stretch>
                  </pic:blipFill>
                  <pic:spPr>
                    <a:xfrm>
                      <a:off x="0" y="0"/>
                      <a:ext cx="4321451" cy="2477750"/>
                    </a:xfrm>
                    <a:prstGeom prst="rect">
                      <a:avLst/>
                    </a:prstGeom>
                  </pic:spPr>
                </pic:pic>
              </a:graphicData>
            </a:graphic>
          </wp:inline>
        </w:drawing>
      </w:r>
    </w:p>
    <w:p w14:paraId="386C7D63" w14:textId="6FD14978" w:rsidR="00CD4257" w:rsidRDefault="00CD4257" w:rsidP="00C91782">
      <w:pPr>
        <w:spacing w:after="0" w:line="480" w:lineRule="auto"/>
        <w:rPr>
          <w:rFonts w:ascii="Times New Roman" w:hAnsi="Times New Roman" w:cs="Times New Roman"/>
          <w:sz w:val="24"/>
          <w:szCs w:val="24"/>
        </w:rPr>
      </w:pPr>
      <w:r w:rsidRPr="002E6126">
        <w:rPr>
          <w:rFonts w:ascii="Times New Roman" w:hAnsi="Times New Roman" w:cs="Times New Roman"/>
          <w:i/>
          <w:sz w:val="24"/>
          <w:szCs w:val="24"/>
        </w:rPr>
        <w:t>Nota</w:t>
      </w:r>
      <w:r w:rsidRPr="002E6126">
        <w:rPr>
          <w:rFonts w:ascii="Times New Roman" w:hAnsi="Times New Roman" w:cs="Times New Roman"/>
          <w:sz w:val="24"/>
          <w:szCs w:val="24"/>
        </w:rPr>
        <w:t xml:space="preserve">. La grafica muestra los porcentajes obtenidos de la pregunta 3 de la encuesta realizada en </w:t>
      </w:r>
      <w:r w:rsidR="005D7081" w:rsidRPr="002E6126">
        <w:rPr>
          <w:rFonts w:ascii="Times New Roman" w:hAnsi="Times New Roman" w:cs="Times New Roman"/>
          <w:sz w:val="24"/>
          <w:szCs w:val="24"/>
          <w:lang w:val="es-EC"/>
        </w:rPr>
        <w:t>Google Forms</w:t>
      </w:r>
      <w:r w:rsidR="005D7081">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1656570640"/>
          <w:citation/>
        </w:sdtPr>
        <w:sdtEndPr/>
        <w:sdtContent>
          <w:r w:rsidR="005D7081" w:rsidRPr="002E6126">
            <w:rPr>
              <w:rFonts w:ascii="Times New Roman" w:eastAsia="Times New Roman" w:hAnsi="Times New Roman" w:cs="Times New Roman"/>
              <w:sz w:val="24"/>
              <w:szCs w:val="24"/>
              <w:lang w:val="es-EC" w:eastAsia="en-US"/>
            </w:rPr>
            <w:fldChar w:fldCharType="begin"/>
          </w:r>
          <w:r w:rsidR="00BE3AE4">
            <w:rPr>
              <w:rFonts w:ascii="Times New Roman" w:eastAsia="Times New Roman" w:hAnsi="Times New Roman" w:cs="Times New Roman"/>
              <w:sz w:val="24"/>
              <w:szCs w:val="24"/>
              <w:lang w:eastAsia="en-US"/>
            </w:rPr>
            <w:instrText xml:space="preserve">CITATION Goo24 \l 3082 </w:instrText>
          </w:r>
          <w:r w:rsidR="005D7081" w:rsidRPr="002E6126">
            <w:rPr>
              <w:rFonts w:ascii="Times New Roman" w:eastAsia="Times New Roman" w:hAnsi="Times New Roman" w:cs="Times New Roman"/>
              <w:sz w:val="24"/>
              <w:szCs w:val="24"/>
              <w:lang w:val="es-EC" w:eastAsia="en-US"/>
            </w:rPr>
            <w:fldChar w:fldCharType="separate"/>
          </w:r>
          <w:r w:rsidR="00BE3AE4" w:rsidRPr="001E2757">
            <w:rPr>
              <w:rFonts w:ascii="Times New Roman" w:eastAsia="Times New Roman" w:hAnsi="Times New Roman" w:cs="Times New Roman"/>
              <w:noProof/>
              <w:sz w:val="24"/>
              <w:szCs w:val="24"/>
              <w:lang w:eastAsia="en-US"/>
            </w:rPr>
            <w:t>(Yugsi, Encuesta de proyecto, 2024)</w:t>
          </w:r>
          <w:r w:rsidR="005D7081" w:rsidRPr="002E6126">
            <w:rPr>
              <w:rFonts w:ascii="Times New Roman" w:eastAsia="Times New Roman" w:hAnsi="Times New Roman" w:cs="Times New Roman"/>
              <w:sz w:val="24"/>
              <w:szCs w:val="24"/>
              <w:lang w:val="es-EC" w:eastAsia="en-US"/>
            </w:rPr>
            <w:fldChar w:fldCharType="end"/>
          </w:r>
        </w:sdtContent>
      </w:sdt>
      <w:r w:rsidR="005D7081" w:rsidRPr="002E6126">
        <w:rPr>
          <w:rFonts w:ascii="Times New Roman" w:eastAsia="Times New Roman" w:hAnsi="Times New Roman" w:cs="Times New Roman"/>
          <w:sz w:val="24"/>
          <w:szCs w:val="24"/>
          <w:lang w:val="es-EC" w:eastAsia="en-US"/>
        </w:rPr>
        <w:t>.</w:t>
      </w:r>
    </w:p>
    <w:p w14:paraId="6E8F5039" w14:textId="77777777" w:rsidR="00104094" w:rsidRDefault="00104094" w:rsidP="00104094">
      <w:pPr>
        <w:spacing w:after="0" w:line="240" w:lineRule="auto"/>
        <w:ind w:firstLine="720"/>
        <w:rPr>
          <w:b/>
        </w:rPr>
      </w:pPr>
    </w:p>
    <w:p w14:paraId="351309BF" w14:textId="77777777" w:rsidR="00CD4257" w:rsidRPr="001E2757" w:rsidRDefault="00CD4257" w:rsidP="001E2757">
      <w:pPr>
        <w:rPr>
          <w:b/>
          <w:bCs/>
          <w:iCs/>
        </w:rPr>
      </w:pPr>
      <w:bookmarkStart w:id="385" w:name="_Toc178271748"/>
      <w:r w:rsidRPr="001E2757">
        <w:rPr>
          <w:rFonts w:ascii="Times New Roman" w:hAnsi="Times New Roman" w:cs="Times New Roman"/>
          <w:b/>
          <w:bCs/>
          <w:i/>
          <w:iCs/>
          <w:sz w:val="24"/>
          <w:szCs w:val="24"/>
        </w:rPr>
        <w:t>Análisis de resultados.</w:t>
      </w:r>
      <w:bookmarkEnd w:id="385"/>
    </w:p>
    <w:p w14:paraId="4DCCAEDE" w14:textId="20C5F6E3" w:rsidR="00CD4257" w:rsidRPr="00104094" w:rsidRDefault="00CD4257" w:rsidP="00CD4257">
      <w:pPr>
        <w:spacing w:line="480" w:lineRule="auto"/>
        <w:rPr>
          <w:rFonts w:ascii="Times New Roman" w:hAnsi="Times New Roman" w:cs="Times New Roman"/>
          <w:sz w:val="24"/>
          <w:szCs w:val="24"/>
        </w:rPr>
      </w:pPr>
      <w:r w:rsidRPr="002E6126">
        <w:rPr>
          <w:rFonts w:ascii="Times New Roman" w:hAnsi="Times New Roman" w:cs="Times New Roman"/>
          <w:sz w:val="24"/>
          <w:szCs w:val="24"/>
        </w:rPr>
        <w:t>Esta pregunta dio de resultado que</w:t>
      </w:r>
      <w:r>
        <w:rPr>
          <w:rFonts w:ascii="Times New Roman" w:hAnsi="Times New Roman" w:cs="Times New Roman"/>
          <w:sz w:val="24"/>
          <w:szCs w:val="24"/>
        </w:rPr>
        <w:t xml:space="preserve"> del 100%</w:t>
      </w:r>
      <w:r w:rsidRPr="002E6126">
        <w:rPr>
          <w:rFonts w:ascii="Times New Roman" w:hAnsi="Times New Roman" w:cs="Times New Roman"/>
          <w:sz w:val="24"/>
          <w:szCs w:val="24"/>
        </w:rPr>
        <w:t xml:space="preserve"> el 6</w:t>
      </w:r>
      <w:r w:rsidR="0097461F">
        <w:rPr>
          <w:rFonts w:ascii="Times New Roman" w:hAnsi="Times New Roman" w:cs="Times New Roman"/>
          <w:sz w:val="24"/>
          <w:szCs w:val="24"/>
        </w:rPr>
        <w:t>1.6</w:t>
      </w:r>
      <w:r w:rsidRPr="002E6126">
        <w:rPr>
          <w:rFonts w:ascii="Times New Roman" w:hAnsi="Times New Roman" w:cs="Times New Roman"/>
          <w:sz w:val="24"/>
          <w:szCs w:val="24"/>
        </w:rPr>
        <w:t>% de los habitantes si han cultivado hongos comestibles en sus domicilios</w:t>
      </w:r>
      <w:r>
        <w:rPr>
          <w:rFonts w:ascii="Times New Roman" w:hAnsi="Times New Roman" w:cs="Times New Roman"/>
          <w:sz w:val="24"/>
          <w:szCs w:val="24"/>
        </w:rPr>
        <w:t xml:space="preserve"> y el 3</w:t>
      </w:r>
      <w:r w:rsidR="0097461F">
        <w:rPr>
          <w:rFonts w:ascii="Times New Roman" w:hAnsi="Times New Roman" w:cs="Times New Roman"/>
          <w:sz w:val="24"/>
          <w:szCs w:val="24"/>
        </w:rPr>
        <w:t>8</w:t>
      </w:r>
      <w:r>
        <w:rPr>
          <w:rFonts w:ascii="Times New Roman" w:hAnsi="Times New Roman" w:cs="Times New Roman"/>
          <w:sz w:val="24"/>
          <w:szCs w:val="24"/>
        </w:rPr>
        <w:t>.</w:t>
      </w:r>
      <w:r w:rsidR="0097461F">
        <w:rPr>
          <w:rFonts w:ascii="Times New Roman" w:hAnsi="Times New Roman" w:cs="Times New Roman"/>
          <w:sz w:val="24"/>
          <w:szCs w:val="24"/>
        </w:rPr>
        <w:t>4</w:t>
      </w:r>
      <w:r>
        <w:rPr>
          <w:rFonts w:ascii="Times New Roman" w:hAnsi="Times New Roman" w:cs="Times New Roman"/>
          <w:sz w:val="24"/>
          <w:szCs w:val="24"/>
        </w:rPr>
        <w:t>% no h</w:t>
      </w:r>
      <w:r w:rsidR="005D7081">
        <w:rPr>
          <w:rFonts w:ascii="Times New Roman" w:hAnsi="Times New Roman" w:cs="Times New Roman"/>
          <w:sz w:val="24"/>
          <w:szCs w:val="24"/>
        </w:rPr>
        <w:t>a cultivado nunca este producto</w:t>
      </w:r>
      <w:r w:rsidR="0097461F">
        <w:rPr>
          <w:rFonts w:ascii="Times New Roman" w:hAnsi="Times New Roman" w:cs="Times New Roman"/>
          <w:sz w:val="24"/>
          <w:szCs w:val="24"/>
        </w:rPr>
        <w:t>.</w:t>
      </w:r>
    </w:p>
    <w:p w14:paraId="405D57B6" w14:textId="659D1364" w:rsidR="00CD4257" w:rsidRPr="00D672CF" w:rsidRDefault="00D672CF" w:rsidP="00C91782">
      <w:pPr>
        <w:pStyle w:val="Descripcin"/>
        <w:spacing w:line="480" w:lineRule="auto"/>
        <w:rPr>
          <w:rFonts w:ascii="Times New Roman" w:hAnsi="Times New Roman" w:cs="Times New Roman"/>
          <w:b/>
          <w:i w:val="0"/>
          <w:spacing w:val="3"/>
          <w:sz w:val="24"/>
          <w:szCs w:val="24"/>
          <w:shd w:val="clear" w:color="auto" w:fill="FFFFFF"/>
        </w:rPr>
      </w:pPr>
      <w:r w:rsidRPr="001E2757">
        <w:rPr>
          <w:rFonts w:ascii="Times New Roman" w:hAnsi="Times New Roman" w:cs="Times New Roman"/>
          <w:b/>
          <w:iCs w:val="0"/>
          <w:color w:val="auto"/>
          <w:sz w:val="24"/>
          <w:szCs w:val="24"/>
        </w:rPr>
        <w:lastRenderedPageBreak/>
        <w:fldChar w:fldCharType="begin"/>
      </w:r>
      <w:r w:rsidRPr="00D672CF">
        <w:rPr>
          <w:rFonts w:ascii="Times New Roman" w:hAnsi="Times New Roman" w:cs="Times New Roman"/>
          <w:b/>
          <w:iCs w:val="0"/>
          <w:color w:val="auto"/>
          <w:sz w:val="24"/>
          <w:szCs w:val="24"/>
        </w:rPr>
        <w:instrText xml:space="preserve"> SEQ Tabla \* ARABIC </w:instrText>
      </w:r>
      <w:r w:rsidRPr="001E2757">
        <w:rPr>
          <w:rFonts w:ascii="Times New Roman" w:hAnsi="Times New Roman" w:cs="Times New Roman"/>
          <w:b/>
          <w:iCs w:val="0"/>
          <w:color w:val="auto"/>
          <w:sz w:val="24"/>
          <w:szCs w:val="24"/>
        </w:rPr>
        <w:fldChar w:fldCharType="separate"/>
      </w:r>
      <w:r w:rsidR="001E2757">
        <w:rPr>
          <w:rFonts w:ascii="Times New Roman" w:hAnsi="Times New Roman" w:cs="Times New Roman"/>
          <w:b/>
          <w:iCs w:val="0"/>
          <w:noProof/>
          <w:color w:val="auto"/>
          <w:sz w:val="24"/>
          <w:szCs w:val="24"/>
        </w:rPr>
        <w:t>4</w:t>
      </w:r>
      <w:r w:rsidRPr="001E2757">
        <w:rPr>
          <w:rFonts w:ascii="Times New Roman" w:hAnsi="Times New Roman" w:cs="Times New Roman"/>
          <w:b/>
          <w:iCs w:val="0"/>
          <w:color w:val="auto"/>
          <w:sz w:val="24"/>
          <w:szCs w:val="24"/>
        </w:rPr>
        <w:fldChar w:fldCharType="end"/>
      </w:r>
      <w:r w:rsidR="00CD4257" w:rsidRPr="00D672CF">
        <w:rPr>
          <w:rFonts w:ascii="Times New Roman" w:hAnsi="Times New Roman" w:cs="Times New Roman"/>
          <w:b/>
          <w:iCs w:val="0"/>
          <w:color w:val="auto"/>
          <w:sz w:val="24"/>
          <w:szCs w:val="24"/>
        </w:rPr>
        <w:t>.</w:t>
      </w:r>
      <w:r w:rsidR="00CD4257" w:rsidRPr="00D672CF">
        <w:rPr>
          <w:rFonts w:ascii="Times New Roman" w:hAnsi="Times New Roman" w:cs="Times New Roman"/>
          <w:b/>
          <w:iCs w:val="0"/>
          <w:color w:val="auto"/>
          <w:spacing w:val="3"/>
          <w:sz w:val="24"/>
          <w:szCs w:val="24"/>
          <w:shd w:val="clear" w:color="auto" w:fill="FFFFFF"/>
        </w:rPr>
        <w:t xml:space="preserve"> ¿Qué tan interesado estarías en comprar un kit de cultivo de hongos comestibles?</w:t>
      </w:r>
    </w:p>
    <w:p w14:paraId="738C8587" w14:textId="77777777" w:rsidR="00E07982" w:rsidRDefault="00CD4257" w:rsidP="00C91782">
      <w:pPr>
        <w:pStyle w:val="INDICEDETABLAS"/>
        <w:spacing w:line="480" w:lineRule="auto"/>
      </w:pPr>
      <w:bookmarkStart w:id="386" w:name="_Toc178275777"/>
      <w:r w:rsidRPr="00910054">
        <w:t>Tabla 6</w:t>
      </w:r>
      <w:r w:rsidR="00D333E1">
        <w:t>.</w:t>
      </w:r>
      <w:bookmarkEnd w:id="386"/>
    </w:p>
    <w:p w14:paraId="6653A3CE" w14:textId="6B5BF99A" w:rsidR="00D333E1" w:rsidRPr="001E2757" w:rsidRDefault="00D333E1" w:rsidP="00C91782">
      <w:pPr>
        <w:pStyle w:val="INDICEDETABLAS"/>
        <w:rPr>
          <w:bCs/>
          <w:szCs w:val="18"/>
        </w:rPr>
      </w:pPr>
      <w:r>
        <w:t xml:space="preserve"> </w:t>
      </w:r>
      <w:bookmarkStart w:id="387" w:name="_Toc178275778"/>
      <w:r w:rsidR="00CD4257" w:rsidRPr="00C91782">
        <w:rPr>
          <w:b w:val="0"/>
          <w:bCs/>
          <w:i/>
        </w:rPr>
        <w:t>Pregunta 4 de la encuesta.</w:t>
      </w:r>
      <w:bookmarkEnd w:id="387"/>
    </w:p>
    <w:tbl>
      <w:tblPr>
        <w:tblStyle w:val="Tablanormal41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271"/>
        <w:gridCol w:w="2344"/>
        <w:gridCol w:w="1656"/>
      </w:tblGrid>
      <w:tr w:rsidR="00CD4257" w:rsidRPr="002E6126" w14:paraId="77031F17" w14:textId="77777777" w:rsidTr="00962A02">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0EDA02C4" w14:textId="77777777" w:rsidR="00CD4257" w:rsidRPr="002E6126" w:rsidRDefault="00CD4257" w:rsidP="00962A02">
            <w:pPr>
              <w:tabs>
                <w:tab w:val="left" w:pos="2907"/>
              </w:tabs>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Opción </w:t>
            </w:r>
            <w:r w:rsidRPr="002E6126">
              <w:rPr>
                <w:rFonts w:ascii="Times New Roman" w:eastAsia="Times New Roman" w:hAnsi="Times New Roman" w:cs="Times New Roman"/>
                <w:sz w:val="24"/>
                <w:szCs w:val="24"/>
                <w:lang w:val="es-EC"/>
              </w:rPr>
              <w:tab/>
            </w:r>
          </w:p>
        </w:tc>
        <w:tc>
          <w:tcPr>
            <w:tcW w:w="1417" w:type="pct"/>
          </w:tcPr>
          <w:p w14:paraId="5CA8C09D"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Porcentaje obtenido </w:t>
            </w:r>
          </w:p>
        </w:tc>
        <w:tc>
          <w:tcPr>
            <w:tcW w:w="1001" w:type="pct"/>
          </w:tcPr>
          <w:p w14:paraId="50F235B4"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Personas </w:t>
            </w:r>
          </w:p>
        </w:tc>
      </w:tr>
      <w:tr w:rsidR="00CD4257" w:rsidRPr="002E6126" w14:paraId="633BF642" w14:textId="77777777" w:rsidTr="00962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4DCCBA5A"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rPr>
              <w:t>Muy interesado</w:t>
            </w:r>
          </w:p>
        </w:tc>
        <w:tc>
          <w:tcPr>
            <w:tcW w:w="1417" w:type="pct"/>
          </w:tcPr>
          <w:p w14:paraId="4215F86B" w14:textId="05D2A3D1" w:rsidR="00CD4257" w:rsidRPr="002E6126" w:rsidRDefault="0097461F"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lang w:val="es-EC"/>
              </w:rPr>
              <w:t>65.2</w:t>
            </w:r>
            <w:r w:rsidR="00CD4257" w:rsidRPr="002E6126">
              <w:rPr>
                <w:rFonts w:ascii="Times New Roman" w:eastAsia="Times New Roman" w:hAnsi="Times New Roman" w:cs="Times New Roman"/>
                <w:sz w:val="24"/>
                <w:szCs w:val="24"/>
                <w:lang w:val="es-EC"/>
              </w:rPr>
              <w:t>%</w:t>
            </w:r>
          </w:p>
        </w:tc>
        <w:tc>
          <w:tcPr>
            <w:tcW w:w="1001" w:type="pct"/>
          </w:tcPr>
          <w:p w14:paraId="5FE80606" w14:textId="7CE34A69" w:rsidR="00CD4257" w:rsidRPr="002E6126" w:rsidRDefault="0097461F"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251</w:t>
            </w:r>
          </w:p>
        </w:tc>
      </w:tr>
      <w:tr w:rsidR="00CD4257" w:rsidRPr="002E6126" w14:paraId="55422E5E" w14:textId="77777777" w:rsidTr="00962A02">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0E633944"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rPr>
              <w:t>Interesado</w:t>
            </w:r>
          </w:p>
        </w:tc>
        <w:tc>
          <w:tcPr>
            <w:tcW w:w="1417" w:type="pct"/>
          </w:tcPr>
          <w:p w14:paraId="0F989FC7" w14:textId="36AA94E8" w:rsidR="00CD4257" w:rsidRPr="002E6126" w:rsidRDefault="0097461F"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16.9</w:t>
            </w:r>
            <w:r w:rsidR="00CD4257" w:rsidRPr="002E6126">
              <w:rPr>
                <w:rFonts w:ascii="Times New Roman" w:eastAsia="Times New Roman" w:hAnsi="Times New Roman" w:cs="Times New Roman"/>
                <w:sz w:val="24"/>
                <w:szCs w:val="24"/>
                <w:lang w:val="es-EC"/>
              </w:rPr>
              <w:t>%</w:t>
            </w:r>
          </w:p>
        </w:tc>
        <w:tc>
          <w:tcPr>
            <w:tcW w:w="1001" w:type="pct"/>
          </w:tcPr>
          <w:p w14:paraId="6D364000" w14:textId="491F5E60" w:rsidR="00CD4257" w:rsidRPr="002E6126" w:rsidRDefault="0097461F"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65</w:t>
            </w:r>
          </w:p>
        </w:tc>
      </w:tr>
      <w:tr w:rsidR="00CD4257" w:rsidRPr="002E6126" w14:paraId="3D83BB89" w14:textId="77777777" w:rsidTr="00962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66F9BB6A"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Neutral</w:t>
            </w:r>
          </w:p>
        </w:tc>
        <w:tc>
          <w:tcPr>
            <w:tcW w:w="1417" w:type="pct"/>
          </w:tcPr>
          <w:p w14:paraId="1597C799" w14:textId="53745766" w:rsidR="00CD4257" w:rsidRPr="002E6126" w:rsidRDefault="0097461F"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6.2</w:t>
            </w:r>
            <w:r w:rsidR="00CD4257" w:rsidRPr="002E6126">
              <w:rPr>
                <w:rFonts w:ascii="Times New Roman" w:eastAsia="Times New Roman" w:hAnsi="Times New Roman" w:cs="Times New Roman"/>
                <w:sz w:val="24"/>
                <w:szCs w:val="24"/>
                <w:lang w:val="es-EC"/>
              </w:rPr>
              <w:t>%</w:t>
            </w:r>
          </w:p>
        </w:tc>
        <w:tc>
          <w:tcPr>
            <w:tcW w:w="1001" w:type="pct"/>
          </w:tcPr>
          <w:p w14:paraId="7AD0F63F" w14:textId="3149CBAF" w:rsidR="00CD4257" w:rsidRPr="002E6126" w:rsidRDefault="0097461F"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24</w:t>
            </w:r>
          </w:p>
        </w:tc>
      </w:tr>
      <w:tr w:rsidR="00CD4257" w:rsidRPr="002E6126" w14:paraId="3C3FC594" w14:textId="77777777" w:rsidTr="00962A02">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01BE38EF"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rPr>
              <w:t>Poco interesado</w:t>
            </w:r>
          </w:p>
        </w:tc>
        <w:tc>
          <w:tcPr>
            <w:tcW w:w="1417" w:type="pct"/>
          </w:tcPr>
          <w:p w14:paraId="799AEB35" w14:textId="7717B410" w:rsidR="00CD4257" w:rsidRPr="002E6126" w:rsidRDefault="0097461F"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11.7</w:t>
            </w:r>
            <w:r w:rsidR="00CD4257" w:rsidRPr="002E6126">
              <w:rPr>
                <w:rFonts w:ascii="Times New Roman" w:eastAsia="Times New Roman" w:hAnsi="Times New Roman" w:cs="Times New Roman"/>
                <w:sz w:val="24"/>
                <w:szCs w:val="24"/>
                <w:lang w:val="es-EC"/>
              </w:rPr>
              <w:t>%</w:t>
            </w:r>
          </w:p>
        </w:tc>
        <w:tc>
          <w:tcPr>
            <w:tcW w:w="1001" w:type="pct"/>
          </w:tcPr>
          <w:p w14:paraId="473E4DE9" w14:textId="6363D28E" w:rsidR="00CD4257" w:rsidRPr="002E6126" w:rsidRDefault="0097461F"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45</w:t>
            </w:r>
          </w:p>
        </w:tc>
      </w:tr>
      <w:tr w:rsidR="00CD4257" w:rsidRPr="002E6126" w14:paraId="4EF8A0A7" w14:textId="77777777" w:rsidTr="00C9178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pct"/>
          </w:tcPr>
          <w:p w14:paraId="758B81C0"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Total </w:t>
            </w:r>
          </w:p>
        </w:tc>
        <w:tc>
          <w:tcPr>
            <w:tcW w:w="0" w:type="pct"/>
          </w:tcPr>
          <w:p w14:paraId="03FD8B6E" w14:textId="77777777" w:rsidR="00CD4257" w:rsidRPr="002E6126" w:rsidRDefault="00CD4257"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100%</w:t>
            </w:r>
          </w:p>
        </w:tc>
        <w:tc>
          <w:tcPr>
            <w:tcW w:w="0" w:type="pct"/>
          </w:tcPr>
          <w:p w14:paraId="30DAA4FF" w14:textId="07917E76" w:rsidR="00CD4257" w:rsidRPr="002E6126" w:rsidRDefault="0097461F"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385</w:t>
            </w:r>
          </w:p>
        </w:tc>
      </w:tr>
    </w:tbl>
    <w:p w14:paraId="33381497" w14:textId="6E51CA7A" w:rsidR="00CD4257" w:rsidRPr="002E6126" w:rsidRDefault="00CD4257" w:rsidP="00C91782">
      <w:pPr>
        <w:spacing w:after="160" w:line="480" w:lineRule="auto"/>
        <w:rPr>
          <w:rFonts w:ascii="Times New Roman" w:eastAsia="Times New Roman" w:hAnsi="Times New Roman" w:cs="Times New Roman"/>
          <w:sz w:val="24"/>
          <w:szCs w:val="24"/>
          <w:lang w:val="es-EC" w:eastAsia="en-US"/>
        </w:rPr>
      </w:pPr>
      <w:r w:rsidRPr="002E6126">
        <w:rPr>
          <w:rFonts w:ascii="Times New Roman" w:eastAsia="Times New Roman" w:hAnsi="Times New Roman" w:cs="Times New Roman"/>
          <w:i/>
          <w:sz w:val="24"/>
          <w:szCs w:val="24"/>
          <w:lang w:val="es-EC" w:eastAsia="en-US"/>
        </w:rPr>
        <w:t xml:space="preserve">Nota. </w:t>
      </w:r>
      <w:r w:rsidRPr="002E6126">
        <w:rPr>
          <w:rFonts w:ascii="Times New Roman" w:eastAsia="Times New Roman" w:hAnsi="Times New Roman" w:cs="Times New Roman"/>
          <w:sz w:val="24"/>
          <w:szCs w:val="24"/>
          <w:lang w:val="es-EC" w:eastAsia="en-US"/>
        </w:rPr>
        <w:t>La tabla muestra las respuestas obtenidas de la pregunta 4</w:t>
      </w:r>
      <w:r w:rsidRPr="00464A8F">
        <w:rPr>
          <w:rFonts w:ascii="Times New Roman" w:eastAsia="Times New Roman" w:hAnsi="Times New Roman" w:cs="Times New Roman"/>
          <w:sz w:val="24"/>
          <w:szCs w:val="24"/>
          <w:lang w:val="es-EC" w:eastAsia="en-US"/>
        </w:rPr>
        <w:t xml:space="preserve"> </w:t>
      </w:r>
      <w:r w:rsidRPr="002E6126">
        <w:rPr>
          <w:rFonts w:ascii="Times New Roman" w:eastAsia="Times New Roman" w:hAnsi="Times New Roman" w:cs="Times New Roman"/>
          <w:sz w:val="24"/>
          <w:szCs w:val="24"/>
          <w:lang w:val="es-EC" w:eastAsia="en-US"/>
        </w:rPr>
        <w:t xml:space="preserve">de la encuesta realizada en </w:t>
      </w:r>
      <w:r w:rsidR="00074F84" w:rsidRPr="002E6126">
        <w:rPr>
          <w:rFonts w:ascii="Times New Roman" w:hAnsi="Times New Roman" w:cs="Times New Roman"/>
          <w:sz w:val="24"/>
          <w:szCs w:val="24"/>
          <w:lang w:val="es-EC"/>
        </w:rPr>
        <w:t>Google Forms</w:t>
      </w:r>
      <w:r w:rsidR="00074F84">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670841456"/>
          <w:citation/>
        </w:sdtPr>
        <w:sdtEndPr/>
        <w:sdtContent>
          <w:r w:rsidR="00074F84" w:rsidRPr="002E6126">
            <w:rPr>
              <w:rFonts w:ascii="Times New Roman" w:eastAsia="Times New Roman" w:hAnsi="Times New Roman" w:cs="Times New Roman"/>
              <w:sz w:val="24"/>
              <w:szCs w:val="24"/>
              <w:lang w:val="es-EC" w:eastAsia="en-US"/>
            </w:rPr>
            <w:fldChar w:fldCharType="begin"/>
          </w:r>
          <w:r w:rsidR="00BE3AE4">
            <w:rPr>
              <w:rFonts w:ascii="Times New Roman" w:eastAsia="Times New Roman" w:hAnsi="Times New Roman" w:cs="Times New Roman"/>
              <w:sz w:val="24"/>
              <w:szCs w:val="24"/>
              <w:lang w:eastAsia="en-US"/>
            </w:rPr>
            <w:instrText xml:space="preserve">CITATION Goo24 \l 3082 </w:instrText>
          </w:r>
          <w:r w:rsidR="00074F84" w:rsidRPr="002E6126">
            <w:rPr>
              <w:rFonts w:ascii="Times New Roman" w:eastAsia="Times New Roman" w:hAnsi="Times New Roman" w:cs="Times New Roman"/>
              <w:sz w:val="24"/>
              <w:szCs w:val="24"/>
              <w:lang w:val="es-EC" w:eastAsia="en-US"/>
            </w:rPr>
            <w:fldChar w:fldCharType="separate"/>
          </w:r>
          <w:r w:rsidR="00BE3AE4" w:rsidRPr="001E2757">
            <w:rPr>
              <w:rFonts w:ascii="Times New Roman" w:eastAsia="Times New Roman" w:hAnsi="Times New Roman" w:cs="Times New Roman"/>
              <w:noProof/>
              <w:sz w:val="24"/>
              <w:szCs w:val="24"/>
              <w:lang w:eastAsia="en-US"/>
            </w:rPr>
            <w:t>(Yugsi, Encuesta de proyecto, 2024)</w:t>
          </w:r>
          <w:r w:rsidR="00074F84" w:rsidRPr="002E6126">
            <w:rPr>
              <w:rFonts w:ascii="Times New Roman" w:eastAsia="Times New Roman" w:hAnsi="Times New Roman" w:cs="Times New Roman"/>
              <w:sz w:val="24"/>
              <w:szCs w:val="24"/>
              <w:lang w:val="es-EC" w:eastAsia="en-US"/>
            </w:rPr>
            <w:fldChar w:fldCharType="end"/>
          </w:r>
        </w:sdtContent>
      </w:sdt>
      <w:r w:rsidR="00074F84" w:rsidRPr="002E6126">
        <w:rPr>
          <w:rFonts w:ascii="Times New Roman" w:eastAsia="Times New Roman" w:hAnsi="Times New Roman" w:cs="Times New Roman"/>
          <w:sz w:val="24"/>
          <w:szCs w:val="24"/>
          <w:lang w:val="es-EC" w:eastAsia="en-US"/>
        </w:rPr>
        <w:t>.</w:t>
      </w:r>
    </w:p>
    <w:p w14:paraId="31D3AEE9" w14:textId="77777777" w:rsidR="00E07982" w:rsidRDefault="00CD4257" w:rsidP="00C91782">
      <w:pPr>
        <w:pStyle w:val="graficos"/>
        <w:ind w:firstLine="0"/>
      </w:pPr>
      <w:bookmarkStart w:id="388" w:name="_Toc178273867"/>
      <w:r>
        <w:t xml:space="preserve">Figura </w:t>
      </w:r>
      <w:r w:rsidR="009024A2">
        <w:t>4</w:t>
      </w:r>
    </w:p>
    <w:p w14:paraId="0DB4C47C" w14:textId="67DF6497" w:rsidR="00CD4257" w:rsidRPr="00C91782" w:rsidRDefault="00074F84" w:rsidP="00C91782">
      <w:pPr>
        <w:pStyle w:val="graficos"/>
        <w:spacing w:line="240" w:lineRule="auto"/>
        <w:ind w:firstLine="0"/>
        <w:rPr>
          <w:b w:val="0"/>
          <w:i/>
        </w:rPr>
      </w:pPr>
      <w:bookmarkStart w:id="389" w:name="_Toc178273868"/>
      <w:bookmarkEnd w:id="388"/>
      <w:r w:rsidRPr="00C91782">
        <w:rPr>
          <w:b w:val="0"/>
          <w:i/>
        </w:rPr>
        <w:t>R</w:t>
      </w:r>
      <w:r w:rsidR="00CD4257" w:rsidRPr="00C91782">
        <w:rPr>
          <w:b w:val="0"/>
          <w:i/>
        </w:rPr>
        <w:t>espuestas de la pregunta 4.</w:t>
      </w:r>
      <w:bookmarkEnd w:id="389"/>
    </w:p>
    <w:p w14:paraId="6AE27DB8" w14:textId="1EB3410B" w:rsidR="00CD4257" w:rsidRPr="002E6126" w:rsidRDefault="0097461F" w:rsidP="00C91782">
      <w:pPr>
        <w:spacing w:after="0" w:line="480" w:lineRule="auto"/>
        <w:rPr>
          <w:rFonts w:ascii="Times New Roman" w:hAnsi="Times New Roman" w:cs="Times New Roman"/>
          <w:sz w:val="24"/>
          <w:szCs w:val="24"/>
        </w:rPr>
      </w:pPr>
      <w:r w:rsidRPr="0097461F">
        <w:rPr>
          <w:rFonts w:ascii="Times New Roman" w:hAnsi="Times New Roman" w:cs="Times New Roman"/>
          <w:noProof/>
          <w:sz w:val="24"/>
          <w:szCs w:val="24"/>
          <w:lang w:val="en-US" w:eastAsia="en-US"/>
        </w:rPr>
        <w:drawing>
          <wp:inline distT="0" distB="0" distL="0" distR="0" wp14:anchorId="050840BC" wp14:editId="0A2FAE0D">
            <wp:extent cx="4019550" cy="2305050"/>
            <wp:effectExtent l="0" t="0" r="0"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2"/>
                    <a:stretch>
                      <a:fillRect/>
                    </a:stretch>
                  </pic:blipFill>
                  <pic:spPr>
                    <a:xfrm>
                      <a:off x="0" y="0"/>
                      <a:ext cx="4022548" cy="2306769"/>
                    </a:xfrm>
                    <a:prstGeom prst="rect">
                      <a:avLst/>
                    </a:prstGeom>
                  </pic:spPr>
                </pic:pic>
              </a:graphicData>
            </a:graphic>
          </wp:inline>
        </w:drawing>
      </w:r>
    </w:p>
    <w:p w14:paraId="0DFDF049" w14:textId="56311536" w:rsidR="00CD4257" w:rsidRDefault="00CD4257" w:rsidP="00C91782">
      <w:pPr>
        <w:spacing w:after="0" w:line="480" w:lineRule="auto"/>
        <w:rPr>
          <w:rFonts w:ascii="Times New Roman" w:eastAsia="Times New Roman" w:hAnsi="Times New Roman" w:cs="Times New Roman"/>
          <w:sz w:val="24"/>
          <w:szCs w:val="24"/>
          <w:lang w:val="es-EC" w:eastAsia="en-US"/>
        </w:rPr>
      </w:pPr>
      <w:r w:rsidRPr="002E6126">
        <w:rPr>
          <w:rFonts w:ascii="Times New Roman" w:hAnsi="Times New Roman" w:cs="Times New Roman"/>
          <w:i/>
          <w:sz w:val="24"/>
          <w:szCs w:val="24"/>
        </w:rPr>
        <w:t>Nota</w:t>
      </w:r>
      <w:r w:rsidRPr="002E6126">
        <w:rPr>
          <w:rFonts w:ascii="Times New Roman" w:hAnsi="Times New Roman" w:cs="Times New Roman"/>
          <w:sz w:val="24"/>
          <w:szCs w:val="24"/>
        </w:rPr>
        <w:t xml:space="preserve">. La grafica muestra los porcentajes obtenidos de la pregunta 4 de la encuesta realizada en </w:t>
      </w:r>
      <w:r w:rsidR="00074F84" w:rsidRPr="002E6126">
        <w:rPr>
          <w:rFonts w:ascii="Times New Roman" w:hAnsi="Times New Roman" w:cs="Times New Roman"/>
          <w:sz w:val="24"/>
          <w:szCs w:val="24"/>
          <w:lang w:val="es-EC"/>
        </w:rPr>
        <w:t>Google Forms</w:t>
      </w:r>
      <w:r w:rsidR="00074F84">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2002572815"/>
          <w:citation/>
        </w:sdtPr>
        <w:sdtEndPr/>
        <w:sdtContent>
          <w:r w:rsidR="00074F84" w:rsidRPr="002E6126">
            <w:rPr>
              <w:rFonts w:ascii="Times New Roman" w:eastAsia="Times New Roman" w:hAnsi="Times New Roman" w:cs="Times New Roman"/>
              <w:sz w:val="24"/>
              <w:szCs w:val="24"/>
              <w:lang w:val="es-EC" w:eastAsia="en-US"/>
            </w:rPr>
            <w:fldChar w:fldCharType="begin"/>
          </w:r>
          <w:r w:rsidR="00BE3AE4">
            <w:rPr>
              <w:rFonts w:ascii="Times New Roman" w:eastAsia="Times New Roman" w:hAnsi="Times New Roman" w:cs="Times New Roman"/>
              <w:sz w:val="24"/>
              <w:szCs w:val="24"/>
              <w:lang w:eastAsia="en-US"/>
            </w:rPr>
            <w:instrText xml:space="preserve">CITATION Goo24 \l 3082 </w:instrText>
          </w:r>
          <w:r w:rsidR="00074F84" w:rsidRPr="002E6126">
            <w:rPr>
              <w:rFonts w:ascii="Times New Roman" w:eastAsia="Times New Roman" w:hAnsi="Times New Roman" w:cs="Times New Roman"/>
              <w:sz w:val="24"/>
              <w:szCs w:val="24"/>
              <w:lang w:val="es-EC" w:eastAsia="en-US"/>
            </w:rPr>
            <w:fldChar w:fldCharType="separate"/>
          </w:r>
          <w:r w:rsidR="00BE3AE4" w:rsidRPr="001E2757">
            <w:rPr>
              <w:rFonts w:ascii="Times New Roman" w:eastAsia="Times New Roman" w:hAnsi="Times New Roman" w:cs="Times New Roman"/>
              <w:noProof/>
              <w:sz w:val="24"/>
              <w:szCs w:val="24"/>
              <w:lang w:eastAsia="en-US"/>
            </w:rPr>
            <w:t>(Yugsi, Encuesta de proyecto, 2024)</w:t>
          </w:r>
          <w:r w:rsidR="00074F84" w:rsidRPr="002E6126">
            <w:rPr>
              <w:rFonts w:ascii="Times New Roman" w:eastAsia="Times New Roman" w:hAnsi="Times New Roman" w:cs="Times New Roman"/>
              <w:sz w:val="24"/>
              <w:szCs w:val="24"/>
              <w:lang w:val="es-EC" w:eastAsia="en-US"/>
            </w:rPr>
            <w:fldChar w:fldCharType="end"/>
          </w:r>
        </w:sdtContent>
      </w:sdt>
      <w:r w:rsidR="00074F84" w:rsidRPr="002E6126">
        <w:rPr>
          <w:rFonts w:ascii="Times New Roman" w:eastAsia="Times New Roman" w:hAnsi="Times New Roman" w:cs="Times New Roman"/>
          <w:sz w:val="24"/>
          <w:szCs w:val="24"/>
          <w:lang w:val="es-EC" w:eastAsia="en-US"/>
        </w:rPr>
        <w:t>.</w:t>
      </w:r>
    </w:p>
    <w:p w14:paraId="7CE2D2BF" w14:textId="77777777" w:rsidR="00493621" w:rsidRPr="002E6126" w:rsidRDefault="00493621" w:rsidP="00CD4257">
      <w:pPr>
        <w:spacing w:after="0" w:line="240" w:lineRule="auto"/>
        <w:ind w:firstLine="720"/>
        <w:rPr>
          <w:rFonts w:ascii="Times New Roman" w:hAnsi="Times New Roman" w:cs="Times New Roman"/>
          <w:sz w:val="24"/>
          <w:szCs w:val="24"/>
        </w:rPr>
      </w:pPr>
    </w:p>
    <w:p w14:paraId="61F7DE7C" w14:textId="77777777" w:rsidR="00CD4257" w:rsidRPr="001E2757" w:rsidRDefault="00CD4257" w:rsidP="001E2757">
      <w:pPr>
        <w:rPr>
          <w:b/>
          <w:bCs/>
          <w:iCs/>
        </w:rPr>
      </w:pPr>
      <w:bookmarkStart w:id="390" w:name="_Toc178271749"/>
      <w:r w:rsidRPr="001E2757">
        <w:rPr>
          <w:rFonts w:ascii="Times New Roman" w:hAnsi="Times New Roman" w:cs="Times New Roman"/>
          <w:b/>
          <w:bCs/>
          <w:i/>
          <w:iCs/>
          <w:sz w:val="24"/>
          <w:szCs w:val="24"/>
        </w:rPr>
        <w:lastRenderedPageBreak/>
        <w:t>Análisis de resultados.</w:t>
      </w:r>
      <w:bookmarkEnd w:id="390"/>
    </w:p>
    <w:p w14:paraId="724304AE" w14:textId="51DC01EE" w:rsidR="00E07982" w:rsidRPr="002E6126" w:rsidRDefault="00CD4257" w:rsidP="00CD4257">
      <w:pPr>
        <w:spacing w:line="480" w:lineRule="auto"/>
        <w:ind w:firstLine="720"/>
        <w:rPr>
          <w:rFonts w:ascii="Times New Roman" w:hAnsi="Times New Roman" w:cs="Times New Roman"/>
          <w:sz w:val="24"/>
          <w:szCs w:val="24"/>
        </w:rPr>
      </w:pPr>
      <w:r w:rsidRPr="002E6126">
        <w:rPr>
          <w:rFonts w:ascii="Times New Roman" w:hAnsi="Times New Roman" w:cs="Times New Roman"/>
          <w:sz w:val="24"/>
          <w:szCs w:val="24"/>
        </w:rPr>
        <w:t xml:space="preserve">La grafica </w:t>
      </w:r>
      <w:r>
        <w:rPr>
          <w:rFonts w:ascii="Times New Roman" w:hAnsi="Times New Roman" w:cs="Times New Roman"/>
          <w:sz w:val="24"/>
          <w:szCs w:val="24"/>
        </w:rPr>
        <w:t xml:space="preserve">de la encuesta nos indica que del 100% el </w:t>
      </w:r>
      <w:r w:rsidR="0097461F">
        <w:rPr>
          <w:rFonts w:ascii="Times New Roman" w:hAnsi="Times New Roman" w:cs="Times New Roman"/>
          <w:sz w:val="24"/>
          <w:szCs w:val="24"/>
        </w:rPr>
        <w:t>65.2</w:t>
      </w:r>
      <w:r>
        <w:rPr>
          <w:rFonts w:ascii="Times New Roman" w:hAnsi="Times New Roman" w:cs="Times New Roman"/>
          <w:sz w:val="24"/>
          <w:szCs w:val="24"/>
        </w:rPr>
        <w:t xml:space="preserve">% de la gente </w:t>
      </w:r>
      <w:r w:rsidRPr="002E6126">
        <w:rPr>
          <w:rFonts w:ascii="Times New Roman" w:hAnsi="Times New Roman" w:cs="Times New Roman"/>
          <w:sz w:val="24"/>
          <w:szCs w:val="24"/>
        </w:rPr>
        <w:t xml:space="preserve">está </w:t>
      </w:r>
      <w:r>
        <w:rPr>
          <w:rFonts w:ascii="Times New Roman" w:hAnsi="Times New Roman" w:cs="Times New Roman"/>
          <w:sz w:val="24"/>
          <w:szCs w:val="24"/>
        </w:rPr>
        <w:t xml:space="preserve">muy </w:t>
      </w:r>
      <w:r w:rsidRPr="002E6126">
        <w:rPr>
          <w:rFonts w:ascii="Times New Roman" w:hAnsi="Times New Roman" w:cs="Times New Roman"/>
          <w:sz w:val="24"/>
          <w:szCs w:val="24"/>
        </w:rPr>
        <w:t>interesada en comprar los kits de</w:t>
      </w:r>
      <w:r w:rsidR="00074F84">
        <w:rPr>
          <w:rFonts w:ascii="Times New Roman" w:hAnsi="Times New Roman" w:cs="Times New Roman"/>
          <w:sz w:val="24"/>
          <w:szCs w:val="24"/>
        </w:rPr>
        <w:t xml:space="preserve"> cultivo de hongos comestibles,</w:t>
      </w:r>
      <w:r>
        <w:rPr>
          <w:rFonts w:ascii="Times New Roman" w:hAnsi="Times New Roman" w:cs="Times New Roman"/>
          <w:sz w:val="24"/>
          <w:szCs w:val="24"/>
        </w:rPr>
        <w:t xml:space="preserve"> </w:t>
      </w:r>
      <w:r w:rsidR="0097461F">
        <w:rPr>
          <w:rFonts w:ascii="Times New Roman" w:hAnsi="Times New Roman" w:cs="Times New Roman"/>
          <w:sz w:val="24"/>
          <w:szCs w:val="24"/>
        </w:rPr>
        <w:t>16.9</w:t>
      </w:r>
      <w:r>
        <w:rPr>
          <w:rFonts w:ascii="Times New Roman" w:hAnsi="Times New Roman" w:cs="Times New Roman"/>
          <w:sz w:val="24"/>
          <w:szCs w:val="24"/>
        </w:rPr>
        <w:t xml:space="preserve">% está interesada, </w:t>
      </w:r>
      <w:r w:rsidR="0097461F">
        <w:rPr>
          <w:rFonts w:ascii="Times New Roman" w:hAnsi="Times New Roman" w:cs="Times New Roman"/>
          <w:sz w:val="24"/>
          <w:szCs w:val="24"/>
        </w:rPr>
        <w:t>6.2</w:t>
      </w:r>
      <w:r>
        <w:rPr>
          <w:rFonts w:ascii="Times New Roman" w:hAnsi="Times New Roman" w:cs="Times New Roman"/>
          <w:sz w:val="24"/>
          <w:szCs w:val="24"/>
        </w:rPr>
        <w:t>% tiene una opinión neutra sobre adquiri</w:t>
      </w:r>
      <w:r w:rsidR="00074F84">
        <w:rPr>
          <w:rFonts w:ascii="Times New Roman" w:hAnsi="Times New Roman" w:cs="Times New Roman"/>
          <w:sz w:val="24"/>
          <w:szCs w:val="24"/>
        </w:rPr>
        <w:t>r los kits</w:t>
      </w:r>
      <w:r w:rsidR="0097461F">
        <w:rPr>
          <w:rFonts w:ascii="Times New Roman" w:hAnsi="Times New Roman" w:cs="Times New Roman"/>
          <w:sz w:val="24"/>
          <w:szCs w:val="24"/>
        </w:rPr>
        <w:t xml:space="preserve"> y el 11.7</w:t>
      </w:r>
      <w:r>
        <w:rPr>
          <w:rFonts w:ascii="Times New Roman" w:hAnsi="Times New Roman" w:cs="Times New Roman"/>
          <w:sz w:val="24"/>
          <w:szCs w:val="24"/>
        </w:rPr>
        <w:t>% está poco intere</w:t>
      </w:r>
      <w:r w:rsidR="00074F84">
        <w:rPr>
          <w:rFonts w:ascii="Times New Roman" w:hAnsi="Times New Roman" w:cs="Times New Roman"/>
          <w:sz w:val="24"/>
          <w:szCs w:val="24"/>
        </w:rPr>
        <w:t>sado en adquirir este producto</w:t>
      </w:r>
      <w:r w:rsidR="0097461F">
        <w:rPr>
          <w:rFonts w:ascii="Times New Roman" w:hAnsi="Times New Roman" w:cs="Times New Roman"/>
          <w:sz w:val="24"/>
          <w:szCs w:val="24"/>
        </w:rPr>
        <w:t>.</w:t>
      </w:r>
    </w:p>
    <w:p w14:paraId="2DB02BC8" w14:textId="6215BA85" w:rsidR="00CD4257" w:rsidRPr="00C83854" w:rsidRDefault="00D672CF" w:rsidP="00C91782">
      <w:pPr>
        <w:pStyle w:val="Descripcin"/>
        <w:spacing w:line="480" w:lineRule="auto"/>
        <w:rPr>
          <w:rFonts w:ascii="Times New Roman" w:hAnsi="Times New Roman" w:cs="Times New Roman"/>
          <w:b/>
          <w:i w:val="0"/>
          <w:spacing w:val="3"/>
          <w:sz w:val="24"/>
          <w:szCs w:val="24"/>
          <w:shd w:val="clear" w:color="auto" w:fill="FFFFFF"/>
        </w:rPr>
      </w:pPr>
      <w:r w:rsidRPr="001E2757">
        <w:rPr>
          <w:rFonts w:ascii="Times New Roman" w:hAnsi="Times New Roman" w:cs="Times New Roman"/>
          <w:b/>
          <w:iCs w:val="0"/>
          <w:color w:val="auto"/>
          <w:sz w:val="24"/>
          <w:szCs w:val="24"/>
        </w:rPr>
        <w:fldChar w:fldCharType="begin"/>
      </w:r>
      <w:r w:rsidRPr="00C83854">
        <w:rPr>
          <w:rFonts w:ascii="Times New Roman" w:hAnsi="Times New Roman" w:cs="Times New Roman"/>
          <w:b/>
          <w:iCs w:val="0"/>
          <w:color w:val="auto"/>
          <w:sz w:val="24"/>
          <w:szCs w:val="24"/>
        </w:rPr>
        <w:instrText xml:space="preserve"> SEQ Tabla \* ARABIC </w:instrText>
      </w:r>
      <w:r w:rsidRPr="001E2757">
        <w:rPr>
          <w:rFonts w:ascii="Times New Roman" w:hAnsi="Times New Roman" w:cs="Times New Roman"/>
          <w:b/>
          <w:iCs w:val="0"/>
          <w:color w:val="auto"/>
          <w:sz w:val="24"/>
          <w:szCs w:val="24"/>
        </w:rPr>
        <w:fldChar w:fldCharType="separate"/>
      </w:r>
      <w:r w:rsidR="001E2757">
        <w:rPr>
          <w:rFonts w:ascii="Times New Roman" w:hAnsi="Times New Roman" w:cs="Times New Roman"/>
          <w:b/>
          <w:iCs w:val="0"/>
          <w:noProof/>
          <w:color w:val="auto"/>
          <w:sz w:val="24"/>
          <w:szCs w:val="24"/>
        </w:rPr>
        <w:t>5</w:t>
      </w:r>
      <w:r w:rsidRPr="001E2757">
        <w:rPr>
          <w:rFonts w:ascii="Times New Roman" w:hAnsi="Times New Roman" w:cs="Times New Roman"/>
          <w:b/>
          <w:iCs w:val="0"/>
          <w:color w:val="auto"/>
          <w:sz w:val="24"/>
          <w:szCs w:val="24"/>
        </w:rPr>
        <w:fldChar w:fldCharType="end"/>
      </w:r>
      <w:r w:rsidR="00CD4257" w:rsidRPr="00C83854">
        <w:rPr>
          <w:rFonts w:ascii="Times New Roman" w:hAnsi="Times New Roman" w:cs="Times New Roman"/>
          <w:b/>
          <w:iCs w:val="0"/>
          <w:color w:val="auto"/>
          <w:sz w:val="24"/>
          <w:szCs w:val="24"/>
        </w:rPr>
        <w:t>.</w:t>
      </w:r>
      <w:r w:rsidR="00CD4257" w:rsidRPr="00C83854">
        <w:rPr>
          <w:rFonts w:ascii="Times New Roman" w:hAnsi="Times New Roman" w:cs="Times New Roman"/>
          <w:b/>
          <w:iCs w:val="0"/>
          <w:color w:val="auto"/>
          <w:spacing w:val="3"/>
          <w:sz w:val="24"/>
          <w:szCs w:val="24"/>
          <w:shd w:val="clear" w:color="auto" w:fill="FFFFFF"/>
        </w:rPr>
        <w:t xml:space="preserve"> ¿Qué características te parecen más importantes en un kit de cultivo de hongos? </w:t>
      </w:r>
    </w:p>
    <w:p w14:paraId="0C29B7E7" w14:textId="77777777" w:rsidR="00E07982" w:rsidRDefault="00CD4257" w:rsidP="00C91782">
      <w:pPr>
        <w:pStyle w:val="INDICEDETABLAS"/>
        <w:spacing w:line="480" w:lineRule="auto"/>
        <w:rPr>
          <w:b w:val="0"/>
          <w:szCs w:val="18"/>
          <w:shd w:val="clear" w:color="auto" w:fill="FFFFFF"/>
        </w:rPr>
      </w:pPr>
      <w:bookmarkStart w:id="391" w:name="_Toc178275779"/>
      <w:r w:rsidRPr="00C91782">
        <w:rPr>
          <w:szCs w:val="18"/>
          <w:shd w:val="clear" w:color="auto" w:fill="FFFFFF"/>
        </w:rPr>
        <w:t>Tabla 7</w:t>
      </w:r>
    </w:p>
    <w:p w14:paraId="594CA269" w14:textId="66E80018" w:rsidR="00CD4257" w:rsidRPr="00C91782" w:rsidRDefault="00CD4257">
      <w:pPr>
        <w:pStyle w:val="INDICEDETABLAS"/>
        <w:rPr>
          <w:b w:val="0"/>
          <w:i/>
          <w:color w:val="202124"/>
          <w:sz w:val="24"/>
          <w:szCs w:val="24"/>
          <w:shd w:val="clear" w:color="auto" w:fill="FFFFFF"/>
        </w:rPr>
      </w:pPr>
      <w:bookmarkStart w:id="392" w:name="_Toc178275780"/>
      <w:bookmarkEnd w:id="391"/>
      <w:r w:rsidRPr="00C91782">
        <w:rPr>
          <w:b w:val="0"/>
          <w:i/>
          <w:szCs w:val="18"/>
          <w:shd w:val="clear" w:color="auto" w:fill="FFFFFF"/>
        </w:rPr>
        <w:t>Pregunta 5 de la encuesta</w:t>
      </w:r>
      <w:r w:rsidRPr="00C91782">
        <w:rPr>
          <w:b w:val="0"/>
          <w:i/>
          <w:color w:val="202124"/>
          <w:szCs w:val="18"/>
          <w:shd w:val="clear" w:color="auto" w:fill="FFFFFF"/>
        </w:rPr>
        <w:t>.</w:t>
      </w:r>
      <w:bookmarkEnd w:id="392"/>
    </w:p>
    <w:tbl>
      <w:tblPr>
        <w:tblStyle w:val="Tablanormal41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271"/>
        <w:gridCol w:w="2344"/>
        <w:gridCol w:w="1656"/>
      </w:tblGrid>
      <w:tr w:rsidR="00CD4257" w:rsidRPr="002E6126" w14:paraId="55A6EE23" w14:textId="77777777" w:rsidTr="00962A02">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6BFF7CDE" w14:textId="77777777" w:rsidR="00CD4257" w:rsidRPr="002E6126" w:rsidRDefault="00CD4257" w:rsidP="00962A02">
            <w:pPr>
              <w:tabs>
                <w:tab w:val="left" w:pos="2907"/>
              </w:tabs>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Opción </w:t>
            </w:r>
            <w:r w:rsidRPr="002E6126">
              <w:rPr>
                <w:rFonts w:ascii="Times New Roman" w:eastAsia="Times New Roman" w:hAnsi="Times New Roman" w:cs="Times New Roman"/>
                <w:sz w:val="24"/>
                <w:szCs w:val="24"/>
                <w:lang w:val="es-EC"/>
              </w:rPr>
              <w:tab/>
            </w:r>
          </w:p>
        </w:tc>
        <w:tc>
          <w:tcPr>
            <w:tcW w:w="1417" w:type="pct"/>
          </w:tcPr>
          <w:p w14:paraId="436651FA"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Porcentaje obtenido </w:t>
            </w:r>
          </w:p>
        </w:tc>
        <w:tc>
          <w:tcPr>
            <w:tcW w:w="1001" w:type="pct"/>
          </w:tcPr>
          <w:p w14:paraId="4763AB14"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Personas </w:t>
            </w:r>
          </w:p>
        </w:tc>
      </w:tr>
      <w:tr w:rsidR="00CD4257" w:rsidRPr="002E6126" w14:paraId="62C7E34D" w14:textId="77777777" w:rsidTr="00962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000AA6AF"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rPr>
              <w:t>Facilidad de uso</w:t>
            </w:r>
          </w:p>
        </w:tc>
        <w:tc>
          <w:tcPr>
            <w:tcW w:w="1417" w:type="pct"/>
          </w:tcPr>
          <w:p w14:paraId="33A9459E" w14:textId="26D304CB" w:rsidR="00CD4257" w:rsidRPr="002E6126" w:rsidRDefault="00E1151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lang w:val="es-EC"/>
              </w:rPr>
              <w:t>59</w:t>
            </w:r>
            <w:r w:rsidR="00CD4257" w:rsidRPr="002E6126">
              <w:rPr>
                <w:rFonts w:ascii="Times New Roman" w:eastAsia="Times New Roman" w:hAnsi="Times New Roman" w:cs="Times New Roman"/>
                <w:sz w:val="24"/>
                <w:szCs w:val="24"/>
                <w:lang w:val="es-EC"/>
              </w:rPr>
              <w:t xml:space="preserve"> %</w:t>
            </w:r>
          </w:p>
        </w:tc>
        <w:tc>
          <w:tcPr>
            <w:tcW w:w="1001" w:type="pct"/>
          </w:tcPr>
          <w:p w14:paraId="7FE08128" w14:textId="086B9878" w:rsidR="00CD4257" w:rsidRPr="002E6126" w:rsidRDefault="00E1151A"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227</w:t>
            </w:r>
          </w:p>
        </w:tc>
      </w:tr>
      <w:tr w:rsidR="00CD4257" w:rsidRPr="002E6126" w14:paraId="41DC4F73" w14:textId="77777777" w:rsidTr="00962A02">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2967DFE9"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rPr>
              <w:t>Rapidez del cultivo</w:t>
            </w:r>
          </w:p>
        </w:tc>
        <w:tc>
          <w:tcPr>
            <w:tcW w:w="1417" w:type="pct"/>
          </w:tcPr>
          <w:p w14:paraId="1105A672" w14:textId="22C4FA54" w:rsidR="00CD4257" w:rsidRPr="002E6126" w:rsidRDefault="00E1151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31.7</w:t>
            </w:r>
            <w:r w:rsidR="00CD4257" w:rsidRPr="002E6126">
              <w:rPr>
                <w:rFonts w:ascii="Times New Roman" w:eastAsia="Times New Roman" w:hAnsi="Times New Roman" w:cs="Times New Roman"/>
                <w:sz w:val="24"/>
                <w:szCs w:val="24"/>
                <w:lang w:val="es-EC"/>
              </w:rPr>
              <w:t>%</w:t>
            </w:r>
          </w:p>
        </w:tc>
        <w:tc>
          <w:tcPr>
            <w:tcW w:w="1001" w:type="pct"/>
          </w:tcPr>
          <w:p w14:paraId="20CF0AC1" w14:textId="79C42DF9" w:rsidR="00CD4257" w:rsidRPr="002E6126" w:rsidRDefault="00E1151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122</w:t>
            </w:r>
          </w:p>
        </w:tc>
      </w:tr>
      <w:tr w:rsidR="00CD4257" w:rsidRPr="002E6126" w14:paraId="74253F3D" w14:textId="77777777" w:rsidTr="00962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3BE0D79A"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rPr>
              <w:t>Precio</w:t>
            </w:r>
          </w:p>
        </w:tc>
        <w:tc>
          <w:tcPr>
            <w:tcW w:w="1417" w:type="pct"/>
          </w:tcPr>
          <w:p w14:paraId="3BBC0D35" w14:textId="762491E7" w:rsidR="00CD4257" w:rsidRPr="002E6126" w:rsidRDefault="00E1151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2.1</w:t>
            </w:r>
            <w:r w:rsidR="00CD4257" w:rsidRPr="002E6126">
              <w:rPr>
                <w:rFonts w:ascii="Times New Roman" w:eastAsia="Times New Roman" w:hAnsi="Times New Roman" w:cs="Times New Roman"/>
                <w:sz w:val="24"/>
                <w:szCs w:val="24"/>
                <w:lang w:val="es-EC"/>
              </w:rPr>
              <w:t>%</w:t>
            </w:r>
          </w:p>
        </w:tc>
        <w:tc>
          <w:tcPr>
            <w:tcW w:w="1001" w:type="pct"/>
          </w:tcPr>
          <w:p w14:paraId="38537110" w14:textId="73FE530F" w:rsidR="00CD4257" w:rsidRPr="002E6126" w:rsidRDefault="00E1151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8</w:t>
            </w:r>
          </w:p>
        </w:tc>
      </w:tr>
      <w:tr w:rsidR="00CD4257" w:rsidRPr="002E6126" w14:paraId="50CEE6E1" w14:textId="77777777" w:rsidTr="00962A02">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53F7EB7D" w14:textId="77777777" w:rsidR="00CD4257" w:rsidRPr="002E6126" w:rsidRDefault="00CD4257" w:rsidP="00962A02">
            <w:pPr>
              <w:rPr>
                <w:rFonts w:ascii="Times New Roman" w:eastAsia="Times New Roman" w:hAnsi="Times New Roman" w:cs="Times New Roman"/>
                <w:sz w:val="24"/>
                <w:szCs w:val="24"/>
                <w:lang w:val="es-EC"/>
              </w:rPr>
            </w:pPr>
            <w:r w:rsidRPr="009F2C79">
              <w:rPr>
                <w:rFonts w:ascii="Times New Roman" w:eastAsia="Times New Roman" w:hAnsi="Times New Roman" w:cs="Times New Roman"/>
                <w:sz w:val="24"/>
                <w:szCs w:val="24"/>
                <w:lang w:val="es-ES"/>
              </w:rPr>
              <w:t>Cantidad de hongos que se puede producir</w:t>
            </w:r>
          </w:p>
        </w:tc>
        <w:tc>
          <w:tcPr>
            <w:tcW w:w="1417" w:type="pct"/>
          </w:tcPr>
          <w:p w14:paraId="6911FCA4" w14:textId="7EC5684C" w:rsidR="00CD4257" w:rsidRPr="002E6126" w:rsidRDefault="00E1151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5.7</w:t>
            </w:r>
            <w:r w:rsidR="00CD4257" w:rsidRPr="002E6126">
              <w:rPr>
                <w:rFonts w:ascii="Times New Roman" w:eastAsia="Times New Roman" w:hAnsi="Times New Roman" w:cs="Times New Roman"/>
                <w:sz w:val="24"/>
                <w:szCs w:val="24"/>
                <w:lang w:val="es-EC"/>
              </w:rPr>
              <w:t>%</w:t>
            </w:r>
          </w:p>
        </w:tc>
        <w:tc>
          <w:tcPr>
            <w:tcW w:w="1001" w:type="pct"/>
          </w:tcPr>
          <w:p w14:paraId="7215FE6F" w14:textId="763F2391" w:rsidR="00CD4257" w:rsidRPr="002E6126" w:rsidRDefault="00E1151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22</w:t>
            </w:r>
          </w:p>
        </w:tc>
      </w:tr>
      <w:tr w:rsidR="00CD4257" w:rsidRPr="002E6126" w14:paraId="46A843FF" w14:textId="77777777" w:rsidTr="00962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2C7C17A3"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rPr>
              <w:t>Instrucciones detalladas</w:t>
            </w:r>
          </w:p>
        </w:tc>
        <w:tc>
          <w:tcPr>
            <w:tcW w:w="1417" w:type="pct"/>
          </w:tcPr>
          <w:p w14:paraId="2FA39026" w14:textId="6F446A88" w:rsidR="00CD4257" w:rsidRPr="002E6126" w:rsidRDefault="00E1151A"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1.6</w:t>
            </w:r>
            <w:r w:rsidR="00CD4257" w:rsidRPr="002E6126">
              <w:rPr>
                <w:rFonts w:ascii="Times New Roman" w:eastAsia="Times New Roman" w:hAnsi="Times New Roman" w:cs="Times New Roman"/>
                <w:sz w:val="24"/>
                <w:szCs w:val="24"/>
                <w:lang w:val="es-EC"/>
              </w:rPr>
              <w:t>%</w:t>
            </w:r>
          </w:p>
        </w:tc>
        <w:tc>
          <w:tcPr>
            <w:tcW w:w="1001" w:type="pct"/>
          </w:tcPr>
          <w:p w14:paraId="30DDC3AB" w14:textId="2EB7E329" w:rsidR="00CD4257" w:rsidRPr="002E6126" w:rsidRDefault="00E1151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6</w:t>
            </w:r>
          </w:p>
        </w:tc>
      </w:tr>
      <w:tr w:rsidR="00CD4257" w:rsidRPr="002E6126" w14:paraId="375FD6B3" w14:textId="77777777" w:rsidTr="00962A02">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4045756A"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Total </w:t>
            </w:r>
          </w:p>
        </w:tc>
        <w:tc>
          <w:tcPr>
            <w:tcW w:w="1417" w:type="pct"/>
          </w:tcPr>
          <w:p w14:paraId="43B62CF0" w14:textId="77777777" w:rsidR="00CD4257" w:rsidRPr="002E6126" w:rsidRDefault="00CD4257"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100%</w:t>
            </w:r>
          </w:p>
        </w:tc>
        <w:tc>
          <w:tcPr>
            <w:tcW w:w="1001" w:type="pct"/>
          </w:tcPr>
          <w:p w14:paraId="3EE6CD54" w14:textId="5F926A31" w:rsidR="00CD4257" w:rsidRPr="002E6126" w:rsidRDefault="00CD4257"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3</w:t>
            </w:r>
            <w:r w:rsidR="00E1151A">
              <w:rPr>
                <w:rFonts w:ascii="Times New Roman" w:eastAsia="Times New Roman" w:hAnsi="Times New Roman" w:cs="Times New Roman"/>
                <w:sz w:val="24"/>
                <w:szCs w:val="24"/>
                <w:lang w:val="es-EC"/>
              </w:rPr>
              <w:t>85</w:t>
            </w:r>
          </w:p>
        </w:tc>
      </w:tr>
    </w:tbl>
    <w:p w14:paraId="6CE4401C" w14:textId="3EF0F3C6" w:rsidR="00104094" w:rsidRPr="002E6126" w:rsidRDefault="00CD4257" w:rsidP="00C91782">
      <w:pPr>
        <w:spacing w:after="160" w:line="480" w:lineRule="auto"/>
        <w:rPr>
          <w:rFonts w:ascii="Times New Roman" w:eastAsia="Times New Roman" w:hAnsi="Times New Roman" w:cs="Times New Roman"/>
          <w:sz w:val="24"/>
          <w:szCs w:val="24"/>
          <w:lang w:val="es-EC" w:eastAsia="en-US"/>
        </w:rPr>
      </w:pPr>
      <w:r w:rsidRPr="002E6126">
        <w:rPr>
          <w:rFonts w:ascii="Times New Roman" w:hAnsi="Times New Roman" w:cs="Times New Roman"/>
          <w:i/>
          <w:sz w:val="24"/>
          <w:szCs w:val="24"/>
        </w:rPr>
        <w:t>Nota</w:t>
      </w:r>
      <w:r w:rsidRPr="002E6126">
        <w:rPr>
          <w:rFonts w:ascii="Times New Roman" w:hAnsi="Times New Roman" w:cs="Times New Roman"/>
          <w:sz w:val="24"/>
          <w:szCs w:val="24"/>
        </w:rPr>
        <w:t>. La tabla muestra las respuestas obtenidas de la pregunta 5</w:t>
      </w:r>
      <w:r w:rsidR="00104094">
        <w:rPr>
          <w:rFonts w:ascii="Times New Roman" w:hAnsi="Times New Roman" w:cs="Times New Roman"/>
          <w:sz w:val="24"/>
          <w:szCs w:val="24"/>
        </w:rPr>
        <w:t xml:space="preserve"> </w:t>
      </w:r>
      <w:r w:rsidR="00104094" w:rsidRPr="002E6126">
        <w:rPr>
          <w:rFonts w:ascii="Times New Roman" w:eastAsia="Times New Roman" w:hAnsi="Times New Roman" w:cs="Times New Roman"/>
          <w:sz w:val="24"/>
          <w:szCs w:val="24"/>
          <w:lang w:val="es-EC" w:eastAsia="en-US"/>
        </w:rPr>
        <w:t xml:space="preserve">de la encuesta realizada en </w:t>
      </w:r>
      <w:r w:rsidR="00074F84" w:rsidRPr="002E6126">
        <w:rPr>
          <w:rFonts w:ascii="Times New Roman" w:hAnsi="Times New Roman" w:cs="Times New Roman"/>
          <w:sz w:val="24"/>
          <w:szCs w:val="24"/>
          <w:lang w:val="es-EC"/>
        </w:rPr>
        <w:t>Google Forms</w:t>
      </w:r>
      <w:r w:rsidR="00074F84">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1921245187"/>
          <w:citation/>
        </w:sdtPr>
        <w:sdtEndPr/>
        <w:sdtContent>
          <w:r w:rsidR="00074F84" w:rsidRPr="002E6126">
            <w:rPr>
              <w:rFonts w:ascii="Times New Roman" w:eastAsia="Times New Roman" w:hAnsi="Times New Roman" w:cs="Times New Roman"/>
              <w:sz w:val="24"/>
              <w:szCs w:val="24"/>
              <w:lang w:val="es-EC" w:eastAsia="en-US"/>
            </w:rPr>
            <w:fldChar w:fldCharType="begin"/>
          </w:r>
          <w:r w:rsidR="00BE3AE4">
            <w:rPr>
              <w:rFonts w:ascii="Times New Roman" w:eastAsia="Times New Roman" w:hAnsi="Times New Roman" w:cs="Times New Roman"/>
              <w:sz w:val="24"/>
              <w:szCs w:val="24"/>
              <w:lang w:eastAsia="en-US"/>
            </w:rPr>
            <w:instrText xml:space="preserve">CITATION Goo24 \l 3082 </w:instrText>
          </w:r>
          <w:r w:rsidR="00074F84" w:rsidRPr="002E6126">
            <w:rPr>
              <w:rFonts w:ascii="Times New Roman" w:eastAsia="Times New Roman" w:hAnsi="Times New Roman" w:cs="Times New Roman"/>
              <w:sz w:val="24"/>
              <w:szCs w:val="24"/>
              <w:lang w:val="es-EC" w:eastAsia="en-US"/>
            </w:rPr>
            <w:fldChar w:fldCharType="separate"/>
          </w:r>
          <w:r w:rsidR="00BE3AE4" w:rsidRPr="001E2757">
            <w:rPr>
              <w:rFonts w:ascii="Times New Roman" w:eastAsia="Times New Roman" w:hAnsi="Times New Roman" w:cs="Times New Roman"/>
              <w:noProof/>
              <w:sz w:val="24"/>
              <w:szCs w:val="24"/>
              <w:lang w:eastAsia="en-US"/>
            </w:rPr>
            <w:t>(Yugsi, Encuesta de proyecto, 2024)</w:t>
          </w:r>
          <w:r w:rsidR="00074F84" w:rsidRPr="002E6126">
            <w:rPr>
              <w:rFonts w:ascii="Times New Roman" w:eastAsia="Times New Roman" w:hAnsi="Times New Roman" w:cs="Times New Roman"/>
              <w:sz w:val="24"/>
              <w:szCs w:val="24"/>
              <w:lang w:val="es-EC" w:eastAsia="en-US"/>
            </w:rPr>
            <w:fldChar w:fldCharType="end"/>
          </w:r>
        </w:sdtContent>
      </w:sdt>
      <w:r w:rsidR="00074F84" w:rsidRPr="002E6126">
        <w:rPr>
          <w:rFonts w:ascii="Times New Roman" w:eastAsia="Times New Roman" w:hAnsi="Times New Roman" w:cs="Times New Roman"/>
          <w:sz w:val="24"/>
          <w:szCs w:val="24"/>
          <w:lang w:val="es-EC" w:eastAsia="en-US"/>
        </w:rPr>
        <w:t>.</w:t>
      </w:r>
    </w:p>
    <w:p w14:paraId="1B0360A6" w14:textId="77777777" w:rsidR="00E07982" w:rsidRDefault="00CD4257" w:rsidP="00C91782">
      <w:pPr>
        <w:pStyle w:val="graficos"/>
        <w:ind w:firstLine="0"/>
      </w:pPr>
      <w:bookmarkStart w:id="393" w:name="_Toc178273869"/>
      <w:r>
        <w:lastRenderedPageBreak/>
        <w:t xml:space="preserve">Figura </w:t>
      </w:r>
      <w:r w:rsidR="009024A2">
        <w:t>5</w:t>
      </w:r>
    </w:p>
    <w:p w14:paraId="5AF3F41C" w14:textId="2126816E" w:rsidR="00CD4257" w:rsidRPr="00C91782" w:rsidRDefault="00074F84" w:rsidP="00C91782">
      <w:pPr>
        <w:pStyle w:val="graficos"/>
        <w:spacing w:line="240" w:lineRule="auto"/>
        <w:ind w:firstLine="0"/>
        <w:rPr>
          <w:b w:val="0"/>
          <w:i/>
        </w:rPr>
      </w:pPr>
      <w:bookmarkStart w:id="394" w:name="_Toc178273870"/>
      <w:bookmarkEnd w:id="393"/>
      <w:r w:rsidRPr="00C91782">
        <w:rPr>
          <w:b w:val="0"/>
          <w:i/>
        </w:rPr>
        <w:t>R</w:t>
      </w:r>
      <w:r w:rsidR="00CD4257" w:rsidRPr="00C91782">
        <w:rPr>
          <w:b w:val="0"/>
          <w:i/>
        </w:rPr>
        <w:t>espuestas de la pregunta 5.</w:t>
      </w:r>
      <w:bookmarkEnd w:id="394"/>
    </w:p>
    <w:p w14:paraId="5BE8BE8C" w14:textId="7CEFB07B" w:rsidR="00CD4257" w:rsidRPr="002E6126" w:rsidRDefault="00E1151A" w:rsidP="00CD4257">
      <w:pPr>
        <w:spacing w:after="0" w:line="480" w:lineRule="auto"/>
        <w:rPr>
          <w:rFonts w:ascii="Times New Roman" w:hAnsi="Times New Roman" w:cs="Times New Roman"/>
          <w:sz w:val="24"/>
          <w:szCs w:val="24"/>
        </w:rPr>
      </w:pPr>
      <w:r w:rsidRPr="00E1151A">
        <w:rPr>
          <w:rFonts w:ascii="Times New Roman" w:hAnsi="Times New Roman" w:cs="Times New Roman"/>
          <w:noProof/>
          <w:sz w:val="24"/>
          <w:szCs w:val="24"/>
          <w:lang w:val="en-US" w:eastAsia="en-US"/>
        </w:rPr>
        <w:drawing>
          <wp:inline distT="0" distB="0" distL="0" distR="0" wp14:anchorId="6113A2A6" wp14:editId="46F8D3ED">
            <wp:extent cx="4334494" cy="2519680"/>
            <wp:effectExtent l="0" t="0" r="9525"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3"/>
                    <a:stretch>
                      <a:fillRect/>
                    </a:stretch>
                  </pic:blipFill>
                  <pic:spPr>
                    <a:xfrm>
                      <a:off x="0" y="0"/>
                      <a:ext cx="4342518" cy="2524345"/>
                    </a:xfrm>
                    <a:prstGeom prst="rect">
                      <a:avLst/>
                    </a:prstGeom>
                  </pic:spPr>
                </pic:pic>
              </a:graphicData>
            </a:graphic>
          </wp:inline>
        </w:drawing>
      </w:r>
    </w:p>
    <w:p w14:paraId="0AE2DBAD" w14:textId="5217DB64" w:rsidR="00CD4257" w:rsidRPr="002E6126" w:rsidRDefault="00CD4257" w:rsidP="00C91782">
      <w:pPr>
        <w:spacing w:after="0" w:line="480" w:lineRule="auto"/>
        <w:rPr>
          <w:rFonts w:ascii="Times New Roman" w:hAnsi="Times New Roman" w:cs="Times New Roman"/>
          <w:sz w:val="24"/>
          <w:szCs w:val="24"/>
        </w:rPr>
      </w:pPr>
      <w:r w:rsidRPr="002E6126">
        <w:rPr>
          <w:rFonts w:ascii="Times New Roman" w:hAnsi="Times New Roman" w:cs="Times New Roman"/>
          <w:i/>
          <w:sz w:val="24"/>
          <w:szCs w:val="24"/>
        </w:rPr>
        <w:t>Nota</w:t>
      </w:r>
      <w:r w:rsidRPr="002E6126">
        <w:rPr>
          <w:rFonts w:ascii="Times New Roman" w:hAnsi="Times New Roman" w:cs="Times New Roman"/>
          <w:sz w:val="24"/>
          <w:szCs w:val="24"/>
        </w:rPr>
        <w:t xml:space="preserve">. La grafica muestra los porcentajes obtenidos de la pregunta 5 de la encuesta realizada en </w:t>
      </w:r>
      <w:r w:rsidR="00074F84" w:rsidRPr="002E6126">
        <w:rPr>
          <w:rFonts w:ascii="Times New Roman" w:hAnsi="Times New Roman" w:cs="Times New Roman"/>
          <w:sz w:val="24"/>
          <w:szCs w:val="24"/>
          <w:lang w:val="es-EC"/>
        </w:rPr>
        <w:t>Google Forms</w:t>
      </w:r>
      <w:r w:rsidR="00074F84">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1221321806"/>
          <w:citation/>
        </w:sdtPr>
        <w:sdtEndPr/>
        <w:sdtContent>
          <w:r w:rsidR="00074F84" w:rsidRPr="002E6126">
            <w:rPr>
              <w:rFonts w:ascii="Times New Roman" w:eastAsia="Times New Roman" w:hAnsi="Times New Roman" w:cs="Times New Roman"/>
              <w:sz w:val="24"/>
              <w:szCs w:val="24"/>
              <w:lang w:val="es-EC" w:eastAsia="en-US"/>
            </w:rPr>
            <w:fldChar w:fldCharType="begin"/>
          </w:r>
          <w:r w:rsidR="00BE3AE4">
            <w:rPr>
              <w:rFonts w:ascii="Times New Roman" w:eastAsia="Times New Roman" w:hAnsi="Times New Roman" w:cs="Times New Roman"/>
              <w:sz w:val="24"/>
              <w:szCs w:val="24"/>
              <w:lang w:eastAsia="en-US"/>
            </w:rPr>
            <w:instrText xml:space="preserve">CITATION Goo24 \l 3082 </w:instrText>
          </w:r>
          <w:r w:rsidR="00074F84" w:rsidRPr="002E6126">
            <w:rPr>
              <w:rFonts w:ascii="Times New Roman" w:eastAsia="Times New Roman" w:hAnsi="Times New Roman" w:cs="Times New Roman"/>
              <w:sz w:val="24"/>
              <w:szCs w:val="24"/>
              <w:lang w:val="es-EC" w:eastAsia="en-US"/>
            </w:rPr>
            <w:fldChar w:fldCharType="separate"/>
          </w:r>
          <w:r w:rsidR="00BE3AE4" w:rsidRPr="001E2757">
            <w:rPr>
              <w:rFonts w:ascii="Times New Roman" w:eastAsia="Times New Roman" w:hAnsi="Times New Roman" w:cs="Times New Roman"/>
              <w:noProof/>
              <w:sz w:val="24"/>
              <w:szCs w:val="24"/>
              <w:lang w:eastAsia="en-US"/>
            </w:rPr>
            <w:t>(Yugsi, Encuesta de proyecto, 2024)</w:t>
          </w:r>
          <w:r w:rsidR="00074F84" w:rsidRPr="002E6126">
            <w:rPr>
              <w:rFonts w:ascii="Times New Roman" w:eastAsia="Times New Roman" w:hAnsi="Times New Roman" w:cs="Times New Roman"/>
              <w:sz w:val="24"/>
              <w:szCs w:val="24"/>
              <w:lang w:val="es-EC" w:eastAsia="en-US"/>
            </w:rPr>
            <w:fldChar w:fldCharType="end"/>
          </w:r>
        </w:sdtContent>
      </w:sdt>
      <w:r w:rsidR="00074F84" w:rsidRPr="002E6126">
        <w:rPr>
          <w:rFonts w:ascii="Times New Roman" w:eastAsia="Times New Roman" w:hAnsi="Times New Roman" w:cs="Times New Roman"/>
          <w:sz w:val="24"/>
          <w:szCs w:val="24"/>
          <w:lang w:val="es-EC" w:eastAsia="en-US"/>
        </w:rPr>
        <w:t>.</w:t>
      </w:r>
    </w:p>
    <w:p w14:paraId="3C123505" w14:textId="77777777" w:rsidR="00CD4257" w:rsidRDefault="00CD4257" w:rsidP="001E2757">
      <w:pPr>
        <w:pStyle w:val="Sinespaciado"/>
      </w:pPr>
    </w:p>
    <w:p w14:paraId="2188CAFF" w14:textId="77777777" w:rsidR="00CD4257" w:rsidRPr="001E2757" w:rsidRDefault="00CD4257" w:rsidP="001E2757">
      <w:pPr>
        <w:rPr>
          <w:b/>
          <w:bCs/>
          <w:iCs/>
        </w:rPr>
      </w:pPr>
      <w:bookmarkStart w:id="395" w:name="_Toc178271750"/>
      <w:r w:rsidRPr="001E2757">
        <w:rPr>
          <w:rFonts w:ascii="Times New Roman" w:hAnsi="Times New Roman" w:cs="Times New Roman"/>
          <w:b/>
          <w:bCs/>
          <w:i/>
          <w:iCs/>
          <w:sz w:val="24"/>
          <w:szCs w:val="24"/>
        </w:rPr>
        <w:t>Análisis de resultados.</w:t>
      </w:r>
      <w:bookmarkEnd w:id="395"/>
    </w:p>
    <w:p w14:paraId="17E06BBC" w14:textId="0B74C363" w:rsidR="00CD4257" w:rsidRPr="002E6126" w:rsidRDefault="002A890D" w:rsidP="00CD4257">
      <w:pPr>
        <w:spacing w:line="480" w:lineRule="auto"/>
        <w:rPr>
          <w:rFonts w:ascii="Times New Roman" w:hAnsi="Times New Roman" w:cs="Times New Roman"/>
          <w:sz w:val="24"/>
          <w:szCs w:val="24"/>
        </w:rPr>
      </w:pPr>
      <w:r w:rsidRPr="002A890D">
        <w:rPr>
          <w:rFonts w:ascii="Times New Roman" w:hAnsi="Times New Roman" w:cs="Times New Roman"/>
          <w:sz w:val="24"/>
          <w:szCs w:val="24"/>
        </w:rPr>
        <w:t>En esta pregunta los resultados indican que las características más importantes del kit de cultivos de hongos se distribuyen el 100% de la siguiente forma, con un 5</w:t>
      </w:r>
      <w:r w:rsidR="00E1151A">
        <w:rPr>
          <w:rFonts w:ascii="Times New Roman" w:hAnsi="Times New Roman" w:cs="Times New Roman"/>
          <w:sz w:val="24"/>
          <w:szCs w:val="24"/>
        </w:rPr>
        <w:t>9</w:t>
      </w:r>
      <w:r w:rsidRPr="002A890D">
        <w:rPr>
          <w:rFonts w:ascii="Times New Roman" w:hAnsi="Times New Roman" w:cs="Times New Roman"/>
          <w:sz w:val="24"/>
          <w:szCs w:val="24"/>
        </w:rPr>
        <w:t xml:space="preserve">% es la facilidad del uso, </w:t>
      </w:r>
      <w:r w:rsidR="00E1151A">
        <w:rPr>
          <w:rFonts w:ascii="Times New Roman" w:hAnsi="Times New Roman" w:cs="Times New Roman"/>
          <w:sz w:val="24"/>
          <w:szCs w:val="24"/>
        </w:rPr>
        <w:t>31.7</w:t>
      </w:r>
      <w:r w:rsidRPr="002A890D">
        <w:rPr>
          <w:rFonts w:ascii="Times New Roman" w:hAnsi="Times New Roman" w:cs="Times New Roman"/>
          <w:sz w:val="24"/>
          <w:szCs w:val="24"/>
        </w:rPr>
        <w:t xml:space="preserve">% la rapidez de cultivo, </w:t>
      </w:r>
      <w:r w:rsidR="00E1151A">
        <w:rPr>
          <w:rFonts w:ascii="Times New Roman" w:hAnsi="Times New Roman" w:cs="Times New Roman"/>
          <w:sz w:val="24"/>
          <w:szCs w:val="24"/>
        </w:rPr>
        <w:t>5.7</w:t>
      </w:r>
      <w:r w:rsidRPr="002A890D">
        <w:rPr>
          <w:rFonts w:ascii="Times New Roman" w:hAnsi="Times New Roman" w:cs="Times New Roman"/>
          <w:sz w:val="24"/>
          <w:szCs w:val="24"/>
        </w:rPr>
        <w:t xml:space="preserve">% la cantidad de hongos que se puede producir, </w:t>
      </w:r>
      <w:r w:rsidR="00E1151A">
        <w:rPr>
          <w:rFonts w:ascii="Times New Roman" w:hAnsi="Times New Roman" w:cs="Times New Roman"/>
          <w:sz w:val="24"/>
          <w:szCs w:val="24"/>
        </w:rPr>
        <w:t>2.1</w:t>
      </w:r>
      <w:r w:rsidRPr="002A890D">
        <w:rPr>
          <w:rFonts w:ascii="Times New Roman" w:hAnsi="Times New Roman" w:cs="Times New Roman"/>
          <w:sz w:val="24"/>
          <w:szCs w:val="24"/>
        </w:rPr>
        <w:t>% el precio del kit</w:t>
      </w:r>
      <w:r w:rsidR="00E1151A">
        <w:rPr>
          <w:rFonts w:ascii="Times New Roman" w:hAnsi="Times New Roman" w:cs="Times New Roman"/>
          <w:sz w:val="24"/>
          <w:szCs w:val="24"/>
        </w:rPr>
        <w:t xml:space="preserve"> y el</w:t>
      </w:r>
      <w:r w:rsidRPr="002A890D">
        <w:rPr>
          <w:rFonts w:ascii="Times New Roman" w:hAnsi="Times New Roman" w:cs="Times New Roman"/>
          <w:sz w:val="24"/>
          <w:szCs w:val="24"/>
        </w:rPr>
        <w:t xml:space="preserve"> 1</w:t>
      </w:r>
      <w:r w:rsidR="00E1151A">
        <w:rPr>
          <w:rFonts w:ascii="Times New Roman" w:hAnsi="Times New Roman" w:cs="Times New Roman"/>
          <w:sz w:val="24"/>
          <w:szCs w:val="24"/>
        </w:rPr>
        <w:t>.6</w:t>
      </w:r>
      <w:r w:rsidRPr="002A890D">
        <w:rPr>
          <w:rFonts w:ascii="Times New Roman" w:hAnsi="Times New Roman" w:cs="Times New Roman"/>
          <w:sz w:val="24"/>
          <w:szCs w:val="24"/>
        </w:rPr>
        <w:t>% las instrucc</w:t>
      </w:r>
      <w:r w:rsidR="00074F84">
        <w:rPr>
          <w:rFonts w:ascii="Times New Roman" w:hAnsi="Times New Roman" w:cs="Times New Roman"/>
          <w:sz w:val="24"/>
          <w:szCs w:val="24"/>
        </w:rPr>
        <w:t>iones detalladas del producto</w:t>
      </w:r>
      <w:r w:rsidR="00074F84">
        <w:rPr>
          <w:rFonts w:ascii="Times New Roman" w:eastAsia="Times New Roman" w:hAnsi="Times New Roman" w:cs="Times New Roman"/>
          <w:sz w:val="24"/>
          <w:szCs w:val="24"/>
          <w:lang w:val="es-EC" w:eastAsia="en-US"/>
        </w:rPr>
        <w:t>.</w:t>
      </w:r>
    </w:p>
    <w:p w14:paraId="4436E4CD" w14:textId="77777777" w:rsidR="0046434C" w:rsidRDefault="0046434C" w:rsidP="001E2757">
      <w:pPr>
        <w:pStyle w:val="Descripcin"/>
        <w:rPr>
          <w:rFonts w:ascii="Times New Roman" w:hAnsi="Times New Roman" w:cs="Times New Roman"/>
          <w:b/>
          <w:iCs w:val="0"/>
          <w:color w:val="auto"/>
          <w:sz w:val="24"/>
          <w:szCs w:val="24"/>
        </w:rPr>
      </w:pPr>
    </w:p>
    <w:p w14:paraId="18EBA599" w14:textId="77777777" w:rsidR="0046434C" w:rsidRDefault="0046434C" w:rsidP="001E2757">
      <w:pPr>
        <w:pStyle w:val="Descripcin"/>
        <w:rPr>
          <w:rFonts w:ascii="Times New Roman" w:hAnsi="Times New Roman" w:cs="Times New Roman"/>
          <w:b/>
          <w:iCs w:val="0"/>
          <w:color w:val="auto"/>
          <w:sz w:val="24"/>
          <w:szCs w:val="24"/>
        </w:rPr>
      </w:pPr>
    </w:p>
    <w:p w14:paraId="310A4137" w14:textId="77777777" w:rsidR="0046434C" w:rsidRDefault="0046434C" w:rsidP="001E2757">
      <w:pPr>
        <w:pStyle w:val="Descripcin"/>
        <w:rPr>
          <w:rFonts w:ascii="Times New Roman" w:hAnsi="Times New Roman" w:cs="Times New Roman"/>
          <w:b/>
          <w:iCs w:val="0"/>
          <w:color w:val="auto"/>
          <w:sz w:val="24"/>
          <w:szCs w:val="24"/>
        </w:rPr>
      </w:pPr>
    </w:p>
    <w:p w14:paraId="68514328" w14:textId="77777777" w:rsidR="0046434C" w:rsidRDefault="0046434C" w:rsidP="001E2757">
      <w:pPr>
        <w:pStyle w:val="Descripcin"/>
        <w:rPr>
          <w:rFonts w:ascii="Times New Roman" w:hAnsi="Times New Roman" w:cs="Times New Roman"/>
          <w:b/>
          <w:iCs w:val="0"/>
          <w:color w:val="auto"/>
          <w:sz w:val="24"/>
          <w:szCs w:val="24"/>
        </w:rPr>
      </w:pPr>
    </w:p>
    <w:p w14:paraId="34059943" w14:textId="77777777" w:rsidR="0046434C" w:rsidRDefault="0046434C" w:rsidP="001E2757">
      <w:pPr>
        <w:pStyle w:val="Descripcin"/>
        <w:rPr>
          <w:rFonts w:ascii="Times New Roman" w:hAnsi="Times New Roman" w:cs="Times New Roman"/>
          <w:b/>
          <w:iCs w:val="0"/>
          <w:color w:val="auto"/>
          <w:sz w:val="24"/>
          <w:szCs w:val="24"/>
        </w:rPr>
      </w:pPr>
    </w:p>
    <w:p w14:paraId="1791CFA2" w14:textId="49AAAEED" w:rsidR="00CD4257" w:rsidRPr="00C83854" w:rsidRDefault="00C83854" w:rsidP="00C91782">
      <w:pPr>
        <w:pStyle w:val="Descripcin"/>
        <w:spacing w:line="480" w:lineRule="auto"/>
        <w:rPr>
          <w:rFonts w:ascii="Times New Roman" w:hAnsi="Times New Roman" w:cs="Times New Roman"/>
          <w:b/>
          <w:i w:val="0"/>
        </w:rPr>
      </w:pPr>
      <w:r w:rsidRPr="001E2757">
        <w:rPr>
          <w:rFonts w:ascii="Times New Roman" w:hAnsi="Times New Roman" w:cs="Times New Roman"/>
          <w:b/>
          <w:iCs w:val="0"/>
          <w:color w:val="auto"/>
          <w:sz w:val="24"/>
          <w:szCs w:val="24"/>
        </w:rPr>
        <w:lastRenderedPageBreak/>
        <w:fldChar w:fldCharType="begin"/>
      </w:r>
      <w:r w:rsidRPr="00C83854">
        <w:rPr>
          <w:rFonts w:ascii="Times New Roman" w:hAnsi="Times New Roman" w:cs="Times New Roman"/>
          <w:b/>
          <w:iCs w:val="0"/>
          <w:color w:val="auto"/>
          <w:sz w:val="24"/>
          <w:szCs w:val="24"/>
        </w:rPr>
        <w:instrText xml:space="preserve"> SEQ Tabla \* ARABIC </w:instrText>
      </w:r>
      <w:r w:rsidRPr="001E2757">
        <w:rPr>
          <w:rFonts w:ascii="Times New Roman" w:hAnsi="Times New Roman" w:cs="Times New Roman"/>
          <w:b/>
          <w:iCs w:val="0"/>
          <w:color w:val="auto"/>
          <w:sz w:val="24"/>
          <w:szCs w:val="24"/>
        </w:rPr>
        <w:fldChar w:fldCharType="separate"/>
      </w:r>
      <w:r w:rsidR="001E2757">
        <w:rPr>
          <w:rFonts w:ascii="Times New Roman" w:hAnsi="Times New Roman" w:cs="Times New Roman"/>
          <w:b/>
          <w:iCs w:val="0"/>
          <w:noProof/>
          <w:color w:val="auto"/>
          <w:sz w:val="24"/>
          <w:szCs w:val="24"/>
        </w:rPr>
        <w:t>6</w:t>
      </w:r>
      <w:r w:rsidRPr="001E2757">
        <w:rPr>
          <w:rFonts w:ascii="Times New Roman" w:hAnsi="Times New Roman" w:cs="Times New Roman"/>
          <w:b/>
          <w:iCs w:val="0"/>
          <w:color w:val="auto"/>
          <w:sz w:val="24"/>
          <w:szCs w:val="24"/>
        </w:rPr>
        <w:fldChar w:fldCharType="end"/>
      </w:r>
      <w:r w:rsidR="00CD4257" w:rsidRPr="00C83854">
        <w:rPr>
          <w:rFonts w:ascii="Times New Roman" w:hAnsi="Times New Roman" w:cs="Times New Roman"/>
          <w:b/>
          <w:iCs w:val="0"/>
          <w:color w:val="auto"/>
          <w:sz w:val="24"/>
          <w:szCs w:val="24"/>
        </w:rPr>
        <w:t xml:space="preserve">. ¿Cuál sería el precio máximo que estarías dispuesto a pagar por un kit de cultivo de hongos?  </w:t>
      </w:r>
    </w:p>
    <w:p w14:paraId="785346C7" w14:textId="77777777" w:rsidR="00510ABA" w:rsidRPr="00C91782" w:rsidRDefault="00CD4257" w:rsidP="00C91782">
      <w:pPr>
        <w:pStyle w:val="INDICEDETABLAS"/>
        <w:spacing w:line="480" w:lineRule="auto"/>
      </w:pPr>
      <w:bookmarkStart w:id="396" w:name="_Toc178275781"/>
      <w:r w:rsidRPr="00C91782">
        <w:t xml:space="preserve">Tabla </w:t>
      </w:r>
      <w:r w:rsidR="009024A2" w:rsidRPr="00C91782">
        <w:t>8</w:t>
      </w:r>
      <w:r w:rsidR="00D333E1" w:rsidRPr="00C91782">
        <w:t>.</w:t>
      </w:r>
      <w:bookmarkEnd w:id="396"/>
    </w:p>
    <w:p w14:paraId="10B895BD" w14:textId="108C7AE4" w:rsidR="00CD4257" w:rsidRDefault="00D333E1" w:rsidP="001E2757">
      <w:pPr>
        <w:pStyle w:val="INDICEDETABLAS"/>
        <w:rPr>
          <w:sz w:val="24"/>
          <w:szCs w:val="24"/>
        </w:rPr>
      </w:pPr>
      <w:r w:rsidRPr="00C91782">
        <w:rPr>
          <w:b w:val="0"/>
          <w:i/>
        </w:rPr>
        <w:t xml:space="preserve"> </w:t>
      </w:r>
      <w:bookmarkStart w:id="397" w:name="_Toc178275782"/>
      <w:r w:rsidR="00CD4257" w:rsidRPr="00C91782">
        <w:rPr>
          <w:b w:val="0"/>
          <w:i/>
        </w:rPr>
        <w:t>Pregunta 6 de la encuesta</w:t>
      </w:r>
      <w:r w:rsidR="00CD4257" w:rsidRPr="001E2757">
        <w:t>.</w:t>
      </w:r>
      <w:bookmarkEnd w:id="397"/>
    </w:p>
    <w:tbl>
      <w:tblPr>
        <w:tblStyle w:val="Tablanormal41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271"/>
        <w:gridCol w:w="2344"/>
        <w:gridCol w:w="1656"/>
      </w:tblGrid>
      <w:tr w:rsidR="00CD4257" w:rsidRPr="002E6126" w14:paraId="548AE958" w14:textId="77777777" w:rsidTr="00962A02">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2130025F" w14:textId="77777777" w:rsidR="00CD4257" w:rsidRPr="002E6126" w:rsidRDefault="00CD4257" w:rsidP="00962A02">
            <w:pPr>
              <w:tabs>
                <w:tab w:val="left" w:pos="2907"/>
              </w:tabs>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Opción </w:t>
            </w:r>
            <w:r w:rsidRPr="002E6126">
              <w:rPr>
                <w:rFonts w:ascii="Times New Roman" w:eastAsia="Times New Roman" w:hAnsi="Times New Roman" w:cs="Times New Roman"/>
                <w:sz w:val="24"/>
                <w:szCs w:val="24"/>
                <w:lang w:val="es-EC"/>
              </w:rPr>
              <w:tab/>
            </w:r>
          </w:p>
        </w:tc>
        <w:tc>
          <w:tcPr>
            <w:tcW w:w="1417" w:type="pct"/>
          </w:tcPr>
          <w:p w14:paraId="49D7C842"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Porcentaje obtenido </w:t>
            </w:r>
          </w:p>
        </w:tc>
        <w:tc>
          <w:tcPr>
            <w:tcW w:w="1001" w:type="pct"/>
          </w:tcPr>
          <w:p w14:paraId="762A6C55"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Personas </w:t>
            </w:r>
          </w:p>
        </w:tc>
      </w:tr>
      <w:tr w:rsidR="00CD4257" w:rsidRPr="002E6126" w14:paraId="487CC08E" w14:textId="77777777" w:rsidTr="00962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7026C788"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5 dólares</w:t>
            </w:r>
          </w:p>
        </w:tc>
        <w:tc>
          <w:tcPr>
            <w:tcW w:w="1417" w:type="pct"/>
          </w:tcPr>
          <w:p w14:paraId="1AC1A232" w14:textId="4259070B" w:rsidR="00CD4257" w:rsidRPr="001E2757" w:rsidRDefault="00324A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C"/>
              </w:rPr>
              <w:t>62.3</w:t>
            </w:r>
            <w:r w:rsidR="00CD4257" w:rsidRPr="002E6126">
              <w:rPr>
                <w:rFonts w:ascii="Times New Roman" w:eastAsia="Times New Roman" w:hAnsi="Times New Roman" w:cs="Times New Roman"/>
                <w:sz w:val="24"/>
                <w:szCs w:val="24"/>
                <w:lang w:val="es-EC"/>
              </w:rPr>
              <w:t xml:space="preserve"> %</w:t>
            </w:r>
          </w:p>
        </w:tc>
        <w:tc>
          <w:tcPr>
            <w:tcW w:w="1001" w:type="pct"/>
          </w:tcPr>
          <w:p w14:paraId="11782053" w14:textId="6C700464" w:rsidR="00CD4257" w:rsidRPr="002E6126" w:rsidRDefault="00CD4257"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24</w:t>
            </w:r>
            <w:r w:rsidR="00324A95">
              <w:rPr>
                <w:rFonts w:ascii="Times New Roman" w:eastAsia="Times New Roman" w:hAnsi="Times New Roman" w:cs="Times New Roman"/>
                <w:sz w:val="24"/>
                <w:szCs w:val="24"/>
                <w:lang w:val="es-EC"/>
              </w:rPr>
              <w:t>0</w:t>
            </w:r>
          </w:p>
        </w:tc>
      </w:tr>
      <w:tr w:rsidR="00CD4257" w:rsidRPr="002E6126" w14:paraId="4DC34E03" w14:textId="77777777" w:rsidTr="00962A02">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74F3EE76"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10 dólares</w:t>
            </w:r>
          </w:p>
        </w:tc>
        <w:tc>
          <w:tcPr>
            <w:tcW w:w="1417" w:type="pct"/>
          </w:tcPr>
          <w:p w14:paraId="4D100DC4" w14:textId="2065508A" w:rsidR="00CD4257" w:rsidRPr="002E6126" w:rsidRDefault="00324A9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31.2</w:t>
            </w:r>
            <w:r w:rsidR="00CD4257" w:rsidRPr="002E6126">
              <w:rPr>
                <w:rFonts w:ascii="Times New Roman" w:eastAsia="Times New Roman" w:hAnsi="Times New Roman" w:cs="Times New Roman"/>
                <w:sz w:val="24"/>
                <w:szCs w:val="24"/>
                <w:lang w:val="es-EC"/>
              </w:rPr>
              <w:t>%</w:t>
            </w:r>
          </w:p>
        </w:tc>
        <w:tc>
          <w:tcPr>
            <w:tcW w:w="1001" w:type="pct"/>
          </w:tcPr>
          <w:p w14:paraId="7BECFD6E" w14:textId="69CF7A4C" w:rsidR="00CD4257" w:rsidRPr="002E6126" w:rsidRDefault="00324A9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120</w:t>
            </w:r>
          </w:p>
        </w:tc>
      </w:tr>
      <w:tr w:rsidR="00CD4257" w:rsidRPr="002E6126" w14:paraId="6B42775F" w14:textId="77777777" w:rsidTr="00962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5894960A"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15 dólares</w:t>
            </w:r>
          </w:p>
        </w:tc>
        <w:tc>
          <w:tcPr>
            <w:tcW w:w="1417" w:type="pct"/>
          </w:tcPr>
          <w:p w14:paraId="574CEC60" w14:textId="5793B057" w:rsidR="00CD4257" w:rsidRPr="002E6126" w:rsidRDefault="00324A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6.5</w:t>
            </w:r>
            <w:r w:rsidR="00CD4257" w:rsidRPr="002E6126">
              <w:rPr>
                <w:rFonts w:ascii="Times New Roman" w:eastAsia="Times New Roman" w:hAnsi="Times New Roman" w:cs="Times New Roman"/>
                <w:sz w:val="24"/>
                <w:szCs w:val="24"/>
                <w:lang w:val="es-EC"/>
              </w:rPr>
              <w:t>%</w:t>
            </w:r>
          </w:p>
        </w:tc>
        <w:tc>
          <w:tcPr>
            <w:tcW w:w="1001" w:type="pct"/>
          </w:tcPr>
          <w:p w14:paraId="3D150A8C" w14:textId="57E0E7AD" w:rsidR="00CD4257" w:rsidRPr="002E6126" w:rsidRDefault="00324A95"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25</w:t>
            </w:r>
          </w:p>
        </w:tc>
      </w:tr>
      <w:tr w:rsidR="00CD4257" w:rsidRPr="002E6126" w14:paraId="112A17EC" w14:textId="77777777" w:rsidTr="00962A02">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6FEA6188"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Total </w:t>
            </w:r>
          </w:p>
        </w:tc>
        <w:tc>
          <w:tcPr>
            <w:tcW w:w="1417" w:type="pct"/>
          </w:tcPr>
          <w:p w14:paraId="0DAC9F83" w14:textId="77777777" w:rsidR="00CD4257" w:rsidRPr="002E6126" w:rsidRDefault="00CD4257"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100%</w:t>
            </w:r>
          </w:p>
        </w:tc>
        <w:tc>
          <w:tcPr>
            <w:tcW w:w="1001" w:type="pct"/>
          </w:tcPr>
          <w:p w14:paraId="327016DE" w14:textId="6A24AB2A" w:rsidR="00CD4257" w:rsidRPr="002E6126" w:rsidRDefault="00CD4257"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3</w:t>
            </w:r>
            <w:r w:rsidR="00324A95">
              <w:rPr>
                <w:rFonts w:ascii="Times New Roman" w:eastAsia="Times New Roman" w:hAnsi="Times New Roman" w:cs="Times New Roman"/>
                <w:sz w:val="24"/>
                <w:szCs w:val="24"/>
                <w:lang w:val="es-EC"/>
              </w:rPr>
              <w:t>85</w:t>
            </w:r>
          </w:p>
        </w:tc>
      </w:tr>
    </w:tbl>
    <w:p w14:paraId="16E460F9" w14:textId="43D8B64A" w:rsidR="00CD4257" w:rsidRPr="002E6126" w:rsidRDefault="00CD4257" w:rsidP="00C91782">
      <w:pPr>
        <w:spacing w:after="160" w:line="480" w:lineRule="auto"/>
        <w:rPr>
          <w:rFonts w:ascii="Times New Roman" w:eastAsia="Times New Roman" w:hAnsi="Times New Roman" w:cs="Times New Roman"/>
          <w:sz w:val="24"/>
          <w:szCs w:val="24"/>
          <w:lang w:val="es-EC" w:eastAsia="en-US"/>
        </w:rPr>
      </w:pPr>
      <w:r w:rsidRPr="002E6126">
        <w:rPr>
          <w:rFonts w:ascii="Times New Roman" w:hAnsi="Times New Roman" w:cs="Times New Roman"/>
          <w:i/>
          <w:sz w:val="24"/>
          <w:szCs w:val="24"/>
        </w:rPr>
        <w:t>Nota</w:t>
      </w:r>
      <w:r w:rsidRPr="002E6126">
        <w:rPr>
          <w:rFonts w:ascii="Times New Roman" w:hAnsi="Times New Roman" w:cs="Times New Roman"/>
          <w:sz w:val="24"/>
          <w:szCs w:val="24"/>
        </w:rPr>
        <w:t>. La tabla muestra las respuestas obtenidas de la pregunta 6</w:t>
      </w:r>
      <w:r w:rsidRPr="00B54ABD">
        <w:rPr>
          <w:rFonts w:ascii="Times New Roman" w:eastAsia="Times New Roman" w:hAnsi="Times New Roman" w:cs="Times New Roman"/>
          <w:sz w:val="24"/>
          <w:szCs w:val="24"/>
          <w:lang w:val="es-EC" w:eastAsia="en-US"/>
        </w:rPr>
        <w:t xml:space="preserve"> </w:t>
      </w:r>
      <w:r w:rsidRPr="002E6126">
        <w:rPr>
          <w:rFonts w:ascii="Times New Roman" w:eastAsia="Times New Roman" w:hAnsi="Times New Roman" w:cs="Times New Roman"/>
          <w:sz w:val="24"/>
          <w:szCs w:val="24"/>
          <w:lang w:val="es-EC" w:eastAsia="en-US"/>
        </w:rPr>
        <w:t xml:space="preserve">de la encuesta realizada en  </w:t>
      </w:r>
      <w:r w:rsidR="00074F84" w:rsidRPr="002E6126">
        <w:rPr>
          <w:rFonts w:ascii="Times New Roman" w:hAnsi="Times New Roman" w:cs="Times New Roman"/>
          <w:sz w:val="24"/>
          <w:szCs w:val="24"/>
          <w:lang w:val="es-EC"/>
        </w:rPr>
        <w:t>Google Forms</w:t>
      </w:r>
      <w:r w:rsidR="00074F84">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1967658037"/>
          <w:citation/>
        </w:sdtPr>
        <w:sdtEndPr/>
        <w:sdtContent>
          <w:r w:rsidR="00074F84" w:rsidRPr="002E6126">
            <w:rPr>
              <w:rFonts w:ascii="Times New Roman" w:eastAsia="Times New Roman" w:hAnsi="Times New Roman" w:cs="Times New Roman"/>
              <w:sz w:val="24"/>
              <w:szCs w:val="24"/>
              <w:lang w:val="es-EC" w:eastAsia="en-US"/>
            </w:rPr>
            <w:fldChar w:fldCharType="begin"/>
          </w:r>
          <w:r w:rsidR="00BE3AE4">
            <w:rPr>
              <w:rFonts w:ascii="Times New Roman" w:eastAsia="Times New Roman" w:hAnsi="Times New Roman" w:cs="Times New Roman"/>
              <w:sz w:val="24"/>
              <w:szCs w:val="24"/>
              <w:lang w:eastAsia="en-US"/>
            </w:rPr>
            <w:instrText xml:space="preserve">CITATION Goo24 \l 3082 </w:instrText>
          </w:r>
          <w:r w:rsidR="00074F84" w:rsidRPr="002E6126">
            <w:rPr>
              <w:rFonts w:ascii="Times New Roman" w:eastAsia="Times New Roman" w:hAnsi="Times New Roman" w:cs="Times New Roman"/>
              <w:sz w:val="24"/>
              <w:szCs w:val="24"/>
              <w:lang w:val="es-EC" w:eastAsia="en-US"/>
            </w:rPr>
            <w:fldChar w:fldCharType="separate"/>
          </w:r>
          <w:r w:rsidR="00BE3AE4" w:rsidRPr="001E2757">
            <w:rPr>
              <w:rFonts w:ascii="Times New Roman" w:eastAsia="Times New Roman" w:hAnsi="Times New Roman" w:cs="Times New Roman"/>
              <w:noProof/>
              <w:sz w:val="24"/>
              <w:szCs w:val="24"/>
              <w:lang w:eastAsia="en-US"/>
            </w:rPr>
            <w:t>(Yugsi, Encuesta de proyecto, 2024)</w:t>
          </w:r>
          <w:r w:rsidR="00074F84" w:rsidRPr="002E6126">
            <w:rPr>
              <w:rFonts w:ascii="Times New Roman" w:eastAsia="Times New Roman" w:hAnsi="Times New Roman" w:cs="Times New Roman"/>
              <w:sz w:val="24"/>
              <w:szCs w:val="24"/>
              <w:lang w:val="es-EC" w:eastAsia="en-US"/>
            </w:rPr>
            <w:fldChar w:fldCharType="end"/>
          </w:r>
        </w:sdtContent>
      </w:sdt>
      <w:r w:rsidR="00074F84" w:rsidRPr="002E6126">
        <w:rPr>
          <w:rFonts w:ascii="Times New Roman" w:eastAsia="Times New Roman" w:hAnsi="Times New Roman" w:cs="Times New Roman"/>
          <w:sz w:val="24"/>
          <w:szCs w:val="24"/>
          <w:lang w:val="es-EC" w:eastAsia="en-US"/>
        </w:rPr>
        <w:t>.</w:t>
      </w:r>
    </w:p>
    <w:p w14:paraId="7B56DBC6" w14:textId="65A30A3C" w:rsidR="00510ABA" w:rsidRDefault="00CD4257" w:rsidP="00C91782">
      <w:pPr>
        <w:pStyle w:val="graficos"/>
        <w:ind w:firstLine="0"/>
      </w:pPr>
      <w:bookmarkStart w:id="398" w:name="_Toc178273871"/>
      <w:r>
        <w:t xml:space="preserve">Figura </w:t>
      </w:r>
      <w:r w:rsidR="009024A2">
        <w:t>6</w:t>
      </w:r>
      <w:bookmarkStart w:id="399" w:name="_Toc178273872"/>
      <w:bookmarkEnd w:id="398"/>
    </w:p>
    <w:p w14:paraId="201955AD" w14:textId="3ACC95CF" w:rsidR="00CD4257" w:rsidRPr="00C91782" w:rsidRDefault="009A74B6" w:rsidP="00C91782">
      <w:pPr>
        <w:pStyle w:val="graficos"/>
        <w:ind w:firstLine="0"/>
        <w:rPr>
          <w:b w:val="0"/>
          <w:i/>
        </w:rPr>
      </w:pPr>
      <w:r w:rsidRPr="00C91782">
        <w:rPr>
          <w:b w:val="0"/>
          <w:i/>
        </w:rPr>
        <w:t>R</w:t>
      </w:r>
      <w:r w:rsidR="00CD4257" w:rsidRPr="00C91782">
        <w:rPr>
          <w:b w:val="0"/>
          <w:i/>
        </w:rPr>
        <w:t>espuestas de la pregunta 6</w:t>
      </w:r>
      <w:bookmarkEnd w:id="399"/>
    </w:p>
    <w:p w14:paraId="06F88A3E" w14:textId="6EB0F814" w:rsidR="00CD4257" w:rsidRPr="002E6126" w:rsidRDefault="00E1151A" w:rsidP="00CD4257">
      <w:pPr>
        <w:spacing w:after="0" w:line="480" w:lineRule="auto"/>
        <w:rPr>
          <w:rFonts w:ascii="Times New Roman" w:hAnsi="Times New Roman" w:cs="Times New Roman"/>
          <w:sz w:val="24"/>
          <w:szCs w:val="24"/>
        </w:rPr>
      </w:pPr>
      <w:r w:rsidRPr="00E1151A">
        <w:rPr>
          <w:rFonts w:ascii="Times New Roman" w:hAnsi="Times New Roman" w:cs="Times New Roman"/>
          <w:noProof/>
          <w:sz w:val="24"/>
          <w:szCs w:val="24"/>
          <w:lang w:val="en-US" w:eastAsia="en-US"/>
        </w:rPr>
        <w:drawing>
          <wp:inline distT="0" distB="0" distL="0" distR="0" wp14:anchorId="5BC920BC" wp14:editId="2E99ABF0">
            <wp:extent cx="4365925" cy="2686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70284" cy="2688732"/>
                    </a:xfrm>
                    <a:prstGeom prst="rect">
                      <a:avLst/>
                    </a:prstGeom>
                  </pic:spPr>
                </pic:pic>
              </a:graphicData>
            </a:graphic>
          </wp:inline>
        </w:drawing>
      </w:r>
    </w:p>
    <w:p w14:paraId="07DC2F70" w14:textId="3433D13C" w:rsidR="00CD4257" w:rsidRPr="002E6126" w:rsidRDefault="00CD4257" w:rsidP="00C91782">
      <w:pPr>
        <w:spacing w:after="0" w:line="480" w:lineRule="auto"/>
        <w:rPr>
          <w:rFonts w:ascii="Times New Roman" w:hAnsi="Times New Roman" w:cs="Times New Roman"/>
          <w:sz w:val="24"/>
          <w:szCs w:val="24"/>
        </w:rPr>
      </w:pPr>
      <w:r w:rsidRPr="002E6126">
        <w:rPr>
          <w:rFonts w:ascii="Times New Roman" w:hAnsi="Times New Roman" w:cs="Times New Roman"/>
          <w:i/>
          <w:sz w:val="24"/>
          <w:szCs w:val="24"/>
        </w:rPr>
        <w:t>Nota</w:t>
      </w:r>
      <w:r w:rsidRPr="002E6126">
        <w:rPr>
          <w:rFonts w:ascii="Times New Roman" w:hAnsi="Times New Roman" w:cs="Times New Roman"/>
          <w:sz w:val="24"/>
          <w:szCs w:val="24"/>
        </w:rPr>
        <w:t xml:space="preserve">. La grafica muestra los porcentajes obtenidos de la pregunta 6, de la encuesta realizada en </w:t>
      </w:r>
      <w:r w:rsidR="00074F84" w:rsidRPr="002E6126">
        <w:rPr>
          <w:rFonts w:ascii="Times New Roman" w:hAnsi="Times New Roman" w:cs="Times New Roman"/>
          <w:sz w:val="24"/>
          <w:szCs w:val="24"/>
          <w:lang w:val="es-EC"/>
        </w:rPr>
        <w:t>Google Forms</w:t>
      </w:r>
      <w:r w:rsidR="00074F84">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2007012728"/>
          <w:citation/>
        </w:sdtPr>
        <w:sdtEndPr/>
        <w:sdtContent>
          <w:r w:rsidR="00074F84" w:rsidRPr="002E6126">
            <w:rPr>
              <w:rFonts w:ascii="Times New Roman" w:eastAsia="Times New Roman" w:hAnsi="Times New Roman" w:cs="Times New Roman"/>
              <w:sz w:val="24"/>
              <w:szCs w:val="24"/>
              <w:lang w:val="es-EC" w:eastAsia="en-US"/>
            </w:rPr>
            <w:fldChar w:fldCharType="begin"/>
          </w:r>
          <w:r w:rsidR="00BE3AE4">
            <w:rPr>
              <w:rFonts w:ascii="Times New Roman" w:eastAsia="Times New Roman" w:hAnsi="Times New Roman" w:cs="Times New Roman"/>
              <w:sz w:val="24"/>
              <w:szCs w:val="24"/>
              <w:lang w:eastAsia="en-US"/>
            </w:rPr>
            <w:instrText xml:space="preserve">CITATION Goo24 \l 3082 </w:instrText>
          </w:r>
          <w:r w:rsidR="00074F84" w:rsidRPr="002E6126">
            <w:rPr>
              <w:rFonts w:ascii="Times New Roman" w:eastAsia="Times New Roman" w:hAnsi="Times New Roman" w:cs="Times New Roman"/>
              <w:sz w:val="24"/>
              <w:szCs w:val="24"/>
              <w:lang w:val="es-EC" w:eastAsia="en-US"/>
            </w:rPr>
            <w:fldChar w:fldCharType="separate"/>
          </w:r>
          <w:r w:rsidR="00BE3AE4" w:rsidRPr="001E2757">
            <w:rPr>
              <w:rFonts w:ascii="Times New Roman" w:eastAsia="Times New Roman" w:hAnsi="Times New Roman" w:cs="Times New Roman"/>
              <w:noProof/>
              <w:sz w:val="24"/>
              <w:szCs w:val="24"/>
              <w:lang w:eastAsia="en-US"/>
            </w:rPr>
            <w:t>(Yugsi, Encuesta de proyecto, 2024)</w:t>
          </w:r>
          <w:r w:rsidR="00074F84" w:rsidRPr="002E6126">
            <w:rPr>
              <w:rFonts w:ascii="Times New Roman" w:eastAsia="Times New Roman" w:hAnsi="Times New Roman" w:cs="Times New Roman"/>
              <w:sz w:val="24"/>
              <w:szCs w:val="24"/>
              <w:lang w:val="es-EC" w:eastAsia="en-US"/>
            </w:rPr>
            <w:fldChar w:fldCharType="end"/>
          </w:r>
        </w:sdtContent>
      </w:sdt>
      <w:r w:rsidR="00074F84" w:rsidRPr="002E6126">
        <w:rPr>
          <w:rFonts w:ascii="Times New Roman" w:eastAsia="Times New Roman" w:hAnsi="Times New Roman" w:cs="Times New Roman"/>
          <w:sz w:val="24"/>
          <w:szCs w:val="24"/>
          <w:lang w:val="es-EC" w:eastAsia="en-US"/>
        </w:rPr>
        <w:t>.</w:t>
      </w:r>
    </w:p>
    <w:p w14:paraId="21F2E25A" w14:textId="77777777" w:rsidR="00CD4257" w:rsidRPr="001E2757" w:rsidRDefault="00CD4257" w:rsidP="001E2757">
      <w:pPr>
        <w:rPr>
          <w:b/>
          <w:bCs/>
          <w:iCs/>
        </w:rPr>
      </w:pPr>
      <w:bookmarkStart w:id="400" w:name="_Toc178271751"/>
      <w:r w:rsidRPr="001E2757">
        <w:rPr>
          <w:rFonts w:ascii="Times New Roman" w:hAnsi="Times New Roman" w:cs="Times New Roman"/>
          <w:b/>
          <w:bCs/>
          <w:i/>
          <w:iCs/>
          <w:sz w:val="24"/>
          <w:szCs w:val="24"/>
        </w:rPr>
        <w:lastRenderedPageBreak/>
        <w:t>Análisis de resultados.</w:t>
      </w:r>
      <w:bookmarkEnd w:id="400"/>
    </w:p>
    <w:p w14:paraId="6B447148" w14:textId="600EB9A0" w:rsidR="00510ABA" w:rsidRPr="002E6126" w:rsidRDefault="002A890D" w:rsidP="00CD4257">
      <w:pPr>
        <w:spacing w:line="480" w:lineRule="auto"/>
        <w:rPr>
          <w:rFonts w:ascii="Times New Roman" w:hAnsi="Times New Roman" w:cs="Times New Roman"/>
          <w:sz w:val="24"/>
          <w:szCs w:val="24"/>
        </w:rPr>
      </w:pPr>
      <w:r w:rsidRPr="002A890D">
        <w:rPr>
          <w:rFonts w:ascii="Times New Roman" w:hAnsi="Times New Roman" w:cs="Times New Roman"/>
          <w:sz w:val="24"/>
          <w:szCs w:val="24"/>
        </w:rPr>
        <w:t xml:space="preserve">Analizando las respuestas podemos decir que del 100% el </w:t>
      </w:r>
      <w:r w:rsidR="00D139E7">
        <w:rPr>
          <w:rFonts w:ascii="Times New Roman" w:hAnsi="Times New Roman" w:cs="Times New Roman"/>
          <w:sz w:val="24"/>
          <w:szCs w:val="24"/>
        </w:rPr>
        <w:t>62.3</w:t>
      </w:r>
      <w:r w:rsidRPr="002A890D">
        <w:rPr>
          <w:rFonts w:ascii="Times New Roman" w:hAnsi="Times New Roman" w:cs="Times New Roman"/>
          <w:sz w:val="24"/>
          <w:szCs w:val="24"/>
        </w:rPr>
        <w:t xml:space="preserve">% de la población está dispuesta a pagar la cantidad de 5 dólares por el kit de cultivo de hongos, </w:t>
      </w:r>
      <w:r w:rsidR="00D139E7">
        <w:rPr>
          <w:rFonts w:ascii="Times New Roman" w:hAnsi="Times New Roman" w:cs="Times New Roman"/>
          <w:sz w:val="24"/>
          <w:szCs w:val="24"/>
        </w:rPr>
        <w:t>31.2</w:t>
      </w:r>
      <w:r w:rsidRPr="002A890D">
        <w:rPr>
          <w:rFonts w:ascii="Times New Roman" w:hAnsi="Times New Roman" w:cs="Times New Roman"/>
          <w:sz w:val="24"/>
          <w:szCs w:val="24"/>
        </w:rPr>
        <w:t>% está dispuest</w:t>
      </w:r>
      <w:r w:rsidR="00074F84">
        <w:rPr>
          <w:rFonts w:ascii="Times New Roman" w:hAnsi="Times New Roman" w:cs="Times New Roman"/>
          <w:sz w:val="24"/>
          <w:szCs w:val="24"/>
        </w:rPr>
        <w:t>o a pagar 10 dólares</w:t>
      </w:r>
      <w:r w:rsidR="00D139E7">
        <w:rPr>
          <w:rFonts w:ascii="Times New Roman" w:hAnsi="Times New Roman" w:cs="Times New Roman"/>
          <w:sz w:val="24"/>
          <w:szCs w:val="24"/>
        </w:rPr>
        <w:t xml:space="preserve"> y el</w:t>
      </w:r>
      <w:r w:rsidR="00074F84">
        <w:rPr>
          <w:rFonts w:ascii="Times New Roman" w:hAnsi="Times New Roman" w:cs="Times New Roman"/>
          <w:sz w:val="24"/>
          <w:szCs w:val="24"/>
        </w:rPr>
        <w:t xml:space="preserve"> </w:t>
      </w:r>
      <w:r w:rsidR="00D139E7">
        <w:rPr>
          <w:rFonts w:ascii="Times New Roman" w:hAnsi="Times New Roman" w:cs="Times New Roman"/>
          <w:sz w:val="24"/>
          <w:szCs w:val="24"/>
        </w:rPr>
        <w:t>6.5</w:t>
      </w:r>
      <w:r w:rsidRPr="002A890D">
        <w:rPr>
          <w:rFonts w:ascii="Times New Roman" w:hAnsi="Times New Roman" w:cs="Times New Roman"/>
          <w:sz w:val="24"/>
          <w:szCs w:val="24"/>
        </w:rPr>
        <w:t>% está dispuesto a paga</w:t>
      </w:r>
      <w:r w:rsidR="00074F84">
        <w:rPr>
          <w:rFonts w:ascii="Times New Roman" w:hAnsi="Times New Roman" w:cs="Times New Roman"/>
          <w:sz w:val="24"/>
          <w:szCs w:val="24"/>
        </w:rPr>
        <w:t>r 15 dólares por este producto</w:t>
      </w:r>
      <w:r w:rsidR="00074F84">
        <w:rPr>
          <w:rFonts w:ascii="Times New Roman" w:eastAsia="Times New Roman" w:hAnsi="Times New Roman" w:cs="Times New Roman"/>
          <w:sz w:val="24"/>
          <w:szCs w:val="24"/>
          <w:lang w:val="es-EC" w:eastAsia="en-US"/>
        </w:rPr>
        <w:t>.</w:t>
      </w:r>
    </w:p>
    <w:p w14:paraId="7157BCB5" w14:textId="140FDAFD" w:rsidR="00CD4257" w:rsidRPr="00C83854" w:rsidRDefault="00C83854" w:rsidP="00C91782">
      <w:pPr>
        <w:spacing w:line="480" w:lineRule="auto"/>
        <w:rPr>
          <w:rFonts w:ascii="Times New Roman" w:hAnsi="Times New Roman" w:cs="Times New Roman"/>
          <w:b/>
          <w:sz w:val="24"/>
          <w:szCs w:val="24"/>
        </w:rPr>
      </w:pPr>
      <w:r w:rsidRPr="001E2757">
        <w:rPr>
          <w:rFonts w:ascii="Times New Roman" w:hAnsi="Times New Roman" w:cs="Times New Roman"/>
          <w:b/>
          <w:iCs/>
          <w:sz w:val="24"/>
          <w:szCs w:val="24"/>
        </w:rPr>
        <w:fldChar w:fldCharType="begin"/>
      </w:r>
      <w:r w:rsidRPr="00C83854">
        <w:rPr>
          <w:rFonts w:ascii="Times New Roman" w:hAnsi="Times New Roman" w:cs="Times New Roman"/>
          <w:b/>
          <w:iCs/>
          <w:sz w:val="24"/>
          <w:szCs w:val="24"/>
        </w:rPr>
        <w:instrText xml:space="preserve"> SEQ Tabla \* ARABIC </w:instrText>
      </w:r>
      <w:r w:rsidRPr="001E2757">
        <w:rPr>
          <w:rFonts w:ascii="Times New Roman" w:hAnsi="Times New Roman" w:cs="Times New Roman"/>
          <w:b/>
          <w:iCs/>
          <w:sz w:val="24"/>
          <w:szCs w:val="24"/>
        </w:rPr>
        <w:fldChar w:fldCharType="separate"/>
      </w:r>
      <w:r w:rsidR="001E2757">
        <w:rPr>
          <w:rFonts w:ascii="Times New Roman" w:hAnsi="Times New Roman" w:cs="Times New Roman"/>
          <w:b/>
          <w:iCs/>
          <w:noProof/>
          <w:sz w:val="24"/>
          <w:szCs w:val="24"/>
        </w:rPr>
        <w:t>7</w:t>
      </w:r>
      <w:r w:rsidRPr="001E2757">
        <w:rPr>
          <w:rFonts w:ascii="Times New Roman" w:hAnsi="Times New Roman" w:cs="Times New Roman"/>
          <w:b/>
          <w:iCs/>
          <w:sz w:val="24"/>
          <w:szCs w:val="24"/>
        </w:rPr>
        <w:fldChar w:fldCharType="end"/>
      </w:r>
      <w:r w:rsidR="00CD4257" w:rsidRPr="00C83854">
        <w:rPr>
          <w:rFonts w:ascii="Times New Roman" w:hAnsi="Times New Roman" w:cs="Times New Roman"/>
          <w:b/>
          <w:iCs/>
          <w:sz w:val="24"/>
          <w:szCs w:val="24"/>
        </w:rPr>
        <w:t>. ¿Dónde prefieres comprar el kit de cultivo de hongos?</w:t>
      </w:r>
    </w:p>
    <w:p w14:paraId="35E44DA9" w14:textId="77777777" w:rsidR="00510ABA" w:rsidRDefault="00CD4257" w:rsidP="00C91782">
      <w:pPr>
        <w:pStyle w:val="INDICEDETABLAS"/>
        <w:spacing w:line="480" w:lineRule="auto"/>
      </w:pPr>
      <w:bookmarkStart w:id="401" w:name="_Toc178275783"/>
      <w:r w:rsidRPr="00D333E1">
        <w:t xml:space="preserve">Tabla </w:t>
      </w:r>
      <w:r w:rsidR="009024A2" w:rsidRPr="00D333E1">
        <w:t>9</w:t>
      </w:r>
    </w:p>
    <w:p w14:paraId="65A0CBBA" w14:textId="3D149797" w:rsidR="00D333E1" w:rsidRPr="002E6126" w:rsidRDefault="00CD4257" w:rsidP="00C91782">
      <w:pPr>
        <w:pStyle w:val="INDICEDETABLAS"/>
        <w:rPr>
          <w:sz w:val="24"/>
          <w:szCs w:val="24"/>
        </w:rPr>
      </w:pPr>
      <w:bookmarkStart w:id="402" w:name="_Toc178275784"/>
      <w:bookmarkEnd w:id="401"/>
      <w:r w:rsidRPr="00C91782">
        <w:rPr>
          <w:b w:val="0"/>
          <w:i/>
        </w:rPr>
        <w:t>Pregunta 7 de la encuesta.</w:t>
      </w:r>
      <w:bookmarkEnd w:id="402"/>
    </w:p>
    <w:tbl>
      <w:tblPr>
        <w:tblStyle w:val="Tablanormal41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271"/>
        <w:gridCol w:w="2344"/>
        <w:gridCol w:w="1656"/>
      </w:tblGrid>
      <w:tr w:rsidR="00CD4257" w:rsidRPr="002E6126" w14:paraId="62A52460" w14:textId="77777777" w:rsidTr="00962A02">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41C53D54" w14:textId="77777777" w:rsidR="00CD4257" w:rsidRPr="002E6126" w:rsidRDefault="00CD4257" w:rsidP="00962A02">
            <w:pPr>
              <w:tabs>
                <w:tab w:val="left" w:pos="2907"/>
              </w:tabs>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Opción </w:t>
            </w:r>
            <w:r w:rsidRPr="002E6126">
              <w:rPr>
                <w:rFonts w:ascii="Times New Roman" w:eastAsia="Times New Roman" w:hAnsi="Times New Roman" w:cs="Times New Roman"/>
                <w:sz w:val="24"/>
                <w:szCs w:val="24"/>
                <w:lang w:val="es-EC"/>
              </w:rPr>
              <w:tab/>
            </w:r>
          </w:p>
        </w:tc>
        <w:tc>
          <w:tcPr>
            <w:tcW w:w="1417" w:type="pct"/>
          </w:tcPr>
          <w:p w14:paraId="46CE88DF"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Porcentaje obtenido </w:t>
            </w:r>
          </w:p>
        </w:tc>
        <w:tc>
          <w:tcPr>
            <w:tcW w:w="1001" w:type="pct"/>
          </w:tcPr>
          <w:p w14:paraId="7C65A62E" w14:textId="77777777" w:rsidR="00CD4257" w:rsidRPr="002E6126" w:rsidRDefault="00CD4257" w:rsidP="00962A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Personas </w:t>
            </w:r>
          </w:p>
        </w:tc>
      </w:tr>
      <w:tr w:rsidR="00CD4257" w:rsidRPr="002E6126" w14:paraId="6058205A" w14:textId="77777777" w:rsidTr="00962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747165D7"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rPr>
              <w:t>Tiendas en línea</w:t>
            </w:r>
          </w:p>
        </w:tc>
        <w:tc>
          <w:tcPr>
            <w:tcW w:w="1417" w:type="pct"/>
          </w:tcPr>
          <w:p w14:paraId="3D5CE9AF" w14:textId="5192E4D6" w:rsidR="00CD4257" w:rsidRPr="001E2757" w:rsidRDefault="00D139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C"/>
              </w:rPr>
              <w:t>78.2</w:t>
            </w:r>
            <w:r w:rsidR="00CD4257" w:rsidRPr="002E6126">
              <w:rPr>
                <w:rFonts w:ascii="Times New Roman" w:eastAsia="Times New Roman" w:hAnsi="Times New Roman" w:cs="Times New Roman"/>
                <w:sz w:val="24"/>
                <w:szCs w:val="24"/>
                <w:lang w:val="es-EC"/>
              </w:rPr>
              <w:t xml:space="preserve"> %</w:t>
            </w:r>
          </w:p>
        </w:tc>
        <w:tc>
          <w:tcPr>
            <w:tcW w:w="1001" w:type="pct"/>
          </w:tcPr>
          <w:p w14:paraId="307DACBA" w14:textId="0B61C4FB" w:rsidR="00CD4257" w:rsidRPr="002E6126" w:rsidRDefault="00D139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301</w:t>
            </w:r>
          </w:p>
        </w:tc>
      </w:tr>
      <w:tr w:rsidR="00CD4257" w:rsidRPr="002E6126" w14:paraId="38E8C1CF" w14:textId="77777777" w:rsidTr="00962A02">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2FDE1329" w14:textId="77777777" w:rsidR="00CD4257" w:rsidRPr="002E6126" w:rsidRDefault="00CD4257" w:rsidP="00962A02">
            <w:pPr>
              <w:rPr>
                <w:rFonts w:ascii="Times New Roman" w:eastAsia="Times New Roman" w:hAnsi="Times New Roman" w:cs="Times New Roman"/>
                <w:sz w:val="24"/>
                <w:szCs w:val="24"/>
                <w:lang w:val="es-EC"/>
              </w:rPr>
            </w:pPr>
            <w:r w:rsidRPr="00D139E7">
              <w:rPr>
                <w:rFonts w:ascii="Times New Roman" w:eastAsia="Times New Roman" w:hAnsi="Times New Roman" w:cs="Times New Roman"/>
                <w:sz w:val="24"/>
                <w:szCs w:val="24"/>
              </w:rPr>
              <w:t>Tiendas especializadas en jardinería</w:t>
            </w:r>
          </w:p>
        </w:tc>
        <w:tc>
          <w:tcPr>
            <w:tcW w:w="1417" w:type="pct"/>
          </w:tcPr>
          <w:p w14:paraId="7591C609" w14:textId="40CE7F7D" w:rsidR="00CD4257" w:rsidRPr="002E6126" w:rsidRDefault="00D139E7"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16.1</w:t>
            </w:r>
            <w:r w:rsidR="00CD4257" w:rsidRPr="002E6126">
              <w:rPr>
                <w:rFonts w:ascii="Times New Roman" w:eastAsia="Times New Roman" w:hAnsi="Times New Roman" w:cs="Times New Roman"/>
                <w:sz w:val="24"/>
                <w:szCs w:val="24"/>
                <w:lang w:val="es-EC"/>
              </w:rPr>
              <w:t>%</w:t>
            </w:r>
          </w:p>
        </w:tc>
        <w:tc>
          <w:tcPr>
            <w:tcW w:w="1001" w:type="pct"/>
          </w:tcPr>
          <w:p w14:paraId="746745AC" w14:textId="4CFDC1FD" w:rsidR="00CD4257" w:rsidRPr="002E6126" w:rsidRDefault="00D139E7"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62</w:t>
            </w:r>
          </w:p>
        </w:tc>
      </w:tr>
      <w:tr w:rsidR="00CD4257" w:rsidRPr="002E6126" w14:paraId="070ADDEC" w14:textId="77777777" w:rsidTr="00962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545FF272" w14:textId="77777777" w:rsidR="00CD4257" w:rsidRPr="002E6126" w:rsidRDefault="00CD4257" w:rsidP="00962A02">
            <w:pPr>
              <w:rPr>
                <w:rFonts w:ascii="Times New Roman" w:eastAsia="Times New Roman" w:hAnsi="Times New Roman" w:cs="Times New Roman"/>
                <w:sz w:val="24"/>
                <w:szCs w:val="24"/>
                <w:lang w:val="es-EC"/>
              </w:rPr>
            </w:pPr>
            <w:r w:rsidRPr="00D139E7">
              <w:rPr>
                <w:rFonts w:ascii="Times New Roman" w:eastAsia="Times New Roman" w:hAnsi="Times New Roman" w:cs="Times New Roman"/>
                <w:sz w:val="24"/>
                <w:szCs w:val="24"/>
              </w:rPr>
              <w:t>Ferias de productos orgánicos</w:t>
            </w:r>
          </w:p>
        </w:tc>
        <w:tc>
          <w:tcPr>
            <w:tcW w:w="1417" w:type="pct"/>
          </w:tcPr>
          <w:p w14:paraId="7FE4EDDB" w14:textId="3E07F01C" w:rsidR="00CD4257" w:rsidRPr="002E6126" w:rsidRDefault="00605C43" w:rsidP="00962A0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5.7</w:t>
            </w:r>
            <w:r w:rsidR="00CD4257" w:rsidRPr="002E6126">
              <w:rPr>
                <w:rFonts w:ascii="Times New Roman" w:eastAsia="Times New Roman" w:hAnsi="Times New Roman" w:cs="Times New Roman"/>
                <w:sz w:val="24"/>
                <w:szCs w:val="24"/>
                <w:lang w:val="es-EC"/>
              </w:rPr>
              <w:t>%</w:t>
            </w:r>
          </w:p>
        </w:tc>
        <w:tc>
          <w:tcPr>
            <w:tcW w:w="1001" w:type="pct"/>
          </w:tcPr>
          <w:p w14:paraId="0C85E0B9" w14:textId="51933CE9" w:rsidR="00CD4257" w:rsidRPr="002E6126" w:rsidRDefault="00605C4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22</w:t>
            </w:r>
          </w:p>
        </w:tc>
      </w:tr>
      <w:tr w:rsidR="00CD4257" w:rsidRPr="002E6126" w14:paraId="02615171" w14:textId="77777777" w:rsidTr="00962A02">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46F04980" w14:textId="77777777" w:rsidR="00CD4257" w:rsidRPr="002E6126" w:rsidRDefault="00CD4257" w:rsidP="00962A02">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Total </w:t>
            </w:r>
          </w:p>
        </w:tc>
        <w:tc>
          <w:tcPr>
            <w:tcW w:w="1417" w:type="pct"/>
          </w:tcPr>
          <w:p w14:paraId="0B409822" w14:textId="77777777" w:rsidR="00CD4257" w:rsidRPr="002E6126" w:rsidRDefault="00CD4257"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100%</w:t>
            </w:r>
          </w:p>
        </w:tc>
        <w:tc>
          <w:tcPr>
            <w:tcW w:w="1001" w:type="pct"/>
          </w:tcPr>
          <w:p w14:paraId="481901A7" w14:textId="18948F36" w:rsidR="00CD4257" w:rsidRPr="002E6126" w:rsidRDefault="00CD4257" w:rsidP="00962A0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3</w:t>
            </w:r>
            <w:r w:rsidR="00605C43">
              <w:rPr>
                <w:rFonts w:ascii="Times New Roman" w:eastAsia="Times New Roman" w:hAnsi="Times New Roman" w:cs="Times New Roman"/>
                <w:sz w:val="24"/>
                <w:szCs w:val="24"/>
                <w:lang w:val="es-EC"/>
              </w:rPr>
              <w:t>85</w:t>
            </w:r>
          </w:p>
        </w:tc>
      </w:tr>
    </w:tbl>
    <w:p w14:paraId="6A7E137F" w14:textId="48174231" w:rsidR="00CD4257" w:rsidRPr="002E6126" w:rsidRDefault="00CD4257" w:rsidP="00C91782">
      <w:pPr>
        <w:spacing w:after="160" w:line="480" w:lineRule="auto"/>
        <w:rPr>
          <w:rFonts w:ascii="Times New Roman" w:eastAsia="Times New Roman" w:hAnsi="Times New Roman" w:cs="Times New Roman"/>
          <w:sz w:val="24"/>
          <w:szCs w:val="24"/>
          <w:lang w:val="es-EC" w:eastAsia="en-US"/>
        </w:rPr>
      </w:pPr>
      <w:r w:rsidRPr="008E2E28">
        <w:rPr>
          <w:rFonts w:ascii="Times New Roman" w:eastAsia="Times New Roman" w:hAnsi="Times New Roman" w:cs="Times New Roman"/>
          <w:i/>
          <w:sz w:val="24"/>
          <w:szCs w:val="24"/>
          <w:lang w:val="es-EC" w:eastAsia="en-US"/>
        </w:rPr>
        <w:t xml:space="preserve">Nota. </w:t>
      </w:r>
      <w:r w:rsidRPr="008E2E28">
        <w:rPr>
          <w:rFonts w:ascii="Times New Roman" w:eastAsia="Times New Roman" w:hAnsi="Times New Roman" w:cs="Times New Roman"/>
          <w:sz w:val="24"/>
          <w:szCs w:val="24"/>
          <w:lang w:val="es-EC" w:eastAsia="en-US"/>
        </w:rPr>
        <w:t>La tabla muestra las respu</w:t>
      </w:r>
      <w:r>
        <w:rPr>
          <w:rFonts w:ascii="Times New Roman" w:eastAsia="Times New Roman" w:hAnsi="Times New Roman" w:cs="Times New Roman"/>
          <w:sz w:val="24"/>
          <w:szCs w:val="24"/>
          <w:lang w:val="es-EC" w:eastAsia="en-US"/>
        </w:rPr>
        <w:t>estas obtenidas de la pregunta 7,</w:t>
      </w:r>
      <w:r w:rsidRPr="00B54ABD">
        <w:rPr>
          <w:rFonts w:ascii="Times New Roman" w:eastAsia="Times New Roman" w:hAnsi="Times New Roman" w:cs="Times New Roman"/>
          <w:sz w:val="24"/>
          <w:szCs w:val="24"/>
          <w:lang w:val="es-EC" w:eastAsia="en-US"/>
        </w:rPr>
        <w:t xml:space="preserve"> </w:t>
      </w:r>
      <w:r w:rsidRPr="002E6126">
        <w:rPr>
          <w:rFonts w:ascii="Times New Roman" w:eastAsia="Times New Roman" w:hAnsi="Times New Roman" w:cs="Times New Roman"/>
          <w:sz w:val="24"/>
          <w:szCs w:val="24"/>
          <w:lang w:val="es-EC" w:eastAsia="en-US"/>
        </w:rPr>
        <w:t xml:space="preserve">de la encuesta realizada en </w:t>
      </w:r>
      <w:r w:rsidR="00074F84" w:rsidRPr="002E6126">
        <w:rPr>
          <w:rFonts w:ascii="Times New Roman" w:hAnsi="Times New Roman" w:cs="Times New Roman"/>
          <w:sz w:val="24"/>
          <w:szCs w:val="24"/>
          <w:lang w:val="es-EC"/>
        </w:rPr>
        <w:t>Google Forms</w:t>
      </w:r>
      <w:r w:rsidR="00074F84">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1458866060"/>
          <w:citation/>
        </w:sdtPr>
        <w:sdtEndPr/>
        <w:sdtContent>
          <w:r w:rsidR="00074F84" w:rsidRPr="002E6126">
            <w:rPr>
              <w:rFonts w:ascii="Times New Roman" w:eastAsia="Times New Roman" w:hAnsi="Times New Roman" w:cs="Times New Roman"/>
              <w:sz w:val="24"/>
              <w:szCs w:val="24"/>
              <w:lang w:val="es-EC" w:eastAsia="en-US"/>
            </w:rPr>
            <w:fldChar w:fldCharType="begin"/>
          </w:r>
          <w:r w:rsidR="00BE3AE4">
            <w:rPr>
              <w:rFonts w:ascii="Times New Roman" w:eastAsia="Times New Roman" w:hAnsi="Times New Roman" w:cs="Times New Roman"/>
              <w:sz w:val="24"/>
              <w:szCs w:val="24"/>
              <w:lang w:eastAsia="en-US"/>
            </w:rPr>
            <w:instrText xml:space="preserve">CITATION Goo24 \l 3082 </w:instrText>
          </w:r>
          <w:r w:rsidR="00074F84" w:rsidRPr="002E6126">
            <w:rPr>
              <w:rFonts w:ascii="Times New Roman" w:eastAsia="Times New Roman" w:hAnsi="Times New Roman" w:cs="Times New Roman"/>
              <w:sz w:val="24"/>
              <w:szCs w:val="24"/>
              <w:lang w:val="es-EC" w:eastAsia="en-US"/>
            </w:rPr>
            <w:fldChar w:fldCharType="separate"/>
          </w:r>
          <w:r w:rsidR="00BE3AE4" w:rsidRPr="001E2757">
            <w:rPr>
              <w:rFonts w:ascii="Times New Roman" w:eastAsia="Times New Roman" w:hAnsi="Times New Roman" w:cs="Times New Roman"/>
              <w:noProof/>
              <w:sz w:val="24"/>
              <w:szCs w:val="24"/>
              <w:lang w:eastAsia="en-US"/>
            </w:rPr>
            <w:t>(Yugsi, Encuesta de proyecto, 2024)</w:t>
          </w:r>
          <w:r w:rsidR="00074F84" w:rsidRPr="002E6126">
            <w:rPr>
              <w:rFonts w:ascii="Times New Roman" w:eastAsia="Times New Roman" w:hAnsi="Times New Roman" w:cs="Times New Roman"/>
              <w:sz w:val="24"/>
              <w:szCs w:val="24"/>
              <w:lang w:val="es-EC" w:eastAsia="en-US"/>
            </w:rPr>
            <w:fldChar w:fldCharType="end"/>
          </w:r>
        </w:sdtContent>
      </w:sdt>
      <w:r w:rsidR="00074F84" w:rsidRPr="002E6126">
        <w:rPr>
          <w:rFonts w:ascii="Times New Roman" w:eastAsia="Times New Roman" w:hAnsi="Times New Roman" w:cs="Times New Roman"/>
          <w:sz w:val="24"/>
          <w:szCs w:val="24"/>
          <w:lang w:val="es-EC" w:eastAsia="en-US"/>
        </w:rPr>
        <w:t>.</w:t>
      </w:r>
    </w:p>
    <w:p w14:paraId="01BED8DE" w14:textId="77777777" w:rsidR="00CD4257" w:rsidRDefault="00CD4257" w:rsidP="001E2757">
      <w:pPr>
        <w:pStyle w:val="Sinespaciado"/>
      </w:pPr>
    </w:p>
    <w:p w14:paraId="7B71DC1E" w14:textId="77777777" w:rsidR="00510ABA" w:rsidRDefault="00CD4257" w:rsidP="00C91782">
      <w:pPr>
        <w:pStyle w:val="graficos"/>
        <w:ind w:firstLine="0"/>
      </w:pPr>
      <w:bookmarkStart w:id="403" w:name="_Toc178273873"/>
      <w:r>
        <w:lastRenderedPageBreak/>
        <w:t xml:space="preserve">Figura </w:t>
      </w:r>
      <w:r w:rsidR="009024A2">
        <w:t>7</w:t>
      </w:r>
    </w:p>
    <w:p w14:paraId="39491449" w14:textId="1D1B145F" w:rsidR="00CD4257" w:rsidRPr="00C91782" w:rsidRDefault="00074F84" w:rsidP="00C91782">
      <w:pPr>
        <w:pStyle w:val="graficos"/>
        <w:spacing w:line="240" w:lineRule="auto"/>
        <w:ind w:firstLine="0"/>
        <w:rPr>
          <w:b w:val="0"/>
          <w:i/>
        </w:rPr>
      </w:pPr>
      <w:bookmarkStart w:id="404" w:name="_Toc178273874"/>
      <w:bookmarkEnd w:id="403"/>
      <w:r w:rsidRPr="00C91782">
        <w:rPr>
          <w:b w:val="0"/>
          <w:i/>
        </w:rPr>
        <w:t>R</w:t>
      </w:r>
      <w:r w:rsidR="00CD4257" w:rsidRPr="00C91782">
        <w:rPr>
          <w:b w:val="0"/>
          <w:i/>
        </w:rPr>
        <w:t>espuestas de la pregunta 7.</w:t>
      </w:r>
      <w:bookmarkEnd w:id="404"/>
    </w:p>
    <w:p w14:paraId="439BF6E8" w14:textId="4D97072F" w:rsidR="00CD4257" w:rsidRPr="002E6126" w:rsidRDefault="00D139E7" w:rsidP="00CD4257">
      <w:pPr>
        <w:spacing w:after="0" w:line="480" w:lineRule="auto"/>
        <w:rPr>
          <w:rFonts w:ascii="Times New Roman" w:hAnsi="Times New Roman" w:cs="Times New Roman"/>
          <w:sz w:val="24"/>
          <w:szCs w:val="24"/>
        </w:rPr>
      </w:pPr>
      <w:r w:rsidRPr="00D139E7">
        <w:rPr>
          <w:rFonts w:ascii="Times New Roman" w:hAnsi="Times New Roman" w:cs="Times New Roman"/>
          <w:noProof/>
          <w:sz w:val="24"/>
          <w:szCs w:val="24"/>
          <w:lang w:val="en-US" w:eastAsia="en-US"/>
        </w:rPr>
        <w:drawing>
          <wp:inline distT="0" distB="0" distL="0" distR="0" wp14:anchorId="1D5AFC22" wp14:editId="2F68ABE4">
            <wp:extent cx="4393870" cy="2519680"/>
            <wp:effectExtent l="0" t="0" r="6985"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5"/>
                    <a:stretch>
                      <a:fillRect/>
                    </a:stretch>
                  </pic:blipFill>
                  <pic:spPr>
                    <a:xfrm>
                      <a:off x="0" y="0"/>
                      <a:ext cx="4400384" cy="2523416"/>
                    </a:xfrm>
                    <a:prstGeom prst="rect">
                      <a:avLst/>
                    </a:prstGeom>
                  </pic:spPr>
                </pic:pic>
              </a:graphicData>
            </a:graphic>
          </wp:inline>
        </w:drawing>
      </w:r>
    </w:p>
    <w:p w14:paraId="50824754" w14:textId="7AC8C961" w:rsidR="00CD4257" w:rsidRDefault="00CD4257" w:rsidP="00C91782">
      <w:pPr>
        <w:spacing w:after="0" w:line="480" w:lineRule="auto"/>
        <w:rPr>
          <w:rFonts w:ascii="Times New Roman" w:eastAsia="Times New Roman" w:hAnsi="Times New Roman" w:cs="Times New Roman"/>
          <w:sz w:val="24"/>
          <w:szCs w:val="24"/>
          <w:lang w:val="es-EC" w:eastAsia="en-US"/>
        </w:rPr>
      </w:pPr>
      <w:r w:rsidRPr="002E6126">
        <w:rPr>
          <w:rFonts w:ascii="Times New Roman" w:hAnsi="Times New Roman" w:cs="Times New Roman"/>
          <w:i/>
          <w:sz w:val="24"/>
          <w:szCs w:val="24"/>
        </w:rPr>
        <w:t>Nota</w:t>
      </w:r>
      <w:r w:rsidRPr="002E6126">
        <w:rPr>
          <w:rFonts w:ascii="Times New Roman" w:hAnsi="Times New Roman" w:cs="Times New Roman"/>
          <w:sz w:val="24"/>
          <w:szCs w:val="24"/>
        </w:rPr>
        <w:t xml:space="preserve">. La grafica muestra los porcentajes obtenidos de la pregunta </w:t>
      </w:r>
      <w:r w:rsidR="00074F84">
        <w:rPr>
          <w:rFonts w:ascii="Times New Roman" w:hAnsi="Times New Roman" w:cs="Times New Roman"/>
          <w:sz w:val="24"/>
          <w:szCs w:val="24"/>
        </w:rPr>
        <w:t xml:space="preserve">7 de la encuesta realizada en </w:t>
      </w:r>
      <w:r w:rsidR="00074F84" w:rsidRPr="002E6126">
        <w:rPr>
          <w:rFonts w:ascii="Times New Roman" w:hAnsi="Times New Roman" w:cs="Times New Roman"/>
          <w:sz w:val="24"/>
          <w:szCs w:val="24"/>
          <w:lang w:val="es-EC"/>
        </w:rPr>
        <w:t>Google Forms</w:t>
      </w:r>
      <w:r w:rsidR="00074F84">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1333336015"/>
          <w:citation/>
        </w:sdtPr>
        <w:sdtEndPr/>
        <w:sdtContent>
          <w:r w:rsidR="00074F84" w:rsidRPr="002E6126">
            <w:rPr>
              <w:rFonts w:ascii="Times New Roman" w:eastAsia="Times New Roman" w:hAnsi="Times New Roman" w:cs="Times New Roman"/>
              <w:sz w:val="24"/>
              <w:szCs w:val="24"/>
              <w:lang w:val="es-EC" w:eastAsia="en-US"/>
            </w:rPr>
            <w:fldChar w:fldCharType="begin"/>
          </w:r>
          <w:r w:rsidR="00BE3AE4">
            <w:rPr>
              <w:rFonts w:ascii="Times New Roman" w:eastAsia="Times New Roman" w:hAnsi="Times New Roman" w:cs="Times New Roman"/>
              <w:sz w:val="24"/>
              <w:szCs w:val="24"/>
              <w:lang w:eastAsia="en-US"/>
            </w:rPr>
            <w:instrText xml:space="preserve">CITATION Goo24 \l 3082 </w:instrText>
          </w:r>
          <w:r w:rsidR="00074F84" w:rsidRPr="002E6126">
            <w:rPr>
              <w:rFonts w:ascii="Times New Roman" w:eastAsia="Times New Roman" w:hAnsi="Times New Roman" w:cs="Times New Roman"/>
              <w:sz w:val="24"/>
              <w:szCs w:val="24"/>
              <w:lang w:val="es-EC" w:eastAsia="en-US"/>
            </w:rPr>
            <w:fldChar w:fldCharType="separate"/>
          </w:r>
          <w:r w:rsidR="00BE3AE4" w:rsidRPr="001E2757">
            <w:rPr>
              <w:rFonts w:ascii="Times New Roman" w:eastAsia="Times New Roman" w:hAnsi="Times New Roman" w:cs="Times New Roman"/>
              <w:noProof/>
              <w:sz w:val="24"/>
              <w:szCs w:val="24"/>
              <w:lang w:eastAsia="en-US"/>
            </w:rPr>
            <w:t>(Yugsi, Encuesta de proyecto, 2024)</w:t>
          </w:r>
          <w:r w:rsidR="00074F84" w:rsidRPr="002E6126">
            <w:rPr>
              <w:rFonts w:ascii="Times New Roman" w:eastAsia="Times New Roman" w:hAnsi="Times New Roman" w:cs="Times New Roman"/>
              <w:sz w:val="24"/>
              <w:szCs w:val="24"/>
              <w:lang w:val="es-EC" w:eastAsia="en-US"/>
            </w:rPr>
            <w:fldChar w:fldCharType="end"/>
          </w:r>
        </w:sdtContent>
      </w:sdt>
      <w:r w:rsidR="00074F84" w:rsidRPr="002E6126">
        <w:rPr>
          <w:rFonts w:ascii="Times New Roman" w:eastAsia="Times New Roman" w:hAnsi="Times New Roman" w:cs="Times New Roman"/>
          <w:sz w:val="24"/>
          <w:szCs w:val="24"/>
          <w:lang w:val="es-EC" w:eastAsia="en-US"/>
        </w:rPr>
        <w:t>.</w:t>
      </w:r>
    </w:p>
    <w:p w14:paraId="2D6F9500" w14:textId="77777777" w:rsidR="00074F84" w:rsidRDefault="00074F84" w:rsidP="00074F84">
      <w:pPr>
        <w:spacing w:after="0" w:line="240" w:lineRule="auto"/>
        <w:ind w:firstLine="720"/>
        <w:rPr>
          <w:rFonts w:ascii="Times New Roman" w:hAnsi="Times New Roman" w:cs="Times New Roman"/>
          <w:b/>
          <w:sz w:val="24"/>
          <w:szCs w:val="24"/>
        </w:rPr>
      </w:pPr>
    </w:p>
    <w:p w14:paraId="30F753EF" w14:textId="0DF5944F" w:rsidR="00CD4257" w:rsidRPr="001E2757" w:rsidRDefault="00CD4257" w:rsidP="001E2757">
      <w:pPr>
        <w:rPr>
          <w:rFonts w:ascii="Times New Roman" w:hAnsi="Times New Roman" w:cs="Times New Roman"/>
          <w:b/>
          <w:bCs/>
          <w:i/>
          <w:iCs/>
          <w:sz w:val="24"/>
          <w:szCs w:val="24"/>
        </w:rPr>
      </w:pPr>
      <w:r w:rsidRPr="001E2757">
        <w:rPr>
          <w:rFonts w:ascii="Times New Roman" w:hAnsi="Times New Roman" w:cs="Times New Roman"/>
          <w:b/>
          <w:bCs/>
          <w:i/>
          <w:iCs/>
          <w:sz w:val="24"/>
          <w:szCs w:val="24"/>
        </w:rPr>
        <w:t>Análisis de resultados.</w:t>
      </w:r>
    </w:p>
    <w:p w14:paraId="1B5BB950" w14:textId="30AF1433" w:rsidR="00CD4257" w:rsidRDefault="002A890D" w:rsidP="00CD4257">
      <w:pPr>
        <w:spacing w:line="480" w:lineRule="auto"/>
        <w:ind w:firstLine="720"/>
        <w:rPr>
          <w:rFonts w:ascii="Times New Roman" w:eastAsia="Times New Roman" w:hAnsi="Times New Roman" w:cs="Times New Roman"/>
          <w:sz w:val="24"/>
          <w:szCs w:val="24"/>
          <w:lang w:val="es-EC" w:eastAsia="en-US"/>
        </w:rPr>
      </w:pPr>
      <w:r w:rsidRPr="002A890D">
        <w:rPr>
          <w:rFonts w:ascii="Times New Roman" w:hAnsi="Times New Roman" w:cs="Times New Roman"/>
          <w:sz w:val="24"/>
          <w:szCs w:val="24"/>
        </w:rPr>
        <w:t xml:space="preserve">Con la investigación desarrollada, se puede determinar que del 100% de los encuestados el </w:t>
      </w:r>
      <w:r w:rsidR="00605C43">
        <w:rPr>
          <w:rFonts w:ascii="Times New Roman" w:hAnsi="Times New Roman" w:cs="Times New Roman"/>
          <w:sz w:val="24"/>
          <w:szCs w:val="24"/>
        </w:rPr>
        <w:t>78.2</w:t>
      </w:r>
      <w:r w:rsidRPr="002A890D">
        <w:rPr>
          <w:rFonts w:ascii="Times New Roman" w:hAnsi="Times New Roman" w:cs="Times New Roman"/>
          <w:sz w:val="24"/>
          <w:szCs w:val="24"/>
        </w:rPr>
        <w:t>% prefiere co</w:t>
      </w:r>
      <w:r w:rsidR="00074F84">
        <w:rPr>
          <w:rFonts w:ascii="Times New Roman" w:hAnsi="Times New Roman" w:cs="Times New Roman"/>
          <w:sz w:val="24"/>
          <w:szCs w:val="24"/>
        </w:rPr>
        <w:t xml:space="preserve">mprar kits en línea, </w:t>
      </w:r>
      <w:r w:rsidR="00605C43">
        <w:rPr>
          <w:rFonts w:ascii="Times New Roman" w:hAnsi="Times New Roman" w:cs="Times New Roman"/>
          <w:sz w:val="24"/>
          <w:szCs w:val="24"/>
        </w:rPr>
        <w:t>16</w:t>
      </w:r>
      <w:r w:rsidR="00074F84">
        <w:rPr>
          <w:rFonts w:ascii="Times New Roman" w:hAnsi="Times New Roman" w:cs="Times New Roman"/>
          <w:sz w:val="24"/>
          <w:szCs w:val="24"/>
        </w:rPr>
        <w:t xml:space="preserve">.1% en </w:t>
      </w:r>
      <w:r w:rsidR="00605C43">
        <w:rPr>
          <w:rFonts w:ascii="Times New Roman" w:hAnsi="Times New Roman" w:cs="Times New Roman"/>
          <w:sz w:val="24"/>
          <w:szCs w:val="24"/>
        </w:rPr>
        <w:t xml:space="preserve">tiendas especializadas en </w:t>
      </w:r>
      <w:r w:rsidR="00074F84">
        <w:rPr>
          <w:rFonts w:ascii="Times New Roman" w:hAnsi="Times New Roman" w:cs="Times New Roman"/>
          <w:sz w:val="24"/>
          <w:szCs w:val="24"/>
        </w:rPr>
        <w:t>jardinería</w:t>
      </w:r>
      <w:r w:rsidR="00605C43">
        <w:rPr>
          <w:rFonts w:ascii="Times New Roman" w:hAnsi="Times New Roman" w:cs="Times New Roman"/>
          <w:sz w:val="24"/>
          <w:szCs w:val="24"/>
        </w:rPr>
        <w:t xml:space="preserve"> y el 5.7</w:t>
      </w:r>
      <w:r w:rsidRPr="002A890D">
        <w:rPr>
          <w:rFonts w:ascii="Times New Roman" w:hAnsi="Times New Roman" w:cs="Times New Roman"/>
          <w:sz w:val="24"/>
          <w:szCs w:val="24"/>
        </w:rPr>
        <w:t>% e</w:t>
      </w:r>
      <w:r w:rsidR="00074F84">
        <w:rPr>
          <w:rFonts w:ascii="Times New Roman" w:hAnsi="Times New Roman" w:cs="Times New Roman"/>
          <w:sz w:val="24"/>
          <w:szCs w:val="24"/>
        </w:rPr>
        <w:t>n ferias de productos orgánicos</w:t>
      </w:r>
      <w:r w:rsidR="009A74B6">
        <w:rPr>
          <w:rFonts w:ascii="Times New Roman" w:eastAsia="Times New Roman" w:hAnsi="Times New Roman" w:cs="Times New Roman"/>
          <w:sz w:val="24"/>
          <w:szCs w:val="24"/>
          <w:lang w:val="es-EC" w:eastAsia="en-US"/>
        </w:rPr>
        <w:t>.</w:t>
      </w:r>
    </w:p>
    <w:p w14:paraId="7B1957C3" w14:textId="77777777" w:rsidR="0046434C" w:rsidRDefault="0046434C" w:rsidP="00C91782">
      <w:pPr>
        <w:pStyle w:val="Descripcin"/>
        <w:spacing w:line="480" w:lineRule="auto"/>
        <w:rPr>
          <w:rFonts w:ascii="Times New Roman" w:hAnsi="Times New Roman" w:cs="Times New Roman"/>
          <w:b/>
          <w:iCs w:val="0"/>
          <w:color w:val="auto"/>
          <w:sz w:val="24"/>
          <w:szCs w:val="24"/>
        </w:rPr>
      </w:pPr>
    </w:p>
    <w:p w14:paraId="0450F61E" w14:textId="77777777" w:rsidR="0046434C" w:rsidRDefault="0046434C" w:rsidP="00C91782">
      <w:pPr>
        <w:pStyle w:val="Descripcin"/>
        <w:spacing w:line="480" w:lineRule="auto"/>
        <w:rPr>
          <w:rFonts w:ascii="Times New Roman" w:hAnsi="Times New Roman" w:cs="Times New Roman"/>
          <w:b/>
          <w:iCs w:val="0"/>
          <w:color w:val="auto"/>
          <w:sz w:val="24"/>
          <w:szCs w:val="24"/>
        </w:rPr>
      </w:pPr>
    </w:p>
    <w:p w14:paraId="4ED76F6E" w14:textId="77777777" w:rsidR="0046434C" w:rsidRDefault="0046434C" w:rsidP="00C91782">
      <w:pPr>
        <w:pStyle w:val="Descripcin"/>
        <w:spacing w:line="480" w:lineRule="auto"/>
        <w:rPr>
          <w:rFonts w:ascii="Times New Roman" w:hAnsi="Times New Roman" w:cs="Times New Roman"/>
          <w:b/>
          <w:iCs w:val="0"/>
          <w:color w:val="auto"/>
          <w:sz w:val="24"/>
          <w:szCs w:val="24"/>
        </w:rPr>
      </w:pPr>
    </w:p>
    <w:p w14:paraId="063DDFD0" w14:textId="77777777" w:rsidR="0046434C" w:rsidRDefault="0046434C" w:rsidP="00C91782">
      <w:pPr>
        <w:pStyle w:val="Descripcin"/>
        <w:spacing w:line="480" w:lineRule="auto"/>
        <w:rPr>
          <w:rFonts w:ascii="Times New Roman" w:hAnsi="Times New Roman" w:cs="Times New Roman"/>
          <w:b/>
          <w:iCs w:val="0"/>
          <w:color w:val="auto"/>
          <w:sz w:val="24"/>
          <w:szCs w:val="24"/>
        </w:rPr>
      </w:pPr>
    </w:p>
    <w:p w14:paraId="26EE4A54" w14:textId="0C53CF21" w:rsidR="00605C43" w:rsidRPr="00C83854" w:rsidRDefault="00C83854" w:rsidP="00C91782">
      <w:pPr>
        <w:pStyle w:val="Descripcin"/>
        <w:spacing w:line="480" w:lineRule="auto"/>
        <w:rPr>
          <w:rFonts w:ascii="Times New Roman" w:hAnsi="Times New Roman" w:cs="Times New Roman"/>
          <w:b/>
          <w:i w:val="0"/>
          <w:sz w:val="24"/>
          <w:szCs w:val="24"/>
        </w:rPr>
      </w:pPr>
      <w:r w:rsidRPr="001E2757">
        <w:rPr>
          <w:rFonts w:ascii="Times New Roman" w:hAnsi="Times New Roman" w:cs="Times New Roman"/>
          <w:b/>
          <w:iCs w:val="0"/>
          <w:color w:val="auto"/>
          <w:sz w:val="24"/>
          <w:szCs w:val="24"/>
        </w:rPr>
        <w:lastRenderedPageBreak/>
        <w:fldChar w:fldCharType="begin"/>
      </w:r>
      <w:r w:rsidRPr="00C83854">
        <w:rPr>
          <w:rFonts w:ascii="Times New Roman" w:hAnsi="Times New Roman" w:cs="Times New Roman"/>
          <w:b/>
          <w:iCs w:val="0"/>
          <w:color w:val="auto"/>
          <w:sz w:val="24"/>
          <w:szCs w:val="24"/>
        </w:rPr>
        <w:instrText xml:space="preserve"> SEQ Tabla \* ARABIC </w:instrText>
      </w:r>
      <w:r w:rsidRPr="001E2757">
        <w:rPr>
          <w:rFonts w:ascii="Times New Roman" w:hAnsi="Times New Roman" w:cs="Times New Roman"/>
          <w:b/>
          <w:iCs w:val="0"/>
          <w:color w:val="auto"/>
          <w:sz w:val="24"/>
          <w:szCs w:val="24"/>
        </w:rPr>
        <w:fldChar w:fldCharType="separate"/>
      </w:r>
      <w:r w:rsidR="001E2757">
        <w:rPr>
          <w:rFonts w:ascii="Times New Roman" w:hAnsi="Times New Roman" w:cs="Times New Roman"/>
          <w:b/>
          <w:iCs w:val="0"/>
          <w:noProof/>
          <w:color w:val="auto"/>
          <w:sz w:val="24"/>
          <w:szCs w:val="24"/>
        </w:rPr>
        <w:t>8</w:t>
      </w:r>
      <w:r w:rsidRPr="001E2757">
        <w:rPr>
          <w:rFonts w:ascii="Times New Roman" w:hAnsi="Times New Roman" w:cs="Times New Roman"/>
          <w:b/>
          <w:iCs w:val="0"/>
          <w:color w:val="auto"/>
          <w:sz w:val="24"/>
          <w:szCs w:val="24"/>
        </w:rPr>
        <w:fldChar w:fldCharType="end"/>
      </w:r>
      <w:r w:rsidR="00605C43" w:rsidRPr="00C83854">
        <w:rPr>
          <w:rFonts w:ascii="Times New Roman" w:hAnsi="Times New Roman" w:cs="Times New Roman"/>
          <w:b/>
          <w:iCs w:val="0"/>
          <w:color w:val="auto"/>
          <w:sz w:val="24"/>
          <w:szCs w:val="24"/>
        </w:rPr>
        <w:t>. ¿</w:t>
      </w:r>
      <w:r w:rsidR="00605C43" w:rsidRPr="001E2757">
        <w:rPr>
          <w:rFonts w:ascii="Times New Roman" w:hAnsi="Times New Roman" w:cs="Times New Roman"/>
          <w:b/>
          <w:iCs w:val="0"/>
          <w:color w:val="auto"/>
          <w:sz w:val="24"/>
          <w:szCs w:val="24"/>
        </w:rPr>
        <w:t>Qué</w:t>
      </w:r>
      <w:r w:rsidR="00605C43" w:rsidRPr="00C83854">
        <w:rPr>
          <w:rFonts w:ascii="Times New Roman" w:hAnsi="Times New Roman" w:cs="Times New Roman"/>
          <w:b/>
          <w:iCs w:val="0"/>
          <w:color w:val="auto"/>
          <w:sz w:val="24"/>
          <w:szCs w:val="24"/>
        </w:rPr>
        <w:t xml:space="preserve"> tan importante es para ti consumir productos orgánicos o de cultivo propio?</w:t>
      </w:r>
    </w:p>
    <w:p w14:paraId="055F5704" w14:textId="77777777" w:rsidR="00510ABA" w:rsidRPr="00C91782" w:rsidRDefault="00605C43" w:rsidP="00C91782">
      <w:pPr>
        <w:pStyle w:val="INDICEDETABLAS"/>
        <w:spacing w:line="480" w:lineRule="auto"/>
      </w:pPr>
      <w:bookmarkStart w:id="405" w:name="_Toc178275785"/>
      <w:r w:rsidRPr="00C91782">
        <w:t xml:space="preserve">Tabla </w:t>
      </w:r>
      <w:r w:rsidR="009024A2" w:rsidRPr="00C91782">
        <w:t>10</w:t>
      </w:r>
    </w:p>
    <w:bookmarkEnd w:id="405"/>
    <w:p w14:paraId="697C4F3A" w14:textId="3001ABE7" w:rsidR="00605C43" w:rsidRPr="00C91782" w:rsidRDefault="00D333E1">
      <w:pPr>
        <w:pStyle w:val="INDICEDETABLAS"/>
        <w:rPr>
          <w:b w:val="0"/>
          <w:i/>
        </w:rPr>
      </w:pPr>
      <w:r w:rsidRPr="001E2757">
        <w:rPr>
          <w:b w:val="0"/>
        </w:rPr>
        <w:t xml:space="preserve"> </w:t>
      </w:r>
      <w:bookmarkStart w:id="406" w:name="_Toc178275786"/>
      <w:r w:rsidR="00605C43" w:rsidRPr="00C91782">
        <w:rPr>
          <w:b w:val="0"/>
          <w:i/>
        </w:rPr>
        <w:t>Pregunta 8 de la encuesta.</w:t>
      </w:r>
      <w:bookmarkEnd w:id="406"/>
    </w:p>
    <w:tbl>
      <w:tblPr>
        <w:tblStyle w:val="Tablanormal41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271"/>
        <w:gridCol w:w="2344"/>
        <w:gridCol w:w="1656"/>
      </w:tblGrid>
      <w:tr w:rsidR="00605C43" w:rsidRPr="002E6126" w14:paraId="68DF0555" w14:textId="77777777" w:rsidTr="002336D8">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60F84853" w14:textId="77777777" w:rsidR="00605C43" w:rsidRPr="002E6126" w:rsidRDefault="00605C43" w:rsidP="002336D8">
            <w:pPr>
              <w:tabs>
                <w:tab w:val="left" w:pos="2907"/>
              </w:tabs>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Opción </w:t>
            </w:r>
            <w:r w:rsidRPr="002E6126">
              <w:rPr>
                <w:rFonts w:ascii="Times New Roman" w:eastAsia="Times New Roman" w:hAnsi="Times New Roman" w:cs="Times New Roman"/>
                <w:sz w:val="24"/>
                <w:szCs w:val="24"/>
                <w:lang w:val="es-EC"/>
              </w:rPr>
              <w:tab/>
            </w:r>
          </w:p>
        </w:tc>
        <w:tc>
          <w:tcPr>
            <w:tcW w:w="1417" w:type="pct"/>
          </w:tcPr>
          <w:p w14:paraId="2FFB7357" w14:textId="77777777" w:rsidR="00605C43" w:rsidRPr="002E6126" w:rsidRDefault="00605C43" w:rsidP="002336D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Porcentaje obtenido </w:t>
            </w:r>
          </w:p>
        </w:tc>
        <w:tc>
          <w:tcPr>
            <w:tcW w:w="1001" w:type="pct"/>
          </w:tcPr>
          <w:p w14:paraId="5C84AC9E" w14:textId="77777777" w:rsidR="00605C43" w:rsidRPr="002E6126" w:rsidRDefault="00605C43" w:rsidP="002336D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Personas </w:t>
            </w:r>
          </w:p>
        </w:tc>
      </w:tr>
      <w:tr w:rsidR="00605C43" w:rsidRPr="002E6126" w14:paraId="706B0CD4" w14:textId="77777777" w:rsidTr="002336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4EDC8936" w14:textId="6D5DAA0E" w:rsidR="00605C43" w:rsidRPr="00605C43" w:rsidRDefault="00605C43" w:rsidP="002336D8">
            <w:pPr>
              <w:rPr>
                <w:rFonts w:ascii="Times New Roman" w:eastAsia="Times New Roman" w:hAnsi="Times New Roman" w:cs="Times New Roman"/>
                <w:sz w:val="24"/>
                <w:szCs w:val="24"/>
                <w:lang w:val="es-EC"/>
              </w:rPr>
            </w:pPr>
            <w:r w:rsidRPr="001E2757">
              <w:rPr>
                <w:rFonts w:ascii="Times New Roman" w:hAnsi="Times New Roman" w:cs="Times New Roman"/>
                <w:color w:val="000000"/>
                <w:sz w:val="24"/>
                <w:szCs w:val="24"/>
                <w:shd w:val="clear" w:color="auto" w:fill="FFFFFF"/>
              </w:rPr>
              <w:t>Muy importante</w:t>
            </w:r>
          </w:p>
        </w:tc>
        <w:tc>
          <w:tcPr>
            <w:tcW w:w="1417" w:type="pct"/>
          </w:tcPr>
          <w:p w14:paraId="7D88B5B4" w14:textId="370E6760" w:rsidR="00605C43" w:rsidRPr="00054E4E" w:rsidRDefault="00605C43" w:rsidP="002336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C"/>
              </w:rPr>
              <w:t>74.8</w:t>
            </w:r>
            <w:r w:rsidRPr="002E6126">
              <w:rPr>
                <w:rFonts w:ascii="Times New Roman" w:eastAsia="Times New Roman" w:hAnsi="Times New Roman" w:cs="Times New Roman"/>
                <w:sz w:val="24"/>
                <w:szCs w:val="24"/>
                <w:lang w:val="es-EC"/>
              </w:rPr>
              <w:t xml:space="preserve"> %</w:t>
            </w:r>
          </w:p>
        </w:tc>
        <w:tc>
          <w:tcPr>
            <w:tcW w:w="1001" w:type="pct"/>
          </w:tcPr>
          <w:p w14:paraId="00AFB979" w14:textId="515138A9" w:rsidR="00605C43" w:rsidRPr="002E6126" w:rsidRDefault="00605C43" w:rsidP="002336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288</w:t>
            </w:r>
          </w:p>
        </w:tc>
      </w:tr>
      <w:tr w:rsidR="00605C43" w:rsidRPr="002E6126" w14:paraId="10C11B4B" w14:textId="77777777" w:rsidTr="002336D8">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55D811DC" w14:textId="4B9807F4" w:rsidR="00605C43" w:rsidRPr="002E6126" w:rsidRDefault="00605C43" w:rsidP="002336D8">
            <w:pPr>
              <w:rPr>
                <w:rFonts w:ascii="Times New Roman" w:eastAsia="Times New Roman" w:hAnsi="Times New Roman" w:cs="Times New Roman"/>
                <w:sz w:val="24"/>
                <w:szCs w:val="24"/>
                <w:lang w:val="es-EC"/>
              </w:rPr>
            </w:pPr>
            <w:r w:rsidRPr="00605C43">
              <w:rPr>
                <w:rFonts w:ascii="Times New Roman" w:eastAsia="Times New Roman" w:hAnsi="Times New Roman" w:cs="Times New Roman"/>
                <w:sz w:val="24"/>
                <w:szCs w:val="24"/>
                <w:lang w:val="es-ES"/>
              </w:rPr>
              <w:t>Algo importante</w:t>
            </w:r>
          </w:p>
        </w:tc>
        <w:tc>
          <w:tcPr>
            <w:tcW w:w="1417" w:type="pct"/>
          </w:tcPr>
          <w:p w14:paraId="5D31F911" w14:textId="08C9B242" w:rsidR="00605C43" w:rsidRPr="002E6126" w:rsidRDefault="00D1392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22.6</w:t>
            </w:r>
            <w:r w:rsidR="00605C43" w:rsidRPr="002E6126">
              <w:rPr>
                <w:rFonts w:ascii="Times New Roman" w:eastAsia="Times New Roman" w:hAnsi="Times New Roman" w:cs="Times New Roman"/>
                <w:sz w:val="24"/>
                <w:szCs w:val="24"/>
                <w:lang w:val="es-EC"/>
              </w:rPr>
              <w:t>%</w:t>
            </w:r>
          </w:p>
        </w:tc>
        <w:tc>
          <w:tcPr>
            <w:tcW w:w="1001" w:type="pct"/>
          </w:tcPr>
          <w:p w14:paraId="612CDA57" w14:textId="4E0F357B" w:rsidR="00605C43" w:rsidRPr="002E6126" w:rsidRDefault="00D13924" w:rsidP="002336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87</w:t>
            </w:r>
          </w:p>
        </w:tc>
      </w:tr>
      <w:tr w:rsidR="00605C43" w:rsidRPr="002E6126" w14:paraId="19D94D8D" w14:textId="77777777" w:rsidTr="002336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5B40BDFF" w14:textId="50294C19" w:rsidR="00605C43" w:rsidRPr="002E6126" w:rsidRDefault="00605C43" w:rsidP="002336D8">
            <w:pPr>
              <w:rPr>
                <w:rFonts w:ascii="Times New Roman" w:eastAsia="Times New Roman" w:hAnsi="Times New Roman" w:cs="Times New Roman"/>
                <w:sz w:val="24"/>
                <w:szCs w:val="24"/>
                <w:lang w:val="es-EC"/>
              </w:rPr>
            </w:pPr>
            <w:r w:rsidRPr="00605C43">
              <w:rPr>
                <w:rFonts w:ascii="Times New Roman" w:eastAsia="Times New Roman" w:hAnsi="Times New Roman" w:cs="Times New Roman"/>
                <w:sz w:val="24"/>
                <w:szCs w:val="24"/>
                <w:lang w:val="es-ES"/>
              </w:rPr>
              <w:t>Nada importante</w:t>
            </w:r>
          </w:p>
        </w:tc>
        <w:tc>
          <w:tcPr>
            <w:tcW w:w="1417" w:type="pct"/>
          </w:tcPr>
          <w:p w14:paraId="5DC5D0DA" w14:textId="4890DEE8" w:rsidR="00605C43" w:rsidRPr="002E6126" w:rsidRDefault="00D13924" w:rsidP="002336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2.6</w:t>
            </w:r>
            <w:r w:rsidR="00605C43" w:rsidRPr="002E6126">
              <w:rPr>
                <w:rFonts w:ascii="Times New Roman" w:eastAsia="Times New Roman" w:hAnsi="Times New Roman" w:cs="Times New Roman"/>
                <w:sz w:val="24"/>
                <w:szCs w:val="24"/>
                <w:lang w:val="es-EC"/>
              </w:rPr>
              <w:t>%</w:t>
            </w:r>
          </w:p>
        </w:tc>
        <w:tc>
          <w:tcPr>
            <w:tcW w:w="1001" w:type="pct"/>
          </w:tcPr>
          <w:p w14:paraId="08EA26A5" w14:textId="78085B5F" w:rsidR="00605C43" w:rsidRPr="002E6126" w:rsidRDefault="00D13924" w:rsidP="002336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10</w:t>
            </w:r>
          </w:p>
        </w:tc>
      </w:tr>
      <w:tr w:rsidR="00605C43" w:rsidRPr="002E6126" w14:paraId="1081755A" w14:textId="77777777" w:rsidTr="002336D8">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4080EA3F" w14:textId="77777777" w:rsidR="00605C43" w:rsidRPr="002E6126" w:rsidRDefault="00605C43" w:rsidP="002336D8">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Total </w:t>
            </w:r>
          </w:p>
        </w:tc>
        <w:tc>
          <w:tcPr>
            <w:tcW w:w="1417" w:type="pct"/>
          </w:tcPr>
          <w:p w14:paraId="2CA74C6D" w14:textId="77777777" w:rsidR="00605C43" w:rsidRPr="002E6126" w:rsidRDefault="00605C43" w:rsidP="002336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100%</w:t>
            </w:r>
          </w:p>
        </w:tc>
        <w:tc>
          <w:tcPr>
            <w:tcW w:w="1001" w:type="pct"/>
          </w:tcPr>
          <w:p w14:paraId="292BCDC3" w14:textId="7DE4BBD8" w:rsidR="00605C43" w:rsidRPr="002E6126" w:rsidRDefault="00605C4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3</w:t>
            </w:r>
            <w:r>
              <w:rPr>
                <w:rFonts w:ascii="Times New Roman" w:eastAsia="Times New Roman" w:hAnsi="Times New Roman" w:cs="Times New Roman"/>
                <w:sz w:val="24"/>
                <w:szCs w:val="24"/>
                <w:lang w:val="es-EC"/>
              </w:rPr>
              <w:t>8</w:t>
            </w:r>
            <w:r w:rsidR="00D13924">
              <w:rPr>
                <w:rFonts w:ascii="Times New Roman" w:eastAsia="Times New Roman" w:hAnsi="Times New Roman" w:cs="Times New Roman"/>
                <w:sz w:val="24"/>
                <w:szCs w:val="24"/>
                <w:lang w:val="es-EC"/>
              </w:rPr>
              <w:t>5</w:t>
            </w:r>
          </w:p>
        </w:tc>
      </w:tr>
    </w:tbl>
    <w:p w14:paraId="517FCA6C" w14:textId="28F59B7B" w:rsidR="00605C43" w:rsidRPr="002E6126" w:rsidRDefault="00605C43" w:rsidP="00C91782">
      <w:pPr>
        <w:spacing w:after="160" w:line="480" w:lineRule="auto"/>
        <w:rPr>
          <w:rFonts w:ascii="Times New Roman" w:eastAsia="Times New Roman" w:hAnsi="Times New Roman" w:cs="Times New Roman"/>
          <w:sz w:val="24"/>
          <w:szCs w:val="24"/>
          <w:lang w:val="es-EC" w:eastAsia="en-US"/>
        </w:rPr>
      </w:pPr>
      <w:r w:rsidRPr="008E2E28">
        <w:rPr>
          <w:rFonts w:ascii="Times New Roman" w:eastAsia="Times New Roman" w:hAnsi="Times New Roman" w:cs="Times New Roman"/>
          <w:i/>
          <w:sz w:val="24"/>
          <w:szCs w:val="24"/>
          <w:lang w:val="es-EC" w:eastAsia="en-US"/>
        </w:rPr>
        <w:t xml:space="preserve">Nota. </w:t>
      </w:r>
      <w:r w:rsidRPr="008E2E28">
        <w:rPr>
          <w:rFonts w:ascii="Times New Roman" w:eastAsia="Times New Roman" w:hAnsi="Times New Roman" w:cs="Times New Roman"/>
          <w:sz w:val="24"/>
          <w:szCs w:val="24"/>
          <w:lang w:val="es-EC" w:eastAsia="en-US"/>
        </w:rPr>
        <w:t>La tabla muestra las respu</w:t>
      </w:r>
      <w:r>
        <w:rPr>
          <w:rFonts w:ascii="Times New Roman" w:eastAsia="Times New Roman" w:hAnsi="Times New Roman" w:cs="Times New Roman"/>
          <w:sz w:val="24"/>
          <w:szCs w:val="24"/>
          <w:lang w:val="es-EC" w:eastAsia="en-US"/>
        </w:rPr>
        <w:t xml:space="preserve">estas obtenidas de la pregunta </w:t>
      </w:r>
      <w:r w:rsidR="00D13924">
        <w:rPr>
          <w:rFonts w:ascii="Times New Roman" w:eastAsia="Times New Roman" w:hAnsi="Times New Roman" w:cs="Times New Roman"/>
          <w:sz w:val="24"/>
          <w:szCs w:val="24"/>
          <w:lang w:val="es-EC" w:eastAsia="en-US"/>
        </w:rPr>
        <w:t>8</w:t>
      </w:r>
      <w:r w:rsidRPr="00B54ABD">
        <w:rPr>
          <w:rFonts w:ascii="Times New Roman" w:eastAsia="Times New Roman" w:hAnsi="Times New Roman" w:cs="Times New Roman"/>
          <w:sz w:val="24"/>
          <w:szCs w:val="24"/>
          <w:lang w:val="es-EC" w:eastAsia="en-US"/>
        </w:rPr>
        <w:t xml:space="preserve"> </w:t>
      </w:r>
      <w:r w:rsidRPr="002E6126">
        <w:rPr>
          <w:rFonts w:ascii="Times New Roman" w:eastAsia="Times New Roman" w:hAnsi="Times New Roman" w:cs="Times New Roman"/>
          <w:sz w:val="24"/>
          <w:szCs w:val="24"/>
          <w:lang w:val="es-EC" w:eastAsia="en-US"/>
        </w:rPr>
        <w:t xml:space="preserve">de la encuesta realizada en </w:t>
      </w:r>
      <w:r w:rsidRPr="002E6126">
        <w:rPr>
          <w:rFonts w:ascii="Times New Roman" w:hAnsi="Times New Roman" w:cs="Times New Roman"/>
          <w:sz w:val="24"/>
          <w:szCs w:val="24"/>
          <w:lang w:val="es-EC"/>
        </w:rPr>
        <w:t>Google Forms</w:t>
      </w:r>
      <w:r>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135770185"/>
          <w:citation/>
        </w:sdtPr>
        <w:sdtEndPr/>
        <w:sdtContent>
          <w:r w:rsidRPr="002E6126">
            <w:rPr>
              <w:rFonts w:ascii="Times New Roman" w:eastAsia="Times New Roman" w:hAnsi="Times New Roman" w:cs="Times New Roman"/>
              <w:sz w:val="24"/>
              <w:szCs w:val="24"/>
              <w:lang w:val="es-EC" w:eastAsia="en-US"/>
            </w:rPr>
            <w:fldChar w:fldCharType="begin"/>
          </w:r>
          <w:r>
            <w:rPr>
              <w:rFonts w:ascii="Times New Roman" w:eastAsia="Times New Roman" w:hAnsi="Times New Roman" w:cs="Times New Roman"/>
              <w:sz w:val="24"/>
              <w:szCs w:val="24"/>
              <w:lang w:eastAsia="en-US"/>
            </w:rPr>
            <w:instrText xml:space="preserve">CITATION Goo24 \l 3082 </w:instrText>
          </w:r>
          <w:r w:rsidRPr="002E6126">
            <w:rPr>
              <w:rFonts w:ascii="Times New Roman" w:eastAsia="Times New Roman" w:hAnsi="Times New Roman" w:cs="Times New Roman"/>
              <w:sz w:val="24"/>
              <w:szCs w:val="24"/>
              <w:lang w:val="es-EC" w:eastAsia="en-US"/>
            </w:rPr>
            <w:fldChar w:fldCharType="separate"/>
          </w:r>
          <w:r w:rsidRPr="00054E4E">
            <w:rPr>
              <w:rFonts w:ascii="Times New Roman" w:eastAsia="Times New Roman" w:hAnsi="Times New Roman" w:cs="Times New Roman"/>
              <w:noProof/>
              <w:sz w:val="24"/>
              <w:szCs w:val="24"/>
              <w:lang w:eastAsia="en-US"/>
            </w:rPr>
            <w:t>(Yugsi, Encuesta de proyecto, 2024)</w:t>
          </w:r>
          <w:r w:rsidRPr="002E6126">
            <w:rPr>
              <w:rFonts w:ascii="Times New Roman" w:eastAsia="Times New Roman" w:hAnsi="Times New Roman" w:cs="Times New Roman"/>
              <w:sz w:val="24"/>
              <w:szCs w:val="24"/>
              <w:lang w:val="es-EC" w:eastAsia="en-US"/>
            </w:rPr>
            <w:fldChar w:fldCharType="end"/>
          </w:r>
        </w:sdtContent>
      </w:sdt>
      <w:r w:rsidRPr="002E6126">
        <w:rPr>
          <w:rFonts w:ascii="Times New Roman" w:eastAsia="Times New Roman" w:hAnsi="Times New Roman" w:cs="Times New Roman"/>
          <w:sz w:val="24"/>
          <w:szCs w:val="24"/>
          <w:lang w:val="es-EC" w:eastAsia="en-US"/>
        </w:rPr>
        <w:t>.</w:t>
      </w:r>
    </w:p>
    <w:p w14:paraId="11D908AB" w14:textId="77777777" w:rsidR="00510ABA" w:rsidRDefault="00605C43" w:rsidP="00C91782">
      <w:pPr>
        <w:pStyle w:val="graficos"/>
        <w:ind w:firstLine="0"/>
      </w:pPr>
      <w:bookmarkStart w:id="407" w:name="_Toc178273875"/>
      <w:r>
        <w:t xml:space="preserve">Figura </w:t>
      </w:r>
      <w:r w:rsidR="009024A2">
        <w:t>8</w:t>
      </w:r>
      <w:r w:rsidRPr="005B4FB9">
        <w:t>.</w:t>
      </w:r>
      <w:bookmarkEnd w:id="407"/>
    </w:p>
    <w:p w14:paraId="1ECFA5CB" w14:textId="136DBABF" w:rsidR="00605C43" w:rsidRPr="00074F84" w:rsidRDefault="00605C43" w:rsidP="00C91782">
      <w:pPr>
        <w:pStyle w:val="graficos"/>
        <w:spacing w:line="240" w:lineRule="auto"/>
        <w:ind w:firstLine="0"/>
        <w:rPr>
          <w:b w:val="0"/>
        </w:rPr>
      </w:pPr>
      <w:bookmarkStart w:id="408" w:name="_Toc178273876"/>
      <w:r w:rsidRPr="00C91782">
        <w:rPr>
          <w:b w:val="0"/>
          <w:i/>
        </w:rPr>
        <w:t>R</w:t>
      </w:r>
      <w:r w:rsidR="00D13924" w:rsidRPr="00C91782">
        <w:rPr>
          <w:b w:val="0"/>
          <w:i/>
        </w:rPr>
        <w:t>espuestas de la pregunta 8</w:t>
      </w:r>
      <w:r w:rsidRPr="00074F84">
        <w:rPr>
          <w:b w:val="0"/>
        </w:rPr>
        <w:t>.</w:t>
      </w:r>
      <w:bookmarkEnd w:id="408"/>
    </w:p>
    <w:p w14:paraId="2C40FF4F" w14:textId="601D2DA1" w:rsidR="00605C43" w:rsidRDefault="00D13924" w:rsidP="00C91782">
      <w:pPr>
        <w:spacing w:line="480" w:lineRule="auto"/>
        <w:rPr>
          <w:rFonts w:ascii="Times New Roman" w:hAnsi="Times New Roman" w:cs="Times New Roman"/>
          <w:sz w:val="24"/>
          <w:szCs w:val="24"/>
          <w:lang w:val="es-EC"/>
        </w:rPr>
      </w:pPr>
      <w:r w:rsidRPr="00D13924">
        <w:rPr>
          <w:rFonts w:ascii="Times New Roman" w:hAnsi="Times New Roman" w:cs="Times New Roman"/>
          <w:noProof/>
          <w:sz w:val="24"/>
          <w:szCs w:val="24"/>
          <w:lang w:val="en-US" w:eastAsia="en-US"/>
        </w:rPr>
        <w:drawing>
          <wp:inline distT="0" distB="0" distL="0" distR="0" wp14:anchorId="49BD791E" wp14:editId="44451CFA">
            <wp:extent cx="4405746" cy="251968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6"/>
                    <a:stretch>
                      <a:fillRect/>
                    </a:stretch>
                  </pic:blipFill>
                  <pic:spPr>
                    <a:xfrm>
                      <a:off x="0" y="0"/>
                      <a:ext cx="4413194" cy="2523940"/>
                    </a:xfrm>
                    <a:prstGeom prst="rect">
                      <a:avLst/>
                    </a:prstGeom>
                  </pic:spPr>
                </pic:pic>
              </a:graphicData>
            </a:graphic>
          </wp:inline>
        </w:drawing>
      </w:r>
    </w:p>
    <w:p w14:paraId="5A6C532D" w14:textId="05B3F2F4" w:rsidR="00392428" w:rsidRDefault="00392428" w:rsidP="00C91782">
      <w:pPr>
        <w:spacing w:line="480" w:lineRule="auto"/>
        <w:rPr>
          <w:rFonts w:ascii="Times New Roman" w:hAnsi="Times New Roman" w:cs="Times New Roman"/>
          <w:sz w:val="24"/>
          <w:szCs w:val="24"/>
          <w:lang w:val="es-EC"/>
        </w:rPr>
      </w:pPr>
      <w:r w:rsidRPr="002E6126">
        <w:rPr>
          <w:rFonts w:ascii="Times New Roman" w:hAnsi="Times New Roman" w:cs="Times New Roman"/>
          <w:i/>
          <w:sz w:val="24"/>
          <w:szCs w:val="24"/>
        </w:rPr>
        <w:t>Nota</w:t>
      </w:r>
      <w:r w:rsidRPr="002E6126">
        <w:rPr>
          <w:rFonts w:ascii="Times New Roman" w:hAnsi="Times New Roman" w:cs="Times New Roman"/>
          <w:sz w:val="24"/>
          <w:szCs w:val="24"/>
        </w:rPr>
        <w:t xml:space="preserve">. La grafica muestra los porcentajes obtenidos de la pregunta </w:t>
      </w:r>
      <w:r>
        <w:rPr>
          <w:rFonts w:ascii="Times New Roman" w:hAnsi="Times New Roman" w:cs="Times New Roman"/>
          <w:sz w:val="24"/>
          <w:szCs w:val="24"/>
        </w:rPr>
        <w:t xml:space="preserve">8 de la encuesta realizada en </w:t>
      </w:r>
      <w:r w:rsidRPr="002E6126">
        <w:rPr>
          <w:rFonts w:ascii="Times New Roman" w:hAnsi="Times New Roman" w:cs="Times New Roman"/>
          <w:sz w:val="24"/>
          <w:szCs w:val="24"/>
          <w:lang w:val="es-EC"/>
        </w:rPr>
        <w:t>Google Forms</w:t>
      </w:r>
      <w:r>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781543927"/>
          <w:citation/>
        </w:sdtPr>
        <w:sdtEndPr/>
        <w:sdtContent>
          <w:r w:rsidRPr="002E6126">
            <w:rPr>
              <w:rFonts w:ascii="Times New Roman" w:eastAsia="Times New Roman" w:hAnsi="Times New Roman" w:cs="Times New Roman"/>
              <w:sz w:val="24"/>
              <w:szCs w:val="24"/>
              <w:lang w:val="es-EC" w:eastAsia="en-US"/>
            </w:rPr>
            <w:fldChar w:fldCharType="begin"/>
          </w:r>
          <w:r>
            <w:rPr>
              <w:rFonts w:ascii="Times New Roman" w:eastAsia="Times New Roman" w:hAnsi="Times New Roman" w:cs="Times New Roman"/>
              <w:sz w:val="24"/>
              <w:szCs w:val="24"/>
              <w:lang w:eastAsia="en-US"/>
            </w:rPr>
            <w:instrText xml:space="preserve">CITATION Goo24 \l 3082 </w:instrText>
          </w:r>
          <w:r w:rsidRPr="002E6126">
            <w:rPr>
              <w:rFonts w:ascii="Times New Roman" w:eastAsia="Times New Roman" w:hAnsi="Times New Roman" w:cs="Times New Roman"/>
              <w:sz w:val="24"/>
              <w:szCs w:val="24"/>
              <w:lang w:val="es-EC" w:eastAsia="en-US"/>
            </w:rPr>
            <w:fldChar w:fldCharType="separate"/>
          </w:r>
          <w:r w:rsidRPr="001E2757">
            <w:rPr>
              <w:rFonts w:ascii="Times New Roman" w:eastAsia="Times New Roman" w:hAnsi="Times New Roman" w:cs="Times New Roman"/>
              <w:noProof/>
              <w:sz w:val="24"/>
              <w:szCs w:val="24"/>
              <w:lang w:eastAsia="en-US"/>
            </w:rPr>
            <w:t>(Yugsi, Encuesta de proyecto, 2024)</w:t>
          </w:r>
          <w:r w:rsidRPr="002E6126">
            <w:rPr>
              <w:rFonts w:ascii="Times New Roman" w:eastAsia="Times New Roman" w:hAnsi="Times New Roman" w:cs="Times New Roman"/>
              <w:sz w:val="24"/>
              <w:szCs w:val="24"/>
              <w:lang w:val="es-EC" w:eastAsia="en-US"/>
            </w:rPr>
            <w:fldChar w:fldCharType="end"/>
          </w:r>
        </w:sdtContent>
      </w:sdt>
    </w:p>
    <w:p w14:paraId="0A383FE8" w14:textId="77777777" w:rsidR="00D13924" w:rsidRPr="001E2757" w:rsidRDefault="00D13924" w:rsidP="001E2757">
      <w:pPr>
        <w:rPr>
          <w:rFonts w:ascii="Times New Roman" w:hAnsi="Times New Roman" w:cs="Times New Roman"/>
          <w:b/>
          <w:bCs/>
          <w:i/>
          <w:iCs/>
          <w:sz w:val="24"/>
          <w:szCs w:val="24"/>
        </w:rPr>
      </w:pPr>
      <w:r w:rsidRPr="001E2757">
        <w:rPr>
          <w:rFonts w:ascii="Times New Roman" w:hAnsi="Times New Roman" w:cs="Times New Roman"/>
          <w:b/>
          <w:bCs/>
          <w:i/>
          <w:iCs/>
          <w:sz w:val="24"/>
          <w:szCs w:val="24"/>
        </w:rPr>
        <w:lastRenderedPageBreak/>
        <w:t>Análisis de resultados.</w:t>
      </w:r>
    </w:p>
    <w:p w14:paraId="279E9A0A" w14:textId="742A5911" w:rsidR="00392428" w:rsidRDefault="00AA147A" w:rsidP="00C91782">
      <w:pPr>
        <w:spacing w:line="480" w:lineRule="auto"/>
        <w:ind w:firstLine="720"/>
      </w:pPr>
      <w:r>
        <w:rPr>
          <w:rFonts w:ascii="Times New Roman" w:hAnsi="Times New Roman" w:cs="Times New Roman"/>
          <w:sz w:val="24"/>
          <w:szCs w:val="24"/>
        </w:rPr>
        <w:t xml:space="preserve">En esta pregunta podemos ver que del 100% el 74.8% de los habitantes creen que es muy importante consumir productos orgánicos o de cultivo propio el 22.6% creen que es algo importante y el 2.6% creen </w:t>
      </w:r>
      <w:r w:rsidR="000F25CF">
        <w:rPr>
          <w:rFonts w:ascii="Times New Roman" w:hAnsi="Times New Roman" w:cs="Times New Roman"/>
          <w:sz w:val="24"/>
          <w:szCs w:val="24"/>
        </w:rPr>
        <w:t>que no</w:t>
      </w:r>
      <w:r>
        <w:rPr>
          <w:rFonts w:ascii="Times New Roman" w:hAnsi="Times New Roman" w:cs="Times New Roman"/>
          <w:sz w:val="24"/>
          <w:szCs w:val="24"/>
        </w:rPr>
        <w:t xml:space="preserve"> es importante. </w:t>
      </w:r>
    </w:p>
    <w:p w14:paraId="369C8D15" w14:textId="35122C2D" w:rsidR="00D13924" w:rsidRPr="001E2757" w:rsidRDefault="00C83854" w:rsidP="001E2757">
      <w:pPr>
        <w:pStyle w:val="Descripcin"/>
        <w:rPr>
          <w:rFonts w:ascii="Times New Roman" w:hAnsi="Times New Roman" w:cs="Times New Roman"/>
          <w:b/>
          <w:i w:val="0"/>
          <w:sz w:val="24"/>
          <w:szCs w:val="24"/>
        </w:rPr>
      </w:pPr>
      <w:r w:rsidRPr="001E2757">
        <w:rPr>
          <w:rFonts w:ascii="Times New Roman" w:hAnsi="Times New Roman" w:cs="Times New Roman"/>
          <w:b/>
          <w:iCs w:val="0"/>
          <w:color w:val="auto"/>
          <w:sz w:val="24"/>
          <w:szCs w:val="24"/>
        </w:rPr>
        <w:fldChar w:fldCharType="begin"/>
      </w:r>
      <w:r w:rsidRPr="00C83854">
        <w:rPr>
          <w:rFonts w:ascii="Times New Roman" w:hAnsi="Times New Roman" w:cs="Times New Roman"/>
          <w:b/>
          <w:iCs w:val="0"/>
          <w:color w:val="auto"/>
          <w:sz w:val="24"/>
          <w:szCs w:val="24"/>
        </w:rPr>
        <w:instrText xml:space="preserve"> SEQ Tabla \* ARABIC </w:instrText>
      </w:r>
      <w:r w:rsidRPr="001E2757">
        <w:rPr>
          <w:rFonts w:ascii="Times New Roman" w:hAnsi="Times New Roman" w:cs="Times New Roman"/>
          <w:b/>
          <w:iCs w:val="0"/>
          <w:color w:val="auto"/>
          <w:sz w:val="24"/>
          <w:szCs w:val="24"/>
        </w:rPr>
        <w:fldChar w:fldCharType="separate"/>
      </w:r>
      <w:r w:rsidR="001E2757">
        <w:rPr>
          <w:rFonts w:ascii="Times New Roman" w:hAnsi="Times New Roman" w:cs="Times New Roman"/>
          <w:b/>
          <w:iCs w:val="0"/>
          <w:noProof/>
          <w:color w:val="auto"/>
          <w:sz w:val="24"/>
          <w:szCs w:val="24"/>
        </w:rPr>
        <w:t>9</w:t>
      </w:r>
      <w:r w:rsidRPr="001E2757">
        <w:rPr>
          <w:rFonts w:ascii="Times New Roman" w:hAnsi="Times New Roman" w:cs="Times New Roman"/>
          <w:b/>
          <w:iCs w:val="0"/>
          <w:color w:val="auto"/>
          <w:sz w:val="24"/>
          <w:szCs w:val="24"/>
        </w:rPr>
        <w:fldChar w:fldCharType="end"/>
      </w:r>
      <w:r w:rsidR="00D13924" w:rsidRPr="00C83854">
        <w:rPr>
          <w:rFonts w:ascii="Times New Roman" w:hAnsi="Times New Roman" w:cs="Times New Roman"/>
          <w:b/>
          <w:iCs w:val="0"/>
          <w:color w:val="auto"/>
          <w:sz w:val="24"/>
          <w:szCs w:val="24"/>
        </w:rPr>
        <w:t>. ¿</w:t>
      </w:r>
      <w:r w:rsidR="00D13924" w:rsidRPr="001E2757">
        <w:rPr>
          <w:rFonts w:ascii="Times New Roman" w:hAnsi="Times New Roman" w:cs="Times New Roman"/>
          <w:b/>
          <w:iCs w:val="0"/>
          <w:color w:val="auto"/>
          <w:sz w:val="24"/>
          <w:szCs w:val="24"/>
        </w:rPr>
        <w:t>Te gustaría que el kit incluya acceso a tutoriales en línea o vídeos explicativos?</w:t>
      </w:r>
    </w:p>
    <w:p w14:paraId="5CFE16EA" w14:textId="77777777" w:rsidR="00392428" w:rsidRDefault="009024A2" w:rsidP="00C91782">
      <w:pPr>
        <w:pStyle w:val="INDICEDETABLAS"/>
        <w:spacing w:line="480" w:lineRule="auto"/>
      </w:pPr>
      <w:bookmarkStart w:id="409" w:name="_Toc178275787"/>
      <w:r>
        <w:t>Tabla 11</w:t>
      </w:r>
    </w:p>
    <w:p w14:paraId="51C1D99E" w14:textId="16665E1E" w:rsidR="00D13924" w:rsidRPr="00C91782" w:rsidRDefault="00D13924" w:rsidP="00D333E1">
      <w:pPr>
        <w:pStyle w:val="INDICEDETABLAS"/>
        <w:rPr>
          <w:b w:val="0"/>
          <w:bCs/>
          <w:i/>
        </w:rPr>
      </w:pPr>
      <w:bookmarkStart w:id="410" w:name="_Toc178275788"/>
      <w:bookmarkEnd w:id="409"/>
      <w:r w:rsidRPr="00C91782">
        <w:rPr>
          <w:b w:val="0"/>
          <w:bCs/>
          <w:i/>
        </w:rPr>
        <w:t>Pregunta 9 de la encuesta.</w:t>
      </w:r>
      <w:bookmarkEnd w:id="410"/>
    </w:p>
    <w:tbl>
      <w:tblPr>
        <w:tblStyle w:val="Tablanormal41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271"/>
        <w:gridCol w:w="2344"/>
        <w:gridCol w:w="1656"/>
      </w:tblGrid>
      <w:tr w:rsidR="00D13924" w:rsidRPr="002E6126" w14:paraId="27759954" w14:textId="77777777" w:rsidTr="002336D8">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14C6654F" w14:textId="77777777" w:rsidR="00D13924" w:rsidRPr="002E6126" w:rsidRDefault="00D13924" w:rsidP="002336D8">
            <w:pPr>
              <w:tabs>
                <w:tab w:val="left" w:pos="2907"/>
              </w:tabs>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Opción </w:t>
            </w:r>
            <w:r w:rsidRPr="002E6126">
              <w:rPr>
                <w:rFonts w:ascii="Times New Roman" w:eastAsia="Times New Roman" w:hAnsi="Times New Roman" w:cs="Times New Roman"/>
                <w:sz w:val="24"/>
                <w:szCs w:val="24"/>
                <w:lang w:val="es-EC"/>
              </w:rPr>
              <w:tab/>
            </w:r>
          </w:p>
        </w:tc>
        <w:tc>
          <w:tcPr>
            <w:tcW w:w="1417" w:type="pct"/>
          </w:tcPr>
          <w:p w14:paraId="1A293230" w14:textId="77777777" w:rsidR="00D13924" w:rsidRPr="002E6126" w:rsidRDefault="00D13924" w:rsidP="002336D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Porcentaje obtenido </w:t>
            </w:r>
          </w:p>
        </w:tc>
        <w:tc>
          <w:tcPr>
            <w:tcW w:w="1001" w:type="pct"/>
          </w:tcPr>
          <w:p w14:paraId="39770E8A" w14:textId="77777777" w:rsidR="00D13924" w:rsidRPr="002E6126" w:rsidRDefault="00D13924" w:rsidP="002336D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Personas </w:t>
            </w:r>
          </w:p>
        </w:tc>
      </w:tr>
      <w:tr w:rsidR="00D13924" w:rsidRPr="002E6126" w14:paraId="22954D1B" w14:textId="77777777" w:rsidTr="002336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6587F325" w14:textId="22F8B025" w:rsidR="00D13924" w:rsidRPr="00054E4E" w:rsidRDefault="00D13924" w:rsidP="002336D8">
            <w:pPr>
              <w:rPr>
                <w:rFonts w:ascii="Times New Roman" w:eastAsia="Times New Roman" w:hAnsi="Times New Roman" w:cs="Times New Roman"/>
                <w:sz w:val="24"/>
                <w:szCs w:val="24"/>
                <w:lang w:val="es-EC"/>
              </w:rPr>
            </w:pPr>
            <w:r>
              <w:rPr>
                <w:rFonts w:ascii="Times New Roman" w:hAnsi="Times New Roman" w:cs="Times New Roman"/>
                <w:color w:val="000000"/>
                <w:sz w:val="24"/>
                <w:szCs w:val="24"/>
                <w:shd w:val="clear" w:color="auto" w:fill="FFFFFF"/>
              </w:rPr>
              <w:t>Si</w:t>
            </w:r>
          </w:p>
        </w:tc>
        <w:tc>
          <w:tcPr>
            <w:tcW w:w="1417" w:type="pct"/>
          </w:tcPr>
          <w:p w14:paraId="2B87C528" w14:textId="5176289F" w:rsidR="00D13924" w:rsidRPr="00054E4E" w:rsidRDefault="00030813" w:rsidP="002336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C"/>
              </w:rPr>
              <w:t>88.3</w:t>
            </w:r>
            <w:r w:rsidR="00D13924" w:rsidRPr="002E6126">
              <w:rPr>
                <w:rFonts w:ascii="Times New Roman" w:eastAsia="Times New Roman" w:hAnsi="Times New Roman" w:cs="Times New Roman"/>
                <w:sz w:val="24"/>
                <w:szCs w:val="24"/>
                <w:lang w:val="es-EC"/>
              </w:rPr>
              <w:t xml:space="preserve"> %</w:t>
            </w:r>
          </w:p>
        </w:tc>
        <w:tc>
          <w:tcPr>
            <w:tcW w:w="1001" w:type="pct"/>
          </w:tcPr>
          <w:p w14:paraId="12A36CE5" w14:textId="5ECDD9FC" w:rsidR="00D13924" w:rsidRPr="002E6126" w:rsidRDefault="00030813" w:rsidP="002336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340</w:t>
            </w:r>
          </w:p>
        </w:tc>
      </w:tr>
      <w:tr w:rsidR="00D13924" w:rsidRPr="002E6126" w14:paraId="285E8E8F" w14:textId="77777777" w:rsidTr="002336D8">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54BBDC53" w14:textId="6E441BA3" w:rsidR="00D13924" w:rsidRPr="002E6126" w:rsidRDefault="00D13924" w:rsidP="002336D8">
            <w:pPr>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S"/>
              </w:rPr>
              <w:t>No</w:t>
            </w:r>
          </w:p>
        </w:tc>
        <w:tc>
          <w:tcPr>
            <w:tcW w:w="1417" w:type="pct"/>
          </w:tcPr>
          <w:p w14:paraId="46003BFC" w14:textId="0773E84C" w:rsidR="00D13924" w:rsidRPr="002E6126" w:rsidRDefault="00030813" w:rsidP="002336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11.7</w:t>
            </w:r>
            <w:r w:rsidR="00D13924" w:rsidRPr="002E6126">
              <w:rPr>
                <w:rFonts w:ascii="Times New Roman" w:eastAsia="Times New Roman" w:hAnsi="Times New Roman" w:cs="Times New Roman"/>
                <w:sz w:val="24"/>
                <w:szCs w:val="24"/>
                <w:lang w:val="es-EC"/>
              </w:rPr>
              <w:t>%</w:t>
            </w:r>
          </w:p>
        </w:tc>
        <w:tc>
          <w:tcPr>
            <w:tcW w:w="1001" w:type="pct"/>
          </w:tcPr>
          <w:p w14:paraId="120A189A" w14:textId="24A322D0" w:rsidR="00D13924" w:rsidRPr="002E6126" w:rsidRDefault="00030813" w:rsidP="002336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45</w:t>
            </w:r>
          </w:p>
        </w:tc>
      </w:tr>
      <w:tr w:rsidR="00D13924" w:rsidRPr="002E6126" w14:paraId="3417093F" w14:textId="77777777" w:rsidTr="002336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4A89C6D5" w14:textId="77777777" w:rsidR="00D13924" w:rsidRPr="002E6126" w:rsidRDefault="00D13924" w:rsidP="002336D8">
            <w:pPr>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 xml:space="preserve">Total </w:t>
            </w:r>
          </w:p>
        </w:tc>
        <w:tc>
          <w:tcPr>
            <w:tcW w:w="1417" w:type="pct"/>
          </w:tcPr>
          <w:p w14:paraId="229DACC7" w14:textId="77777777" w:rsidR="00D13924" w:rsidRPr="002E6126" w:rsidRDefault="00D13924" w:rsidP="002336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100%</w:t>
            </w:r>
          </w:p>
        </w:tc>
        <w:tc>
          <w:tcPr>
            <w:tcW w:w="1001" w:type="pct"/>
          </w:tcPr>
          <w:p w14:paraId="15FA0824" w14:textId="77777777" w:rsidR="00D13924" w:rsidRPr="002E6126" w:rsidRDefault="00D13924" w:rsidP="002336D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r w:rsidRPr="002E6126">
              <w:rPr>
                <w:rFonts w:ascii="Times New Roman" w:eastAsia="Times New Roman" w:hAnsi="Times New Roman" w:cs="Times New Roman"/>
                <w:sz w:val="24"/>
                <w:szCs w:val="24"/>
                <w:lang w:val="es-EC"/>
              </w:rPr>
              <w:t>3</w:t>
            </w:r>
            <w:r>
              <w:rPr>
                <w:rFonts w:ascii="Times New Roman" w:eastAsia="Times New Roman" w:hAnsi="Times New Roman" w:cs="Times New Roman"/>
                <w:sz w:val="24"/>
                <w:szCs w:val="24"/>
                <w:lang w:val="es-EC"/>
              </w:rPr>
              <w:t>85</w:t>
            </w:r>
          </w:p>
        </w:tc>
      </w:tr>
    </w:tbl>
    <w:p w14:paraId="72CA8A41" w14:textId="267E3915" w:rsidR="00D13924" w:rsidRPr="002E6126" w:rsidRDefault="00D13924" w:rsidP="00C91782">
      <w:pPr>
        <w:spacing w:after="160" w:line="480" w:lineRule="auto"/>
        <w:rPr>
          <w:rFonts w:ascii="Times New Roman" w:eastAsia="Times New Roman" w:hAnsi="Times New Roman" w:cs="Times New Roman"/>
          <w:sz w:val="24"/>
          <w:szCs w:val="24"/>
          <w:lang w:val="es-EC" w:eastAsia="en-US"/>
        </w:rPr>
      </w:pPr>
      <w:r w:rsidRPr="008E2E28">
        <w:rPr>
          <w:rFonts w:ascii="Times New Roman" w:eastAsia="Times New Roman" w:hAnsi="Times New Roman" w:cs="Times New Roman"/>
          <w:i/>
          <w:sz w:val="24"/>
          <w:szCs w:val="24"/>
          <w:lang w:val="es-EC" w:eastAsia="en-US"/>
        </w:rPr>
        <w:t xml:space="preserve">Nota. </w:t>
      </w:r>
      <w:r w:rsidRPr="008E2E28">
        <w:rPr>
          <w:rFonts w:ascii="Times New Roman" w:eastAsia="Times New Roman" w:hAnsi="Times New Roman" w:cs="Times New Roman"/>
          <w:sz w:val="24"/>
          <w:szCs w:val="24"/>
          <w:lang w:val="es-EC" w:eastAsia="en-US"/>
        </w:rPr>
        <w:t>La tabla muestra las respu</w:t>
      </w:r>
      <w:r>
        <w:rPr>
          <w:rFonts w:ascii="Times New Roman" w:eastAsia="Times New Roman" w:hAnsi="Times New Roman" w:cs="Times New Roman"/>
          <w:sz w:val="24"/>
          <w:szCs w:val="24"/>
          <w:lang w:val="es-EC" w:eastAsia="en-US"/>
        </w:rPr>
        <w:t xml:space="preserve">estas obtenidas de la pregunta </w:t>
      </w:r>
      <w:r w:rsidR="00030813">
        <w:rPr>
          <w:rFonts w:ascii="Times New Roman" w:eastAsia="Times New Roman" w:hAnsi="Times New Roman" w:cs="Times New Roman"/>
          <w:sz w:val="24"/>
          <w:szCs w:val="24"/>
          <w:lang w:val="es-EC" w:eastAsia="en-US"/>
        </w:rPr>
        <w:t>9</w:t>
      </w:r>
      <w:r w:rsidRPr="00B54ABD">
        <w:rPr>
          <w:rFonts w:ascii="Times New Roman" w:eastAsia="Times New Roman" w:hAnsi="Times New Roman" w:cs="Times New Roman"/>
          <w:sz w:val="24"/>
          <w:szCs w:val="24"/>
          <w:lang w:val="es-EC" w:eastAsia="en-US"/>
        </w:rPr>
        <w:t xml:space="preserve"> </w:t>
      </w:r>
      <w:r w:rsidRPr="002E6126">
        <w:rPr>
          <w:rFonts w:ascii="Times New Roman" w:eastAsia="Times New Roman" w:hAnsi="Times New Roman" w:cs="Times New Roman"/>
          <w:sz w:val="24"/>
          <w:szCs w:val="24"/>
          <w:lang w:val="es-EC" w:eastAsia="en-US"/>
        </w:rPr>
        <w:t xml:space="preserve">de la encuesta realizada en </w:t>
      </w:r>
      <w:r w:rsidRPr="002E6126">
        <w:rPr>
          <w:rFonts w:ascii="Times New Roman" w:hAnsi="Times New Roman" w:cs="Times New Roman"/>
          <w:sz w:val="24"/>
          <w:szCs w:val="24"/>
          <w:lang w:val="es-EC"/>
        </w:rPr>
        <w:t>Google Forms</w:t>
      </w:r>
      <w:r>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1129157609"/>
          <w:citation/>
        </w:sdtPr>
        <w:sdtEndPr/>
        <w:sdtContent>
          <w:r w:rsidRPr="002E6126">
            <w:rPr>
              <w:rFonts w:ascii="Times New Roman" w:eastAsia="Times New Roman" w:hAnsi="Times New Roman" w:cs="Times New Roman"/>
              <w:sz w:val="24"/>
              <w:szCs w:val="24"/>
              <w:lang w:val="es-EC" w:eastAsia="en-US"/>
            </w:rPr>
            <w:fldChar w:fldCharType="begin"/>
          </w:r>
          <w:r>
            <w:rPr>
              <w:rFonts w:ascii="Times New Roman" w:eastAsia="Times New Roman" w:hAnsi="Times New Roman" w:cs="Times New Roman"/>
              <w:sz w:val="24"/>
              <w:szCs w:val="24"/>
              <w:lang w:eastAsia="en-US"/>
            </w:rPr>
            <w:instrText xml:space="preserve">CITATION Goo24 \l 3082 </w:instrText>
          </w:r>
          <w:r w:rsidRPr="002E6126">
            <w:rPr>
              <w:rFonts w:ascii="Times New Roman" w:eastAsia="Times New Roman" w:hAnsi="Times New Roman" w:cs="Times New Roman"/>
              <w:sz w:val="24"/>
              <w:szCs w:val="24"/>
              <w:lang w:val="es-EC" w:eastAsia="en-US"/>
            </w:rPr>
            <w:fldChar w:fldCharType="separate"/>
          </w:r>
          <w:r w:rsidRPr="00054E4E">
            <w:rPr>
              <w:rFonts w:ascii="Times New Roman" w:eastAsia="Times New Roman" w:hAnsi="Times New Roman" w:cs="Times New Roman"/>
              <w:noProof/>
              <w:sz w:val="24"/>
              <w:szCs w:val="24"/>
              <w:lang w:eastAsia="en-US"/>
            </w:rPr>
            <w:t>(Yugsi, Encuesta de proyecto, 2024)</w:t>
          </w:r>
          <w:r w:rsidRPr="002E6126">
            <w:rPr>
              <w:rFonts w:ascii="Times New Roman" w:eastAsia="Times New Roman" w:hAnsi="Times New Roman" w:cs="Times New Roman"/>
              <w:sz w:val="24"/>
              <w:szCs w:val="24"/>
              <w:lang w:val="es-EC" w:eastAsia="en-US"/>
            </w:rPr>
            <w:fldChar w:fldCharType="end"/>
          </w:r>
        </w:sdtContent>
      </w:sdt>
      <w:r w:rsidRPr="002E6126">
        <w:rPr>
          <w:rFonts w:ascii="Times New Roman" w:eastAsia="Times New Roman" w:hAnsi="Times New Roman" w:cs="Times New Roman"/>
          <w:sz w:val="24"/>
          <w:szCs w:val="24"/>
          <w:lang w:val="es-EC" w:eastAsia="en-US"/>
        </w:rPr>
        <w:t>.</w:t>
      </w:r>
    </w:p>
    <w:p w14:paraId="0F6942A0" w14:textId="77777777" w:rsidR="00392428" w:rsidRPr="00C91782" w:rsidRDefault="009024A2" w:rsidP="00C91782">
      <w:pPr>
        <w:pStyle w:val="graficos"/>
        <w:spacing w:line="360" w:lineRule="auto"/>
        <w:ind w:firstLine="0"/>
      </w:pPr>
      <w:bookmarkStart w:id="411" w:name="_Toc178273877"/>
      <w:r w:rsidRPr="00C91782">
        <w:t>Figura 9</w:t>
      </w:r>
    </w:p>
    <w:p w14:paraId="11F95B4E" w14:textId="3E45F0AE" w:rsidR="00D13924" w:rsidRPr="00C91782" w:rsidRDefault="00392428" w:rsidP="00C91782">
      <w:pPr>
        <w:pStyle w:val="graficos"/>
        <w:spacing w:line="240" w:lineRule="auto"/>
        <w:ind w:firstLine="0"/>
        <w:rPr>
          <w:b w:val="0"/>
          <w:i/>
        </w:rPr>
      </w:pPr>
      <w:r>
        <w:rPr>
          <w:b w:val="0"/>
          <w:i/>
        </w:rPr>
        <w:t xml:space="preserve">  </w:t>
      </w:r>
      <w:bookmarkStart w:id="412" w:name="_Toc178273878"/>
      <w:bookmarkEnd w:id="411"/>
      <w:r w:rsidR="00D13924" w:rsidRPr="00C91782">
        <w:rPr>
          <w:b w:val="0"/>
          <w:i/>
        </w:rPr>
        <w:t>R</w:t>
      </w:r>
      <w:r w:rsidR="00030813" w:rsidRPr="00C91782">
        <w:rPr>
          <w:b w:val="0"/>
          <w:i/>
        </w:rPr>
        <w:t>espuestas de la pregunta 9</w:t>
      </w:r>
      <w:r w:rsidR="00D13924" w:rsidRPr="00C91782">
        <w:rPr>
          <w:b w:val="0"/>
          <w:i/>
        </w:rPr>
        <w:t>.</w:t>
      </w:r>
      <w:bookmarkEnd w:id="412"/>
    </w:p>
    <w:p w14:paraId="75187004" w14:textId="575E436D" w:rsidR="00D13924" w:rsidRDefault="00030813" w:rsidP="00C91782">
      <w:pPr>
        <w:spacing w:line="480" w:lineRule="auto"/>
        <w:rPr>
          <w:rFonts w:ascii="Times New Roman" w:hAnsi="Times New Roman" w:cs="Times New Roman"/>
          <w:sz w:val="24"/>
          <w:szCs w:val="24"/>
          <w:lang w:val="es-EC"/>
        </w:rPr>
      </w:pPr>
      <w:r w:rsidRPr="00030813">
        <w:rPr>
          <w:rFonts w:ascii="Times New Roman" w:hAnsi="Times New Roman" w:cs="Times New Roman"/>
          <w:noProof/>
          <w:sz w:val="24"/>
          <w:szCs w:val="24"/>
          <w:lang w:val="en-US" w:eastAsia="en-US"/>
        </w:rPr>
        <w:drawing>
          <wp:inline distT="0" distB="0" distL="0" distR="0" wp14:anchorId="7E5BC23C" wp14:editId="17097E3B">
            <wp:extent cx="3740728" cy="2323465"/>
            <wp:effectExtent l="0" t="0" r="0" b="635"/>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7"/>
                    <a:stretch>
                      <a:fillRect/>
                    </a:stretch>
                  </pic:blipFill>
                  <pic:spPr>
                    <a:xfrm>
                      <a:off x="0" y="0"/>
                      <a:ext cx="3758571" cy="2334548"/>
                    </a:xfrm>
                    <a:prstGeom prst="rect">
                      <a:avLst/>
                    </a:prstGeom>
                  </pic:spPr>
                </pic:pic>
              </a:graphicData>
            </a:graphic>
          </wp:inline>
        </w:drawing>
      </w:r>
    </w:p>
    <w:p w14:paraId="1A3B890E" w14:textId="2A702F41" w:rsidR="000F25CF" w:rsidRDefault="00392428" w:rsidP="00AA147A">
      <w:pPr>
        <w:spacing w:line="480" w:lineRule="auto"/>
        <w:rPr>
          <w:rFonts w:ascii="Times New Roman" w:hAnsi="Times New Roman" w:cs="Times New Roman"/>
          <w:b/>
          <w:sz w:val="24"/>
          <w:szCs w:val="24"/>
        </w:rPr>
      </w:pPr>
      <w:r w:rsidRPr="002E6126">
        <w:rPr>
          <w:rFonts w:ascii="Times New Roman" w:hAnsi="Times New Roman" w:cs="Times New Roman"/>
          <w:i/>
          <w:sz w:val="24"/>
          <w:szCs w:val="24"/>
        </w:rPr>
        <w:t>Nota</w:t>
      </w:r>
      <w:r w:rsidRPr="002E6126">
        <w:rPr>
          <w:rFonts w:ascii="Times New Roman" w:hAnsi="Times New Roman" w:cs="Times New Roman"/>
          <w:sz w:val="24"/>
          <w:szCs w:val="24"/>
        </w:rPr>
        <w:t>. La grafica muestra los porcentajes obtenidos de la pregunta</w:t>
      </w:r>
      <w:r>
        <w:rPr>
          <w:rFonts w:ascii="Times New Roman" w:hAnsi="Times New Roman" w:cs="Times New Roman"/>
          <w:sz w:val="24"/>
          <w:szCs w:val="24"/>
        </w:rPr>
        <w:t xml:space="preserve">9 de la encuesta realizada en </w:t>
      </w:r>
      <w:r w:rsidRPr="002E6126">
        <w:rPr>
          <w:rFonts w:ascii="Times New Roman" w:hAnsi="Times New Roman" w:cs="Times New Roman"/>
          <w:sz w:val="24"/>
          <w:szCs w:val="24"/>
          <w:lang w:val="es-EC"/>
        </w:rPr>
        <w:t>Google Forms</w:t>
      </w:r>
      <w:r>
        <w:rPr>
          <w:rFonts w:ascii="Times New Roman" w:hAnsi="Times New Roman" w:cs="Times New Roman"/>
          <w:sz w:val="24"/>
          <w:szCs w:val="24"/>
          <w:lang w:val="es-EC"/>
        </w:rPr>
        <w:t xml:space="preserve"> </w:t>
      </w:r>
      <w:sdt>
        <w:sdtPr>
          <w:rPr>
            <w:rFonts w:ascii="Times New Roman" w:eastAsia="Times New Roman" w:hAnsi="Times New Roman" w:cs="Times New Roman"/>
            <w:sz w:val="24"/>
            <w:szCs w:val="24"/>
            <w:lang w:val="es-EC" w:eastAsia="en-US"/>
          </w:rPr>
          <w:id w:val="2143693708"/>
          <w:citation/>
        </w:sdtPr>
        <w:sdtEndPr/>
        <w:sdtContent>
          <w:r w:rsidRPr="002E6126">
            <w:rPr>
              <w:rFonts w:ascii="Times New Roman" w:eastAsia="Times New Roman" w:hAnsi="Times New Roman" w:cs="Times New Roman"/>
              <w:sz w:val="24"/>
              <w:szCs w:val="24"/>
              <w:lang w:val="es-EC" w:eastAsia="en-US"/>
            </w:rPr>
            <w:fldChar w:fldCharType="begin"/>
          </w:r>
          <w:r>
            <w:rPr>
              <w:rFonts w:ascii="Times New Roman" w:eastAsia="Times New Roman" w:hAnsi="Times New Roman" w:cs="Times New Roman"/>
              <w:sz w:val="24"/>
              <w:szCs w:val="24"/>
              <w:lang w:eastAsia="en-US"/>
            </w:rPr>
            <w:instrText xml:space="preserve">CITATION Goo24 \l 3082 </w:instrText>
          </w:r>
          <w:r w:rsidRPr="002E6126">
            <w:rPr>
              <w:rFonts w:ascii="Times New Roman" w:eastAsia="Times New Roman" w:hAnsi="Times New Roman" w:cs="Times New Roman"/>
              <w:sz w:val="24"/>
              <w:szCs w:val="24"/>
              <w:lang w:val="es-EC" w:eastAsia="en-US"/>
            </w:rPr>
            <w:fldChar w:fldCharType="separate"/>
          </w:r>
          <w:r w:rsidRPr="001E2757">
            <w:rPr>
              <w:rFonts w:ascii="Times New Roman" w:eastAsia="Times New Roman" w:hAnsi="Times New Roman" w:cs="Times New Roman"/>
              <w:noProof/>
              <w:sz w:val="24"/>
              <w:szCs w:val="24"/>
              <w:lang w:eastAsia="en-US"/>
            </w:rPr>
            <w:t>(Yugsi, Encuesta de proyecto, 2024)</w:t>
          </w:r>
          <w:r w:rsidRPr="002E6126">
            <w:rPr>
              <w:rFonts w:ascii="Times New Roman" w:eastAsia="Times New Roman" w:hAnsi="Times New Roman" w:cs="Times New Roman"/>
              <w:sz w:val="24"/>
              <w:szCs w:val="24"/>
              <w:lang w:val="es-EC" w:eastAsia="en-US"/>
            </w:rPr>
            <w:fldChar w:fldCharType="end"/>
          </w:r>
        </w:sdtContent>
      </w:sdt>
    </w:p>
    <w:p w14:paraId="48D9A7E0" w14:textId="6A2EA34C" w:rsidR="00AA147A" w:rsidRPr="001E2757" w:rsidRDefault="00AA147A" w:rsidP="001E2757">
      <w:pPr>
        <w:rPr>
          <w:rFonts w:ascii="Times New Roman" w:hAnsi="Times New Roman" w:cs="Times New Roman"/>
          <w:b/>
          <w:bCs/>
          <w:i/>
          <w:iCs/>
          <w:sz w:val="24"/>
          <w:szCs w:val="24"/>
        </w:rPr>
      </w:pPr>
      <w:r w:rsidRPr="001E2757">
        <w:rPr>
          <w:rFonts w:ascii="Times New Roman" w:hAnsi="Times New Roman" w:cs="Times New Roman"/>
          <w:b/>
          <w:bCs/>
          <w:i/>
          <w:iCs/>
          <w:sz w:val="24"/>
          <w:szCs w:val="24"/>
        </w:rPr>
        <w:lastRenderedPageBreak/>
        <w:t>Análisis de resultados.</w:t>
      </w:r>
    </w:p>
    <w:p w14:paraId="4BF4519B" w14:textId="09F43225" w:rsidR="00493621" w:rsidRPr="001E2757" w:rsidRDefault="00AA147A">
      <w:pPr>
        <w:spacing w:line="480" w:lineRule="auto"/>
        <w:ind w:firstLine="720"/>
        <w:rPr>
          <w:rFonts w:ascii="Times New Roman" w:hAnsi="Times New Roman" w:cs="Times New Roman"/>
          <w:sz w:val="24"/>
          <w:szCs w:val="24"/>
          <w:lang w:val="es-EC"/>
        </w:rPr>
      </w:pPr>
      <w:r>
        <w:rPr>
          <w:rFonts w:ascii="Times New Roman" w:hAnsi="Times New Roman" w:cs="Times New Roman"/>
          <w:sz w:val="24"/>
          <w:szCs w:val="24"/>
          <w:lang w:val="es-EC"/>
        </w:rPr>
        <w:t xml:space="preserve">Esta respuesta nos indica que del 100% de los habitantes del barrio San Cristóbal el 88.3% </w:t>
      </w:r>
      <w:r w:rsidR="000F25CF">
        <w:rPr>
          <w:rFonts w:ascii="Times New Roman" w:hAnsi="Times New Roman" w:cs="Times New Roman"/>
          <w:sz w:val="24"/>
          <w:szCs w:val="24"/>
          <w:lang w:val="es-EC"/>
        </w:rPr>
        <w:t xml:space="preserve">les gustaría que los kits incluyan acceso a los tutoriales en línea o videos explicativo y el 11.7% no les gustaría. </w:t>
      </w:r>
    </w:p>
    <w:p w14:paraId="28E10276" w14:textId="77777777" w:rsidR="00CD4257" w:rsidRPr="002E6126" w:rsidRDefault="00CD4257" w:rsidP="00CD4257">
      <w:pPr>
        <w:pStyle w:val="Ttulo2"/>
      </w:pPr>
      <w:bookmarkStart w:id="413" w:name="_Toc160283516"/>
      <w:bookmarkStart w:id="414" w:name="_Toc178271752"/>
      <w:bookmarkStart w:id="415" w:name="_Toc178272700"/>
      <w:bookmarkStart w:id="416" w:name="_Toc178273497"/>
      <w:bookmarkStart w:id="417" w:name="_Toc178275789"/>
      <w:r w:rsidRPr="002E6126">
        <w:t>Síntesis del capítulo.</w:t>
      </w:r>
      <w:bookmarkEnd w:id="413"/>
      <w:bookmarkEnd w:id="414"/>
      <w:bookmarkEnd w:id="415"/>
      <w:bookmarkEnd w:id="416"/>
      <w:bookmarkEnd w:id="417"/>
      <w:r w:rsidRPr="002E6126">
        <w:t xml:space="preserve"> </w:t>
      </w:r>
    </w:p>
    <w:p w14:paraId="5B283EE2" w14:textId="77777777" w:rsidR="00CD4257" w:rsidRPr="00831FB8" w:rsidRDefault="00CD4257" w:rsidP="00CD4257">
      <w:pPr>
        <w:pStyle w:val="Ttulo3"/>
        <w:rPr>
          <w:b w:val="0"/>
          <w:i w:val="0"/>
          <w:lang w:eastAsia="en-US"/>
        </w:rPr>
      </w:pPr>
      <w:bookmarkStart w:id="418" w:name="_Toc160283517"/>
      <w:bookmarkStart w:id="419" w:name="_Toc178271753"/>
      <w:bookmarkStart w:id="420" w:name="_Toc178272701"/>
      <w:bookmarkStart w:id="421" w:name="_Toc178273498"/>
      <w:bookmarkStart w:id="422" w:name="_Toc178275790"/>
      <w:r w:rsidRPr="00831FB8">
        <w:rPr>
          <w:lang w:eastAsia="en-US"/>
        </w:rPr>
        <w:t>Análisis de la encuesta.</w:t>
      </w:r>
      <w:bookmarkEnd w:id="418"/>
      <w:bookmarkEnd w:id="419"/>
      <w:bookmarkEnd w:id="420"/>
      <w:bookmarkEnd w:id="421"/>
      <w:bookmarkEnd w:id="422"/>
    </w:p>
    <w:p w14:paraId="32015206" w14:textId="1088C393" w:rsidR="00CD4257" w:rsidRDefault="002A890D" w:rsidP="00CD4257">
      <w:pPr>
        <w:spacing w:line="480" w:lineRule="auto"/>
        <w:ind w:firstLine="720"/>
        <w:rPr>
          <w:rFonts w:ascii="Times New Roman" w:eastAsia="Times New Roman" w:hAnsi="Times New Roman" w:cs="Times New Roman"/>
          <w:sz w:val="24"/>
          <w:szCs w:val="24"/>
          <w:lang w:val="es-EC" w:eastAsia="en-US"/>
        </w:rPr>
      </w:pPr>
      <w:r w:rsidRPr="002A890D">
        <w:rPr>
          <w:rFonts w:ascii="Times New Roman" w:eastAsia="Times New Roman" w:hAnsi="Times New Roman" w:cs="Times New Roman"/>
          <w:sz w:val="24"/>
          <w:szCs w:val="24"/>
          <w:lang w:val="es-EC" w:eastAsia="en-US"/>
        </w:rPr>
        <w:t>Una vez analizadas todas las preguntas de la encuesta desarrollada, se puede concretar que, si es factible la creación del proyecto FungiPlanet, los resultados indican que se tendrá una gran aceptación por los habitantes del barrio San Cristóbal, el 77.3% tiene conocimiento sobre algunos beneficios que tienen los hongos comestibles en el cuerpo humano, pero no saben todos los beneficios que nos brinda el consumir hongos comestibles, 67.5% conoce sobre los kits y han cultivado este producto en alguna ocasión, están muy interesado en adquirir el kit ya que tiene buenas características como el fácil uso, rápido cultivo y  la gran cantidad de</w:t>
      </w:r>
      <w:r w:rsidR="009A74B6">
        <w:rPr>
          <w:rFonts w:ascii="Times New Roman" w:eastAsia="Times New Roman" w:hAnsi="Times New Roman" w:cs="Times New Roman"/>
          <w:sz w:val="24"/>
          <w:szCs w:val="24"/>
          <w:lang w:val="es-EC" w:eastAsia="en-US"/>
        </w:rPr>
        <w:t xml:space="preserve"> producto que puede producir,</w:t>
      </w:r>
      <w:r w:rsidRPr="002A890D">
        <w:rPr>
          <w:rFonts w:ascii="Times New Roman" w:eastAsia="Times New Roman" w:hAnsi="Times New Roman" w:cs="Times New Roman"/>
          <w:sz w:val="24"/>
          <w:szCs w:val="24"/>
          <w:lang w:val="es-EC" w:eastAsia="en-US"/>
        </w:rPr>
        <w:t xml:space="preserve"> 76.3% están dispuestos a paga</w:t>
      </w:r>
      <w:r w:rsidR="009A74B6">
        <w:rPr>
          <w:rFonts w:ascii="Times New Roman" w:eastAsia="Times New Roman" w:hAnsi="Times New Roman" w:cs="Times New Roman"/>
          <w:sz w:val="24"/>
          <w:szCs w:val="24"/>
          <w:lang w:val="es-EC" w:eastAsia="en-US"/>
        </w:rPr>
        <w:t xml:space="preserve">r 5 dólares por el producto, </w:t>
      </w:r>
      <w:r w:rsidRPr="002A890D">
        <w:rPr>
          <w:rFonts w:ascii="Times New Roman" w:eastAsia="Times New Roman" w:hAnsi="Times New Roman" w:cs="Times New Roman"/>
          <w:sz w:val="24"/>
          <w:szCs w:val="24"/>
          <w:lang w:val="es-EC" w:eastAsia="en-US"/>
        </w:rPr>
        <w:t>80% prefieren a</w:t>
      </w:r>
      <w:r w:rsidR="009A74B6">
        <w:rPr>
          <w:rFonts w:ascii="Times New Roman" w:eastAsia="Times New Roman" w:hAnsi="Times New Roman" w:cs="Times New Roman"/>
          <w:sz w:val="24"/>
          <w:szCs w:val="24"/>
          <w:lang w:val="es-EC" w:eastAsia="en-US"/>
        </w:rPr>
        <w:t>dquirirlo por tiendas en línea</w:t>
      </w:r>
      <w:r w:rsidR="004E7ED2">
        <w:rPr>
          <w:rFonts w:ascii="Times New Roman" w:eastAsia="Times New Roman" w:hAnsi="Times New Roman" w:cs="Times New Roman"/>
          <w:sz w:val="24"/>
          <w:szCs w:val="24"/>
          <w:lang w:val="es-EC" w:eastAsia="en-US"/>
        </w:rPr>
        <w:t xml:space="preserve">, para el 74.8% de la población  es muy importante consumir productos orgánicos o de cultivo propio y al 88.3% les </w:t>
      </w:r>
      <w:r w:rsidR="004E7ED2" w:rsidRPr="004E7ED2">
        <w:rPr>
          <w:rFonts w:ascii="Times New Roman" w:eastAsia="Times New Roman" w:hAnsi="Times New Roman" w:cs="Times New Roman"/>
          <w:sz w:val="24"/>
          <w:szCs w:val="24"/>
          <w:lang w:val="es-EC" w:eastAsia="en-US"/>
        </w:rPr>
        <w:t>gustaría que el kit incluya acceso a tutoriales en línea o vídeos explicativos</w:t>
      </w:r>
      <w:r w:rsidR="004E7ED2">
        <w:rPr>
          <w:rFonts w:ascii="Times New Roman" w:eastAsia="Times New Roman" w:hAnsi="Times New Roman" w:cs="Times New Roman"/>
          <w:sz w:val="24"/>
          <w:szCs w:val="24"/>
          <w:lang w:val="es-EC" w:eastAsia="en-US"/>
        </w:rPr>
        <w:t>.</w:t>
      </w:r>
      <w:r w:rsidR="009A74B6">
        <w:rPr>
          <w:rFonts w:ascii="Times New Roman" w:eastAsia="Times New Roman" w:hAnsi="Times New Roman" w:cs="Times New Roman"/>
          <w:sz w:val="24"/>
          <w:szCs w:val="24"/>
          <w:lang w:val="es-EC" w:eastAsia="en-US"/>
        </w:rPr>
        <w:t xml:space="preserve"> </w:t>
      </w:r>
    </w:p>
    <w:p w14:paraId="67D135FC" w14:textId="60321812" w:rsidR="00CD4257" w:rsidRDefault="00CD4257" w:rsidP="00CD4257">
      <w:pPr>
        <w:rPr>
          <w:lang w:val="es-EC" w:eastAsia="en-US"/>
        </w:rPr>
      </w:pPr>
    </w:p>
    <w:p w14:paraId="7CD2529C" w14:textId="5B3E6B8C" w:rsidR="00707743" w:rsidRDefault="00707743" w:rsidP="00CD4257">
      <w:pPr>
        <w:rPr>
          <w:lang w:val="es-EC" w:eastAsia="en-US"/>
        </w:rPr>
      </w:pPr>
    </w:p>
    <w:p w14:paraId="04B0C23D" w14:textId="4227A17E" w:rsidR="00707743" w:rsidRDefault="00707743" w:rsidP="00CD4257">
      <w:pPr>
        <w:rPr>
          <w:lang w:val="es-EC" w:eastAsia="en-US"/>
        </w:rPr>
      </w:pPr>
    </w:p>
    <w:p w14:paraId="619E8BAE" w14:textId="08B84700" w:rsidR="00707743" w:rsidRDefault="00707743" w:rsidP="00CD4257">
      <w:pPr>
        <w:rPr>
          <w:lang w:val="es-EC" w:eastAsia="en-US"/>
        </w:rPr>
      </w:pPr>
    </w:p>
    <w:p w14:paraId="4944E864" w14:textId="6416C289" w:rsidR="00707743" w:rsidRDefault="00707743" w:rsidP="00707743">
      <w:pPr>
        <w:jc w:val="center"/>
        <w:rPr>
          <w:rFonts w:ascii="Times New Roman" w:hAnsi="Times New Roman" w:cs="Times New Roman"/>
          <w:b/>
          <w:sz w:val="24"/>
          <w:szCs w:val="24"/>
          <w:lang w:val="es-EC" w:eastAsia="en-US"/>
        </w:rPr>
      </w:pPr>
      <w:r w:rsidRPr="00441E0C">
        <w:rPr>
          <w:rFonts w:ascii="Times New Roman" w:hAnsi="Times New Roman" w:cs="Times New Roman"/>
          <w:b/>
          <w:sz w:val="24"/>
          <w:szCs w:val="24"/>
          <w:lang w:val="es-EC" w:eastAsia="en-US"/>
        </w:rPr>
        <w:lastRenderedPageBreak/>
        <w:t>CAPITULO IV</w:t>
      </w:r>
    </w:p>
    <w:p w14:paraId="58320019" w14:textId="77777777" w:rsidR="00707743" w:rsidRDefault="00707743" w:rsidP="00707743">
      <w:pPr>
        <w:jc w:val="center"/>
        <w:rPr>
          <w:rFonts w:ascii="Times New Roman" w:hAnsi="Times New Roman" w:cs="Times New Roman"/>
          <w:b/>
          <w:sz w:val="24"/>
          <w:szCs w:val="24"/>
          <w:lang w:val="es-EC" w:eastAsia="en-US"/>
        </w:rPr>
      </w:pPr>
    </w:p>
    <w:p w14:paraId="73942A27" w14:textId="77777777" w:rsidR="00707743" w:rsidRDefault="00707743" w:rsidP="00707743">
      <w:pPr>
        <w:jc w:val="center"/>
        <w:rPr>
          <w:rFonts w:ascii="Times New Roman" w:hAnsi="Times New Roman" w:cs="Times New Roman"/>
          <w:b/>
          <w:sz w:val="24"/>
          <w:szCs w:val="24"/>
          <w:lang w:val="es-EC" w:eastAsia="en-US"/>
        </w:rPr>
      </w:pPr>
      <w:r>
        <w:rPr>
          <w:rFonts w:ascii="Times New Roman" w:hAnsi="Times New Roman" w:cs="Times New Roman"/>
          <w:b/>
          <w:sz w:val="24"/>
          <w:szCs w:val="24"/>
          <w:lang w:val="es-EC" w:eastAsia="en-US"/>
        </w:rPr>
        <w:t>PROPUESTA</w:t>
      </w:r>
    </w:p>
    <w:p w14:paraId="1622149B" w14:textId="1BFD878C" w:rsidR="00707743" w:rsidRPr="00441E0C" w:rsidRDefault="00707743" w:rsidP="00707743">
      <w:pPr>
        <w:rPr>
          <w:rFonts w:ascii="Times New Roman" w:hAnsi="Times New Roman" w:cs="Times New Roman"/>
          <w:b/>
          <w:sz w:val="24"/>
          <w:szCs w:val="24"/>
          <w:lang w:val="es-EC" w:eastAsia="en-US"/>
        </w:rPr>
      </w:pPr>
      <w:r>
        <w:rPr>
          <w:rFonts w:ascii="Times New Roman" w:hAnsi="Times New Roman" w:cs="Times New Roman"/>
          <w:b/>
          <w:sz w:val="24"/>
          <w:szCs w:val="24"/>
          <w:lang w:val="es-EC" w:eastAsia="en-US"/>
        </w:rPr>
        <w:t>Tema.</w:t>
      </w:r>
    </w:p>
    <w:p w14:paraId="347D2A4B" w14:textId="77777777" w:rsidR="00707743" w:rsidRPr="002162BE" w:rsidRDefault="00707743" w:rsidP="00707743">
      <w:pPr>
        <w:spacing w:after="0" w:line="480" w:lineRule="auto"/>
        <w:ind w:firstLine="720"/>
        <w:rPr>
          <w:rFonts w:ascii="Times New Roman" w:hAnsi="Times New Roman" w:cs="Times New Roman"/>
          <w:sz w:val="24"/>
          <w:szCs w:val="24"/>
        </w:rPr>
      </w:pPr>
      <w:r w:rsidRPr="002162BE">
        <w:rPr>
          <w:rFonts w:ascii="Times New Roman" w:hAnsi="Times New Roman" w:cs="Times New Roman"/>
          <w:sz w:val="24"/>
          <w:szCs w:val="24"/>
          <w:lang w:val="es-EC"/>
        </w:rPr>
        <w:t xml:space="preserve">Proyecto integrador </w:t>
      </w:r>
      <w:r w:rsidRPr="002162BE">
        <w:rPr>
          <w:rFonts w:ascii="Times New Roman" w:hAnsi="Times New Roman" w:cs="Times New Roman"/>
          <w:sz w:val="24"/>
          <w:szCs w:val="24"/>
        </w:rPr>
        <w:t>para la creación de una empresa productora de hongos comestibles en la ciudad de Quito con base en la estructura CANVAS.</w:t>
      </w:r>
    </w:p>
    <w:p w14:paraId="40CC4AA0" w14:textId="77777777" w:rsidR="00707743" w:rsidRDefault="00707743" w:rsidP="00707743">
      <w:pPr>
        <w:rPr>
          <w:rFonts w:ascii="Times New Roman" w:hAnsi="Times New Roman" w:cs="Times New Roman"/>
          <w:b/>
          <w:sz w:val="24"/>
          <w:szCs w:val="24"/>
          <w:lang w:eastAsia="en-US"/>
        </w:rPr>
      </w:pPr>
      <w:r w:rsidRPr="00441E0C">
        <w:rPr>
          <w:rFonts w:ascii="Times New Roman" w:hAnsi="Times New Roman" w:cs="Times New Roman"/>
          <w:b/>
          <w:sz w:val="24"/>
          <w:szCs w:val="24"/>
          <w:lang w:eastAsia="en-US"/>
        </w:rPr>
        <w:t>Datos informativos.</w:t>
      </w:r>
    </w:p>
    <w:p w14:paraId="7857AB9F" w14:textId="77777777" w:rsidR="00707743" w:rsidRPr="00DC48C4" w:rsidRDefault="00707743" w:rsidP="00707743">
      <w:pPr>
        <w:ind w:firstLine="708"/>
        <w:rPr>
          <w:rFonts w:ascii="Times New Roman" w:hAnsi="Times New Roman" w:cs="Times New Roman"/>
          <w:b/>
          <w:i/>
          <w:sz w:val="24"/>
          <w:szCs w:val="24"/>
          <w:lang w:eastAsia="en-US"/>
        </w:rPr>
      </w:pPr>
      <w:r>
        <w:rPr>
          <w:rFonts w:ascii="Times New Roman" w:hAnsi="Times New Roman" w:cs="Times New Roman"/>
          <w:b/>
          <w:i/>
          <w:sz w:val="24"/>
          <w:szCs w:val="24"/>
          <w:lang w:eastAsia="en-US"/>
        </w:rPr>
        <w:t xml:space="preserve">Nombre del proyecto: </w:t>
      </w:r>
      <w:r w:rsidRPr="00EC62EE">
        <w:rPr>
          <w:rFonts w:ascii="Times New Roman" w:hAnsi="Times New Roman" w:cs="Times New Roman"/>
          <w:sz w:val="24"/>
          <w:szCs w:val="24"/>
          <w:lang w:eastAsia="en-US"/>
        </w:rPr>
        <w:t>FungiPlanet</w:t>
      </w:r>
    </w:p>
    <w:p w14:paraId="565FE840" w14:textId="77777777" w:rsidR="00707743" w:rsidRPr="00EC62EE" w:rsidRDefault="00707743" w:rsidP="00707743">
      <w:pPr>
        <w:ind w:firstLine="708"/>
        <w:rPr>
          <w:rFonts w:ascii="Times New Roman" w:hAnsi="Times New Roman" w:cs="Times New Roman"/>
          <w:sz w:val="24"/>
          <w:szCs w:val="24"/>
          <w:lang w:eastAsia="en-US"/>
        </w:rPr>
      </w:pPr>
      <w:r w:rsidRPr="00DC48C4">
        <w:rPr>
          <w:rFonts w:ascii="Times New Roman" w:hAnsi="Times New Roman" w:cs="Times New Roman"/>
          <w:b/>
          <w:i/>
          <w:sz w:val="24"/>
          <w:szCs w:val="24"/>
          <w:lang w:eastAsia="en-US"/>
        </w:rPr>
        <w:t>Beneficiarios:</w:t>
      </w:r>
      <w:r>
        <w:rPr>
          <w:rFonts w:ascii="Times New Roman" w:hAnsi="Times New Roman" w:cs="Times New Roman"/>
          <w:b/>
          <w:i/>
          <w:sz w:val="24"/>
          <w:szCs w:val="24"/>
          <w:lang w:eastAsia="en-US"/>
        </w:rPr>
        <w:t xml:space="preserve"> </w:t>
      </w:r>
      <w:r w:rsidRPr="00EC62EE">
        <w:rPr>
          <w:rFonts w:ascii="Times New Roman" w:hAnsi="Times New Roman" w:cs="Times New Roman"/>
          <w:sz w:val="24"/>
          <w:szCs w:val="24"/>
          <w:lang w:eastAsia="en-US"/>
        </w:rPr>
        <w:t>El dueño</w:t>
      </w:r>
      <w:r>
        <w:rPr>
          <w:rFonts w:ascii="Times New Roman" w:hAnsi="Times New Roman" w:cs="Times New Roman"/>
          <w:sz w:val="24"/>
          <w:szCs w:val="24"/>
          <w:lang w:eastAsia="en-US"/>
        </w:rPr>
        <w:t>,</w:t>
      </w:r>
      <w:r w:rsidRPr="00EC62EE">
        <w:rPr>
          <w:rFonts w:ascii="Times New Roman" w:hAnsi="Times New Roman" w:cs="Times New Roman"/>
          <w:sz w:val="24"/>
          <w:szCs w:val="24"/>
          <w:lang w:eastAsia="en-US"/>
        </w:rPr>
        <w:t xml:space="preserve"> sus empleados</w:t>
      </w:r>
      <w:r>
        <w:rPr>
          <w:rFonts w:ascii="Times New Roman" w:hAnsi="Times New Roman" w:cs="Times New Roman"/>
          <w:sz w:val="24"/>
          <w:szCs w:val="24"/>
          <w:lang w:eastAsia="en-US"/>
        </w:rPr>
        <w:t>,</w:t>
      </w:r>
      <w:r w:rsidRPr="00EC62EE">
        <w:rPr>
          <w:rFonts w:ascii="Times New Roman" w:hAnsi="Times New Roman" w:cs="Times New Roman"/>
          <w:sz w:val="24"/>
          <w:szCs w:val="24"/>
          <w:lang w:eastAsia="en-US"/>
        </w:rPr>
        <w:t xml:space="preserve"> los moradores del barrio </w:t>
      </w:r>
    </w:p>
    <w:p w14:paraId="385DB1E6" w14:textId="77777777" w:rsidR="00707743" w:rsidRPr="00A775F8" w:rsidRDefault="00707743" w:rsidP="00707743">
      <w:pPr>
        <w:spacing w:line="480" w:lineRule="auto"/>
        <w:ind w:firstLine="708"/>
        <w:rPr>
          <w:rFonts w:ascii="Times New Roman" w:hAnsi="Times New Roman" w:cs="Times New Roman"/>
          <w:sz w:val="24"/>
          <w:szCs w:val="24"/>
          <w:lang w:eastAsia="en-US"/>
        </w:rPr>
      </w:pPr>
      <w:r w:rsidRPr="00DC48C4">
        <w:rPr>
          <w:rFonts w:ascii="Times New Roman" w:hAnsi="Times New Roman" w:cs="Times New Roman"/>
          <w:b/>
          <w:i/>
          <w:sz w:val="24"/>
          <w:szCs w:val="24"/>
          <w:lang w:eastAsia="en-US"/>
        </w:rPr>
        <w:t xml:space="preserve">Ubicación: </w:t>
      </w:r>
      <w:r>
        <w:rPr>
          <w:rFonts w:ascii="Times New Roman" w:hAnsi="Times New Roman" w:cs="Times New Roman"/>
          <w:sz w:val="24"/>
          <w:szCs w:val="24"/>
          <w:lang w:eastAsia="en-US"/>
        </w:rPr>
        <w:t>Provincia de Pichincha en el cantón Quito, en el Barrio San Cristóbal en las calles; S29 E6-148 Piedad Baquerizo y</w:t>
      </w:r>
      <w:r w:rsidRPr="00A775F8">
        <w:rPr>
          <w:rFonts w:ascii="Times New Roman" w:hAnsi="Times New Roman" w:cs="Times New Roman"/>
          <w:sz w:val="24"/>
          <w:szCs w:val="24"/>
          <w:lang w:eastAsia="en-US"/>
        </w:rPr>
        <w:t xml:space="preserve"> San Cristóbal</w:t>
      </w:r>
      <w:r>
        <w:rPr>
          <w:rFonts w:ascii="Times New Roman" w:hAnsi="Times New Roman" w:cs="Times New Roman"/>
          <w:sz w:val="24"/>
          <w:szCs w:val="24"/>
          <w:lang w:eastAsia="en-US"/>
        </w:rPr>
        <w:t>.</w:t>
      </w:r>
    </w:p>
    <w:p w14:paraId="79D2256D" w14:textId="0D224909" w:rsidR="00707743" w:rsidRDefault="00707743" w:rsidP="00C91782">
      <w:pPr>
        <w:pStyle w:val="graficos"/>
        <w:spacing w:line="240" w:lineRule="auto"/>
        <w:ind w:firstLine="0"/>
      </w:pPr>
      <w:bookmarkStart w:id="423" w:name="_Toc178273879"/>
      <w:r w:rsidRPr="00DC48C4">
        <w:t xml:space="preserve">Figura </w:t>
      </w:r>
      <w:r w:rsidR="00967D11">
        <w:t>10</w:t>
      </w:r>
      <w:r w:rsidR="00D333E1">
        <w:t>.</w:t>
      </w:r>
      <w:bookmarkEnd w:id="423"/>
      <w:r w:rsidR="00D333E1">
        <w:t xml:space="preserve"> </w:t>
      </w:r>
      <w:bookmarkStart w:id="424" w:name="_Toc178273880"/>
      <w:r w:rsidRPr="00A775F8">
        <w:t>Ubicación del proyecto FungiPlanet</w:t>
      </w:r>
      <w:bookmarkEnd w:id="424"/>
    </w:p>
    <w:p w14:paraId="0DF2BDA9" w14:textId="77777777" w:rsidR="00707743" w:rsidRDefault="00707743" w:rsidP="00C91782">
      <w:pPr>
        <w:rPr>
          <w:rFonts w:ascii="Times New Roman" w:hAnsi="Times New Roman" w:cs="Times New Roman"/>
          <w:sz w:val="18"/>
          <w:szCs w:val="18"/>
          <w:lang w:eastAsia="en-US"/>
        </w:rPr>
      </w:pPr>
      <w:r w:rsidRPr="00140CF1">
        <w:rPr>
          <w:rFonts w:ascii="Times New Roman" w:hAnsi="Times New Roman" w:cs="Times New Roman"/>
          <w:noProof/>
          <w:sz w:val="18"/>
          <w:szCs w:val="18"/>
          <w:lang w:val="en-US" w:eastAsia="en-US"/>
        </w:rPr>
        <w:drawing>
          <wp:inline distT="0" distB="0" distL="0" distR="0" wp14:anchorId="48C47C63" wp14:editId="5C69205F">
            <wp:extent cx="3960000" cy="2070000"/>
            <wp:effectExtent l="0" t="0" r="2540" b="6985"/>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8"/>
                    <a:stretch>
                      <a:fillRect/>
                    </a:stretch>
                  </pic:blipFill>
                  <pic:spPr>
                    <a:xfrm>
                      <a:off x="0" y="0"/>
                      <a:ext cx="3960000" cy="2070000"/>
                    </a:xfrm>
                    <a:prstGeom prst="rect">
                      <a:avLst/>
                    </a:prstGeom>
                  </pic:spPr>
                </pic:pic>
              </a:graphicData>
            </a:graphic>
          </wp:inline>
        </w:drawing>
      </w:r>
    </w:p>
    <w:p w14:paraId="3462C800" w14:textId="72BCD4E6" w:rsidR="00707743" w:rsidRDefault="00707743" w:rsidP="00C91782">
      <w:pPr>
        <w:rPr>
          <w:rFonts w:ascii="Times New Roman" w:hAnsi="Times New Roman" w:cs="Times New Roman"/>
          <w:sz w:val="24"/>
          <w:szCs w:val="24"/>
          <w:lang w:eastAsia="en-US"/>
        </w:rPr>
      </w:pPr>
      <w:r w:rsidRPr="00C91782">
        <w:rPr>
          <w:rFonts w:ascii="Times New Roman" w:hAnsi="Times New Roman" w:cs="Times New Roman"/>
          <w:i/>
          <w:sz w:val="24"/>
          <w:szCs w:val="24"/>
          <w:lang w:eastAsia="en-US"/>
        </w:rPr>
        <w:t>Nota</w:t>
      </w:r>
      <w:r w:rsidRPr="00C91782">
        <w:rPr>
          <w:rFonts w:ascii="Times New Roman" w:hAnsi="Times New Roman" w:cs="Times New Roman"/>
          <w:sz w:val="24"/>
          <w:szCs w:val="24"/>
          <w:lang w:eastAsia="en-US"/>
        </w:rPr>
        <w:t>: La imagen muestra la ubicación del proyecto situada en el mapa, imagen obtenida de Google</w:t>
      </w:r>
      <w:r w:rsidRPr="00A6457E">
        <w:rPr>
          <w:rFonts w:ascii="Times New Roman" w:hAnsi="Times New Roman" w:cs="Times New Roman"/>
          <w:sz w:val="18"/>
          <w:szCs w:val="18"/>
          <w:lang w:eastAsia="en-US"/>
        </w:rPr>
        <w:t xml:space="preserve"> </w:t>
      </w:r>
      <w:r w:rsidRPr="000D2059">
        <w:rPr>
          <w:rFonts w:ascii="Times New Roman" w:hAnsi="Times New Roman" w:cs="Times New Roman"/>
          <w:sz w:val="24"/>
          <w:szCs w:val="24"/>
          <w:lang w:eastAsia="en-US"/>
        </w:rPr>
        <w:t>M</w:t>
      </w:r>
      <w:r>
        <w:rPr>
          <w:rFonts w:ascii="Times New Roman" w:hAnsi="Times New Roman" w:cs="Times New Roman"/>
          <w:sz w:val="24"/>
          <w:szCs w:val="24"/>
          <w:lang w:eastAsia="en-US"/>
        </w:rPr>
        <w:t xml:space="preserve">aps. </w:t>
      </w:r>
      <w:hyperlink r:id="rId29" w:history="1">
        <w:r w:rsidRPr="00254E28">
          <w:rPr>
            <w:rStyle w:val="Hipervnculo"/>
            <w:rFonts w:ascii="Times New Roman" w:hAnsi="Times New Roman" w:cs="Times New Roman"/>
            <w:sz w:val="24"/>
            <w:szCs w:val="24"/>
            <w:lang w:eastAsia="en-US"/>
          </w:rPr>
          <w:t>https://www.google.com/maps/place/Piedad+Baquerizo,+170139+Quito/@-0.2908224,-78.5324954,623m/data=!3m1!1e3!4m6!3m5!1s0x91d5988304f87061:0xc24fcfe0e45284a4!8m2!3d-0.2909763!4d-78.5298959!16s%2Fg%2F11gglt7mrv!5m1!1e2?authuser=0&amp;entry=ttu&amp;g_ep=EgoyMDI0MDgyOC4wIKXMDSoASAFQAw%3D%3D</w:t>
        </w:r>
      </w:hyperlink>
    </w:p>
    <w:p w14:paraId="4CB10E90" w14:textId="77777777" w:rsidR="00707743" w:rsidRPr="000D2059" w:rsidRDefault="00707743" w:rsidP="00707743">
      <w:pPr>
        <w:ind w:firstLine="708"/>
        <w:rPr>
          <w:rFonts w:ascii="Times New Roman" w:hAnsi="Times New Roman" w:cs="Times New Roman"/>
          <w:sz w:val="24"/>
          <w:szCs w:val="24"/>
          <w:lang w:eastAsia="en-US"/>
        </w:rPr>
      </w:pPr>
    </w:p>
    <w:p w14:paraId="4C9F660A" w14:textId="77777777" w:rsidR="00707743" w:rsidRPr="000D2059" w:rsidRDefault="00707743" w:rsidP="00707743">
      <w:pPr>
        <w:ind w:firstLine="708"/>
        <w:rPr>
          <w:rFonts w:ascii="Times New Roman" w:hAnsi="Times New Roman" w:cs="Times New Roman"/>
          <w:b/>
          <w:sz w:val="24"/>
          <w:szCs w:val="24"/>
          <w:lang w:eastAsia="en-US"/>
        </w:rPr>
      </w:pPr>
      <w:r w:rsidRPr="000D2059">
        <w:rPr>
          <w:rFonts w:ascii="Times New Roman" w:hAnsi="Times New Roman" w:cs="Times New Roman"/>
          <w:b/>
          <w:sz w:val="24"/>
          <w:szCs w:val="24"/>
          <w:lang w:eastAsia="en-US"/>
        </w:rPr>
        <w:t xml:space="preserve">Antecedentes de la Propuesta. </w:t>
      </w:r>
    </w:p>
    <w:p w14:paraId="1A1A76C3" w14:textId="77777777" w:rsidR="00707743" w:rsidRDefault="00707743" w:rsidP="00707743">
      <w:pPr>
        <w:spacing w:line="480" w:lineRule="auto"/>
        <w:ind w:firstLine="708"/>
        <w:rPr>
          <w:rFonts w:ascii="Times New Roman" w:hAnsi="Times New Roman" w:cs="Times New Roman"/>
          <w:sz w:val="24"/>
          <w:szCs w:val="24"/>
          <w:lang w:eastAsia="en-US"/>
        </w:rPr>
      </w:pPr>
      <w:r>
        <w:rPr>
          <w:rFonts w:ascii="Times New Roman" w:hAnsi="Times New Roman" w:cs="Times New Roman"/>
          <w:sz w:val="24"/>
          <w:szCs w:val="24"/>
          <w:lang w:eastAsia="en-US"/>
        </w:rPr>
        <w:t>Los hongos comestibles han</w:t>
      </w:r>
      <w:r w:rsidRPr="00830608">
        <w:rPr>
          <w:rFonts w:ascii="Times New Roman" w:hAnsi="Times New Roman" w:cs="Times New Roman"/>
          <w:sz w:val="24"/>
          <w:szCs w:val="24"/>
          <w:lang w:eastAsia="en-US"/>
        </w:rPr>
        <w:t xml:space="preserve"> sido consumidos desde hace muchos</w:t>
      </w:r>
      <w:r>
        <w:rPr>
          <w:rFonts w:ascii="Times New Roman" w:hAnsi="Times New Roman" w:cs="Times New Roman"/>
          <w:sz w:val="24"/>
          <w:szCs w:val="24"/>
          <w:lang w:eastAsia="en-US"/>
        </w:rPr>
        <w:t xml:space="preserve"> años atrás, es considerado un súper alimento por </w:t>
      </w:r>
      <w:r w:rsidRPr="00830608">
        <w:rPr>
          <w:rFonts w:ascii="Times New Roman" w:hAnsi="Times New Roman" w:cs="Times New Roman"/>
          <w:sz w:val="24"/>
          <w:szCs w:val="24"/>
          <w:lang w:eastAsia="en-US"/>
        </w:rPr>
        <w:t>sus propiedades antioxidantes, su bajo contenido calórico y sus</w:t>
      </w:r>
      <w:r>
        <w:rPr>
          <w:rFonts w:ascii="Times New Roman" w:hAnsi="Times New Roman" w:cs="Times New Roman"/>
          <w:sz w:val="24"/>
          <w:szCs w:val="24"/>
          <w:lang w:eastAsia="en-US"/>
        </w:rPr>
        <w:t xml:space="preserve"> múltiples</w:t>
      </w:r>
      <w:r w:rsidRPr="00830608">
        <w:rPr>
          <w:rFonts w:ascii="Times New Roman" w:hAnsi="Times New Roman" w:cs="Times New Roman"/>
          <w:sz w:val="24"/>
          <w:szCs w:val="24"/>
          <w:lang w:eastAsia="en-US"/>
        </w:rPr>
        <w:t xml:space="preserve"> beneficios para la salud.</w:t>
      </w:r>
    </w:p>
    <w:p w14:paraId="044AC440" w14:textId="77777777" w:rsidR="00707743" w:rsidRDefault="00707743" w:rsidP="00707743">
      <w:pPr>
        <w:spacing w:line="480" w:lineRule="auto"/>
        <w:ind w:firstLine="708"/>
        <w:rPr>
          <w:rFonts w:ascii="Times New Roman" w:hAnsi="Times New Roman" w:cs="Times New Roman"/>
          <w:sz w:val="24"/>
          <w:szCs w:val="24"/>
          <w:lang w:eastAsia="en-US"/>
        </w:rPr>
      </w:pPr>
      <w:r>
        <w:rPr>
          <w:rFonts w:ascii="Times New Roman" w:hAnsi="Times New Roman" w:cs="Times New Roman"/>
          <w:sz w:val="24"/>
          <w:szCs w:val="24"/>
          <w:lang w:eastAsia="en-US"/>
        </w:rPr>
        <w:t>Se los puede preparar de distintas formas y en distintos platillos, los habitantes del barrio San Cristóbal consumimos hongos comestibles, pero no en las cantidades que se deben ya que su costo es alto y no son muy comercializados.</w:t>
      </w:r>
    </w:p>
    <w:p w14:paraId="43578193" w14:textId="77777777" w:rsidR="00707743" w:rsidRDefault="00707743" w:rsidP="00707743">
      <w:pPr>
        <w:spacing w:line="480" w:lineRule="auto"/>
        <w:ind w:firstLine="708"/>
        <w:rPr>
          <w:rFonts w:ascii="Times New Roman" w:hAnsi="Times New Roman" w:cs="Times New Roman"/>
          <w:sz w:val="24"/>
          <w:szCs w:val="24"/>
          <w:lang w:eastAsia="en-US"/>
        </w:rPr>
      </w:pPr>
      <w:r>
        <w:rPr>
          <w:rFonts w:ascii="Times New Roman" w:hAnsi="Times New Roman" w:cs="Times New Roman"/>
          <w:sz w:val="24"/>
          <w:szCs w:val="24"/>
          <w:lang w:eastAsia="en-US"/>
        </w:rPr>
        <w:t>La propuesta de los kits de cultivo de hongos comestibles se da por estas razones ya que la gente por costo y la poca comercialización no consume mucho este producto teniendo como resultado población con problemas alimenticios como obesidad, sobrepeso y desnutrición.</w:t>
      </w:r>
    </w:p>
    <w:p w14:paraId="0F12B255" w14:textId="2E6AC6D9" w:rsidR="00707743" w:rsidRDefault="00707743" w:rsidP="00707743">
      <w:pPr>
        <w:spacing w:line="480" w:lineRule="auto"/>
        <w:ind w:firstLine="708"/>
        <w:rPr>
          <w:rFonts w:ascii="Times New Roman" w:hAnsi="Times New Roman" w:cs="Times New Roman"/>
          <w:sz w:val="24"/>
          <w:szCs w:val="24"/>
          <w:lang w:eastAsia="en-US"/>
        </w:rPr>
      </w:pPr>
      <w:r>
        <w:rPr>
          <w:rFonts w:ascii="Times New Roman" w:hAnsi="Times New Roman" w:cs="Times New Roman"/>
          <w:sz w:val="24"/>
          <w:szCs w:val="24"/>
          <w:lang w:eastAsia="en-US"/>
        </w:rPr>
        <w:t xml:space="preserve">Mediante la encuesta realizadas en el barrio San Cristóbal se pudo analizar que los kits de hongos comestibles tendrán una aceptación positiva en el mercado por su fácil uso, rapidez de cultivo y cantidad de hongos que se puede producir por cosechas.      </w:t>
      </w:r>
    </w:p>
    <w:p w14:paraId="5B5016C2" w14:textId="77777777" w:rsidR="00707743" w:rsidRPr="000D2059" w:rsidRDefault="00707743" w:rsidP="00707743">
      <w:pPr>
        <w:spacing w:line="480" w:lineRule="auto"/>
        <w:ind w:firstLine="708"/>
        <w:rPr>
          <w:rFonts w:ascii="Times New Roman" w:hAnsi="Times New Roman" w:cs="Times New Roman"/>
          <w:b/>
          <w:sz w:val="24"/>
          <w:szCs w:val="24"/>
          <w:lang w:eastAsia="en-US"/>
        </w:rPr>
      </w:pPr>
      <w:r>
        <w:rPr>
          <w:rFonts w:ascii="Times New Roman" w:hAnsi="Times New Roman" w:cs="Times New Roman"/>
          <w:sz w:val="24"/>
          <w:szCs w:val="24"/>
          <w:lang w:eastAsia="en-US"/>
        </w:rPr>
        <w:t xml:space="preserve"> </w:t>
      </w:r>
      <w:r w:rsidRPr="000D2059">
        <w:rPr>
          <w:rFonts w:ascii="Times New Roman" w:hAnsi="Times New Roman" w:cs="Times New Roman"/>
          <w:b/>
          <w:sz w:val="24"/>
          <w:szCs w:val="24"/>
          <w:lang w:eastAsia="en-US"/>
        </w:rPr>
        <w:t>Justificación.</w:t>
      </w:r>
    </w:p>
    <w:p w14:paraId="2A85ECF1" w14:textId="77777777" w:rsidR="00707743" w:rsidRDefault="00707743" w:rsidP="00707743">
      <w:pPr>
        <w:spacing w:line="480" w:lineRule="auto"/>
        <w:ind w:firstLine="708"/>
        <w:rPr>
          <w:rFonts w:ascii="Times New Roman" w:hAnsi="Times New Roman" w:cs="Times New Roman"/>
          <w:sz w:val="24"/>
          <w:szCs w:val="24"/>
          <w:lang w:eastAsia="en-US"/>
        </w:rPr>
      </w:pPr>
      <w:r w:rsidRPr="009D6406">
        <w:rPr>
          <w:rFonts w:ascii="Times New Roman" w:hAnsi="Times New Roman" w:cs="Times New Roman"/>
          <w:sz w:val="24"/>
          <w:szCs w:val="24"/>
          <w:lang w:eastAsia="en-US"/>
        </w:rPr>
        <w:t xml:space="preserve">En vista a que </w:t>
      </w:r>
      <w:r>
        <w:rPr>
          <w:rFonts w:ascii="Times New Roman" w:hAnsi="Times New Roman" w:cs="Times New Roman"/>
          <w:sz w:val="24"/>
          <w:szCs w:val="24"/>
          <w:lang w:eastAsia="en-US"/>
        </w:rPr>
        <w:t>l</w:t>
      </w:r>
      <w:r w:rsidRPr="009D6406">
        <w:rPr>
          <w:rFonts w:ascii="Times New Roman" w:hAnsi="Times New Roman" w:cs="Times New Roman"/>
          <w:sz w:val="24"/>
          <w:szCs w:val="24"/>
          <w:lang w:eastAsia="en-US"/>
        </w:rPr>
        <w:t xml:space="preserve">a población del barrio San Cristóbal </w:t>
      </w:r>
      <w:r>
        <w:rPr>
          <w:rFonts w:ascii="Times New Roman" w:hAnsi="Times New Roman" w:cs="Times New Roman"/>
          <w:sz w:val="24"/>
          <w:szCs w:val="24"/>
          <w:lang w:eastAsia="en-US"/>
        </w:rPr>
        <w:t>tiene aceptación por este proyecto nace el crear este negocio FungiPlanet, l</w:t>
      </w:r>
      <w:r w:rsidRPr="00F94962">
        <w:rPr>
          <w:rFonts w:ascii="Times New Roman" w:hAnsi="Times New Roman" w:cs="Times New Roman"/>
          <w:sz w:val="24"/>
          <w:szCs w:val="24"/>
          <w:lang w:eastAsia="en-US"/>
        </w:rPr>
        <w:t xml:space="preserve">os kits de cultivo </w:t>
      </w:r>
      <w:r>
        <w:rPr>
          <w:rFonts w:ascii="Times New Roman" w:hAnsi="Times New Roman" w:cs="Times New Roman"/>
          <w:sz w:val="24"/>
          <w:szCs w:val="24"/>
          <w:lang w:eastAsia="en-US"/>
        </w:rPr>
        <w:t>de hongos comestibles</w:t>
      </w:r>
      <w:r w:rsidRPr="00F94962">
        <w:rPr>
          <w:rFonts w:ascii="Times New Roman" w:hAnsi="Times New Roman" w:cs="Times New Roman"/>
          <w:sz w:val="24"/>
          <w:szCs w:val="24"/>
          <w:lang w:eastAsia="en-US"/>
        </w:rPr>
        <w:t>, permit</w:t>
      </w:r>
      <w:r>
        <w:rPr>
          <w:rFonts w:ascii="Times New Roman" w:hAnsi="Times New Roman" w:cs="Times New Roman"/>
          <w:sz w:val="24"/>
          <w:szCs w:val="24"/>
          <w:lang w:eastAsia="en-US"/>
        </w:rPr>
        <w:t xml:space="preserve">en </w:t>
      </w:r>
      <w:r w:rsidRPr="00F94962">
        <w:rPr>
          <w:rFonts w:ascii="Times New Roman" w:hAnsi="Times New Roman" w:cs="Times New Roman"/>
          <w:sz w:val="24"/>
          <w:szCs w:val="24"/>
          <w:lang w:eastAsia="en-US"/>
        </w:rPr>
        <w:t>a los consumidores cultivar sus pro</w:t>
      </w:r>
      <w:r>
        <w:rPr>
          <w:rFonts w:ascii="Times New Roman" w:hAnsi="Times New Roman" w:cs="Times New Roman"/>
          <w:sz w:val="24"/>
          <w:szCs w:val="24"/>
          <w:lang w:eastAsia="en-US"/>
        </w:rPr>
        <w:t xml:space="preserve">pios hongos comestibles en </w:t>
      </w:r>
      <w:r>
        <w:rPr>
          <w:rFonts w:ascii="Times New Roman" w:hAnsi="Times New Roman" w:cs="Times New Roman"/>
          <w:sz w:val="24"/>
          <w:szCs w:val="24"/>
          <w:lang w:eastAsia="en-US"/>
        </w:rPr>
        <w:lastRenderedPageBreak/>
        <w:t xml:space="preserve">casa de una forma económica, rápida, orgánica y segura, de esta forma los habitantes de este barrio comenzaran a mejorar su alimentación y por lo tanto mejorara su salud.  </w:t>
      </w:r>
    </w:p>
    <w:p w14:paraId="6EDF9292" w14:textId="55FFC3BB" w:rsidR="00707743" w:rsidRDefault="00707743" w:rsidP="00707743">
      <w:pPr>
        <w:spacing w:line="480" w:lineRule="auto"/>
        <w:ind w:firstLine="708"/>
        <w:rPr>
          <w:rFonts w:ascii="Times New Roman" w:hAnsi="Times New Roman" w:cs="Times New Roman"/>
          <w:sz w:val="24"/>
          <w:szCs w:val="24"/>
          <w:lang w:eastAsia="en-US"/>
        </w:rPr>
      </w:pPr>
      <w:r>
        <w:rPr>
          <w:rFonts w:ascii="Times New Roman" w:hAnsi="Times New Roman" w:cs="Times New Roman"/>
          <w:sz w:val="24"/>
          <w:szCs w:val="24"/>
          <w:lang w:eastAsia="en-US"/>
        </w:rPr>
        <w:t xml:space="preserve">Los kits de cultivo de hongos comestibles tendrán todas las indicaciones para poder usarlo sin ninguna complicación y de esta forma la población adquiera el gusto la costumbre de cultivar sus hongos. </w:t>
      </w:r>
    </w:p>
    <w:p w14:paraId="5004B87F" w14:textId="77777777" w:rsidR="00707743" w:rsidRPr="009D6406" w:rsidRDefault="00707743" w:rsidP="00707743">
      <w:pPr>
        <w:spacing w:line="480" w:lineRule="auto"/>
        <w:ind w:firstLine="708"/>
        <w:rPr>
          <w:rFonts w:ascii="Times New Roman" w:hAnsi="Times New Roman" w:cs="Times New Roman"/>
          <w:sz w:val="24"/>
          <w:szCs w:val="24"/>
          <w:lang w:eastAsia="en-US"/>
        </w:rPr>
      </w:pPr>
    </w:p>
    <w:p w14:paraId="1206CDA6" w14:textId="77777777" w:rsidR="00707743" w:rsidRPr="009C2F69" w:rsidRDefault="00707743" w:rsidP="00707743">
      <w:pPr>
        <w:pStyle w:val="Ttulo2"/>
        <w:spacing w:line="480" w:lineRule="auto"/>
      </w:pPr>
      <w:bookmarkStart w:id="425" w:name="_Toc62915301"/>
      <w:bookmarkStart w:id="426" w:name="_Toc160283524"/>
      <w:bookmarkStart w:id="427" w:name="_Toc178271754"/>
      <w:bookmarkStart w:id="428" w:name="_Toc178272702"/>
      <w:bookmarkStart w:id="429" w:name="_Toc178273499"/>
      <w:bookmarkStart w:id="430" w:name="_Toc178275791"/>
      <w:r w:rsidRPr="009C2F69">
        <w:t>Objetivos</w:t>
      </w:r>
      <w:bookmarkEnd w:id="425"/>
      <w:bookmarkEnd w:id="426"/>
      <w:r>
        <w:t>.</w:t>
      </w:r>
      <w:bookmarkEnd w:id="427"/>
      <w:bookmarkEnd w:id="428"/>
      <w:bookmarkEnd w:id="429"/>
      <w:bookmarkEnd w:id="430"/>
    </w:p>
    <w:p w14:paraId="2A0C0E48" w14:textId="77777777" w:rsidR="00707743" w:rsidRPr="009C2F69" w:rsidRDefault="00707743" w:rsidP="00707743">
      <w:pPr>
        <w:pStyle w:val="Ttulo3"/>
        <w:rPr>
          <w:lang w:eastAsia="en-US"/>
        </w:rPr>
      </w:pPr>
      <w:bookmarkStart w:id="431" w:name="_Toc62915302"/>
      <w:bookmarkStart w:id="432" w:name="_Toc160283525"/>
      <w:bookmarkStart w:id="433" w:name="_Toc178271755"/>
      <w:bookmarkStart w:id="434" w:name="_Toc178272703"/>
      <w:bookmarkStart w:id="435" w:name="_Toc178273500"/>
      <w:bookmarkStart w:id="436" w:name="_Toc178275792"/>
      <w:r w:rsidRPr="009C2F69">
        <w:rPr>
          <w:lang w:eastAsia="en-US"/>
        </w:rPr>
        <w:t>Objetivo General</w:t>
      </w:r>
      <w:bookmarkEnd w:id="431"/>
      <w:bookmarkEnd w:id="432"/>
      <w:r>
        <w:rPr>
          <w:lang w:eastAsia="en-US"/>
        </w:rPr>
        <w:t>.</w:t>
      </w:r>
      <w:bookmarkEnd w:id="433"/>
      <w:bookmarkEnd w:id="434"/>
      <w:bookmarkEnd w:id="435"/>
      <w:bookmarkEnd w:id="436"/>
    </w:p>
    <w:p w14:paraId="2B8CA3BE" w14:textId="77777777" w:rsidR="00707743" w:rsidRPr="009C2F69" w:rsidRDefault="00707743" w:rsidP="00707743">
      <w:pPr>
        <w:spacing w:after="0" w:line="480" w:lineRule="auto"/>
        <w:ind w:firstLine="720"/>
        <w:rPr>
          <w:rFonts w:ascii="Times New Roman" w:eastAsia="Calibri" w:hAnsi="Times New Roman" w:cs="Times New Roman"/>
          <w:bCs/>
          <w:color w:val="000000"/>
          <w:sz w:val="24"/>
          <w:szCs w:val="24"/>
          <w:lang w:val="es-EC" w:eastAsia="en-US"/>
        </w:rPr>
      </w:pPr>
      <w:r w:rsidRPr="009C2F69">
        <w:rPr>
          <w:rFonts w:ascii="Times New Roman" w:eastAsia="Calibri" w:hAnsi="Times New Roman" w:cs="Times New Roman"/>
          <w:bCs/>
          <w:color w:val="000000"/>
          <w:sz w:val="24"/>
          <w:szCs w:val="24"/>
          <w:lang w:val="es-EC" w:eastAsia="en-US"/>
        </w:rPr>
        <w:t>Realización del modelo de gestión empresarial bajo el modelo CANVAS</w:t>
      </w:r>
      <w:r>
        <w:rPr>
          <w:rFonts w:ascii="Times New Roman" w:eastAsia="Calibri" w:hAnsi="Times New Roman" w:cs="Times New Roman"/>
          <w:bCs/>
          <w:color w:val="000000"/>
          <w:sz w:val="24"/>
          <w:szCs w:val="24"/>
          <w:lang w:val="es-EC" w:eastAsia="en-US"/>
        </w:rPr>
        <w:t xml:space="preserve"> del proyecto FungiPlanet</w:t>
      </w:r>
      <w:r w:rsidRPr="009C2F69">
        <w:rPr>
          <w:rFonts w:ascii="Times New Roman" w:eastAsia="Calibri" w:hAnsi="Times New Roman" w:cs="Times New Roman"/>
          <w:bCs/>
          <w:color w:val="000000"/>
          <w:sz w:val="24"/>
          <w:szCs w:val="24"/>
          <w:lang w:val="es-EC" w:eastAsia="en-US"/>
        </w:rPr>
        <w:t>, de la c</w:t>
      </w:r>
      <w:r>
        <w:rPr>
          <w:rFonts w:ascii="Times New Roman" w:eastAsia="Calibri" w:hAnsi="Times New Roman" w:cs="Times New Roman"/>
          <w:bCs/>
          <w:color w:val="000000"/>
          <w:sz w:val="24"/>
          <w:szCs w:val="24"/>
          <w:lang w:val="es-EC" w:eastAsia="en-US"/>
        </w:rPr>
        <w:t>iudad de Quito, en el barrio San Cristobal</w:t>
      </w:r>
    </w:p>
    <w:p w14:paraId="4D7283B8" w14:textId="77777777" w:rsidR="00707743" w:rsidRDefault="00707743" w:rsidP="00707743">
      <w:pPr>
        <w:pStyle w:val="Ttulo3"/>
        <w:rPr>
          <w:lang w:eastAsia="en-US"/>
        </w:rPr>
      </w:pPr>
      <w:bookmarkStart w:id="437" w:name="_Toc62915303"/>
      <w:bookmarkStart w:id="438" w:name="_Toc160283526"/>
      <w:bookmarkStart w:id="439" w:name="_Toc178271756"/>
      <w:bookmarkStart w:id="440" w:name="_Toc178272704"/>
      <w:bookmarkStart w:id="441" w:name="_Toc178273501"/>
      <w:bookmarkStart w:id="442" w:name="_Toc178275793"/>
      <w:r w:rsidRPr="009C2F69">
        <w:rPr>
          <w:lang w:eastAsia="en-US"/>
        </w:rPr>
        <w:t>Objetivos Específicos</w:t>
      </w:r>
      <w:bookmarkEnd w:id="437"/>
      <w:bookmarkEnd w:id="438"/>
      <w:r>
        <w:rPr>
          <w:lang w:eastAsia="en-US"/>
        </w:rPr>
        <w:t>.</w:t>
      </w:r>
      <w:bookmarkEnd w:id="439"/>
      <w:bookmarkEnd w:id="440"/>
      <w:bookmarkEnd w:id="441"/>
      <w:bookmarkEnd w:id="442"/>
    </w:p>
    <w:p w14:paraId="3D33FF90" w14:textId="77777777" w:rsidR="00707743" w:rsidRPr="007C086D" w:rsidRDefault="00707743" w:rsidP="00707743">
      <w:pPr>
        <w:pStyle w:val="Prrafodelista"/>
        <w:numPr>
          <w:ilvl w:val="0"/>
          <w:numId w:val="15"/>
        </w:numPr>
        <w:spacing w:line="480" w:lineRule="auto"/>
        <w:rPr>
          <w:lang w:val="es-EC" w:eastAsia="en-US"/>
        </w:rPr>
      </w:pPr>
      <w:r w:rsidRPr="007C086D">
        <w:rPr>
          <w:rFonts w:ascii="Times New Roman" w:eastAsia="Calibri" w:hAnsi="Times New Roman" w:cs="Times New Roman"/>
          <w:sz w:val="24"/>
          <w:szCs w:val="24"/>
          <w:lang w:val="es-EC" w:eastAsia="en-US"/>
        </w:rPr>
        <w:t>Conocer la segmentación de mercado del proyecto FungiPlanet</w:t>
      </w:r>
    </w:p>
    <w:p w14:paraId="0EE0095D" w14:textId="77777777" w:rsidR="00707743" w:rsidRPr="007C086D" w:rsidRDefault="00707743" w:rsidP="00707743">
      <w:pPr>
        <w:pStyle w:val="Prrafodelista"/>
        <w:numPr>
          <w:ilvl w:val="0"/>
          <w:numId w:val="15"/>
        </w:numPr>
        <w:spacing w:line="480" w:lineRule="auto"/>
        <w:rPr>
          <w:rFonts w:ascii="Times New Roman" w:hAnsi="Times New Roman" w:cs="Times New Roman"/>
          <w:sz w:val="24"/>
          <w:szCs w:val="24"/>
          <w:lang w:eastAsia="en-US"/>
        </w:rPr>
      </w:pPr>
      <w:r w:rsidRPr="007C086D">
        <w:rPr>
          <w:rFonts w:ascii="Times New Roman" w:hAnsi="Times New Roman" w:cs="Times New Roman"/>
          <w:sz w:val="24"/>
          <w:szCs w:val="24"/>
          <w:lang w:eastAsia="en-US"/>
        </w:rPr>
        <w:t xml:space="preserve">Propuesta de valor, centrarme en una propuesta de valor que vaya enfocada a la atención, servicio, calidad y buen trato. </w:t>
      </w:r>
    </w:p>
    <w:p w14:paraId="5C7F18F3" w14:textId="210E04DC" w:rsidR="00B5108A" w:rsidRDefault="00707743" w:rsidP="00C91782">
      <w:pPr>
        <w:pStyle w:val="Prrafodelista"/>
        <w:numPr>
          <w:ilvl w:val="0"/>
          <w:numId w:val="15"/>
        </w:numPr>
        <w:spacing w:line="480" w:lineRule="auto"/>
        <w:rPr>
          <w:lang w:eastAsia="en-US"/>
        </w:rPr>
      </w:pPr>
      <w:r w:rsidRPr="007C086D">
        <w:rPr>
          <w:rFonts w:ascii="Times New Roman" w:hAnsi="Times New Roman" w:cs="Times New Roman"/>
          <w:sz w:val="24"/>
          <w:szCs w:val="24"/>
          <w:lang w:eastAsia="en-US"/>
        </w:rPr>
        <w:t xml:space="preserve">Flujo de ingresos, manejar el estado financiero con la finalidad de conocer mi inversión. </w:t>
      </w:r>
    </w:p>
    <w:p w14:paraId="4074119E" w14:textId="77777777" w:rsidR="001078C8" w:rsidRDefault="001078C8" w:rsidP="00707743">
      <w:pPr>
        <w:spacing w:line="480" w:lineRule="auto"/>
        <w:rPr>
          <w:rFonts w:ascii="Times New Roman" w:hAnsi="Times New Roman" w:cs="Times New Roman"/>
          <w:b/>
          <w:sz w:val="24"/>
          <w:szCs w:val="24"/>
          <w:lang w:eastAsia="en-US"/>
        </w:rPr>
      </w:pPr>
    </w:p>
    <w:p w14:paraId="0EF50C9A" w14:textId="77777777" w:rsidR="001078C8" w:rsidRDefault="001078C8" w:rsidP="00707743">
      <w:pPr>
        <w:spacing w:line="480" w:lineRule="auto"/>
        <w:rPr>
          <w:rFonts w:ascii="Times New Roman" w:hAnsi="Times New Roman" w:cs="Times New Roman"/>
          <w:b/>
          <w:sz w:val="24"/>
          <w:szCs w:val="24"/>
          <w:lang w:eastAsia="en-US"/>
        </w:rPr>
      </w:pPr>
    </w:p>
    <w:p w14:paraId="19BD050A" w14:textId="77777777" w:rsidR="001078C8" w:rsidRDefault="001078C8" w:rsidP="00707743">
      <w:pPr>
        <w:spacing w:line="480" w:lineRule="auto"/>
        <w:rPr>
          <w:rFonts w:ascii="Times New Roman" w:hAnsi="Times New Roman" w:cs="Times New Roman"/>
          <w:b/>
          <w:sz w:val="24"/>
          <w:szCs w:val="24"/>
          <w:lang w:eastAsia="en-US"/>
        </w:rPr>
      </w:pPr>
    </w:p>
    <w:p w14:paraId="5ADDA3DE" w14:textId="77777777" w:rsidR="001078C8" w:rsidRDefault="001078C8" w:rsidP="00707743">
      <w:pPr>
        <w:spacing w:line="480" w:lineRule="auto"/>
        <w:rPr>
          <w:rFonts w:ascii="Times New Roman" w:hAnsi="Times New Roman" w:cs="Times New Roman"/>
          <w:b/>
          <w:sz w:val="24"/>
          <w:szCs w:val="24"/>
          <w:lang w:eastAsia="en-US"/>
        </w:rPr>
      </w:pPr>
    </w:p>
    <w:p w14:paraId="2A7954FE" w14:textId="000BAC4D" w:rsidR="00707743" w:rsidRDefault="00707743" w:rsidP="00707743">
      <w:pPr>
        <w:spacing w:line="480" w:lineRule="auto"/>
        <w:rPr>
          <w:rFonts w:ascii="Times New Roman" w:hAnsi="Times New Roman" w:cs="Times New Roman"/>
          <w:b/>
          <w:sz w:val="24"/>
          <w:szCs w:val="24"/>
          <w:lang w:eastAsia="en-US"/>
        </w:rPr>
      </w:pPr>
      <w:r w:rsidRPr="0090169A">
        <w:rPr>
          <w:rFonts w:ascii="Times New Roman" w:hAnsi="Times New Roman" w:cs="Times New Roman"/>
          <w:b/>
          <w:sz w:val="24"/>
          <w:szCs w:val="24"/>
          <w:lang w:eastAsia="en-US"/>
        </w:rPr>
        <w:lastRenderedPageBreak/>
        <w:t>Análisis de Factibilidad Modelo CANVAS</w:t>
      </w:r>
    </w:p>
    <w:p w14:paraId="31346EEB" w14:textId="31DD30B5" w:rsidR="001078C8" w:rsidRDefault="00707743" w:rsidP="00C91782">
      <w:pPr>
        <w:pStyle w:val="graficos"/>
        <w:ind w:firstLine="0"/>
      </w:pPr>
      <w:bookmarkStart w:id="443" w:name="_Toc178273881"/>
      <w:r>
        <w:t>Figura 1</w:t>
      </w:r>
      <w:r w:rsidR="00967D11">
        <w:t>1</w:t>
      </w:r>
      <w:bookmarkEnd w:id="443"/>
    </w:p>
    <w:p w14:paraId="21401AFB" w14:textId="0DA25FDB" w:rsidR="00707743" w:rsidRPr="00C91782" w:rsidRDefault="00707743" w:rsidP="00C91782">
      <w:pPr>
        <w:pStyle w:val="graficos"/>
        <w:spacing w:line="240" w:lineRule="auto"/>
        <w:ind w:firstLine="0"/>
        <w:rPr>
          <w:b w:val="0"/>
          <w:i/>
        </w:rPr>
      </w:pPr>
      <w:bookmarkStart w:id="444" w:name="_Toc178273882"/>
      <w:r w:rsidRPr="00C91782">
        <w:rPr>
          <w:b w:val="0"/>
          <w:i/>
        </w:rPr>
        <w:t>Aspectos básicos de un modelo de negocio</w:t>
      </w:r>
      <w:bookmarkEnd w:id="444"/>
      <w:r w:rsidRPr="00C91782">
        <w:rPr>
          <w:b w:val="0"/>
          <w:i/>
        </w:rPr>
        <w:t xml:space="preserve"> </w:t>
      </w:r>
    </w:p>
    <w:p w14:paraId="4A1E3032" w14:textId="35D9C4E2" w:rsidR="00707743" w:rsidRPr="00D6737F" w:rsidRDefault="005B0067" w:rsidP="00C91782">
      <w:pPr>
        <w:spacing w:line="480" w:lineRule="auto"/>
        <w:rPr>
          <w:rFonts w:ascii="Times New Roman" w:hAnsi="Times New Roman" w:cs="Times New Roman"/>
          <w:i/>
          <w:sz w:val="24"/>
          <w:szCs w:val="24"/>
          <w:lang w:eastAsia="en-US"/>
        </w:rPr>
      </w:pPr>
      <w:r w:rsidRPr="005B0067">
        <w:rPr>
          <w:rFonts w:ascii="Times New Roman" w:hAnsi="Times New Roman" w:cs="Times New Roman"/>
          <w:i/>
          <w:noProof/>
          <w:sz w:val="24"/>
          <w:szCs w:val="24"/>
          <w:lang w:val="en-US" w:eastAsia="en-US"/>
        </w:rPr>
        <w:drawing>
          <wp:inline distT="0" distB="0" distL="0" distR="0" wp14:anchorId="63562A9E" wp14:editId="4451B4FB">
            <wp:extent cx="5372100" cy="4432908"/>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75273" cy="4435526"/>
                    </a:xfrm>
                    <a:prstGeom prst="rect">
                      <a:avLst/>
                    </a:prstGeom>
                  </pic:spPr>
                </pic:pic>
              </a:graphicData>
            </a:graphic>
          </wp:inline>
        </w:drawing>
      </w:r>
      <w:r w:rsidRPr="005B0067">
        <w:rPr>
          <w:rFonts w:ascii="Times New Roman" w:hAnsi="Times New Roman" w:cs="Times New Roman"/>
          <w:i/>
          <w:noProof/>
          <w:sz w:val="24"/>
          <w:szCs w:val="24"/>
          <w:lang w:eastAsia="en-US"/>
        </w:rPr>
        <w:t xml:space="preserve"> </w:t>
      </w:r>
      <w:r w:rsidR="00707743" w:rsidRPr="00D6737F">
        <w:rPr>
          <w:rFonts w:ascii="Times New Roman" w:hAnsi="Times New Roman" w:cs="Times New Roman"/>
          <w:i/>
          <w:sz w:val="24"/>
          <w:szCs w:val="24"/>
          <w:lang w:eastAsia="en-US"/>
        </w:rPr>
        <w:t>Nota</w:t>
      </w:r>
      <w:r w:rsidR="00707743">
        <w:rPr>
          <w:rFonts w:ascii="Times New Roman" w:hAnsi="Times New Roman" w:cs="Times New Roman"/>
          <w:i/>
          <w:sz w:val="24"/>
          <w:szCs w:val="24"/>
          <w:lang w:eastAsia="en-US"/>
        </w:rPr>
        <w:t xml:space="preserve">: </w:t>
      </w:r>
      <w:r w:rsidR="00707743" w:rsidRPr="00D6737F">
        <w:rPr>
          <w:rFonts w:ascii="Times New Roman" w:hAnsi="Times New Roman" w:cs="Times New Roman"/>
          <w:sz w:val="24"/>
          <w:szCs w:val="24"/>
          <w:lang w:eastAsia="en-US"/>
        </w:rPr>
        <w:t>El grafico indica la interconexión entre los 9 aspectos básicos de un modelo de negocio</w:t>
      </w:r>
      <w:sdt>
        <w:sdtPr>
          <w:rPr>
            <w:rFonts w:ascii="Times New Roman" w:hAnsi="Times New Roman" w:cs="Times New Roman"/>
            <w:i/>
            <w:sz w:val="24"/>
            <w:szCs w:val="24"/>
            <w:lang w:eastAsia="en-US"/>
          </w:rPr>
          <w:id w:val="2040084624"/>
          <w:citation/>
        </w:sdtPr>
        <w:sdtEndPr/>
        <w:sdtContent>
          <w:r>
            <w:rPr>
              <w:rFonts w:ascii="Times New Roman" w:hAnsi="Times New Roman" w:cs="Times New Roman"/>
              <w:i/>
              <w:sz w:val="24"/>
              <w:szCs w:val="24"/>
              <w:lang w:eastAsia="en-US"/>
            </w:rPr>
            <w:fldChar w:fldCharType="begin"/>
          </w:r>
          <w:r>
            <w:rPr>
              <w:rFonts w:ascii="Times New Roman" w:hAnsi="Times New Roman" w:cs="Times New Roman"/>
              <w:i/>
              <w:sz w:val="24"/>
              <w:szCs w:val="24"/>
              <w:lang w:eastAsia="en-US"/>
            </w:rPr>
            <w:instrText xml:space="preserve"> CITATION Yug24 \l 3082 </w:instrText>
          </w:r>
          <w:r>
            <w:rPr>
              <w:rFonts w:ascii="Times New Roman" w:hAnsi="Times New Roman" w:cs="Times New Roman"/>
              <w:i/>
              <w:sz w:val="24"/>
              <w:szCs w:val="24"/>
              <w:lang w:eastAsia="en-US"/>
            </w:rPr>
            <w:fldChar w:fldCharType="separate"/>
          </w:r>
          <w:r>
            <w:rPr>
              <w:rFonts w:ascii="Times New Roman" w:hAnsi="Times New Roman" w:cs="Times New Roman"/>
              <w:i/>
              <w:noProof/>
              <w:sz w:val="24"/>
              <w:szCs w:val="24"/>
              <w:lang w:eastAsia="en-US"/>
            </w:rPr>
            <w:t xml:space="preserve"> </w:t>
          </w:r>
          <w:r w:rsidRPr="005B0067">
            <w:rPr>
              <w:rFonts w:ascii="Times New Roman" w:hAnsi="Times New Roman" w:cs="Times New Roman"/>
              <w:noProof/>
              <w:sz w:val="24"/>
              <w:szCs w:val="24"/>
              <w:lang w:eastAsia="en-US"/>
            </w:rPr>
            <w:t>(Yugsi, CANVA, 2024)</w:t>
          </w:r>
          <w:r>
            <w:rPr>
              <w:rFonts w:ascii="Times New Roman" w:hAnsi="Times New Roman" w:cs="Times New Roman"/>
              <w:i/>
              <w:sz w:val="24"/>
              <w:szCs w:val="24"/>
              <w:lang w:eastAsia="en-US"/>
            </w:rPr>
            <w:fldChar w:fldCharType="end"/>
          </w:r>
        </w:sdtContent>
      </w:sdt>
      <w:r>
        <w:rPr>
          <w:rFonts w:ascii="Times New Roman" w:hAnsi="Times New Roman" w:cs="Times New Roman"/>
          <w:i/>
          <w:sz w:val="24"/>
          <w:szCs w:val="24"/>
          <w:lang w:eastAsia="en-US"/>
        </w:rPr>
        <w:t>.</w:t>
      </w:r>
    </w:p>
    <w:p w14:paraId="032BB9FF" w14:textId="77777777" w:rsidR="00707743" w:rsidRDefault="00707743" w:rsidP="00707743">
      <w:pPr>
        <w:spacing w:line="480" w:lineRule="auto"/>
        <w:rPr>
          <w:rFonts w:ascii="Times New Roman" w:hAnsi="Times New Roman" w:cs="Times New Roman"/>
          <w:b/>
          <w:i/>
          <w:sz w:val="24"/>
          <w:szCs w:val="24"/>
          <w:lang w:eastAsia="en-US"/>
        </w:rPr>
      </w:pPr>
      <w:r w:rsidRPr="00AC7AE8">
        <w:rPr>
          <w:rFonts w:ascii="Times New Roman" w:hAnsi="Times New Roman" w:cs="Times New Roman"/>
          <w:b/>
          <w:i/>
          <w:sz w:val="24"/>
          <w:szCs w:val="24"/>
          <w:lang w:eastAsia="en-US"/>
        </w:rPr>
        <w:t>Segmentación de clientes</w:t>
      </w:r>
    </w:p>
    <w:p w14:paraId="3F8B1838" w14:textId="77777777" w:rsidR="00707743" w:rsidRDefault="00707743" w:rsidP="00707743">
      <w:pPr>
        <w:spacing w:line="480" w:lineRule="auto"/>
        <w:ind w:firstLine="708"/>
        <w:rPr>
          <w:rFonts w:ascii="Times New Roman" w:hAnsi="Times New Roman" w:cs="Times New Roman"/>
          <w:sz w:val="24"/>
          <w:szCs w:val="24"/>
          <w:lang w:eastAsia="en-US"/>
        </w:rPr>
      </w:pPr>
      <w:r w:rsidRPr="00EA4036">
        <w:t xml:space="preserve"> </w:t>
      </w:r>
      <w:r w:rsidRPr="00EA4036">
        <w:rPr>
          <w:rFonts w:ascii="Times New Roman" w:hAnsi="Times New Roman" w:cs="Times New Roman"/>
          <w:sz w:val="24"/>
          <w:szCs w:val="24"/>
          <w:lang w:eastAsia="en-US"/>
        </w:rPr>
        <w:t xml:space="preserve">Para la presente investigación se ha considerado una segmentación de </w:t>
      </w:r>
      <w:r>
        <w:rPr>
          <w:rFonts w:ascii="Times New Roman" w:hAnsi="Times New Roman" w:cs="Times New Roman"/>
          <w:sz w:val="24"/>
          <w:szCs w:val="24"/>
          <w:lang w:eastAsia="en-US"/>
        </w:rPr>
        <w:t>clientes demográfica.</w:t>
      </w:r>
    </w:p>
    <w:p w14:paraId="6435854B" w14:textId="77777777" w:rsidR="001078C8" w:rsidRDefault="001078C8" w:rsidP="00707743">
      <w:pPr>
        <w:spacing w:line="480" w:lineRule="auto"/>
        <w:rPr>
          <w:rFonts w:ascii="Times New Roman" w:hAnsi="Times New Roman" w:cs="Times New Roman"/>
          <w:b/>
          <w:bCs/>
          <w:sz w:val="24"/>
          <w:szCs w:val="24"/>
          <w:lang w:eastAsia="en-US"/>
        </w:rPr>
      </w:pPr>
    </w:p>
    <w:p w14:paraId="562CF91B" w14:textId="7648DC3A" w:rsidR="00707743" w:rsidRPr="001E2757" w:rsidRDefault="00707743" w:rsidP="00707743">
      <w:pPr>
        <w:spacing w:line="480" w:lineRule="auto"/>
        <w:rPr>
          <w:rFonts w:ascii="Times New Roman" w:hAnsi="Times New Roman" w:cs="Times New Roman"/>
          <w:b/>
          <w:bCs/>
          <w:sz w:val="24"/>
          <w:szCs w:val="24"/>
          <w:lang w:eastAsia="en-US"/>
        </w:rPr>
      </w:pPr>
      <w:r w:rsidRPr="001E2757">
        <w:rPr>
          <w:rFonts w:ascii="Times New Roman" w:hAnsi="Times New Roman" w:cs="Times New Roman"/>
          <w:b/>
          <w:bCs/>
          <w:sz w:val="24"/>
          <w:szCs w:val="24"/>
          <w:lang w:eastAsia="en-US"/>
        </w:rPr>
        <w:lastRenderedPageBreak/>
        <w:t xml:space="preserve">Edad </w:t>
      </w:r>
    </w:p>
    <w:p w14:paraId="165D6CB5" w14:textId="77777777" w:rsidR="00707743" w:rsidRPr="00975783" w:rsidRDefault="00707743" w:rsidP="00707743">
      <w:pPr>
        <w:pStyle w:val="Prrafodelista"/>
        <w:numPr>
          <w:ilvl w:val="0"/>
          <w:numId w:val="16"/>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Jóvenes adultos de 18 a 34 años ya que la mayoría están interesados en nuevas experiencias sostenibles y autosuficientes, también lo pueden tomar como experiencias divertidas y educativas.</w:t>
      </w:r>
    </w:p>
    <w:p w14:paraId="192024D0" w14:textId="77777777" w:rsidR="00707743" w:rsidRPr="00975783" w:rsidRDefault="00707743" w:rsidP="00707743">
      <w:pPr>
        <w:pStyle w:val="Prrafodelista"/>
        <w:numPr>
          <w:ilvl w:val="0"/>
          <w:numId w:val="16"/>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Adultos de 35 a 54 años ya que están interesados en mejorar su dieta o disfrutar de actividades en casa.</w:t>
      </w:r>
    </w:p>
    <w:p w14:paraId="0130F6DD" w14:textId="77777777" w:rsidR="00707743" w:rsidRPr="00975783" w:rsidRDefault="00707743" w:rsidP="00707743">
      <w:pPr>
        <w:pStyle w:val="Prrafodelista"/>
        <w:numPr>
          <w:ilvl w:val="0"/>
          <w:numId w:val="16"/>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Mayores de 55 años ya que a esta edad se interesan en la jardinería y actividades que promuevan un estilo de vida saludable.</w:t>
      </w:r>
    </w:p>
    <w:p w14:paraId="4E7B31B5" w14:textId="77777777" w:rsidR="00707743" w:rsidRPr="001E2757" w:rsidRDefault="00707743" w:rsidP="00707743">
      <w:pPr>
        <w:spacing w:line="480" w:lineRule="auto"/>
        <w:rPr>
          <w:rFonts w:ascii="Times New Roman" w:hAnsi="Times New Roman" w:cs="Times New Roman"/>
          <w:b/>
          <w:bCs/>
          <w:sz w:val="24"/>
          <w:szCs w:val="24"/>
          <w:lang w:eastAsia="en-US"/>
        </w:rPr>
      </w:pPr>
      <w:r w:rsidRPr="001E2757">
        <w:rPr>
          <w:rFonts w:ascii="Times New Roman" w:hAnsi="Times New Roman" w:cs="Times New Roman"/>
          <w:b/>
          <w:bCs/>
          <w:sz w:val="24"/>
          <w:szCs w:val="24"/>
          <w:lang w:eastAsia="en-US"/>
        </w:rPr>
        <w:t xml:space="preserve">Ingresos </w:t>
      </w:r>
    </w:p>
    <w:p w14:paraId="672EDA26" w14:textId="77777777" w:rsidR="00707743" w:rsidRPr="00975783" w:rsidRDefault="00707743" w:rsidP="00707743">
      <w:pPr>
        <w:pStyle w:val="Prrafodelista"/>
        <w:numPr>
          <w:ilvl w:val="0"/>
          <w:numId w:val="17"/>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Ingresos medios y altos pueden estar dispuestos a pagar más por kits de alta calidad.</w:t>
      </w:r>
    </w:p>
    <w:p w14:paraId="0B73D09B" w14:textId="77777777" w:rsidR="00707743" w:rsidRPr="00975783" w:rsidRDefault="00707743" w:rsidP="00707743">
      <w:pPr>
        <w:pStyle w:val="Prrafodelista"/>
        <w:numPr>
          <w:ilvl w:val="0"/>
          <w:numId w:val="17"/>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 xml:space="preserve">Ingresos bajos pueden estar interesados en kits básicos que también les puede ayudar a convertirse en una fuente de ingreso. </w:t>
      </w:r>
    </w:p>
    <w:p w14:paraId="751673E4" w14:textId="77777777" w:rsidR="00707743" w:rsidRPr="00AC7AE8" w:rsidRDefault="00707743" w:rsidP="00707743">
      <w:pPr>
        <w:spacing w:line="480" w:lineRule="auto"/>
        <w:rPr>
          <w:rFonts w:ascii="Times New Roman" w:hAnsi="Times New Roman" w:cs="Times New Roman"/>
          <w:b/>
          <w:i/>
          <w:sz w:val="24"/>
          <w:szCs w:val="24"/>
          <w:lang w:eastAsia="en-US"/>
        </w:rPr>
      </w:pPr>
      <w:r w:rsidRPr="00AC7AE8">
        <w:rPr>
          <w:rFonts w:ascii="Times New Roman" w:hAnsi="Times New Roman" w:cs="Times New Roman"/>
          <w:b/>
          <w:i/>
          <w:sz w:val="24"/>
          <w:szCs w:val="24"/>
          <w:lang w:eastAsia="en-US"/>
        </w:rPr>
        <w:t xml:space="preserve">Propuesta de valor </w:t>
      </w:r>
    </w:p>
    <w:p w14:paraId="7968EAC2" w14:textId="77777777" w:rsidR="00707743" w:rsidRPr="00BD59BF" w:rsidRDefault="00707743" w:rsidP="00707743">
      <w:pPr>
        <w:spacing w:line="480" w:lineRule="auto"/>
        <w:rPr>
          <w:rFonts w:ascii="Times New Roman" w:hAnsi="Times New Roman" w:cs="Times New Roman"/>
          <w:sz w:val="24"/>
          <w:szCs w:val="24"/>
          <w:lang w:eastAsia="en-US"/>
        </w:rPr>
      </w:pPr>
      <w:r w:rsidRPr="00BD59BF">
        <w:rPr>
          <w:rFonts w:ascii="Times New Roman" w:hAnsi="Times New Roman" w:cs="Times New Roman"/>
          <w:sz w:val="24"/>
          <w:szCs w:val="24"/>
          <w:lang w:eastAsia="en-US"/>
        </w:rPr>
        <w:t>La</w:t>
      </w:r>
      <w:r>
        <w:rPr>
          <w:rFonts w:ascii="Times New Roman" w:hAnsi="Times New Roman" w:cs="Times New Roman"/>
          <w:sz w:val="24"/>
          <w:szCs w:val="24"/>
          <w:lang w:eastAsia="en-US"/>
        </w:rPr>
        <w:t>s</w:t>
      </w:r>
      <w:r w:rsidRPr="00BD59BF">
        <w:rPr>
          <w:rFonts w:ascii="Times New Roman" w:hAnsi="Times New Roman" w:cs="Times New Roman"/>
          <w:sz w:val="24"/>
          <w:szCs w:val="24"/>
          <w:lang w:eastAsia="en-US"/>
        </w:rPr>
        <w:t xml:space="preserve"> propuestas de va</w:t>
      </w:r>
      <w:r>
        <w:rPr>
          <w:rFonts w:ascii="Times New Roman" w:hAnsi="Times New Roman" w:cs="Times New Roman"/>
          <w:sz w:val="24"/>
          <w:szCs w:val="24"/>
          <w:lang w:eastAsia="en-US"/>
        </w:rPr>
        <w:t>l</w:t>
      </w:r>
      <w:r w:rsidRPr="00BD59BF">
        <w:rPr>
          <w:rFonts w:ascii="Times New Roman" w:hAnsi="Times New Roman" w:cs="Times New Roman"/>
          <w:sz w:val="24"/>
          <w:szCs w:val="24"/>
          <w:lang w:eastAsia="en-US"/>
        </w:rPr>
        <w:t xml:space="preserve">or que ofrece los kits de cultivo de hongos comestibles es </w:t>
      </w:r>
    </w:p>
    <w:p w14:paraId="49031B46" w14:textId="77777777" w:rsidR="00707743" w:rsidRPr="00975783" w:rsidRDefault="00707743" w:rsidP="00707743">
      <w:pPr>
        <w:pStyle w:val="Prrafodelista"/>
        <w:numPr>
          <w:ilvl w:val="0"/>
          <w:numId w:val="18"/>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Comodidad ya que son fáciles de usar y se los puede cultivar en casa</w:t>
      </w:r>
    </w:p>
    <w:p w14:paraId="173A1D94" w14:textId="77777777" w:rsidR="00707743" w:rsidRPr="00975783" w:rsidRDefault="00707743" w:rsidP="00707743">
      <w:pPr>
        <w:pStyle w:val="Prrafodelista"/>
        <w:numPr>
          <w:ilvl w:val="0"/>
          <w:numId w:val="18"/>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 xml:space="preserve">Autosuficiencia ya que permite a los usuarios producir su propia comida fresca y saludable </w:t>
      </w:r>
    </w:p>
    <w:p w14:paraId="2B8D85BE" w14:textId="77777777" w:rsidR="00707743" w:rsidRPr="00975783" w:rsidRDefault="00707743" w:rsidP="00707743">
      <w:pPr>
        <w:pStyle w:val="Prrafodelista"/>
        <w:numPr>
          <w:ilvl w:val="0"/>
          <w:numId w:val="18"/>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 xml:space="preserve">Sostenibilidad porque nos ayuda a disminuir el uso de productos envasados  </w:t>
      </w:r>
    </w:p>
    <w:p w14:paraId="1F4761CC" w14:textId="77777777" w:rsidR="001078C8" w:rsidRDefault="001078C8" w:rsidP="00707743">
      <w:pPr>
        <w:spacing w:line="480" w:lineRule="auto"/>
        <w:rPr>
          <w:rFonts w:ascii="Times New Roman" w:hAnsi="Times New Roman" w:cs="Times New Roman"/>
          <w:b/>
          <w:i/>
          <w:sz w:val="24"/>
          <w:szCs w:val="24"/>
          <w:lang w:eastAsia="en-US"/>
        </w:rPr>
      </w:pPr>
    </w:p>
    <w:p w14:paraId="6F508EBB" w14:textId="1B90DBA7" w:rsidR="00707743" w:rsidRPr="00AC7AE8" w:rsidRDefault="00707743" w:rsidP="00707743">
      <w:pPr>
        <w:spacing w:line="480" w:lineRule="auto"/>
        <w:rPr>
          <w:rFonts w:ascii="Times New Roman" w:hAnsi="Times New Roman" w:cs="Times New Roman"/>
          <w:b/>
          <w:i/>
          <w:sz w:val="24"/>
          <w:szCs w:val="24"/>
          <w:lang w:eastAsia="en-US"/>
        </w:rPr>
      </w:pPr>
      <w:r w:rsidRPr="00AC7AE8">
        <w:rPr>
          <w:rFonts w:ascii="Times New Roman" w:hAnsi="Times New Roman" w:cs="Times New Roman"/>
          <w:b/>
          <w:i/>
          <w:sz w:val="24"/>
          <w:szCs w:val="24"/>
          <w:lang w:eastAsia="en-US"/>
        </w:rPr>
        <w:lastRenderedPageBreak/>
        <w:t>Canales</w:t>
      </w:r>
    </w:p>
    <w:p w14:paraId="00808B6E" w14:textId="77777777" w:rsidR="00707743" w:rsidRPr="00975783" w:rsidRDefault="00707743" w:rsidP="00707743">
      <w:pPr>
        <w:pStyle w:val="Prrafodelista"/>
        <w:numPr>
          <w:ilvl w:val="0"/>
          <w:numId w:val="19"/>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 xml:space="preserve">Tiendas en línea: FungiPlanet venderá a través de una página web propia o plataformas de comercio electrónico.  </w:t>
      </w:r>
    </w:p>
    <w:p w14:paraId="5E71B93A" w14:textId="77777777" w:rsidR="00707743" w:rsidRPr="00975783" w:rsidRDefault="00707743" w:rsidP="00707743">
      <w:pPr>
        <w:pStyle w:val="Prrafodelista"/>
        <w:numPr>
          <w:ilvl w:val="0"/>
          <w:numId w:val="19"/>
        </w:numPr>
        <w:spacing w:line="480" w:lineRule="auto"/>
        <w:rPr>
          <w:rFonts w:ascii="Times New Roman" w:hAnsi="Times New Roman" w:cs="Times New Roman"/>
          <w:sz w:val="24"/>
          <w:szCs w:val="24"/>
          <w:lang w:eastAsia="en-US"/>
        </w:rPr>
      </w:pPr>
      <w:r w:rsidRPr="00975783">
        <w:rPr>
          <w:rFonts w:ascii="Times New Roman" w:hAnsi="Times New Roman" w:cs="Times New Roman"/>
          <w:bCs/>
          <w:sz w:val="24"/>
          <w:szCs w:val="24"/>
          <w:lang w:eastAsia="en-US"/>
        </w:rPr>
        <w:t>Redes sociales:</w:t>
      </w:r>
      <w:r w:rsidRPr="00975783">
        <w:rPr>
          <w:rFonts w:ascii="Times New Roman" w:hAnsi="Times New Roman" w:cs="Times New Roman"/>
          <w:sz w:val="24"/>
          <w:szCs w:val="24"/>
          <w:lang w:eastAsia="en-US"/>
        </w:rPr>
        <w:t xml:space="preserve"> FungiPlanet realizara publicidad y venta directa a través de plataformas como Instagram, Facebook, y Tik Tok.</w:t>
      </w:r>
    </w:p>
    <w:p w14:paraId="4BDBBDBD" w14:textId="77777777" w:rsidR="00707743" w:rsidRPr="00975783" w:rsidRDefault="00707743" w:rsidP="00707743">
      <w:pPr>
        <w:pStyle w:val="Prrafodelista"/>
        <w:numPr>
          <w:ilvl w:val="0"/>
          <w:numId w:val="19"/>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Tienda física: mediante una venta directa al cliente a través de la exhibición del producto en la tienda física que será ubicada en el barrio San Cristóbal.</w:t>
      </w:r>
    </w:p>
    <w:p w14:paraId="480ACE88" w14:textId="77777777" w:rsidR="00707743" w:rsidRPr="00AC7AE8" w:rsidRDefault="00707743" w:rsidP="00707743">
      <w:pPr>
        <w:rPr>
          <w:rFonts w:ascii="Times New Roman" w:hAnsi="Times New Roman" w:cs="Times New Roman"/>
          <w:b/>
          <w:i/>
          <w:sz w:val="24"/>
          <w:szCs w:val="24"/>
          <w:lang w:eastAsia="en-US"/>
        </w:rPr>
      </w:pPr>
      <w:r w:rsidRPr="00AC7AE8">
        <w:rPr>
          <w:rFonts w:ascii="Times New Roman" w:hAnsi="Times New Roman" w:cs="Times New Roman"/>
          <w:b/>
          <w:i/>
          <w:sz w:val="24"/>
          <w:szCs w:val="24"/>
          <w:lang w:eastAsia="en-US"/>
        </w:rPr>
        <w:t>Relación con clientes</w:t>
      </w:r>
    </w:p>
    <w:p w14:paraId="61A20D33" w14:textId="77777777" w:rsidR="00707743" w:rsidRPr="00975783" w:rsidRDefault="00707743" w:rsidP="00707743">
      <w:pPr>
        <w:pStyle w:val="Prrafodelista"/>
        <w:numPr>
          <w:ilvl w:val="0"/>
          <w:numId w:val="20"/>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La relación que ofrece FungiPlanet con los clientes es ofreciéndoles un producto de excelente calidad costo cómodo y accesible para el consumidor.</w:t>
      </w:r>
    </w:p>
    <w:p w14:paraId="20E1368B" w14:textId="77777777" w:rsidR="00707743" w:rsidRPr="00975783" w:rsidRDefault="00707743" w:rsidP="00707743">
      <w:pPr>
        <w:pStyle w:val="Prrafodelista"/>
        <w:numPr>
          <w:ilvl w:val="0"/>
          <w:numId w:val="20"/>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Soporte al cliente para que puedan resolver dudas y problemas con el kit de cultivo.</w:t>
      </w:r>
    </w:p>
    <w:p w14:paraId="7AF6443D" w14:textId="77777777" w:rsidR="00707743" w:rsidRPr="00975783" w:rsidRDefault="00707743" w:rsidP="00707743">
      <w:pPr>
        <w:pStyle w:val="Prrafodelista"/>
        <w:numPr>
          <w:ilvl w:val="0"/>
          <w:numId w:val="20"/>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 xml:space="preserve">Tutoriales y guías proporcionando información y videos para ayudar a los usuarios con los kits.      </w:t>
      </w:r>
    </w:p>
    <w:p w14:paraId="54A4DEE1" w14:textId="77777777" w:rsidR="00707743" w:rsidRPr="00AC7AE8" w:rsidRDefault="00707743" w:rsidP="00707743">
      <w:pPr>
        <w:rPr>
          <w:rFonts w:ascii="Times New Roman" w:hAnsi="Times New Roman" w:cs="Times New Roman"/>
          <w:b/>
          <w:i/>
          <w:sz w:val="24"/>
          <w:szCs w:val="24"/>
          <w:lang w:eastAsia="en-US"/>
        </w:rPr>
      </w:pPr>
      <w:r w:rsidRPr="00AC7AE8">
        <w:rPr>
          <w:rFonts w:ascii="Times New Roman" w:hAnsi="Times New Roman" w:cs="Times New Roman"/>
          <w:b/>
          <w:i/>
          <w:sz w:val="24"/>
          <w:szCs w:val="24"/>
          <w:lang w:eastAsia="en-US"/>
        </w:rPr>
        <w:t xml:space="preserve">Actividades clave </w:t>
      </w:r>
    </w:p>
    <w:p w14:paraId="54074E5B" w14:textId="77777777" w:rsidR="00707743" w:rsidRPr="00F553D1" w:rsidRDefault="00707743" w:rsidP="00707743">
      <w:pPr>
        <w:spacing w:line="480" w:lineRule="auto"/>
        <w:rPr>
          <w:rFonts w:ascii="Times New Roman" w:hAnsi="Times New Roman" w:cs="Times New Roman"/>
          <w:sz w:val="24"/>
          <w:szCs w:val="24"/>
          <w:lang w:eastAsia="en-US"/>
        </w:rPr>
      </w:pPr>
      <w:r w:rsidRPr="00F553D1">
        <w:rPr>
          <w:rFonts w:ascii="Times New Roman" w:hAnsi="Times New Roman" w:cs="Times New Roman"/>
          <w:sz w:val="24"/>
          <w:szCs w:val="24"/>
          <w:lang w:eastAsia="en-US"/>
        </w:rPr>
        <w:t>Las actividades cruciales para el proyecto FungiPlanet son:</w:t>
      </w:r>
    </w:p>
    <w:p w14:paraId="3755D320" w14:textId="77777777" w:rsidR="00707743" w:rsidRPr="00975783" w:rsidRDefault="00707743" w:rsidP="00707743">
      <w:pPr>
        <w:pStyle w:val="Prrafodelista"/>
        <w:numPr>
          <w:ilvl w:val="0"/>
          <w:numId w:val="21"/>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Desarrollo y diseño del kit creando y optimizando el contenido del kit, incluyendo el sustrato, el micelio, y las instrucciones.</w:t>
      </w:r>
    </w:p>
    <w:p w14:paraId="729132D6" w14:textId="77777777" w:rsidR="00707743" w:rsidRPr="00975783" w:rsidRDefault="00707743" w:rsidP="00707743">
      <w:pPr>
        <w:pStyle w:val="Prrafodelista"/>
        <w:numPr>
          <w:ilvl w:val="0"/>
          <w:numId w:val="21"/>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Producción y logística manejando con la fabricación, empaquetado, y distribución de los kits.</w:t>
      </w:r>
    </w:p>
    <w:p w14:paraId="47582F22" w14:textId="365654AE" w:rsidR="00707743" w:rsidRPr="00975783" w:rsidRDefault="00B55B97" w:rsidP="00707743">
      <w:pPr>
        <w:pStyle w:val="Prrafodelista"/>
        <w:numPr>
          <w:ilvl w:val="0"/>
          <w:numId w:val="21"/>
        </w:numPr>
        <w:spacing w:line="48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Marketing y ventas promocionando el producto, gestionando</w:t>
      </w:r>
      <w:r w:rsidR="00707743" w:rsidRPr="00975783">
        <w:rPr>
          <w:rFonts w:ascii="Times New Roman" w:hAnsi="Times New Roman" w:cs="Times New Roman"/>
          <w:sz w:val="24"/>
          <w:szCs w:val="24"/>
          <w:lang w:eastAsia="en-US"/>
        </w:rPr>
        <w:t xml:space="preserve"> cam</w:t>
      </w:r>
      <w:r>
        <w:rPr>
          <w:rFonts w:ascii="Times New Roman" w:hAnsi="Times New Roman" w:cs="Times New Roman"/>
          <w:sz w:val="24"/>
          <w:szCs w:val="24"/>
          <w:lang w:eastAsia="en-US"/>
        </w:rPr>
        <w:t>pañas publicitarias, y optimizando</w:t>
      </w:r>
      <w:r w:rsidR="00707743" w:rsidRPr="00975783">
        <w:rPr>
          <w:rFonts w:ascii="Times New Roman" w:hAnsi="Times New Roman" w:cs="Times New Roman"/>
          <w:sz w:val="24"/>
          <w:szCs w:val="24"/>
          <w:lang w:eastAsia="en-US"/>
        </w:rPr>
        <w:t xml:space="preserve"> las ventas a través de diferentes canales.</w:t>
      </w:r>
    </w:p>
    <w:p w14:paraId="1D14FAB4" w14:textId="579D912E" w:rsidR="00707743" w:rsidRPr="00975783" w:rsidRDefault="00707743" w:rsidP="00707743">
      <w:pPr>
        <w:pStyle w:val="Prrafodelista"/>
        <w:numPr>
          <w:ilvl w:val="0"/>
          <w:numId w:val="21"/>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 xml:space="preserve">Soporte y atención al cliente </w:t>
      </w:r>
      <w:r w:rsidR="00B55B97">
        <w:rPr>
          <w:rFonts w:ascii="Times New Roman" w:hAnsi="Times New Roman" w:cs="Times New Roman"/>
          <w:sz w:val="24"/>
          <w:szCs w:val="24"/>
          <w:lang w:eastAsia="en-US"/>
        </w:rPr>
        <w:t>proporcionando ayuda y resolviendo</w:t>
      </w:r>
      <w:r w:rsidRPr="00975783">
        <w:rPr>
          <w:rFonts w:ascii="Times New Roman" w:hAnsi="Times New Roman" w:cs="Times New Roman"/>
          <w:sz w:val="24"/>
          <w:szCs w:val="24"/>
          <w:lang w:eastAsia="en-US"/>
        </w:rPr>
        <w:t xml:space="preserve"> problemas para asegurar la satisfacción del cliente.</w:t>
      </w:r>
    </w:p>
    <w:p w14:paraId="194BC12C" w14:textId="02FCE373" w:rsidR="00707743" w:rsidRPr="00AC7AE8" w:rsidRDefault="00707743" w:rsidP="00707743">
      <w:pPr>
        <w:rPr>
          <w:rFonts w:ascii="Times New Roman" w:hAnsi="Times New Roman" w:cs="Times New Roman"/>
          <w:b/>
          <w:i/>
          <w:sz w:val="24"/>
          <w:szCs w:val="24"/>
          <w:lang w:eastAsia="en-US"/>
        </w:rPr>
      </w:pPr>
      <w:r w:rsidRPr="00AC7AE8">
        <w:rPr>
          <w:rFonts w:ascii="Times New Roman" w:hAnsi="Times New Roman" w:cs="Times New Roman"/>
          <w:b/>
          <w:i/>
          <w:sz w:val="24"/>
          <w:szCs w:val="24"/>
          <w:lang w:eastAsia="en-US"/>
        </w:rPr>
        <w:t xml:space="preserve">Aliados clave </w:t>
      </w:r>
    </w:p>
    <w:p w14:paraId="0A3E7B0C" w14:textId="77777777" w:rsidR="00707743" w:rsidRPr="00975783" w:rsidRDefault="00707743" w:rsidP="00707743">
      <w:pPr>
        <w:pStyle w:val="Prrafodelista"/>
        <w:numPr>
          <w:ilvl w:val="0"/>
          <w:numId w:val="22"/>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 xml:space="preserve">Los aliados clave de FungiPanet serán los proveedores de materia prima como esporas, sustratos y materiales de empaquetado. </w:t>
      </w:r>
    </w:p>
    <w:p w14:paraId="1A032878" w14:textId="77777777" w:rsidR="00707743" w:rsidRPr="00975783" w:rsidRDefault="00707743" w:rsidP="00707743">
      <w:pPr>
        <w:pStyle w:val="Prrafodelista"/>
        <w:numPr>
          <w:ilvl w:val="0"/>
          <w:numId w:val="22"/>
        </w:numPr>
        <w:spacing w:line="480" w:lineRule="auto"/>
        <w:rPr>
          <w:rFonts w:ascii="Times New Roman" w:hAnsi="Times New Roman" w:cs="Times New Roman"/>
          <w:sz w:val="24"/>
          <w:szCs w:val="24"/>
          <w:lang w:eastAsia="en-US"/>
        </w:rPr>
      </w:pPr>
      <w:r w:rsidRPr="00975783">
        <w:rPr>
          <w:rFonts w:ascii="Times New Roman" w:hAnsi="Times New Roman" w:cs="Times New Roman"/>
          <w:sz w:val="24"/>
          <w:szCs w:val="24"/>
          <w:lang w:eastAsia="en-US"/>
        </w:rPr>
        <w:t>Expertos en cultivo como consultores que pueden proporcionar conocimientos técnicos para optimizar el kit.</w:t>
      </w:r>
    </w:p>
    <w:p w14:paraId="06344469" w14:textId="77777777" w:rsidR="00707743" w:rsidRPr="00FE380B" w:rsidRDefault="00707743" w:rsidP="00707743">
      <w:pPr>
        <w:rPr>
          <w:rFonts w:ascii="Times New Roman" w:hAnsi="Times New Roman" w:cs="Times New Roman"/>
          <w:b/>
          <w:i/>
          <w:sz w:val="24"/>
          <w:szCs w:val="24"/>
          <w:lang w:eastAsia="en-US"/>
        </w:rPr>
      </w:pPr>
      <w:r w:rsidRPr="00FE380B">
        <w:rPr>
          <w:rFonts w:ascii="Times New Roman" w:hAnsi="Times New Roman" w:cs="Times New Roman"/>
          <w:b/>
          <w:i/>
          <w:sz w:val="24"/>
          <w:szCs w:val="24"/>
          <w:lang w:eastAsia="en-US"/>
        </w:rPr>
        <w:t xml:space="preserve">Flujos de ingresos </w:t>
      </w:r>
    </w:p>
    <w:p w14:paraId="1E312831" w14:textId="77777777" w:rsidR="00707743" w:rsidRPr="00975783" w:rsidRDefault="00707743" w:rsidP="00707743">
      <w:pPr>
        <w:pStyle w:val="Prrafodelista"/>
        <w:numPr>
          <w:ilvl w:val="0"/>
          <w:numId w:val="23"/>
        </w:numPr>
        <w:spacing w:line="480" w:lineRule="auto"/>
        <w:rPr>
          <w:rFonts w:ascii="Times New Roman" w:hAnsi="Times New Roman" w:cs="Times New Roman"/>
          <w:sz w:val="24"/>
          <w:szCs w:val="24"/>
        </w:rPr>
      </w:pPr>
      <w:r w:rsidRPr="00975783">
        <w:rPr>
          <w:rFonts w:ascii="Times New Roman" w:hAnsi="Times New Roman" w:cs="Times New Roman"/>
          <w:sz w:val="24"/>
          <w:szCs w:val="24"/>
        </w:rPr>
        <w:t xml:space="preserve">La principal fuente de ingresos de la microempresa FungiPanet proviene de la venta directa de los kits de cultivo de hongos. </w:t>
      </w:r>
    </w:p>
    <w:p w14:paraId="5EDFB48B" w14:textId="77777777" w:rsidR="00707743" w:rsidRPr="00975783" w:rsidRDefault="00707743" w:rsidP="00707743">
      <w:pPr>
        <w:pStyle w:val="Prrafodelista"/>
        <w:numPr>
          <w:ilvl w:val="0"/>
          <w:numId w:val="23"/>
        </w:numPr>
        <w:spacing w:line="480" w:lineRule="auto"/>
        <w:rPr>
          <w:rFonts w:ascii="Times New Roman" w:hAnsi="Times New Roman" w:cs="Times New Roman"/>
          <w:sz w:val="24"/>
          <w:szCs w:val="24"/>
        </w:rPr>
      </w:pPr>
      <w:r w:rsidRPr="00975783">
        <w:rPr>
          <w:rFonts w:ascii="Times New Roman" w:hAnsi="Times New Roman" w:cs="Times New Roman"/>
          <w:bCs/>
          <w:sz w:val="24"/>
          <w:szCs w:val="24"/>
        </w:rPr>
        <w:t>Suscripciones:</w:t>
      </w:r>
      <w:r w:rsidRPr="00975783">
        <w:rPr>
          <w:rFonts w:ascii="Times New Roman" w:hAnsi="Times New Roman" w:cs="Times New Roman"/>
          <w:sz w:val="24"/>
          <w:szCs w:val="24"/>
        </w:rPr>
        <w:t xml:space="preserve"> Ofrecer planes de suscripción para kits de renovación periódica.</w:t>
      </w:r>
      <w:r w:rsidRPr="00975783">
        <w:rPr>
          <w:b/>
          <w:bCs/>
        </w:rPr>
        <w:t xml:space="preserve"> </w:t>
      </w:r>
      <w:r w:rsidRPr="00975783">
        <w:rPr>
          <w:rFonts w:ascii="Times New Roman" w:hAnsi="Times New Roman" w:cs="Times New Roman"/>
          <w:bCs/>
          <w:sz w:val="24"/>
          <w:szCs w:val="24"/>
        </w:rPr>
        <w:t>Talleres y cursos:</w:t>
      </w:r>
      <w:r w:rsidRPr="00975783">
        <w:rPr>
          <w:rFonts w:ascii="Times New Roman" w:hAnsi="Times New Roman" w:cs="Times New Roman"/>
          <w:sz w:val="24"/>
          <w:szCs w:val="24"/>
        </w:rPr>
        <w:t xml:space="preserve"> Ingresos adicionales por ofrecer talleres de cultivo de hongos o cursos. </w:t>
      </w:r>
      <w:bookmarkStart w:id="445" w:name="_Toc160296915"/>
    </w:p>
    <w:p w14:paraId="471E230B" w14:textId="77777777" w:rsidR="00707743" w:rsidRDefault="00707743" w:rsidP="00707743">
      <w:pPr>
        <w:spacing w:after="0" w:line="240" w:lineRule="auto"/>
        <w:rPr>
          <w:rFonts w:ascii="Times New Roman" w:hAnsi="Times New Roman" w:cs="Times New Roman"/>
          <w:b/>
          <w:sz w:val="24"/>
          <w:szCs w:val="24"/>
          <w:lang w:val="es-EC"/>
        </w:rPr>
      </w:pPr>
    </w:p>
    <w:p w14:paraId="6A334212" w14:textId="77777777" w:rsidR="00707743" w:rsidRDefault="00707743" w:rsidP="00707743">
      <w:pPr>
        <w:spacing w:after="0" w:line="240" w:lineRule="auto"/>
        <w:rPr>
          <w:rFonts w:ascii="Times New Roman" w:hAnsi="Times New Roman" w:cs="Times New Roman"/>
          <w:b/>
          <w:sz w:val="24"/>
          <w:szCs w:val="24"/>
          <w:lang w:val="es-EC"/>
        </w:rPr>
      </w:pPr>
    </w:p>
    <w:p w14:paraId="4B7AAE04" w14:textId="77777777" w:rsidR="00707743" w:rsidRDefault="00707743" w:rsidP="00707743">
      <w:pPr>
        <w:spacing w:after="0" w:line="240" w:lineRule="auto"/>
        <w:rPr>
          <w:rFonts w:ascii="Times New Roman" w:hAnsi="Times New Roman" w:cs="Times New Roman"/>
          <w:b/>
          <w:sz w:val="24"/>
          <w:szCs w:val="24"/>
          <w:lang w:val="es-EC"/>
        </w:rPr>
      </w:pPr>
    </w:p>
    <w:p w14:paraId="530EAB34" w14:textId="78F3D000" w:rsidR="00707743" w:rsidRDefault="00707743" w:rsidP="00707743">
      <w:pPr>
        <w:spacing w:after="0" w:line="240" w:lineRule="auto"/>
        <w:rPr>
          <w:rFonts w:ascii="Times New Roman" w:hAnsi="Times New Roman" w:cs="Times New Roman"/>
          <w:b/>
          <w:sz w:val="24"/>
          <w:szCs w:val="24"/>
          <w:lang w:val="es-EC"/>
        </w:rPr>
      </w:pPr>
    </w:p>
    <w:p w14:paraId="3C7F93B9" w14:textId="77777777" w:rsidR="00F378A5" w:rsidRDefault="00F378A5" w:rsidP="00707743">
      <w:pPr>
        <w:spacing w:after="0" w:line="240" w:lineRule="auto"/>
        <w:rPr>
          <w:rFonts w:ascii="Times New Roman" w:hAnsi="Times New Roman" w:cs="Times New Roman"/>
          <w:b/>
          <w:sz w:val="24"/>
          <w:szCs w:val="24"/>
          <w:lang w:val="es-EC"/>
        </w:rPr>
      </w:pPr>
    </w:p>
    <w:p w14:paraId="74CAD7E2" w14:textId="77777777" w:rsidR="00707743" w:rsidRDefault="00707743" w:rsidP="00707743">
      <w:pPr>
        <w:spacing w:after="0" w:line="240" w:lineRule="auto"/>
        <w:rPr>
          <w:rFonts w:ascii="Times New Roman" w:hAnsi="Times New Roman" w:cs="Times New Roman"/>
          <w:b/>
          <w:sz w:val="24"/>
          <w:szCs w:val="24"/>
          <w:lang w:val="es-EC"/>
        </w:rPr>
      </w:pPr>
    </w:p>
    <w:p w14:paraId="24C8EBD2" w14:textId="356EA675" w:rsidR="00707743" w:rsidRDefault="00707743" w:rsidP="00707743">
      <w:pPr>
        <w:spacing w:after="0" w:line="240" w:lineRule="auto"/>
        <w:rPr>
          <w:rFonts w:ascii="Times New Roman" w:hAnsi="Times New Roman" w:cs="Times New Roman"/>
          <w:b/>
          <w:sz w:val="24"/>
          <w:szCs w:val="24"/>
          <w:lang w:val="es-EC"/>
        </w:rPr>
      </w:pPr>
    </w:p>
    <w:p w14:paraId="70F4A879" w14:textId="0258DEB0" w:rsidR="004E7ED2" w:rsidRDefault="004E7ED2" w:rsidP="00707743">
      <w:pPr>
        <w:spacing w:after="0" w:line="240" w:lineRule="auto"/>
        <w:rPr>
          <w:rFonts w:ascii="Times New Roman" w:hAnsi="Times New Roman" w:cs="Times New Roman"/>
          <w:b/>
          <w:sz w:val="24"/>
          <w:szCs w:val="24"/>
          <w:lang w:val="es-EC"/>
        </w:rPr>
      </w:pPr>
    </w:p>
    <w:p w14:paraId="2663C0C2" w14:textId="49D98AFA" w:rsidR="004E7ED2" w:rsidRDefault="004E7ED2" w:rsidP="00707743">
      <w:pPr>
        <w:spacing w:after="0" w:line="240" w:lineRule="auto"/>
        <w:rPr>
          <w:rFonts w:ascii="Times New Roman" w:hAnsi="Times New Roman" w:cs="Times New Roman"/>
          <w:b/>
          <w:sz w:val="24"/>
          <w:szCs w:val="24"/>
          <w:lang w:val="es-EC"/>
        </w:rPr>
      </w:pPr>
    </w:p>
    <w:p w14:paraId="39B57775" w14:textId="77006298" w:rsidR="004E7ED2" w:rsidRDefault="004E7ED2" w:rsidP="00707743">
      <w:pPr>
        <w:spacing w:after="0" w:line="240" w:lineRule="auto"/>
        <w:rPr>
          <w:rFonts w:ascii="Times New Roman" w:hAnsi="Times New Roman" w:cs="Times New Roman"/>
          <w:b/>
          <w:sz w:val="24"/>
          <w:szCs w:val="24"/>
          <w:lang w:val="es-EC"/>
        </w:rPr>
      </w:pPr>
    </w:p>
    <w:p w14:paraId="64D36338" w14:textId="77777777" w:rsidR="004E7ED2" w:rsidRDefault="004E7ED2" w:rsidP="00707743">
      <w:pPr>
        <w:spacing w:after="0" w:line="240" w:lineRule="auto"/>
        <w:rPr>
          <w:rFonts w:ascii="Times New Roman" w:hAnsi="Times New Roman" w:cs="Times New Roman"/>
          <w:b/>
          <w:sz w:val="24"/>
          <w:szCs w:val="24"/>
          <w:lang w:val="es-EC"/>
        </w:rPr>
      </w:pPr>
    </w:p>
    <w:p w14:paraId="3F266054" w14:textId="77777777" w:rsidR="001078C8" w:rsidRDefault="00707743" w:rsidP="00C91782">
      <w:pPr>
        <w:pStyle w:val="INDICEDETABLAS"/>
        <w:spacing w:line="480" w:lineRule="auto"/>
      </w:pPr>
      <w:bookmarkStart w:id="446" w:name="_Toc178275794"/>
      <w:r w:rsidRPr="00464C8A">
        <w:lastRenderedPageBreak/>
        <w:t xml:space="preserve">Tabla </w:t>
      </w:r>
      <w:bookmarkEnd w:id="445"/>
      <w:r w:rsidR="00967D11">
        <w:t>12</w:t>
      </w:r>
      <w:r w:rsidR="00D333E1">
        <w:t>.</w:t>
      </w:r>
      <w:bookmarkEnd w:id="446"/>
    </w:p>
    <w:p w14:paraId="58EBE1D5" w14:textId="3A857565" w:rsidR="00707743" w:rsidRPr="00C91782" w:rsidRDefault="00707743">
      <w:pPr>
        <w:pStyle w:val="INDICEDETABLAS"/>
        <w:rPr>
          <w:b w:val="0"/>
          <w:i/>
        </w:rPr>
      </w:pPr>
      <w:bookmarkStart w:id="447" w:name="_Toc178275795"/>
      <w:r w:rsidRPr="00C91782">
        <w:rPr>
          <w:b w:val="0"/>
          <w:i/>
        </w:rPr>
        <w:t>Ficha técnica de producción.</w:t>
      </w:r>
      <w:bookmarkEnd w:id="447"/>
      <w:r w:rsidRPr="00C91782">
        <w:rPr>
          <w:b w:val="0"/>
          <w:i/>
        </w:rPr>
        <w:t xml:space="preserve"> </w:t>
      </w:r>
    </w:p>
    <w:tbl>
      <w:tblPr>
        <w:tblW w:w="9531" w:type="dxa"/>
        <w:tblInd w:w="-459"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160"/>
        <w:gridCol w:w="1276"/>
        <w:gridCol w:w="2485"/>
        <w:gridCol w:w="2193"/>
        <w:gridCol w:w="1417"/>
      </w:tblGrid>
      <w:tr w:rsidR="00707743" w:rsidRPr="00464C8A" w14:paraId="4216D4E9" w14:textId="77777777" w:rsidTr="00C91782">
        <w:trPr>
          <w:trHeight w:val="331"/>
        </w:trPr>
        <w:tc>
          <w:tcPr>
            <w:tcW w:w="3436" w:type="dxa"/>
            <w:gridSpan w:val="2"/>
            <w:vMerge w:val="restart"/>
          </w:tcPr>
          <w:p w14:paraId="6C438FED"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noProof/>
                <w:sz w:val="24"/>
                <w:szCs w:val="24"/>
                <w:lang w:val="en-US" w:eastAsia="en-US"/>
              </w:rPr>
              <w:drawing>
                <wp:anchor distT="0" distB="0" distL="114300" distR="114300" simplePos="0" relativeHeight="251657216" behindDoc="1" locked="0" layoutInCell="1" allowOverlap="1" wp14:anchorId="1AD9D7F7" wp14:editId="2BB1140F">
                  <wp:simplePos x="0" y="0"/>
                  <wp:positionH relativeFrom="margin">
                    <wp:posOffset>1270</wp:posOffset>
                  </wp:positionH>
                  <wp:positionV relativeFrom="margin">
                    <wp:posOffset>-3175</wp:posOffset>
                  </wp:positionV>
                  <wp:extent cx="2057400" cy="5905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ITI_WE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7400" cy="590550"/>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gridSpan w:val="3"/>
          </w:tcPr>
          <w:p w14:paraId="76F57859"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FICHA TÉCNICA DE PRODUCCIÓN</w:t>
            </w:r>
          </w:p>
        </w:tc>
      </w:tr>
      <w:tr w:rsidR="00707743" w:rsidRPr="00464C8A" w14:paraId="6512CF2A" w14:textId="77777777" w:rsidTr="00C91782">
        <w:trPr>
          <w:trHeight w:val="705"/>
        </w:trPr>
        <w:tc>
          <w:tcPr>
            <w:tcW w:w="3436" w:type="dxa"/>
            <w:gridSpan w:val="2"/>
            <w:vMerge/>
          </w:tcPr>
          <w:p w14:paraId="00F2BBC0" w14:textId="77777777" w:rsidR="00707743" w:rsidRPr="00464C8A" w:rsidRDefault="00707743" w:rsidP="00EE71E8">
            <w:pPr>
              <w:spacing w:line="240" w:lineRule="auto"/>
              <w:rPr>
                <w:rFonts w:ascii="Times New Roman" w:hAnsi="Times New Roman" w:cs="Times New Roman"/>
                <w:sz w:val="24"/>
                <w:szCs w:val="24"/>
                <w:lang w:val="es-EC"/>
              </w:rPr>
            </w:pPr>
          </w:p>
        </w:tc>
        <w:tc>
          <w:tcPr>
            <w:tcW w:w="6095" w:type="dxa"/>
            <w:gridSpan w:val="3"/>
          </w:tcPr>
          <w:p w14:paraId="183930D3"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 xml:space="preserve">KIT DE HONGOS COMESTIBLES </w:t>
            </w:r>
          </w:p>
        </w:tc>
      </w:tr>
      <w:tr w:rsidR="00707743" w:rsidRPr="00464C8A" w14:paraId="1EB274FF" w14:textId="77777777" w:rsidTr="00C91782">
        <w:trPr>
          <w:trHeight w:val="401"/>
        </w:trPr>
        <w:tc>
          <w:tcPr>
            <w:tcW w:w="2160" w:type="dxa"/>
          </w:tcPr>
          <w:p w14:paraId="1DA26729"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NOMBRE DEL HONGO:</w:t>
            </w:r>
          </w:p>
        </w:tc>
        <w:tc>
          <w:tcPr>
            <w:tcW w:w="3761" w:type="dxa"/>
            <w:gridSpan w:val="2"/>
          </w:tcPr>
          <w:p w14:paraId="7A5C4EC2"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 xml:space="preserve">SETAS BLANCAS </w:t>
            </w:r>
          </w:p>
        </w:tc>
        <w:tc>
          <w:tcPr>
            <w:tcW w:w="3610" w:type="dxa"/>
            <w:gridSpan w:val="2"/>
          </w:tcPr>
          <w:p w14:paraId="42465187"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b/>
                <w:sz w:val="24"/>
                <w:szCs w:val="24"/>
                <w:lang w:val="es-EC"/>
              </w:rPr>
              <w:t xml:space="preserve">Código: </w:t>
            </w:r>
            <w:r w:rsidRPr="00464C8A">
              <w:rPr>
                <w:rFonts w:ascii="Times New Roman" w:hAnsi="Times New Roman" w:cs="Times New Roman"/>
                <w:sz w:val="24"/>
                <w:szCs w:val="24"/>
                <w:lang w:val="es-EC"/>
              </w:rPr>
              <w:t>001</w:t>
            </w:r>
          </w:p>
        </w:tc>
      </w:tr>
      <w:tr w:rsidR="00707743" w:rsidRPr="00464C8A" w14:paraId="6B8192BC" w14:textId="77777777" w:rsidTr="00C91782">
        <w:trPr>
          <w:trHeight w:val="242"/>
        </w:trPr>
        <w:tc>
          <w:tcPr>
            <w:tcW w:w="2160" w:type="dxa"/>
          </w:tcPr>
          <w:p w14:paraId="3F3F2305"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FECHA :</w:t>
            </w:r>
          </w:p>
        </w:tc>
        <w:tc>
          <w:tcPr>
            <w:tcW w:w="3761" w:type="dxa"/>
            <w:gridSpan w:val="2"/>
          </w:tcPr>
          <w:p w14:paraId="742F3C1F"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07/09/2024</w:t>
            </w:r>
          </w:p>
        </w:tc>
        <w:tc>
          <w:tcPr>
            <w:tcW w:w="3610" w:type="dxa"/>
            <w:gridSpan w:val="2"/>
          </w:tcPr>
          <w:p w14:paraId="53227223"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b/>
                <w:sz w:val="24"/>
                <w:szCs w:val="24"/>
                <w:lang w:val="es-EC"/>
              </w:rPr>
              <w:t>Ing. Irene Yugsi</w:t>
            </w:r>
          </w:p>
        </w:tc>
      </w:tr>
      <w:tr w:rsidR="00707743" w:rsidRPr="00464C8A" w14:paraId="4815F837" w14:textId="77777777" w:rsidTr="00C91782">
        <w:trPr>
          <w:trHeight w:val="345"/>
        </w:trPr>
        <w:tc>
          <w:tcPr>
            <w:tcW w:w="2160" w:type="dxa"/>
          </w:tcPr>
          <w:p w14:paraId="64E73752"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MATERIALES</w:t>
            </w:r>
          </w:p>
        </w:tc>
        <w:tc>
          <w:tcPr>
            <w:tcW w:w="1276" w:type="dxa"/>
          </w:tcPr>
          <w:p w14:paraId="15423CE7"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MEDIDA</w:t>
            </w:r>
          </w:p>
        </w:tc>
        <w:tc>
          <w:tcPr>
            <w:tcW w:w="2485" w:type="dxa"/>
          </w:tcPr>
          <w:p w14:paraId="292723EA"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COSTO (KG)</w:t>
            </w:r>
          </w:p>
        </w:tc>
        <w:tc>
          <w:tcPr>
            <w:tcW w:w="2193" w:type="dxa"/>
          </w:tcPr>
          <w:p w14:paraId="5D99921C"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CANTIDAD</w:t>
            </w:r>
          </w:p>
        </w:tc>
        <w:tc>
          <w:tcPr>
            <w:tcW w:w="1417" w:type="dxa"/>
          </w:tcPr>
          <w:p w14:paraId="67872EA9"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TOTAL</w:t>
            </w:r>
          </w:p>
        </w:tc>
      </w:tr>
      <w:tr w:rsidR="00707743" w:rsidRPr="00464C8A" w14:paraId="7B75245A" w14:textId="77777777" w:rsidTr="00C91782">
        <w:trPr>
          <w:trHeight w:val="246"/>
        </w:trPr>
        <w:tc>
          <w:tcPr>
            <w:tcW w:w="2160" w:type="dxa"/>
          </w:tcPr>
          <w:p w14:paraId="0DE02243"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Sustrato</w:t>
            </w:r>
          </w:p>
        </w:tc>
        <w:tc>
          <w:tcPr>
            <w:tcW w:w="1276" w:type="dxa"/>
          </w:tcPr>
          <w:p w14:paraId="6A8F145E"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Kg</w:t>
            </w:r>
          </w:p>
        </w:tc>
        <w:tc>
          <w:tcPr>
            <w:tcW w:w="2485" w:type="dxa"/>
          </w:tcPr>
          <w:p w14:paraId="0E0D448D"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$1.00</w:t>
            </w:r>
          </w:p>
        </w:tc>
        <w:tc>
          <w:tcPr>
            <w:tcW w:w="2193" w:type="dxa"/>
          </w:tcPr>
          <w:p w14:paraId="2E0B8601"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1kg</w:t>
            </w:r>
          </w:p>
        </w:tc>
        <w:tc>
          <w:tcPr>
            <w:tcW w:w="1417" w:type="dxa"/>
          </w:tcPr>
          <w:p w14:paraId="0B20915C"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rPr>
              <w:t>$1.00</w:t>
            </w:r>
          </w:p>
        </w:tc>
      </w:tr>
      <w:tr w:rsidR="00707743" w:rsidRPr="00464C8A" w14:paraId="64CD7446" w14:textId="77777777" w:rsidTr="00C91782">
        <w:trPr>
          <w:trHeight w:val="232"/>
        </w:trPr>
        <w:tc>
          <w:tcPr>
            <w:tcW w:w="2160" w:type="dxa"/>
          </w:tcPr>
          <w:p w14:paraId="580077CC"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Micelio</w:t>
            </w:r>
          </w:p>
        </w:tc>
        <w:tc>
          <w:tcPr>
            <w:tcW w:w="1276" w:type="dxa"/>
          </w:tcPr>
          <w:p w14:paraId="2500A48D"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Kg</w:t>
            </w:r>
          </w:p>
        </w:tc>
        <w:tc>
          <w:tcPr>
            <w:tcW w:w="2485" w:type="dxa"/>
          </w:tcPr>
          <w:p w14:paraId="24B58E17"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$15.00</w:t>
            </w:r>
          </w:p>
        </w:tc>
        <w:tc>
          <w:tcPr>
            <w:tcW w:w="2193" w:type="dxa"/>
          </w:tcPr>
          <w:p w14:paraId="6418CC2A"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100g</w:t>
            </w:r>
          </w:p>
        </w:tc>
        <w:tc>
          <w:tcPr>
            <w:tcW w:w="1417" w:type="dxa"/>
          </w:tcPr>
          <w:p w14:paraId="265D4FDC"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rPr>
              <w:t>$1.50</w:t>
            </w:r>
          </w:p>
        </w:tc>
      </w:tr>
      <w:tr w:rsidR="00707743" w:rsidRPr="00464C8A" w14:paraId="173D4D50" w14:textId="77777777" w:rsidTr="00C91782">
        <w:trPr>
          <w:trHeight w:val="232"/>
        </w:trPr>
        <w:tc>
          <w:tcPr>
            <w:tcW w:w="2160" w:type="dxa"/>
          </w:tcPr>
          <w:p w14:paraId="38F29AF7"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Envases y empaques</w:t>
            </w:r>
          </w:p>
        </w:tc>
        <w:tc>
          <w:tcPr>
            <w:tcW w:w="1276" w:type="dxa"/>
          </w:tcPr>
          <w:p w14:paraId="4E2FC108"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Kg</w:t>
            </w:r>
          </w:p>
        </w:tc>
        <w:tc>
          <w:tcPr>
            <w:tcW w:w="2485" w:type="dxa"/>
          </w:tcPr>
          <w:p w14:paraId="190D3ECE"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$1.50</w:t>
            </w:r>
          </w:p>
        </w:tc>
        <w:tc>
          <w:tcPr>
            <w:tcW w:w="2193" w:type="dxa"/>
          </w:tcPr>
          <w:p w14:paraId="2C2F11B8"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8g</w:t>
            </w:r>
          </w:p>
        </w:tc>
        <w:tc>
          <w:tcPr>
            <w:tcW w:w="1417" w:type="dxa"/>
          </w:tcPr>
          <w:p w14:paraId="24C7921E"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rPr>
              <w:t>$0.012</w:t>
            </w:r>
          </w:p>
        </w:tc>
      </w:tr>
      <w:tr w:rsidR="00707743" w:rsidRPr="00464C8A" w14:paraId="380D9087" w14:textId="77777777" w:rsidTr="00C91782">
        <w:trPr>
          <w:trHeight w:val="231"/>
        </w:trPr>
        <w:tc>
          <w:tcPr>
            <w:tcW w:w="2160" w:type="dxa"/>
          </w:tcPr>
          <w:p w14:paraId="25CBA352" w14:textId="7DD609F6" w:rsidR="00707743" w:rsidRPr="00464C8A" w:rsidRDefault="00707743">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Biocontro</w:t>
            </w:r>
            <w:r>
              <w:rPr>
                <w:rFonts w:ascii="Times New Roman" w:hAnsi="Times New Roman" w:cs="Times New Roman"/>
                <w:sz w:val="24"/>
                <w:szCs w:val="24"/>
                <w:lang w:val="es-EC"/>
              </w:rPr>
              <w:t>l</w:t>
            </w:r>
          </w:p>
        </w:tc>
        <w:tc>
          <w:tcPr>
            <w:tcW w:w="1276" w:type="dxa"/>
          </w:tcPr>
          <w:p w14:paraId="10454F8B"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Kg</w:t>
            </w:r>
          </w:p>
        </w:tc>
        <w:tc>
          <w:tcPr>
            <w:tcW w:w="2485" w:type="dxa"/>
          </w:tcPr>
          <w:p w14:paraId="4E09374D"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$10.00</w:t>
            </w:r>
          </w:p>
        </w:tc>
        <w:tc>
          <w:tcPr>
            <w:tcW w:w="2193" w:type="dxa"/>
          </w:tcPr>
          <w:p w14:paraId="529B5A77"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lang w:val="es-EC"/>
              </w:rPr>
              <w:t>3g</w:t>
            </w:r>
          </w:p>
        </w:tc>
        <w:tc>
          <w:tcPr>
            <w:tcW w:w="1417" w:type="dxa"/>
          </w:tcPr>
          <w:p w14:paraId="2CEA6ABD"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sz w:val="24"/>
                <w:szCs w:val="24"/>
              </w:rPr>
              <w:t>$0.03</w:t>
            </w:r>
          </w:p>
        </w:tc>
      </w:tr>
      <w:tr w:rsidR="00707743" w:rsidRPr="00464C8A" w14:paraId="1967A179" w14:textId="77777777" w:rsidTr="00C91782">
        <w:trPr>
          <w:trHeight w:val="341"/>
        </w:trPr>
        <w:tc>
          <w:tcPr>
            <w:tcW w:w="5921" w:type="dxa"/>
            <w:gridSpan w:val="3"/>
          </w:tcPr>
          <w:p w14:paraId="7B6E69E6"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FOTOGRAFÍA</w:t>
            </w:r>
          </w:p>
        </w:tc>
        <w:tc>
          <w:tcPr>
            <w:tcW w:w="2193" w:type="dxa"/>
          </w:tcPr>
          <w:p w14:paraId="55E19B1C"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Total bruto</w:t>
            </w:r>
          </w:p>
        </w:tc>
        <w:tc>
          <w:tcPr>
            <w:tcW w:w="1417" w:type="dxa"/>
          </w:tcPr>
          <w:p w14:paraId="4B085311"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bCs/>
                <w:sz w:val="24"/>
                <w:szCs w:val="24"/>
              </w:rPr>
              <w:t>$2.54</w:t>
            </w:r>
          </w:p>
        </w:tc>
      </w:tr>
      <w:tr w:rsidR="00707743" w:rsidRPr="00464C8A" w14:paraId="15AA62E5" w14:textId="77777777" w:rsidTr="00C91782">
        <w:trPr>
          <w:trHeight w:val="350"/>
        </w:trPr>
        <w:tc>
          <w:tcPr>
            <w:tcW w:w="5921" w:type="dxa"/>
            <w:gridSpan w:val="3"/>
            <w:vMerge w:val="restart"/>
          </w:tcPr>
          <w:p w14:paraId="37AA60D2" w14:textId="73BE83AA" w:rsidR="00707743" w:rsidRPr="00464C8A" w:rsidRDefault="00707743" w:rsidP="00EE71E8">
            <w:pPr>
              <w:spacing w:line="240" w:lineRule="auto"/>
              <w:rPr>
                <w:rFonts w:ascii="Times New Roman" w:hAnsi="Times New Roman" w:cs="Times New Roman"/>
                <w:b/>
                <w:sz w:val="24"/>
                <w:szCs w:val="24"/>
                <w:lang w:val="es-EC"/>
              </w:rPr>
            </w:pPr>
            <w:bookmarkStart w:id="448" w:name="_Toc160647614"/>
            <w:r w:rsidRPr="00464C8A">
              <w:rPr>
                <w:rFonts w:ascii="Times New Roman" w:hAnsi="Times New Roman" w:cs="Times New Roman"/>
                <w:b/>
                <w:sz w:val="24"/>
                <w:szCs w:val="24"/>
                <w:lang w:val="es-EC"/>
              </w:rPr>
              <w:t>Figura 14.</w:t>
            </w:r>
            <w:bookmarkEnd w:id="448"/>
            <w:r w:rsidRPr="00464C8A">
              <w:rPr>
                <w:rFonts w:ascii="Times New Roman" w:hAnsi="Times New Roman" w:cs="Times New Roman"/>
                <w:b/>
                <w:sz w:val="24"/>
                <w:szCs w:val="24"/>
                <w:lang w:val="es-EC"/>
              </w:rPr>
              <w:t xml:space="preserve"> </w:t>
            </w:r>
          </w:p>
          <w:p w14:paraId="1E51252B" w14:textId="77777777" w:rsidR="00707743" w:rsidRPr="00464C8A" w:rsidRDefault="00707743" w:rsidP="00EE71E8">
            <w:pPr>
              <w:spacing w:line="240" w:lineRule="auto"/>
              <w:rPr>
                <w:rFonts w:ascii="Times New Roman" w:hAnsi="Times New Roman" w:cs="Times New Roman"/>
                <w:i/>
                <w:sz w:val="24"/>
                <w:szCs w:val="24"/>
                <w:lang w:val="es-EC"/>
              </w:rPr>
            </w:pPr>
            <w:r w:rsidRPr="00464C8A">
              <w:rPr>
                <w:rFonts w:ascii="Times New Roman" w:hAnsi="Times New Roman" w:cs="Times New Roman"/>
                <w:i/>
                <w:sz w:val="24"/>
                <w:szCs w:val="24"/>
                <w:lang w:val="es-EC"/>
              </w:rPr>
              <w:t xml:space="preserve">Kit de setas bancas </w:t>
            </w:r>
          </w:p>
          <w:p w14:paraId="2A0BA409" w14:textId="77777777" w:rsidR="00707743" w:rsidRPr="00464C8A" w:rsidRDefault="00707743" w:rsidP="00EE71E8">
            <w:pPr>
              <w:spacing w:line="240" w:lineRule="auto"/>
              <w:rPr>
                <w:rFonts w:ascii="Times New Roman" w:hAnsi="Times New Roman" w:cs="Times New Roman"/>
                <w:i/>
                <w:sz w:val="24"/>
                <w:szCs w:val="24"/>
                <w:lang w:val="es-EC"/>
              </w:rPr>
            </w:pPr>
            <w:bookmarkStart w:id="449" w:name="_Toc160647615"/>
            <w:r w:rsidRPr="00464C8A">
              <w:rPr>
                <w:rFonts w:ascii="Times New Roman" w:hAnsi="Times New Roman" w:cs="Times New Roman"/>
                <w:i/>
                <w:sz w:val="24"/>
                <w:szCs w:val="24"/>
              </w:rPr>
              <w:t xml:space="preserve">                     </w:t>
            </w:r>
            <w:r w:rsidRPr="00464C8A">
              <w:rPr>
                <w:rFonts w:ascii="Times New Roman" w:hAnsi="Times New Roman" w:cs="Times New Roman"/>
                <w:i/>
                <w:noProof/>
                <w:sz w:val="24"/>
                <w:szCs w:val="24"/>
                <w:lang w:val="en-US" w:eastAsia="en-US"/>
              </w:rPr>
              <w:drawing>
                <wp:inline distT="0" distB="0" distL="0" distR="0" wp14:anchorId="2EA2F1F9" wp14:editId="3C2997C0">
                  <wp:extent cx="1514475" cy="18383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14692" cy="1838589"/>
                          </a:xfrm>
                          <a:prstGeom prst="rect">
                            <a:avLst/>
                          </a:prstGeom>
                        </pic:spPr>
                      </pic:pic>
                    </a:graphicData>
                  </a:graphic>
                </wp:inline>
              </w:drawing>
            </w:r>
            <w:bookmarkEnd w:id="449"/>
          </w:p>
          <w:p w14:paraId="1BA0B6B4" w14:textId="77777777" w:rsidR="00707743" w:rsidRPr="00464C8A" w:rsidRDefault="00707743" w:rsidP="00EE71E8">
            <w:pPr>
              <w:spacing w:line="240" w:lineRule="auto"/>
              <w:rPr>
                <w:rFonts w:ascii="Times New Roman" w:hAnsi="Times New Roman" w:cs="Times New Roman"/>
                <w:sz w:val="24"/>
                <w:szCs w:val="24"/>
                <w:lang w:val="es-EC"/>
              </w:rPr>
            </w:pPr>
            <w:r w:rsidRPr="00464C8A">
              <w:rPr>
                <w:rFonts w:ascii="Times New Roman" w:hAnsi="Times New Roman" w:cs="Times New Roman"/>
                <w:i/>
                <w:sz w:val="24"/>
                <w:szCs w:val="24"/>
                <w:lang w:val="es-EC"/>
              </w:rPr>
              <w:t>Nota.</w:t>
            </w:r>
            <w:r w:rsidRPr="00464C8A">
              <w:rPr>
                <w:rFonts w:ascii="Times New Roman" w:hAnsi="Times New Roman" w:cs="Times New Roman"/>
                <w:sz w:val="24"/>
                <w:szCs w:val="24"/>
                <w:lang w:val="es-EC"/>
              </w:rPr>
              <w:t xml:space="preserve"> la imagen muestra un kit listo para cosechar setas bancas. </w:t>
            </w:r>
          </w:p>
        </w:tc>
        <w:tc>
          <w:tcPr>
            <w:tcW w:w="2193" w:type="dxa"/>
          </w:tcPr>
          <w:p w14:paraId="7F8DCB2A"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10% imprevistos</w:t>
            </w:r>
          </w:p>
        </w:tc>
        <w:tc>
          <w:tcPr>
            <w:tcW w:w="1417" w:type="dxa"/>
          </w:tcPr>
          <w:p w14:paraId="7DB7F7CD"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$0.25</w:t>
            </w:r>
          </w:p>
        </w:tc>
      </w:tr>
      <w:tr w:rsidR="00707743" w:rsidRPr="00464C8A" w14:paraId="1FB7377C" w14:textId="77777777" w:rsidTr="00C91782">
        <w:trPr>
          <w:trHeight w:val="343"/>
        </w:trPr>
        <w:tc>
          <w:tcPr>
            <w:tcW w:w="5921" w:type="dxa"/>
            <w:gridSpan w:val="3"/>
            <w:vMerge/>
          </w:tcPr>
          <w:p w14:paraId="44A0A290" w14:textId="77777777" w:rsidR="00707743" w:rsidRPr="00464C8A" w:rsidRDefault="00707743" w:rsidP="00EE71E8">
            <w:pPr>
              <w:spacing w:line="240" w:lineRule="auto"/>
              <w:rPr>
                <w:rFonts w:ascii="Times New Roman" w:hAnsi="Times New Roman" w:cs="Times New Roman"/>
                <w:sz w:val="24"/>
                <w:szCs w:val="24"/>
                <w:lang w:val="es-EC"/>
              </w:rPr>
            </w:pPr>
          </w:p>
        </w:tc>
        <w:tc>
          <w:tcPr>
            <w:tcW w:w="2193" w:type="dxa"/>
          </w:tcPr>
          <w:p w14:paraId="61895111"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Total neto</w:t>
            </w:r>
          </w:p>
        </w:tc>
        <w:tc>
          <w:tcPr>
            <w:tcW w:w="1417" w:type="dxa"/>
          </w:tcPr>
          <w:p w14:paraId="6BF7E273"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$1,33</w:t>
            </w:r>
          </w:p>
        </w:tc>
      </w:tr>
      <w:tr w:rsidR="00707743" w:rsidRPr="00464C8A" w14:paraId="03C31670" w14:textId="77777777" w:rsidTr="00C91782">
        <w:trPr>
          <w:trHeight w:val="347"/>
        </w:trPr>
        <w:tc>
          <w:tcPr>
            <w:tcW w:w="5921" w:type="dxa"/>
            <w:gridSpan w:val="3"/>
            <w:vMerge/>
          </w:tcPr>
          <w:p w14:paraId="52D8647E" w14:textId="77777777" w:rsidR="00707743" w:rsidRPr="00464C8A" w:rsidRDefault="00707743" w:rsidP="00EE71E8">
            <w:pPr>
              <w:spacing w:line="240" w:lineRule="auto"/>
              <w:rPr>
                <w:rFonts w:ascii="Times New Roman" w:hAnsi="Times New Roman" w:cs="Times New Roman"/>
                <w:sz w:val="24"/>
                <w:szCs w:val="24"/>
                <w:lang w:val="es-EC"/>
              </w:rPr>
            </w:pPr>
          </w:p>
        </w:tc>
        <w:tc>
          <w:tcPr>
            <w:tcW w:w="2193" w:type="dxa"/>
          </w:tcPr>
          <w:p w14:paraId="52940473"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Gasto de fab. 15%</w:t>
            </w:r>
          </w:p>
        </w:tc>
        <w:tc>
          <w:tcPr>
            <w:tcW w:w="1417" w:type="dxa"/>
          </w:tcPr>
          <w:p w14:paraId="137B7EFB"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$0.38</w:t>
            </w:r>
          </w:p>
        </w:tc>
      </w:tr>
      <w:tr w:rsidR="00707743" w:rsidRPr="00464C8A" w14:paraId="1E7B074F" w14:textId="77777777" w:rsidTr="00C91782">
        <w:trPr>
          <w:trHeight w:val="344"/>
        </w:trPr>
        <w:tc>
          <w:tcPr>
            <w:tcW w:w="5921" w:type="dxa"/>
            <w:gridSpan w:val="3"/>
            <w:vMerge/>
          </w:tcPr>
          <w:p w14:paraId="6E408374" w14:textId="77777777" w:rsidR="00707743" w:rsidRPr="00464C8A" w:rsidRDefault="00707743" w:rsidP="00EE71E8">
            <w:pPr>
              <w:spacing w:line="240" w:lineRule="auto"/>
              <w:rPr>
                <w:rFonts w:ascii="Times New Roman" w:hAnsi="Times New Roman" w:cs="Times New Roman"/>
                <w:sz w:val="24"/>
                <w:szCs w:val="24"/>
                <w:lang w:val="es-EC"/>
              </w:rPr>
            </w:pPr>
          </w:p>
        </w:tc>
        <w:tc>
          <w:tcPr>
            <w:tcW w:w="2193" w:type="dxa"/>
          </w:tcPr>
          <w:p w14:paraId="3BFFDEE5"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Factor costo 33,33%</w:t>
            </w:r>
          </w:p>
        </w:tc>
        <w:tc>
          <w:tcPr>
            <w:tcW w:w="1417" w:type="dxa"/>
          </w:tcPr>
          <w:p w14:paraId="6216C471"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$0,84</w:t>
            </w:r>
          </w:p>
        </w:tc>
      </w:tr>
      <w:tr w:rsidR="00707743" w:rsidRPr="00464C8A" w14:paraId="06517122" w14:textId="77777777" w:rsidTr="00C91782">
        <w:trPr>
          <w:trHeight w:val="343"/>
        </w:trPr>
        <w:tc>
          <w:tcPr>
            <w:tcW w:w="5921" w:type="dxa"/>
            <w:gridSpan w:val="3"/>
            <w:vMerge/>
          </w:tcPr>
          <w:p w14:paraId="70D41685" w14:textId="77777777" w:rsidR="00707743" w:rsidRPr="00464C8A" w:rsidRDefault="00707743" w:rsidP="00EE71E8">
            <w:pPr>
              <w:spacing w:line="240" w:lineRule="auto"/>
              <w:rPr>
                <w:rFonts w:ascii="Times New Roman" w:hAnsi="Times New Roman" w:cs="Times New Roman"/>
                <w:sz w:val="24"/>
                <w:szCs w:val="24"/>
                <w:lang w:val="es-EC"/>
              </w:rPr>
            </w:pPr>
          </w:p>
        </w:tc>
        <w:tc>
          <w:tcPr>
            <w:tcW w:w="2193" w:type="dxa"/>
          </w:tcPr>
          <w:p w14:paraId="1370EEB2"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Mano de O. 40%</w:t>
            </w:r>
          </w:p>
        </w:tc>
        <w:tc>
          <w:tcPr>
            <w:tcW w:w="1417" w:type="dxa"/>
          </w:tcPr>
          <w:p w14:paraId="6E81D83C"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$1,02</w:t>
            </w:r>
          </w:p>
        </w:tc>
      </w:tr>
      <w:tr w:rsidR="00707743" w:rsidRPr="00464C8A" w14:paraId="271755F0" w14:textId="77777777" w:rsidTr="00C91782">
        <w:trPr>
          <w:trHeight w:val="344"/>
        </w:trPr>
        <w:tc>
          <w:tcPr>
            <w:tcW w:w="5921" w:type="dxa"/>
            <w:gridSpan w:val="3"/>
            <w:vMerge/>
          </w:tcPr>
          <w:p w14:paraId="7D6DD839" w14:textId="77777777" w:rsidR="00707743" w:rsidRPr="00464C8A" w:rsidRDefault="00707743" w:rsidP="00EE71E8">
            <w:pPr>
              <w:spacing w:line="240" w:lineRule="auto"/>
              <w:rPr>
                <w:rFonts w:ascii="Times New Roman" w:hAnsi="Times New Roman" w:cs="Times New Roman"/>
                <w:sz w:val="24"/>
                <w:szCs w:val="24"/>
                <w:lang w:val="es-EC"/>
              </w:rPr>
            </w:pPr>
          </w:p>
        </w:tc>
        <w:tc>
          <w:tcPr>
            <w:tcW w:w="2193" w:type="dxa"/>
          </w:tcPr>
          <w:p w14:paraId="7A0D0FB8" w14:textId="7E7A1D7E" w:rsidR="00707743" w:rsidRPr="00464C8A" w:rsidRDefault="00707743">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Gastos Admin10%</w:t>
            </w:r>
          </w:p>
        </w:tc>
        <w:tc>
          <w:tcPr>
            <w:tcW w:w="1417" w:type="dxa"/>
          </w:tcPr>
          <w:p w14:paraId="6221005A"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$0.25</w:t>
            </w:r>
          </w:p>
        </w:tc>
      </w:tr>
      <w:tr w:rsidR="00707743" w:rsidRPr="00464C8A" w14:paraId="26CC5898" w14:textId="77777777" w:rsidTr="00C91782">
        <w:trPr>
          <w:trHeight w:val="348"/>
        </w:trPr>
        <w:tc>
          <w:tcPr>
            <w:tcW w:w="5921" w:type="dxa"/>
            <w:gridSpan w:val="3"/>
            <w:vMerge/>
          </w:tcPr>
          <w:p w14:paraId="4548987A" w14:textId="77777777" w:rsidR="00707743" w:rsidRPr="00464C8A" w:rsidRDefault="00707743" w:rsidP="00EE71E8">
            <w:pPr>
              <w:spacing w:line="240" w:lineRule="auto"/>
              <w:rPr>
                <w:rFonts w:ascii="Times New Roman" w:hAnsi="Times New Roman" w:cs="Times New Roman"/>
                <w:sz w:val="24"/>
                <w:szCs w:val="24"/>
                <w:lang w:val="es-EC"/>
              </w:rPr>
            </w:pPr>
          </w:p>
        </w:tc>
        <w:tc>
          <w:tcPr>
            <w:tcW w:w="2193" w:type="dxa"/>
          </w:tcPr>
          <w:p w14:paraId="0D0E5452"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35% utilidad</w:t>
            </w:r>
          </w:p>
        </w:tc>
        <w:tc>
          <w:tcPr>
            <w:tcW w:w="1417" w:type="dxa"/>
          </w:tcPr>
          <w:p w14:paraId="79C572A7"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$0,89</w:t>
            </w:r>
          </w:p>
        </w:tc>
      </w:tr>
      <w:tr w:rsidR="00707743" w:rsidRPr="00464C8A" w14:paraId="21C1EA68" w14:textId="77777777" w:rsidTr="00C91782">
        <w:trPr>
          <w:trHeight w:val="344"/>
        </w:trPr>
        <w:tc>
          <w:tcPr>
            <w:tcW w:w="5921" w:type="dxa"/>
            <w:gridSpan w:val="3"/>
            <w:vMerge/>
          </w:tcPr>
          <w:p w14:paraId="086F96AA" w14:textId="77777777" w:rsidR="00707743" w:rsidRPr="00464C8A" w:rsidRDefault="00707743" w:rsidP="00EE71E8">
            <w:pPr>
              <w:spacing w:line="240" w:lineRule="auto"/>
              <w:rPr>
                <w:rFonts w:ascii="Times New Roman" w:hAnsi="Times New Roman" w:cs="Times New Roman"/>
                <w:sz w:val="24"/>
                <w:szCs w:val="24"/>
                <w:lang w:val="es-EC"/>
              </w:rPr>
            </w:pPr>
          </w:p>
        </w:tc>
        <w:tc>
          <w:tcPr>
            <w:tcW w:w="2193" w:type="dxa"/>
          </w:tcPr>
          <w:p w14:paraId="3BF3AA43"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Subtotal</w:t>
            </w:r>
          </w:p>
        </w:tc>
        <w:tc>
          <w:tcPr>
            <w:tcW w:w="1417" w:type="dxa"/>
          </w:tcPr>
          <w:p w14:paraId="0DD79027"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$7,00</w:t>
            </w:r>
          </w:p>
        </w:tc>
      </w:tr>
      <w:tr w:rsidR="00707743" w:rsidRPr="00464C8A" w14:paraId="07DDBF2D" w14:textId="77777777" w:rsidTr="00C91782">
        <w:trPr>
          <w:trHeight w:val="344"/>
        </w:trPr>
        <w:tc>
          <w:tcPr>
            <w:tcW w:w="5921" w:type="dxa"/>
            <w:gridSpan w:val="3"/>
            <w:vMerge/>
          </w:tcPr>
          <w:p w14:paraId="274A6123" w14:textId="77777777" w:rsidR="00707743" w:rsidRPr="00464C8A" w:rsidRDefault="00707743" w:rsidP="00EE71E8">
            <w:pPr>
              <w:spacing w:line="240" w:lineRule="auto"/>
              <w:rPr>
                <w:rFonts w:ascii="Times New Roman" w:hAnsi="Times New Roman" w:cs="Times New Roman"/>
                <w:sz w:val="24"/>
                <w:szCs w:val="24"/>
                <w:lang w:val="es-EC"/>
              </w:rPr>
            </w:pPr>
          </w:p>
        </w:tc>
        <w:tc>
          <w:tcPr>
            <w:tcW w:w="2193" w:type="dxa"/>
          </w:tcPr>
          <w:p w14:paraId="6B7D4EE2"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12% IVA</w:t>
            </w:r>
          </w:p>
        </w:tc>
        <w:tc>
          <w:tcPr>
            <w:tcW w:w="1417" w:type="dxa"/>
          </w:tcPr>
          <w:p w14:paraId="414825C5"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$0,84</w:t>
            </w:r>
          </w:p>
        </w:tc>
      </w:tr>
      <w:tr w:rsidR="00707743" w:rsidRPr="00464C8A" w14:paraId="57C3CCBC" w14:textId="77777777" w:rsidTr="00C91782">
        <w:trPr>
          <w:trHeight w:val="161"/>
        </w:trPr>
        <w:tc>
          <w:tcPr>
            <w:tcW w:w="5921" w:type="dxa"/>
            <w:gridSpan w:val="3"/>
            <w:vMerge/>
          </w:tcPr>
          <w:p w14:paraId="60FBD532" w14:textId="77777777" w:rsidR="00707743" w:rsidRPr="00464C8A" w:rsidRDefault="00707743" w:rsidP="00EE71E8">
            <w:pPr>
              <w:spacing w:line="240" w:lineRule="auto"/>
              <w:rPr>
                <w:rFonts w:ascii="Times New Roman" w:hAnsi="Times New Roman" w:cs="Times New Roman"/>
                <w:sz w:val="24"/>
                <w:szCs w:val="24"/>
                <w:lang w:val="es-EC"/>
              </w:rPr>
            </w:pPr>
          </w:p>
        </w:tc>
        <w:tc>
          <w:tcPr>
            <w:tcW w:w="2193" w:type="dxa"/>
          </w:tcPr>
          <w:p w14:paraId="382ED3AE"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Total</w:t>
            </w:r>
          </w:p>
        </w:tc>
        <w:tc>
          <w:tcPr>
            <w:tcW w:w="1417" w:type="dxa"/>
          </w:tcPr>
          <w:p w14:paraId="777B7EFE" w14:textId="77777777" w:rsidR="00707743" w:rsidRPr="00464C8A" w:rsidRDefault="00707743" w:rsidP="00EE71E8">
            <w:pPr>
              <w:spacing w:line="240" w:lineRule="auto"/>
              <w:rPr>
                <w:rFonts w:ascii="Times New Roman" w:hAnsi="Times New Roman" w:cs="Times New Roman"/>
                <w:b/>
                <w:sz w:val="24"/>
                <w:szCs w:val="24"/>
                <w:lang w:val="es-EC"/>
              </w:rPr>
            </w:pPr>
            <w:r w:rsidRPr="00464C8A">
              <w:rPr>
                <w:rFonts w:ascii="Times New Roman" w:hAnsi="Times New Roman" w:cs="Times New Roman"/>
                <w:b/>
                <w:sz w:val="24"/>
                <w:szCs w:val="24"/>
                <w:lang w:val="es-EC"/>
              </w:rPr>
              <w:t>$7,84</w:t>
            </w:r>
          </w:p>
        </w:tc>
      </w:tr>
    </w:tbl>
    <w:p w14:paraId="0D9228E2" w14:textId="77777777" w:rsidR="00707743" w:rsidRDefault="00707743" w:rsidP="00C91782">
      <w:pPr>
        <w:spacing w:line="480" w:lineRule="auto"/>
        <w:rPr>
          <w:rFonts w:ascii="Times New Roman" w:hAnsi="Times New Roman" w:cs="Times New Roman"/>
          <w:sz w:val="24"/>
          <w:szCs w:val="24"/>
          <w:lang w:val="es-EC"/>
        </w:rPr>
      </w:pPr>
      <w:r w:rsidRPr="00464C8A">
        <w:rPr>
          <w:rFonts w:ascii="Times New Roman" w:hAnsi="Times New Roman" w:cs="Times New Roman"/>
          <w:i/>
          <w:sz w:val="24"/>
          <w:szCs w:val="24"/>
          <w:lang w:val="es-EC"/>
        </w:rPr>
        <w:t>Nota</w:t>
      </w:r>
      <w:r w:rsidRPr="00464C8A">
        <w:rPr>
          <w:rFonts w:ascii="Times New Roman" w:hAnsi="Times New Roman" w:cs="Times New Roman"/>
          <w:sz w:val="24"/>
          <w:szCs w:val="24"/>
          <w:lang w:val="es-EC"/>
        </w:rPr>
        <w:t>. La tabla presenta el costo que tendrá la elaboración de kits de hongos comestibles.</w:t>
      </w:r>
    </w:p>
    <w:p w14:paraId="3B371EBF" w14:textId="73046BB5" w:rsidR="00707743" w:rsidRDefault="00707743" w:rsidP="00707743">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Como resultado de la ficha técnica con ayuda de la ingeniera se pudo obtener el precio bruto del kit en $2.54 al cual se sumaron los demás gastos de fabricación, administrativos, imprevistos, mano de obra, utilidad, dando un valor de $7.00 al que por último se suma el IVA que en la actualidad es el 12% dando como PVP final de $7.84. Este será el precio base de los kits de cultivo de hongos comestibles setas blancas  </w:t>
      </w:r>
    </w:p>
    <w:p w14:paraId="4CA36B83" w14:textId="77777777" w:rsidR="00707743" w:rsidRPr="00975783" w:rsidRDefault="00707743" w:rsidP="00707743">
      <w:pPr>
        <w:rPr>
          <w:rFonts w:ascii="Times New Roman" w:hAnsi="Times New Roman" w:cs="Times New Roman"/>
          <w:b/>
          <w:sz w:val="24"/>
          <w:szCs w:val="24"/>
          <w:lang w:eastAsia="en-US"/>
        </w:rPr>
      </w:pPr>
      <w:r w:rsidRPr="00975783">
        <w:rPr>
          <w:rFonts w:ascii="Times New Roman" w:hAnsi="Times New Roman" w:cs="Times New Roman"/>
          <w:b/>
          <w:sz w:val="24"/>
          <w:szCs w:val="24"/>
          <w:lang w:eastAsia="en-US"/>
        </w:rPr>
        <w:t xml:space="preserve">Recursos clave </w:t>
      </w:r>
    </w:p>
    <w:p w14:paraId="34607089" w14:textId="77777777" w:rsidR="00707743" w:rsidRDefault="00707743" w:rsidP="00707743">
      <w:pPr>
        <w:rPr>
          <w:rFonts w:ascii="Times New Roman" w:hAnsi="Times New Roman" w:cs="Times New Roman"/>
          <w:b/>
          <w:i/>
          <w:sz w:val="24"/>
          <w:szCs w:val="24"/>
          <w:lang w:eastAsia="en-US"/>
        </w:rPr>
      </w:pPr>
      <w:r>
        <w:rPr>
          <w:rFonts w:ascii="Times New Roman" w:hAnsi="Times New Roman" w:cs="Times New Roman"/>
          <w:b/>
          <w:i/>
          <w:sz w:val="24"/>
          <w:szCs w:val="24"/>
          <w:lang w:eastAsia="en-US"/>
        </w:rPr>
        <w:t>Inversión Inicial</w:t>
      </w:r>
    </w:p>
    <w:p w14:paraId="72C9F97B" w14:textId="77777777" w:rsidR="00707743" w:rsidRDefault="00707743" w:rsidP="00707743">
      <w:pPr>
        <w:spacing w:line="480" w:lineRule="auto"/>
        <w:ind w:firstLine="708"/>
        <w:rPr>
          <w:rFonts w:ascii="Times New Roman" w:hAnsi="Times New Roman" w:cs="Times New Roman"/>
          <w:sz w:val="24"/>
          <w:szCs w:val="24"/>
          <w:lang w:eastAsia="en-US"/>
        </w:rPr>
      </w:pPr>
      <w:r w:rsidRPr="001A0019">
        <w:rPr>
          <w:rFonts w:ascii="Times New Roman" w:hAnsi="Times New Roman" w:cs="Times New Roman"/>
          <w:sz w:val="24"/>
          <w:szCs w:val="24"/>
          <w:lang w:eastAsia="en-US"/>
        </w:rPr>
        <w:t xml:space="preserve">La inversión inicial es el capital que necesitamos o con el cual contamos para iniciar un emprendimiento </w:t>
      </w:r>
    </w:p>
    <w:p w14:paraId="4974C8FD" w14:textId="77777777" w:rsidR="00707743" w:rsidRDefault="00707743" w:rsidP="00707743">
      <w:pPr>
        <w:spacing w:line="480" w:lineRule="auto"/>
        <w:rPr>
          <w:rFonts w:ascii="Times New Roman" w:hAnsi="Times New Roman" w:cs="Times New Roman"/>
          <w:b/>
          <w:i/>
          <w:sz w:val="24"/>
          <w:szCs w:val="24"/>
          <w:lang w:eastAsia="en-US"/>
        </w:rPr>
      </w:pPr>
      <w:r w:rsidRPr="001A0019">
        <w:rPr>
          <w:rFonts w:ascii="Times New Roman" w:hAnsi="Times New Roman" w:cs="Times New Roman"/>
          <w:b/>
          <w:i/>
          <w:sz w:val="24"/>
          <w:szCs w:val="24"/>
          <w:lang w:eastAsia="en-US"/>
        </w:rPr>
        <w:t>Activos fijos</w:t>
      </w:r>
    </w:p>
    <w:p w14:paraId="204F5B91" w14:textId="77777777" w:rsidR="00707743" w:rsidRDefault="00707743" w:rsidP="00707743">
      <w:pPr>
        <w:spacing w:line="480" w:lineRule="auto"/>
        <w:ind w:firstLine="708"/>
        <w:rPr>
          <w:rFonts w:ascii="Times New Roman" w:hAnsi="Times New Roman" w:cs="Times New Roman"/>
          <w:sz w:val="24"/>
          <w:szCs w:val="24"/>
          <w:lang w:eastAsia="en-US"/>
        </w:rPr>
      </w:pPr>
      <w:r w:rsidRPr="001A0019">
        <w:rPr>
          <w:rFonts w:ascii="Times New Roman" w:hAnsi="Times New Roman" w:cs="Times New Roman"/>
          <w:sz w:val="24"/>
          <w:szCs w:val="24"/>
          <w:lang w:eastAsia="en-US"/>
        </w:rPr>
        <w:t>Es el capital que contamos para adquirir el equipo necesario para poder lograr que la empresa funcione</w:t>
      </w:r>
      <w:r>
        <w:rPr>
          <w:rFonts w:ascii="Times New Roman" w:hAnsi="Times New Roman" w:cs="Times New Roman"/>
          <w:sz w:val="24"/>
          <w:szCs w:val="24"/>
          <w:lang w:eastAsia="en-US"/>
        </w:rPr>
        <w:t>.</w:t>
      </w:r>
    </w:p>
    <w:p w14:paraId="1F78925C" w14:textId="032E8903" w:rsidR="00707743" w:rsidRDefault="00707743" w:rsidP="00707743">
      <w:pPr>
        <w:spacing w:line="480" w:lineRule="auto"/>
        <w:ind w:firstLine="708"/>
        <w:rPr>
          <w:rFonts w:ascii="Times New Roman" w:hAnsi="Times New Roman" w:cs="Times New Roman"/>
          <w:sz w:val="24"/>
          <w:szCs w:val="24"/>
          <w:lang w:eastAsia="en-US"/>
        </w:rPr>
      </w:pPr>
      <w:r>
        <w:rPr>
          <w:rFonts w:ascii="Times New Roman" w:hAnsi="Times New Roman" w:cs="Times New Roman"/>
          <w:sz w:val="24"/>
          <w:szCs w:val="24"/>
          <w:lang w:eastAsia="en-US"/>
        </w:rPr>
        <w:t>Para el proyecto FungiPlanet se usará todo el equipo que sea necesario para la elaboración de los kits de cultivo de hongos comestibles, la atención al cliente y el cuidado de</w:t>
      </w:r>
      <w:r w:rsidR="005F25CA">
        <w:rPr>
          <w:rFonts w:ascii="Times New Roman" w:hAnsi="Times New Roman" w:cs="Times New Roman"/>
          <w:sz w:val="24"/>
          <w:szCs w:val="24"/>
          <w:lang w:eastAsia="en-US"/>
        </w:rPr>
        <w:t>l</w:t>
      </w:r>
      <w:r>
        <w:rPr>
          <w:rFonts w:ascii="Times New Roman" w:hAnsi="Times New Roman" w:cs="Times New Roman"/>
          <w:sz w:val="24"/>
          <w:szCs w:val="24"/>
          <w:lang w:eastAsia="en-US"/>
        </w:rPr>
        <w:t xml:space="preserve"> establecimiento.  </w:t>
      </w:r>
    </w:p>
    <w:p w14:paraId="6F938E3D" w14:textId="77777777" w:rsidR="00707743" w:rsidRDefault="00707743" w:rsidP="00707743">
      <w:pPr>
        <w:spacing w:after="0"/>
        <w:rPr>
          <w:rFonts w:ascii="Times New Roman" w:hAnsi="Times New Roman" w:cs="Times New Roman"/>
          <w:b/>
          <w:sz w:val="24"/>
          <w:szCs w:val="24"/>
          <w:lang w:eastAsia="en-US"/>
        </w:rPr>
      </w:pPr>
    </w:p>
    <w:p w14:paraId="0AC4AA8E" w14:textId="77777777" w:rsidR="00707743" w:rsidRDefault="00707743" w:rsidP="00707743">
      <w:pPr>
        <w:spacing w:after="0"/>
        <w:rPr>
          <w:rFonts w:ascii="Times New Roman" w:hAnsi="Times New Roman" w:cs="Times New Roman"/>
          <w:b/>
          <w:sz w:val="24"/>
          <w:szCs w:val="24"/>
          <w:lang w:eastAsia="en-US"/>
        </w:rPr>
      </w:pPr>
    </w:p>
    <w:p w14:paraId="35CFCEBF" w14:textId="77777777" w:rsidR="00707743" w:rsidRDefault="00707743" w:rsidP="00707743">
      <w:pPr>
        <w:spacing w:after="0"/>
        <w:rPr>
          <w:rFonts w:ascii="Times New Roman" w:hAnsi="Times New Roman" w:cs="Times New Roman"/>
          <w:b/>
          <w:sz w:val="24"/>
          <w:szCs w:val="24"/>
          <w:lang w:eastAsia="en-US"/>
        </w:rPr>
      </w:pPr>
    </w:p>
    <w:p w14:paraId="003B41F8" w14:textId="77777777" w:rsidR="00707743" w:rsidRDefault="00707743" w:rsidP="00707743">
      <w:pPr>
        <w:spacing w:after="0"/>
        <w:rPr>
          <w:rFonts w:ascii="Times New Roman" w:hAnsi="Times New Roman" w:cs="Times New Roman"/>
          <w:b/>
          <w:sz w:val="24"/>
          <w:szCs w:val="24"/>
          <w:lang w:eastAsia="en-US"/>
        </w:rPr>
      </w:pPr>
    </w:p>
    <w:p w14:paraId="7C5E6CA1" w14:textId="77777777" w:rsidR="00707743" w:rsidRDefault="00707743" w:rsidP="00707743">
      <w:pPr>
        <w:spacing w:after="0"/>
        <w:rPr>
          <w:rFonts w:ascii="Times New Roman" w:hAnsi="Times New Roman" w:cs="Times New Roman"/>
          <w:b/>
          <w:sz w:val="24"/>
          <w:szCs w:val="24"/>
          <w:lang w:eastAsia="en-US"/>
        </w:rPr>
      </w:pPr>
    </w:p>
    <w:p w14:paraId="4D7A5CC4" w14:textId="77777777" w:rsidR="00707743" w:rsidRDefault="00707743" w:rsidP="00707743">
      <w:pPr>
        <w:spacing w:after="0"/>
        <w:rPr>
          <w:rFonts w:ascii="Times New Roman" w:hAnsi="Times New Roman" w:cs="Times New Roman"/>
          <w:b/>
          <w:sz w:val="24"/>
          <w:szCs w:val="24"/>
          <w:lang w:eastAsia="en-US"/>
        </w:rPr>
      </w:pPr>
    </w:p>
    <w:p w14:paraId="6A45B23A" w14:textId="77777777" w:rsidR="00707743" w:rsidRDefault="00707743" w:rsidP="00707743">
      <w:pPr>
        <w:spacing w:after="0"/>
        <w:rPr>
          <w:rFonts w:ascii="Times New Roman" w:hAnsi="Times New Roman" w:cs="Times New Roman"/>
          <w:b/>
          <w:sz w:val="24"/>
          <w:szCs w:val="24"/>
          <w:lang w:eastAsia="en-US"/>
        </w:rPr>
      </w:pPr>
    </w:p>
    <w:p w14:paraId="0ED351E9" w14:textId="77777777" w:rsidR="00707743" w:rsidRDefault="00707743" w:rsidP="00707743">
      <w:pPr>
        <w:spacing w:after="0"/>
        <w:rPr>
          <w:rFonts w:ascii="Times New Roman" w:hAnsi="Times New Roman" w:cs="Times New Roman"/>
          <w:b/>
          <w:sz w:val="24"/>
          <w:szCs w:val="24"/>
          <w:lang w:eastAsia="en-US"/>
        </w:rPr>
      </w:pPr>
    </w:p>
    <w:p w14:paraId="7F30D03B" w14:textId="77777777" w:rsidR="00FB28A6" w:rsidRPr="00FB28A6" w:rsidRDefault="00707743" w:rsidP="00C91782">
      <w:pPr>
        <w:pStyle w:val="INDICEDETABLAS"/>
        <w:spacing w:line="480" w:lineRule="auto"/>
      </w:pPr>
      <w:bookmarkStart w:id="450" w:name="_Toc178275796"/>
      <w:r w:rsidRPr="00FB28A6">
        <w:lastRenderedPageBreak/>
        <w:t>Tabla 1</w:t>
      </w:r>
      <w:r w:rsidR="00967D11" w:rsidRPr="00FB28A6">
        <w:t>3</w:t>
      </w:r>
    </w:p>
    <w:p w14:paraId="23023081" w14:textId="1E7F9AFA" w:rsidR="00707743" w:rsidRPr="00C91782" w:rsidRDefault="00707743">
      <w:pPr>
        <w:pStyle w:val="INDICEDETABLAS"/>
        <w:rPr>
          <w:b w:val="0"/>
          <w:bCs/>
          <w:i/>
        </w:rPr>
      </w:pPr>
      <w:bookmarkStart w:id="451" w:name="_Toc178275797"/>
      <w:bookmarkEnd w:id="450"/>
      <w:r w:rsidRPr="00C91782">
        <w:rPr>
          <w:b w:val="0"/>
          <w:bCs/>
          <w:i/>
        </w:rPr>
        <w:t>Equipamiento del proyecto</w:t>
      </w:r>
      <w:r w:rsidR="00D333E1" w:rsidRPr="00C91782">
        <w:rPr>
          <w:b w:val="0"/>
          <w:bCs/>
          <w:i/>
        </w:rPr>
        <w:t>.</w:t>
      </w:r>
      <w:bookmarkEnd w:id="451"/>
    </w:p>
    <w:tbl>
      <w:tblPr>
        <w:tblW w:w="8931" w:type="dxa"/>
        <w:tblLook w:val="04A0" w:firstRow="1" w:lastRow="0" w:firstColumn="1" w:lastColumn="0" w:noHBand="0" w:noVBand="1"/>
      </w:tblPr>
      <w:tblGrid>
        <w:gridCol w:w="2093"/>
        <w:gridCol w:w="3577"/>
        <w:gridCol w:w="1319"/>
        <w:gridCol w:w="876"/>
        <w:gridCol w:w="1066"/>
      </w:tblGrid>
      <w:tr w:rsidR="00707743" w:rsidRPr="00464C8A" w14:paraId="23D1D3B9" w14:textId="77777777" w:rsidTr="00EE71E8">
        <w:trPr>
          <w:trHeight w:val="315"/>
        </w:trPr>
        <w:tc>
          <w:tcPr>
            <w:tcW w:w="8931" w:type="dxa"/>
            <w:gridSpan w:val="5"/>
            <w:tcBorders>
              <w:top w:val="single" w:sz="4" w:space="0" w:color="auto"/>
              <w:left w:val="nil"/>
              <w:bottom w:val="single" w:sz="4" w:space="0" w:color="auto"/>
              <w:right w:val="nil"/>
            </w:tcBorders>
            <w:shd w:val="clear" w:color="000000" w:fill="D0CECE"/>
            <w:noWrap/>
            <w:vAlign w:val="bottom"/>
            <w:hideMark/>
          </w:tcPr>
          <w:p w14:paraId="260B8AA0" w14:textId="77777777" w:rsidR="00707743" w:rsidRPr="00464C8A" w:rsidRDefault="00707743" w:rsidP="00EE71E8">
            <w:pPr>
              <w:spacing w:line="240" w:lineRule="auto"/>
              <w:jc w:val="center"/>
              <w:rPr>
                <w:rFonts w:ascii="Times New Roman" w:hAnsi="Times New Roman" w:cs="Times New Roman"/>
                <w:b/>
                <w:bCs/>
                <w:sz w:val="24"/>
                <w:szCs w:val="24"/>
                <w:lang w:val="es-EC" w:eastAsia="en-US"/>
              </w:rPr>
            </w:pPr>
            <w:r w:rsidRPr="00464C8A">
              <w:rPr>
                <w:rFonts w:ascii="Times New Roman" w:hAnsi="Times New Roman" w:cs="Times New Roman"/>
                <w:b/>
                <w:bCs/>
                <w:sz w:val="24"/>
                <w:szCs w:val="24"/>
                <w:lang w:val="es-EC" w:eastAsia="en-US"/>
              </w:rPr>
              <w:t>Equipamiento / Seguridad</w:t>
            </w:r>
          </w:p>
        </w:tc>
      </w:tr>
      <w:tr w:rsidR="00707743" w:rsidRPr="00464C8A" w14:paraId="16BE008B" w14:textId="77777777" w:rsidTr="00EE71E8">
        <w:trPr>
          <w:trHeight w:val="315"/>
        </w:trPr>
        <w:tc>
          <w:tcPr>
            <w:tcW w:w="2093" w:type="dxa"/>
            <w:tcBorders>
              <w:top w:val="nil"/>
              <w:left w:val="nil"/>
              <w:bottom w:val="single" w:sz="4" w:space="0" w:color="auto"/>
              <w:right w:val="nil"/>
            </w:tcBorders>
            <w:shd w:val="clear" w:color="000000" w:fill="D0CECE"/>
            <w:noWrap/>
            <w:vAlign w:val="bottom"/>
            <w:hideMark/>
          </w:tcPr>
          <w:p w14:paraId="43B43181" w14:textId="77777777" w:rsidR="00707743" w:rsidRPr="00464C8A" w:rsidRDefault="00707743" w:rsidP="00EE71E8">
            <w:pPr>
              <w:spacing w:line="240" w:lineRule="auto"/>
              <w:rPr>
                <w:rFonts w:ascii="Times New Roman" w:hAnsi="Times New Roman" w:cs="Times New Roman"/>
                <w:b/>
                <w:bCs/>
                <w:sz w:val="24"/>
                <w:szCs w:val="24"/>
                <w:lang w:val="es-EC" w:eastAsia="en-US"/>
              </w:rPr>
            </w:pPr>
            <w:r w:rsidRPr="00464C8A">
              <w:rPr>
                <w:rFonts w:ascii="Times New Roman" w:hAnsi="Times New Roman" w:cs="Times New Roman"/>
                <w:b/>
                <w:bCs/>
                <w:sz w:val="24"/>
                <w:szCs w:val="24"/>
                <w:lang w:val="es-EC" w:eastAsia="en-US"/>
              </w:rPr>
              <w:t xml:space="preserve">Nombre </w:t>
            </w:r>
          </w:p>
        </w:tc>
        <w:tc>
          <w:tcPr>
            <w:tcW w:w="3577" w:type="dxa"/>
            <w:tcBorders>
              <w:top w:val="nil"/>
              <w:left w:val="nil"/>
              <w:bottom w:val="single" w:sz="4" w:space="0" w:color="auto"/>
              <w:right w:val="nil"/>
            </w:tcBorders>
            <w:shd w:val="clear" w:color="000000" w:fill="D0CECE"/>
            <w:noWrap/>
            <w:vAlign w:val="bottom"/>
            <w:hideMark/>
          </w:tcPr>
          <w:p w14:paraId="72DBFEC6" w14:textId="77777777" w:rsidR="00707743" w:rsidRPr="00464C8A" w:rsidRDefault="00707743" w:rsidP="00EE71E8">
            <w:pPr>
              <w:spacing w:line="240" w:lineRule="auto"/>
              <w:rPr>
                <w:rFonts w:ascii="Times New Roman" w:hAnsi="Times New Roman" w:cs="Times New Roman"/>
                <w:b/>
                <w:bCs/>
                <w:sz w:val="24"/>
                <w:szCs w:val="24"/>
                <w:lang w:val="es-EC" w:eastAsia="en-US"/>
              </w:rPr>
            </w:pPr>
            <w:r w:rsidRPr="00464C8A">
              <w:rPr>
                <w:rFonts w:ascii="Times New Roman" w:hAnsi="Times New Roman" w:cs="Times New Roman"/>
                <w:b/>
                <w:bCs/>
                <w:sz w:val="24"/>
                <w:szCs w:val="24"/>
                <w:lang w:val="es-EC" w:eastAsia="en-US"/>
              </w:rPr>
              <w:t xml:space="preserve">Descripción </w:t>
            </w:r>
          </w:p>
        </w:tc>
        <w:tc>
          <w:tcPr>
            <w:tcW w:w="1319" w:type="dxa"/>
            <w:tcBorders>
              <w:top w:val="nil"/>
              <w:left w:val="nil"/>
              <w:bottom w:val="single" w:sz="4" w:space="0" w:color="auto"/>
              <w:right w:val="nil"/>
            </w:tcBorders>
            <w:shd w:val="clear" w:color="000000" w:fill="D0CECE"/>
            <w:noWrap/>
            <w:vAlign w:val="bottom"/>
            <w:hideMark/>
          </w:tcPr>
          <w:p w14:paraId="7CC9D4C2" w14:textId="77777777" w:rsidR="00707743" w:rsidRPr="00464C8A" w:rsidRDefault="00707743" w:rsidP="00EE71E8">
            <w:pPr>
              <w:spacing w:line="240" w:lineRule="auto"/>
              <w:rPr>
                <w:rFonts w:ascii="Times New Roman" w:hAnsi="Times New Roman" w:cs="Times New Roman"/>
                <w:b/>
                <w:bCs/>
                <w:sz w:val="24"/>
                <w:szCs w:val="24"/>
                <w:lang w:val="es-EC" w:eastAsia="en-US"/>
              </w:rPr>
            </w:pPr>
            <w:r w:rsidRPr="00464C8A">
              <w:rPr>
                <w:rFonts w:ascii="Times New Roman" w:hAnsi="Times New Roman" w:cs="Times New Roman"/>
                <w:b/>
                <w:bCs/>
                <w:sz w:val="24"/>
                <w:szCs w:val="24"/>
                <w:lang w:val="es-EC" w:eastAsia="en-US"/>
              </w:rPr>
              <w:t xml:space="preserve">Cantidad  </w:t>
            </w:r>
          </w:p>
        </w:tc>
        <w:tc>
          <w:tcPr>
            <w:tcW w:w="876" w:type="dxa"/>
            <w:tcBorders>
              <w:top w:val="nil"/>
              <w:left w:val="nil"/>
              <w:bottom w:val="single" w:sz="4" w:space="0" w:color="auto"/>
              <w:right w:val="nil"/>
            </w:tcBorders>
            <w:shd w:val="clear" w:color="000000" w:fill="D0CECE"/>
            <w:noWrap/>
            <w:vAlign w:val="bottom"/>
            <w:hideMark/>
          </w:tcPr>
          <w:p w14:paraId="65F406CB" w14:textId="77777777" w:rsidR="00707743" w:rsidRPr="00464C8A" w:rsidRDefault="00707743" w:rsidP="00EE71E8">
            <w:pPr>
              <w:spacing w:line="240" w:lineRule="auto"/>
              <w:rPr>
                <w:rFonts w:ascii="Times New Roman" w:hAnsi="Times New Roman" w:cs="Times New Roman"/>
                <w:b/>
                <w:bCs/>
                <w:sz w:val="24"/>
                <w:szCs w:val="24"/>
                <w:lang w:val="es-EC" w:eastAsia="en-US"/>
              </w:rPr>
            </w:pPr>
            <w:r w:rsidRPr="00464C8A">
              <w:rPr>
                <w:rFonts w:ascii="Times New Roman" w:hAnsi="Times New Roman" w:cs="Times New Roman"/>
                <w:b/>
                <w:bCs/>
                <w:sz w:val="24"/>
                <w:szCs w:val="24"/>
                <w:lang w:val="es-EC" w:eastAsia="en-US"/>
              </w:rPr>
              <w:t>Precio</w:t>
            </w:r>
          </w:p>
        </w:tc>
        <w:tc>
          <w:tcPr>
            <w:tcW w:w="1066" w:type="dxa"/>
            <w:tcBorders>
              <w:top w:val="nil"/>
              <w:left w:val="nil"/>
              <w:bottom w:val="single" w:sz="4" w:space="0" w:color="auto"/>
              <w:right w:val="nil"/>
            </w:tcBorders>
            <w:shd w:val="clear" w:color="000000" w:fill="D0CECE"/>
            <w:noWrap/>
            <w:vAlign w:val="bottom"/>
            <w:hideMark/>
          </w:tcPr>
          <w:p w14:paraId="5DB57E60" w14:textId="77777777" w:rsidR="00707743" w:rsidRPr="00464C8A" w:rsidRDefault="00707743" w:rsidP="00EE71E8">
            <w:pPr>
              <w:spacing w:line="240" w:lineRule="auto"/>
              <w:rPr>
                <w:rFonts w:ascii="Times New Roman" w:hAnsi="Times New Roman" w:cs="Times New Roman"/>
                <w:b/>
                <w:bCs/>
                <w:sz w:val="24"/>
                <w:szCs w:val="24"/>
                <w:lang w:val="es-EC" w:eastAsia="en-US"/>
              </w:rPr>
            </w:pPr>
            <w:r w:rsidRPr="00464C8A">
              <w:rPr>
                <w:rFonts w:ascii="Times New Roman" w:hAnsi="Times New Roman" w:cs="Times New Roman"/>
                <w:b/>
                <w:bCs/>
                <w:sz w:val="24"/>
                <w:szCs w:val="24"/>
                <w:lang w:val="es-EC" w:eastAsia="en-US"/>
              </w:rPr>
              <w:t xml:space="preserve">Total </w:t>
            </w:r>
          </w:p>
        </w:tc>
      </w:tr>
      <w:tr w:rsidR="00707743" w:rsidRPr="00464C8A" w14:paraId="124F37A4" w14:textId="77777777" w:rsidTr="00EE71E8">
        <w:trPr>
          <w:trHeight w:val="630"/>
        </w:trPr>
        <w:tc>
          <w:tcPr>
            <w:tcW w:w="2093" w:type="dxa"/>
            <w:tcBorders>
              <w:top w:val="nil"/>
              <w:left w:val="nil"/>
              <w:bottom w:val="single" w:sz="4" w:space="0" w:color="auto"/>
              <w:right w:val="nil"/>
            </w:tcBorders>
            <w:shd w:val="clear" w:color="000000" w:fill="BDD7EE"/>
            <w:noWrap/>
            <w:vAlign w:val="bottom"/>
            <w:hideMark/>
          </w:tcPr>
          <w:p w14:paraId="12279BE8" w14:textId="77777777" w:rsidR="00707743" w:rsidRPr="00464C8A" w:rsidRDefault="00707743" w:rsidP="00EE71E8">
            <w:pPr>
              <w:spacing w:line="240" w:lineRule="auto"/>
              <w:rPr>
                <w:rFonts w:ascii="Times New Roman" w:hAnsi="Times New Roman" w:cs="Times New Roman"/>
                <w:b/>
                <w:bCs/>
                <w:i/>
                <w:iCs/>
                <w:sz w:val="24"/>
                <w:szCs w:val="24"/>
                <w:lang w:val="es-EC" w:eastAsia="en-US"/>
              </w:rPr>
            </w:pPr>
            <w:r>
              <w:rPr>
                <w:rFonts w:ascii="Times New Roman" w:hAnsi="Times New Roman" w:cs="Times New Roman"/>
                <w:b/>
                <w:bCs/>
                <w:i/>
                <w:iCs/>
                <w:sz w:val="24"/>
                <w:szCs w:val="24"/>
                <w:lang w:val="es-EC" w:eastAsia="en-US"/>
              </w:rPr>
              <w:t xml:space="preserve">Cilindro de gas </w:t>
            </w:r>
          </w:p>
        </w:tc>
        <w:tc>
          <w:tcPr>
            <w:tcW w:w="3577" w:type="dxa"/>
            <w:tcBorders>
              <w:top w:val="nil"/>
              <w:left w:val="nil"/>
              <w:bottom w:val="single" w:sz="4" w:space="0" w:color="auto"/>
              <w:right w:val="nil"/>
            </w:tcBorders>
            <w:shd w:val="clear" w:color="000000" w:fill="BDD7EE"/>
            <w:noWrap/>
            <w:vAlign w:val="bottom"/>
            <w:hideMark/>
          </w:tcPr>
          <w:p w14:paraId="1494CABB"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eastAsia="Times New Roman" w:hAnsi="Times New Roman" w:cs="Times New Roman"/>
                <w:color w:val="000000"/>
                <w:sz w:val="24"/>
                <w:szCs w:val="24"/>
                <w:lang w:val="es-EC" w:eastAsia="en-US"/>
              </w:rPr>
              <w:t>Agip Gas azul</w:t>
            </w:r>
          </w:p>
        </w:tc>
        <w:tc>
          <w:tcPr>
            <w:tcW w:w="1319" w:type="dxa"/>
            <w:tcBorders>
              <w:top w:val="nil"/>
              <w:left w:val="nil"/>
              <w:bottom w:val="single" w:sz="4" w:space="0" w:color="auto"/>
              <w:right w:val="nil"/>
            </w:tcBorders>
            <w:shd w:val="clear" w:color="000000" w:fill="BDD7EE"/>
            <w:noWrap/>
            <w:vAlign w:val="center"/>
            <w:hideMark/>
          </w:tcPr>
          <w:p w14:paraId="2B322B4C"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hideMark/>
          </w:tcPr>
          <w:p w14:paraId="3EB3C166"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eastAsia="Times New Roman" w:hAnsi="Times New Roman" w:cs="Times New Roman"/>
                <w:color w:val="000000"/>
                <w:sz w:val="24"/>
                <w:szCs w:val="24"/>
                <w:lang w:val="es-EC" w:eastAsia="en-US"/>
              </w:rPr>
              <w:t>35,00</w:t>
            </w:r>
          </w:p>
        </w:tc>
        <w:tc>
          <w:tcPr>
            <w:tcW w:w="1066" w:type="dxa"/>
            <w:tcBorders>
              <w:top w:val="nil"/>
              <w:left w:val="nil"/>
              <w:bottom w:val="single" w:sz="4" w:space="0" w:color="auto"/>
              <w:right w:val="nil"/>
            </w:tcBorders>
            <w:shd w:val="clear" w:color="000000" w:fill="BDD7EE"/>
            <w:noWrap/>
            <w:vAlign w:val="bottom"/>
            <w:hideMark/>
          </w:tcPr>
          <w:p w14:paraId="110F4824"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eastAsia="Times New Roman" w:hAnsi="Times New Roman" w:cs="Times New Roman"/>
                <w:color w:val="000000"/>
                <w:sz w:val="24"/>
                <w:szCs w:val="24"/>
                <w:lang w:val="es-EC" w:eastAsia="en-US"/>
              </w:rPr>
              <w:t>35,00</w:t>
            </w:r>
          </w:p>
        </w:tc>
      </w:tr>
      <w:tr w:rsidR="00707743" w:rsidRPr="00464C8A" w14:paraId="552463BB" w14:textId="77777777" w:rsidTr="00EE71E8">
        <w:trPr>
          <w:trHeight w:val="630"/>
        </w:trPr>
        <w:tc>
          <w:tcPr>
            <w:tcW w:w="2093" w:type="dxa"/>
            <w:tcBorders>
              <w:top w:val="nil"/>
              <w:left w:val="nil"/>
              <w:bottom w:val="single" w:sz="4" w:space="0" w:color="auto"/>
              <w:right w:val="nil"/>
            </w:tcBorders>
            <w:shd w:val="clear" w:color="000000" w:fill="BDD7EE"/>
            <w:noWrap/>
            <w:vAlign w:val="bottom"/>
            <w:hideMark/>
          </w:tcPr>
          <w:p w14:paraId="041648A7" w14:textId="77777777" w:rsidR="00707743" w:rsidRPr="00464C8A" w:rsidRDefault="00707743" w:rsidP="00EE71E8">
            <w:pPr>
              <w:spacing w:line="240" w:lineRule="auto"/>
              <w:rPr>
                <w:rFonts w:ascii="Times New Roman" w:hAnsi="Times New Roman" w:cs="Times New Roman"/>
                <w:b/>
                <w:bCs/>
                <w:i/>
                <w:iCs/>
                <w:sz w:val="24"/>
                <w:szCs w:val="24"/>
                <w:lang w:val="es-EC" w:eastAsia="en-US"/>
              </w:rPr>
            </w:pPr>
            <w:r>
              <w:rPr>
                <w:rFonts w:ascii="Times New Roman" w:eastAsia="Times New Roman" w:hAnsi="Times New Roman" w:cs="Times New Roman"/>
                <w:b/>
                <w:bCs/>
                <w:i/>
                <w:iCs/>
                <w:color w:val="000000"/>
                <w:sz w:val="24"/>
                <w:szCs w:val="24"/>
                <w:lang w:val="es-EC" w:eastAsia="en-US"/>
              </w:rPr>
              <w:t xml:space="preserve">Empacadora al vacío </w:t>
            </w:r>
          </w:p>
        </w:tc>
        <w:tc>
          <w:tcPr>
            <w:tcW w:w="3577" w:type="dxa"/>
            <w:tcBorders>
              <w:top w:val="nil"/>
              <w:left w:val="nil"/>
              <w:bottom w:val="single" w:sz="4" w:space="0" w:color="auto"/>
              <w:right w:val="nil"/>
            </w:tcBorders>
            <w:shd w:val="clear" w:color="000000" w:fill="BDD7EE"/>
            <w:noWrap/>
            <w:vAlign w:val="bottom"/>
            <w:hideMark/>
          </w:tcPr>
          <w:p w14:paraId="65EDD960" w14:textId="77777777" w:rsidR="00707743" w:rsidRPr="00464C8A" w:rsidRDefault="00707743" w:rsidP="00EE71E8">
            <w:pPr>
              <w:spacing w:line="240" w:lineRule="auto"/>
              <w:rPr>
                <w:rFonts w:ascii="Times New Roman" w:hAnsi="Times New Roman" w:cs="Times New Roman"/>
                <w:sz w:val="24"/>
                <w:szCs w:val="24"/>
                <w:lang w:val="es-EC" w:eastAsia="en-US"/>
              </w:rPr>
            </w:pPr>
            <w:r w:rsidRPr="009C2F69">
              <w:rPr>
                <w:rFonts w:ascii="Times New Roman" w:eastAsia="Times New Roman" w:hAnsi="Times New Roman" w:cs="Times New Roman"/>
                <w:color w:val="000000"/>
                <w:sz w:val="24"/>
                <w:szCs w:val="24"/>
                <w:lang w:val="es-EC" w:eastAsia="en-US"/>
              </w:rPr>
              <w:t xml:space="preserve">Marca </w:t>
            </w:r>
            <w:r>
              <w:rPr>
                <w:rFonts w:ascii="Times New Roman" w:eastAsia="Times New Roman" w:hAnsi="Times New Roman" w:cs="Times New Roman"/>
                <w:color w:val="000000"/>
                <w:sz w:val="24"/>
                <w:szCs w:val="24"/>
                <w:lang w:val="es-EC" w:eastAsia="en-US"/>
              </w:rPr>
              <w:t>foodSaver</w:t>
            </w:r>
            <w:r w:rsidRPr="009C2F69">
              <w:rPr>
                <w:rFonts w:ascii="Times New Roman" w:eastAsia="Times New Roman" w:hAnsi="Times New Roman" w:cs="Times New Roman"/>
                <w:color w:val="000000"/>
                <w:sz w:val="24"/>
                <w:szCs w:val="24"/>
                <w:lang w:val="es-EC" w:eastAsia="en-US"/>
              </w:rPr>
              <w:t xml:space="preserve"> </w:t>
            </w:r>
          </w:p>
        </w:tc>
        <w:tc>
          <w:tcPr>
            <w:tcW w:w="1319" w:type="dxa"/>
            <w:tcBorders>
              <w:top w:val="nil"/>
              <w:left w:val="nil"/>
              <w:bottom w:val="single" w:sz="4" w:space="0" w:color="auto"/>
              <w:right w:val="nil"/>
            </w:tcBorders>
            <w:shd w:val="clear" w:color="000000" w:fill="BDD7EE"/>
            <w:noWrap/>
            <w:vAlign w:val="center"/>
            <w:hideMark/>
          </w:tcPr>
          <w:p w14:paraId="70B9263E" w14:textId="77777777" w:rsidR="00707743" w:rsidRPr="00464C8A" w:rsidRDefault="00707743" w:rsidP="00EE71E8">
            <w:pPr>
              <w:spacing w:line="240" w:lineRule="auto"/>
              <w:rPr>
                <w:rFonts w:ascii="Times New Roman" w:hAnsi="Times New Roman" w:cs="Times New Roman"/>
                <w:sz w:val="24"/>
                <w:szCs w:val="24"/>
                <w:lang w:val="es-EC" w:eastAsia="en-US"/>
              </w:rPr>
            </w:pPr>
            <w:r w:rsidRPr="009C2F69">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hideMark/>
          </w:tcPr>
          <w:p w14:paraId="09FD07B8"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eastAsia="Times New Roman" w:hAnsi="Times New Roman" w:cs="Times New Roman"/>
                <w:color w:val="000000"/>
                <w:sz w:val="24"/>
                <w:szCs w:val="24"/>
                <w:lang w:val="es-EC" w:eastAsia="en-US"/>
              </w:rPr>
              <w:t>240</w:t>
            </w:r>
            <w:r w:rsidRPr="009C2F69">
              <w:rPr>
                <w:rFonts w:ascii="Times New Roman" w:eastAsia="Times New Roman" w:hAnsi="Times New Roman" w:cs="Times New Roman"/>
                <w:color w:val="000000"/>
                <w:sz w:val="24"/>
                <w:szCs w:val="24"/>
                <w:lang w:val="es-EC" w:eastAsia="en-US"/>
              </w:rPr>
              <w:t>,00</w:t>
            </w:r>
          </w:p>
        </w:tc>
        <w:tc>
          <w:tcPr>
            <w:tcW w:w="1066" w:type="dxa"/>
            <w:tcBorders>
              <w:top w:val="nil"/>
              <w:left w:val="nil"/>
              <w:bottom w:val="single" w:sz="4" w:space="0" w:color="auto"/>
              <w:right w:val="nil"/>
            </w:tcBorders>
            <w:shd w:val="clear" w:color="000000" w:fill="BDD7EE"/>
            <w:noWrap/>
            <w:vAlign w:val="bottom"/>
            <w:hideMark/>
          </w:tcPr>
          <w:p w14:paraId="4B1DE699"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eastAsia="Times New Roman" w:hAnsi="Times New Roman" w:cs="Times New Roman"/>
                <w:color w:val="000000"/>
                <w:sz w:val="24"/>
                <w:szCs w:val="24"/>
                <w:lang w:val="es-EC" w:eastAsia="en-US"/>
              </w:rPr>
              <w:t>240</w:t>
            </w:r>
            <w:r w:rsidRPr="009C2F69">
              <w:rPr>
                <w:rFonts w:ascii="Times New Roman" w:eastAsia="Times New Roman" w:hAnsi="Times New Roman" w:cs="Times New Roman"/>
                <w:color w:val="000000"/>
                <w:sz w:val="24"/>
                <w:szCs w:val="24"/>
                <w:lang w:val="es-EC" w:eastAsia="en-US"/>
              </w:rPr>
              <w:t>,00</w:t>
            </w:r>
          </w:p>
        </w:tc>
      </w:tr>
      <w:tr w:rsidR="00707743" w:rsidRPr="00464C8A" w14:paraId="475E7D4B" w14:textId="77777777" w:rsidTr="00EE71E8">
        <w:trPr>
          <w:trHeight w:val="630"/>
        </w:trPr>
        <w:tc>
          <w:tcPr>
            <w:tcW w:w="2093" w:type="dxa"/>
            <w:tcBorders>
              <w:top w:val="nil"/>
              <w:left w:val="nil"/>
              <w:bottom w:val="single" w:sz="4" w:space="0" w:color="auto"/>
              <w:right w:val="nil"/>
            </w:tcBorders>
            <w:shd w:val="clear" w:color="000000" w:fill="BDD7EE"/>
            <w:noWrap/>
            <w:vAlign w:val="bottom"/>
            <w:hideMark/>
          </w:tcPr>
          <w:p w14:paraId="7012E934" w14:textId="77777777" w:rsidR="00707743" w:rsidRPr="00464C8A" w:rsidRDefault="00707743" w:rsidP="00EE71E8">
            <w:pPr>
              <w:spacing w:line="240" w:lineRule="auto"/>
              <w:rPr>
                <w:rFonts w:ascii="Times New Roman" w:hAnsi="Times New Roman" w:cs="Times New Roman"/>
                <w:b/>
                <w:bCs/>
                <w:i/>
                <w:iCs/>
                <w:sz w:val="24"/>
                <w:szCs w:val="24"/>
                <w:lang w:val="es-EC" w:eastAsia="en-US"/>
              </w:rPr>
            </w:pPr>
            <w:r w:rsidRPr="009C2F69">
              <w:rPr>
                <w:rFonts w:ascii="Times New Roman" w:eastAsia="Times New Roman" w:hAnsi="Times New Roman" w:cs="Times New Roman"/>
                <w:b/>
                <w:bCs/>
                <w:i/>
                <w:iCs/>
                <w:noProof/>
                <w:color w:val="000000"/>
                <w:sz w:val="24"/>
                <w:szCs w:val="24"/>
                <w:lang w:val="es-EC" w:eastAsia="en-US"/>
              </w:rPr>
              <w:t>Nevera</w:t>
            </w:r>
          </w:p>
        </w:tc>
        <w:tc>
          <w:tcPr>
            <w:tcW w:w="3577" w:type="dxa"/>
            <w:tcBorders>
              <w:top w:val="nil"/>
              <w:left w:val="nil"/>
              <w:bottom w:val="single" w:sz="4" w:space="0" w:color="auto"/>
              <w:right w:val="nil"/>
            </w:tcBorders>
            <w:shd w:val="clear" w:color="000000" w:fill="BDD7EE"/>
            <w:noWrap/>
            <w:vAlign w:val="bottom"/>
            <w:hideMark/>
          </w:tcPr>
          <w:p w14:paraId="20895BCA" w14:textId="77777777" w:rsidR="00707743" w:rsidRPr="00464C8A" w:rsidRDefault="00707743" w:rsidP="00EE71E8">
            <w:pPr>
              <w:spacing w:line="240" w:lineRule="auto"/>
              <w:rPr>
                <w:rFonts w:ascii="Times New Roman" w:hAnsi="Times New Roman" w:cs="Times New Roman"/>
                <w:sz w:val="24"/>
                <w:szCs w:val="24"/>
                <w:lang w:val="es-EC" w:eastAsia="en-US"/>
              </w:rPr>
            </w:pPr>
            <w:r w:rsidRPr="009C2F69">
              <w:rPr>
                <w:rFonts w:ascii="Times New Roman" w:eastAsia="Times New Roman" w:hAnsi="Times New Roman" w:cs="Times New Roman"/>
                <w:color w:val="000000"/>
                <w:sz w:val="24"/>
                <w:szCs w:val="24"/>
                <w:lang w:val="es-EC" w:eastAsia="en-US"/>
              </w:rPr>
              <w:t>Marca</w:t>
            </w:r>
            <w:r>
              <w:rPr>
                <w:rFonts w:ascii="Times New Roman" w:eastAsia="Times New Roman" w:hAnsi="Times New Roman" w:cs="Times New Roman"/>
                <w:color w:val="000000"/>
                <w:sz w:val="24"/>
                <w:szCs w:val="24"/>
                <w:lang w:val="es-EC" w:eastAsia="en-US"/>
              </w:rPr>
              <w:t xml:space="preserve"> mabe, </w:t>
            </w:r>
            <w:r w:rsidRPr="009C2F69">
              <w:rPr>
                <w:rFonts w:ascii="Times New Roman" w:eastAsia="Times New Roman" w:hAnsi="Times New Roman" w:cs="Times New Roman"/>
                <w:color w:val="000000"/>
                <w:sz w:val="24"/>
                <w:szCs w:val="24"/>
                <w:lang w:val="es-EC" w:eastAsia="en-US"/>
              </w:rPr>
              <w:t xml:space="preserve">puerta de vidrio. </w:t>
            </w:r>
          </w:p>
        </w:tc>
        <w:tc>
          <w:tcPr>
            <w:tcW w:w="1319" w:type="dxa"/>
            <w:tcBorders>
              <w:top w:val="nil"/>
              <w:left w:val="nil"/>
              <w:bottom w:val="single" w:sz="4" w:space="0" w:color="auto"/>
              <w:right w:val="nil"/>
            </w:tcBorders>
            <w:shd w:val="clear" w:color="000000" w:fill="BDD7EE"/>
            <w:noWrap/>
            <w:vAlign w:val="center"/>
            <w:hideMark/>
          </w:tcPr>
          <w:p w14:paraId="50931D70" w14:textId="77777777" w:rsidR="00707743" w:rsidRPr="00464C8A" w:rsidRDefault="00707743" w:rsidP="00EE71E8">
            <w:pPr>
              <w:spacing w:line="240" w:lineRule="auto"/>
              <w:rPr>
                <w:rFonts w:ascii="Times New Roman" w:hAnsi="Times New Roman" w:cs="Times New Roman"/>
                <w:sz w:val="24"/>
                <w:szCs w:val="24"/>
                <w:lang w:val="es-EC" w:eastAsia="en-US"/>
              </w:rPr>
            </w:pPr>
            <w:r w:rsidRPr="009C2F69">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hideMark/>
          </w:tcPr>
          <w:p w14:paraId="36DD2F59"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eastAsia="Times New Roman" w:hAnsi="Times New Roman" w:cs="Times New Roman"/>
                <w:color w:val="000000"/>
                <w:sz w:val="24"/>
                <w:szCs w:val="24"/>
                <w:lang w:val="es-EC" w:eastAsia="en-US"/>
              </w:rPr>
              <w:t>50</w:t>
            </w:r>
            <w:r w:rsidRPr="009C2F69">
              <w:rPr>
                <w:rFonts w:ascii="Times New Roman" w:eastAsia="Times New Roman" w:hAnsi="Times New Roman" w:cs="Times New Roman"/>
                <w:color w:val="000000"/>
                <w:sz w:val="24"/>
                <w:szCs w:val="24"/>
                <w:lang w:val="es-EC" w:eastAsia="en-US"/>
              </w:rPr>
              <w:t>,00</w:t>
            </w:r>
          </w:p>
        </w:tc>
        <w:tc>
          <w:tcPr>
            <w:tcW w:w="1066" w:type="dxa"/>
            <w:tcBorders>
              <w:top w:val="nil"/>
              <w:left w:val="nil"/>
              <w:bottom w:val="single" w:sz="4" w:space="0" w:color="auto"/>
              <w:right w:val="nil"/>
            </w:tcBorders>
            <w:shd w:val="clear" w:color="000000" w:fill="BDD7EE"/>
            <w:noWrap/>
            <w:vAlign w:val="bottom"/>
            <w:hideMark/>
          </w:tcPr>
          <w:p w14:paraId="5E6E451E"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eastAsia="Times New Roman" w:hAnsi="Times New Roman" w:cs="Times New Roman"/>
                <w:color w:val="000000"/>
                <w:sz w:val="24"/>
                <w:szCs w:val="24"/>
                <w:lang w:val="es-EC" w:eastAsia="en-US"/>
              </w:rPr>
              <w:t>50</w:t>
            </w:r>
            <w:r w:rsidRPr="009C2F69">
              <w:rPr>
                <w:rFonts w:ascii="Times New Roman" w:eastAsia="Times New Roman" w:hAnsi="Times New Roman" w:cs="Times New Roman"/>
                <w:color w:val="000000"/>
                <w:sz w:val="24"/>
                <w:szCs w:val="24"/>
                <w:lang w:val="es-EC" w:eastAsia="en-US"/>
              </w:rPr>
              <w:t>,00</w:t>
            </w:r>
          </w:p>
        </w:tc>
      </w:tr>
      <w:tr w:rsidR="00707743" w:rsidRPr="00464C8A" w14:paraId="614DD417" w14:textId="77777777" w:rsidTr="00EE71E8">
        <w:trPr>
          <w:trHeight w:val="630"/>
        </w:trPr>
        <w:tc>
          <w:tcPr>
            <w:tcW w:w="2093" w:type="dxa"/>
            <w:tcBorders>
              <w:top w:val="nil"/>
              <w:left w:val="nil"/>
              <w:bottom w:val="single" w:sz="4" w:space="0" w:color="auto"/>
              <w:right w:val="nil"/>
            </w:tcBorders>
            <w:shd w:val="clear" w:color="000000" w:fill="BDD7EE"/>
            <w:noWrap/>
            <w:vAlign w:val="bottom"/>
            <w:hideMark/>
          </w:tcPr>
          <w:p w14:paraId="0EF98795" w14:textId="77777777" w:rsidR="00707743" w:rsidRPr="00464C8A" w:rsidRDefault="00707743" w:rsidP="00EE71E8">
            <w:pPr>
              <w:spacing w:line="240" w:lineRule="auto"/>
              <w:rPr>
                <w:rFonts w:ascii="Times New Roman" w:hAnsi="Times New Roman" w:cs="Times New Roman"/>
                <w:b/>
                <w:bCs/>
                <w:i/>
                <w:iCs/>
                <w:sz w:val="24"/>
                <w:szCs w:val="24"/>
                <w:lang w:val="es-EC" w:eastAsia="en-US"/>
              </w:rPr>
            </w:pPr>
            <w:r>
              <w:rPr>
                <w:rFonts w:ascii="Times New Roman" w:hAnsi="Times New Roman" w:cs="Times New Roman"/>
                <w:b/>
                <w:bCs/>
                <w:i/>
                <w:iCs/>
                <w:sz w:val="24"/>
                <w:szCs w:val="24"/>
                <w:lang w:val="es-EC" w:eastAsia="en-US"/>
              </w:rPr>
              <w:t>Mechero de Bunsen</w:t>
            </w:r>
          </w:p>
        </w:tc>
        <w:tc>
          <w:tcPr>
            <w:tcW w:w="3577" w:type="dxa"/>
            <w:tcBorders>
              <w:top w:val="nil"/>
              <w:left w:val="nil"/>
              <w:bottom w:val="single" w:sz="4" w:space="0" w:color="auto"/>
              <w:right w:val="nil"/>
            </w:tcBorders>
            <w:shd w:val="clear" w:color="000000" w:fill="BDD7EE"/>
            <w:noWrap/>
            <w:vAlign w:val="bottom"/>
            <w:hideMark/>
          </w:tcPr>
          <w:p w14:paraId="15D310BC"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eastAsia="Times New Roman" w:hAnsi="Times New Roman" w:cs="Times New Roman"/>
                <w:color w:val="000000"/>
                <w:sz w:val="24"/>
                <w:szCs w:val="24"/>
                <w:lang w:val="es-EC" w:eastAsia="en-US"/>
              </w:rPr>
              <w:t xml:space="preserve">Mechero con válvula </w:t>
            </w:r>
          </w:p>
        </w:tc>
        <w:tc>
          <w:tcPr>
            <w:tcW w:w="1319" w:type="dxa"/>
            <w:tcBorders>
              <w:top w:val="nil"/>
              <w:left w:val="nil"/>
              <w:bottom w:val="single" w:sz="4" w:space="0" w:color="auto"/>
              <w:right w:val="nil"/>
            </w:tcBorders>
            <w:shd w:val="clear" w:color="000000" w:fill="BDD7EE"/>
            <w:noWrap/>
            <w:vAlign w:val="center"/>
            <w:hideMark/>
          </w:tcPr>
          <w:p w14:paraId="5D35B936"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hideMark/>
          </w:tcPr>
          <w:p w14:paraId="710F404E"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eastAsia="Times New Roman" w:hAnsi="Times New Roman" w:cs="Times New Roman"/>
                <w:color w:val="000000"/>
                <w:sz w:val="24"/>
                <w:szCs w:val="24"/>
                <w:lang w:val="es-EC" w:eastAsia="en-US"/>
              </w:rPr>
              <w:t>20,00</w:t>
            </w:r>
          </w:p>
        </w:tc>
        <w:tc>
          <w:tcPr>
            <w:tcW w:w="1066" w:type="dxa"/>
            <w:tcBorders>
              <w:top w:val="nil"/>
              <w:left w:val="nil"/>
              <w:bottom w:val="single" w:sz="4" w:space="0" w:color="auto"/>
              <w:right w:val="nil"/>
            </w:tcBorders>
            <w:shd w:val="clear" w:color="000000" w:fill="BDD7EE"/>
            <w:noWrap/>
            <w:vAlign w:val="bottom"/>
            <w:hideMark/>
          </w:tcPr>
          <w:p w14:paraId="7122DB8E"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eastAsia="Times New Roman" w:hAnsi="Times New Roman" w:cs="Times New Roman"/>
                <w:color w:val="000000"/>
                <w:sz w:val="24"/>
                <w:szCs w:val="24"/>
                <w:lang w:val="es-EC" w:eastAsia="en-US"/>
              </w:rPr>
              <w:t>20,00</w:t>
            </w:r>
          </w:p>
        </w:tc>
      </w:tr>
      <w:tr w:rsidR="00707743" w:rsidRPr="00464C8A" w14:paraId="31CF5BC1" w14:textId="77777777" w:rsidTr="00EE71E8">
        <w:trPr>
          <w:trHeight w:val="630"/>
        </w:trPr>
        <w:tc>
          <w:tcPr>
            <w:tcW w:w="2093" w:type="dxa"/>
            <w:tcBorders>
              <w:top w:val="nil"/>
              <w:left w:val="nil"/>
              <w:bottom w:val="single" w:sz="4" w:space="0" w:color="auto"/>
              <w:right w:val="nil"/>
            </w:tcBorders>
            <w:shd w:val="clear" w:color="000000" w:fill="BDD7EE"/>
            <w:noWrap/>
            <w:vAlign w:val="bottom"/>
          </w:tcPr>
          <w:p w14:paraId="01CE59CA" w14:textId="77777777" w:rsidR="00707743" w:rsidRPr="00464C8A" w:rsidRDefault="00707743" w:rsidP="00EE71E8">
            <w:pPr>
              <w:spacing w:line="240" w:lineRule="auto"/>
              <w:rPr>
                <w:rFonts w:ascii="Times New Roman" w:hAnsi="Times New Roman" w:cs="Times New Roman"/>
                <w:b/>
                <w:bCs/>
                <w:i/>
                <w:iCs/>
                <w:sz w:val="24"/>
                <w:szCs w:val="24"/>
                <w:lang w:val="es-EC" w:eastAsia="en-US"/>
              </w:rPr>
            </w:pPr>
            <w:r>
              <w:rPr>
                <w:rFonts w:ascii="Times New Roman" w:hAnsi="Times New Roman" w:cs="Times New Roman"/>
                <w:b/>
                <w:bCs/>
                <w:i/>
                <w:iCs/>
                <w:sz w:val="24"/>
                <w:szCs w:val="24"/>
                <w:lang w:val="es-EC" w:eastAsia="en-US"/>
              </w:rPr>
              <w:t>Termómetro</w:t>
            </w:r>
          </w:p>
        </w:tc>
        <w:tc>
          <w:tcPr>
            <w:tcW w:w="3577" w:type="dxa"/>
            <w:tcBorders>
              <w:top w:val="nil"/>
              <w:left w:val="nil"/>
              <w:bottom w:val="single" w:sz="4" w:space="0" w:color="auto"/>
              <w:right w:val="nil"/>
            </w:tcBorders>
            <w:shd w:val="clear" w:color="000000" w:fill="BDD7EE"/>
            <w:noWrap/>
            <w:vAlign w:val="bottom"/>
          </w:tcPr>
          <w:p w14:paraId="64574F48"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hAnsi="Times New Roman" w:cs="Times New Roman"/>
                <w:sz w:val="24"/>
                <w:szCs w:val="24"/>
                <w:lang w:val="es-EC" w:eastAsia="en-US"/>
              </w:rPr>
              <w:t>Digital</w:t>
            </w:r>
          </w:p>
        </w:tc>
        <w:tc>
          <w:tcPr>
            <w:tcW w:w="1319" w:type="dxa"/>
            <w:tcBorders>
              <w:top w:val="nil"/>
              <w:left w:val="nil"/>
              <w:bottom w:val="single" w:sz="4" w:space="0" w:color="auto"/>
              <w:right w:val="nil"/>
            </w:tcBorders>
            <w:shd w:val="clear" w:color="000000" w:fill="BDD7EE"/>
            <w:noWrap/>
            <w:vAlign w:val="center"/>
          </w:tcPr>
          <w:p w14:paraId="04896025"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tcPr>
          <w:p w14:paraId="253A0D89"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hAnsi="Times New Roman" w:cs="Times New Roman"/>
                <w:sz w:val="24"/>
                <w:szCs w:val="24"/>
                <w:lang w:val="es-EC" w:eastAsia="en-US"/>
              </w:rPr>
              <w:t>5,00</w:t>
            </w:r>
          </w:p>
        </w:tc>
        <w:tc>
          <w:tcPr>
            <w:tcW w:w="1066" w:type="dxa"/>
            <w:tcBorders>
              <w:top w:val="nil"/>
              <w:left w:val="nil"/>
              <w:bottom w:val="single" w:sz="4" w:space="0" w:color="auto"/>
              <w:right w:val="nil"/>
            </w:tcBorders>
            <w:shd w:val="clear" w:color="000000" w:fill="BDD7EE"/>
            <w:noWrap/>
            <w:vAlign w:val="bottom"/>
          </w:tcPr>
          <w:p w14:paraId="3F260D0C"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hAnsi="Times New Roman" w:cs="Times New Roman"/>
                <w:sz w:val="24"/>
                <w:szCs w:val="24"/>
                <w:lang w:val="es-EC" w:eastAsia="en-US"/>
              </w:rPr>
              <w:t>5,00</w:t>
            </w:r>
          </w:p>
        </w:tc>
      </w:tr>
      <w:tr w:rsidR="00707743" w:rsidRPr="00464C8A" w14:paraId="057D8D54" w14:textId="77777777" w:rsidTr="00EE71E8">
        <w:trPr>
          <w:trHeight w:val="387"/>
        </w:trPr>
        <w:tc>
          <w:tcPr>
            <w:tcW w:w="2093" w:type="dxa"/>
            <w:tcBorders>
              <w:top w:val="nil"/>
              <w:left w:val="nil"/>
              <w:bottom w:val="single" w:sz="4" w:space="0" w:color="auto"/>
              <w:right w:val="nil"/>
            </w:tcBorders>
            <w:shd w:val="clear" w:color="000000" w:fill="BDD7EE"/>
            <w:noWrap/>
            <w:vAlign w:val="bottom"/>
          </w:tcPr>
          <w:p w14:paraId="7AFFBF25" w14:textId="77777777" w:rsidR="00707743" w:rsidRPr="00464C8A" w:rsidRDefault="00707743" w:rsidP="00EE71E8">
            <w:pPr>
              <w:spacing w:line="240" w:lineRule="auto"/>
              <w:rPr>
                <w:rFonts w:ascii="Times New Roman" w:hAnsi="Times New Roman" w:cs="Times New Roman"/>
                <w:b/>
                <w:bCs/>
                <w:i/>
                <w:sz w:val="24"/>
                <w:szCs w:val="24"/>
                <w:lang w:val="es-EC" w:eastAsia="en-US"/>
              </w:rPr>
            </w:pPr>
            <w:r w:rsidRPr="009C2F69">
              <w:rPr>
                <w:rFonts w:ascii="Times New Roman" w:eastAsia="Times New Roman" w:hAnsi="Times New Roman" w:cs="Times New Roman"/>
                <w:b/>
                <w:bCs/>
                <w:i/>
                <w:iCs/>
                <w:color w:val="000000"/>
                <w:sz w:val="24"/>
                <w:szCs w:val="24"/>
                <w:lang w:val="es-EC" w:eastAsia="en-US"/>
              </w:rPr>
              <w:t xml:space="preserve">Extintor  </w:t>
            </w:r>
          </w:p>
        </w:tc>
        <w:tc>
          <w:tcPr>
            <w:tcW w:w="3577" w:type="dxa"/>
            <w:tcBorders>
              <w:top w:val="nil"/>
              <w:left w:val="nil"/>
              <w:bottom w:val="single" w:sz="4" w:space="0" w:color="auto"/>
              <w:right w:val="nil"/>
            </w:tcBorders>
            <w:shd w:val="clear" w:color="000000" w:fill="BDD7EE"/>
            <w:noWrap/>
            <w:vAlign w:val="bottom"/>
          </w:tcPr>
          <w:p w14:paraId="4054EBF2" w14:textId="77777777" w:rsidR="00707743" w:rsidRPr="00464C8A" w:rsidRDefault="00707743" w:rsidP="00EE71E8">
            <w:pPr>
              <w:spacing w:line="240" w:lineRule="auto"/>
              <w:rPr>
                <w:rFonts w:ascii="Times New Roman" w:hAnsi="Times New Roman" w:cs="Times New Roman"/>
                <w:sz w:val="24"/>
                <w:szCs w:val="24"/>
                <w:lang w:val="es-EC" w:eastAsia="en-US"/>
              </w:rPr>
            </w:pPr>
            <w:r w:rsidRPr="009C2F69">
              <w:rPr>
                <w:rFonts w:ascii="Times New Roman" w:eastAsia="Times New Roman" w:hAnsi="Times New Roman" w:cs="Times New Roman"/>
                <w:color w:val="000000"/>
                <w:sz w:val="24"/>
                <w:szCs w:val="24"/>
                <w:lang w:val="es-EC" w:eastAsia="en-US"/>
              </w:rPr>
              <w:t xml:space="preserve">Extintor de incendios 10 libras tipo ABC. </w:t>
            </w:r>
          </w:p>
        </w:tc>
        <w:tc>
          <w:tcPr>
            <w:tcW w:w="1319" w:type="dxa"/>
            <w:tcBorders>
              <w:top w:val="nil"/>
              <w:left w:val="nil"/>
              <w:bottom w:val="single" w:sz="4" w:space="0" w:color="auto"/>
              <w:right w:val="nil"/>
            </w:tcBorders>
            <w:shd w:val="clear" w:color="000000" w:fill="BDD7EE"/>
            <w:noWrap/>
            <w:vAlign w:val="center"/>
          </w:tcPr>
          <w:p w14:paraId="14EC8659"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tcPr>
          <w:p w14:paraId="50EAB93B" w14:textId="77777777" w:rsidR="00707743" w:rsidRPr="00464C8A" w:rsidRDefault="00707743" w:rsidP="00EE71E8">
            <w:pPr>
              <w:spacing w:line="240" w:lineRule="auto"/>
              <w:rPr>
                <w:rFonts w:ascii="Times New Roman" w:hAnsi="Times New Roman" w:cs="Times New Roman"/>
                <w:sz w:val="24"/>
                <w:szCs w:val="24"/>
                <w:lang w:val="es-EC" w:eastAsia="en-US"/>
              </w:rPr>
            </w:pPr>
            <w:r>
              <w:rPr>
                <w:rFonts w:ascii="Times New Roman" w:hAnsi="Times New Roman" w:cs="Times New Roman"/>
                <w:sz w:val="24"/>
                <w:szCs w:val="24"/>
                <w:lang w:val="es-EC" w:eastAsia="en-US"/>
              </w:rPr>
              <w:t>24,99</w:t>
            </w:r>
          </w:p>
        </w:tc>
        <w:tc>
          <w:tcPr>
            <w:tcW w:w="1066" w:type="dxa"/>
            <w:tcBorders>
              <w:top w:val="nil"/>
              <w:left w:val="nil"/>
              <w:bottom w:val="single" w:sz="4" w:space="0" w:color="auto"/>
              <w:right w:val="nil"/>
            </w:tcBorders>
            <w:shd w:val="clear" w:color="000000" w:fill="BDD7EE"/>
            <w:noWrap/>
            <w:vAlign w:val="bottom"/>
          </w:tcPr>
          <w:p w14:paraId="57D0EF6A" w14:textId="77777777" w:rsidR="00707743" w:rsidRPr="00464C8A" w:rsidRDefault="00707743" w:rsidP="00EE71E8">
            <w:pPr>
              <w:spacing w:line="240" w:lineRule="auto"/>
              <w:rPr>
                <w:rFonts w:ascii="Times New Roman" w:hAnsi="Times New Roman" w:cs="Times New Roman"/>
                <w:bCs/>
                <w:sz w:val="24"/>
                <w:szCs w:val="24"/>
                <w:lang w:val="es-EC" w:eastAsia="en-US"/>
              </w:rPr>
            </w:pPr>
            <w:r>
              <w:rPr>
                <w:rFonts w:ascii="Times New Roman" w:hAnsi="Times New Roman" w:cs="Times New Roman"/>
                <w:bCs/>
                <w:sz w:val="24"/>
                <w:szCs w:val="24"/>
                <w:lang w:val="es-EC" w:eastAsia="en-US"/>
              </w:rPr>
              <w:t>24,99</w:t>
            </w:r>
          </w:p>
        </w:tc>
      </w:tr>
      <w:tr w:rsidR="00707743" w:rsidRPr="00464C8A" w14:paraId="239B2AC6" w14:textId="77777777" w:rsidTr="00EE71E8">
        <w:trPr>
          <w:trHeight w:val="387"/>
        </w:trPr>
        <w:tc>
          <w:tcPr>
            <w:tcW w:w="2093" w:type="dxa"/>
            <w:tcBorders>
              <w:top w:val="nil"/>
              <w:left w:val="nil"/>
              <w:bottom w:val="single" w:sz="4" w:space="0" w:color="auto"/>
              <w:right w:val="nil"/>
            </w:tcBorders>
            <w:shd w:val="clear" w:color="000000" w:fill="BDD7EE"/>
            <w:noWrap/>
            <w:vAlign w:val="bottom"/>
          </w:tcPr>
          <w:p w14:paraId="3CA37E7F" w14:textId="77777777" w:rsidR="00707743" w:rsidRPr="00464C8A" w:rsidRDefault="00707743" w:rsidP="00EE71E8">
            <w:pPr>
              <w:spacing w:line="240" w:lineRule="auto"/>
              <w:rPr>
                <w:rFonts w:ascii="Times New Roman" w:hAnsi="Times New Roman" w:cs="Times New Roman"/>
                <w:b/>
                <w:bCs/>
                <w:i/>
                <w:sz w:val="24"/>
                <w:szCs w:val="24"/>
                <w:lang w:val="es-EC" w:eastAsia="en-US"/>
              </w:rPr>
            </w:pPr>
            <w:r w:rsidRPr="009C2F69">
              <w:rPr>
                <w:rFonts w:ascii="Times New Roman" w:eastAsia="Times New Roman" w:hAnsi="Times New Roman" w:cs="Times New Roman"/>
                <w:b/>
                <w:bCs/>
                <w:i/>
                <w:color w:val="000000"/>
                <w:sz w:val="24"/>
                <w:szCs w:val="24"/>
                <w:lang w:val="es-EC" w:eastAsia="en-US"/>
              </w:rPr>
              <w:t xml:space="preserve">Botiquín </w:t>
            </w:r>
          </w:p>
        </w:tc>
        <w:tc>
          <w:tcPr>
            <w:tcW w:w="3577" w:type="dxa"/>
            <w:tcBorders>
              <w:top w:val="nil"/>
              <w:left w:val="nil"/>
              <w:bottom w:val="single" w:sz="4" w:space="0" w:color="auto"/>
              <w:right w:val="nil"/>
            </w:tcBorders>
            <w:shd w:val="clear" w:color="000000" w:fill="BDD7EE"/>
            <w:noWrap/>
            <w:vAlign w:val="bottom"/>
          </w:tcPr>
          <w:p w14:paraId="6738A3B4" w14:textId="77777777" w:rsidR="00707743" w:rsidRPr="00464C8A" w:rsidRDefault="00707743" w:rsidP="00EE71E8">
            <w:pPr>
              <w:spacing w:line="240" w:lineRule="auto"/>
              <w:rPr>
                <w:rFonts w:ascii="Times New Roman" w:hAnsi="Times New Roman" w:cs="Times New Roman"/>
                <w:sz w:val="24"/>
                <w:szCs w:val="24"/>
                <w:lang w:val="es-EC" w:eastAsia="en-US"/>
              </w:rPr>
            </w:pPr>
            <w:r w:rsidRPr="009C2F69">
              <w:rPr>
                <w:rFonts w:ascii="Times New Roman" w:eastAsia="Times New Roman" w:hAnsi="Times New Roman" w:cs="Times New Roman"/>
                <w:color w:val="000000"/>
                <w:sz w:val="24"/>
                <w:szCs w:val="24"/>
                <w:lang w:val="es-EC" w:eastAsia="en-US"/>
              </w:rPr>
              <w:t>Implementos de botiquín</w:t>
            </w:r>
          </w:p>
        </w:tc>
        <w:tc>
          <w:tcPr>
            <w:tcW w:w="1319" w:type="dxa"/>
            <w:tcBorders>
              <w:top w:val="nil"/>
              <w:left w:val="nil"/>
              <w:bottom w:val="single" w:sz="4" w:space="0" w:color="auto"/>
              <w:right w:val="nil"/>
            </w:tcBorders>
            <w:shd w:val="clear" w:color="000000" w:fill="BDD7EE"/>
            <w:noWrap/>
            <w:vAlign w:val="bottom"/>
          </w:tcPr>
          <w:p w14:paraId="02ED1ADE" w14:textId="77777777" w:rsidR="00707743" w:rsidRPr="00464C8A" w:rsidRDefault="00707743" w:rsidP="00EE71E8">
            <w:pPr>
              <w:spacing w:line="240" w:lineRule="auto"/>
              <w:rPr>
                <w:rFonts w:ascii="Times New Roman" w:hAnsi="Times New Roman" w:cs="Times New Roman"/>
                <w:sz w:val="24"/>
                <w:szCs w:val="24"/>
                <w:lang w:val="es-EC" w:eastAsia="en-US"/>
              </w:rPr>
            </w:pPr>
            <w:r w:rsidRPr="009C2F69">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tcPr>
          <w:p w14:paraId="5D2C6E65" w14:textId="77777777" w:rsidR="00707743" w:rsidRPr="00464C8A" w:rsidRDefault="00707743" w:rsidP="00EE71E8">
            <w:pPr>
              <w:spacing w:line="240" w:lineRule="auto"/>
              <w:rPr>
                <w:rFonts w:ascii="Times New Roman" w:hAnsi="Times New Roman" w:cs="Times New Roman"/>
                <w:sz w:val="24"/>
                <w:szCs w:val="24"/>
                <w:lang w:val="es-EC" w:eastAsia="en-US"/>
              </w:rPr>
            </w:pPr>
            <w:r w:rsidRPr="009C2F69">
              <w:rPr>
                <w:rFonts w:ascii="Times New Roman" w:eastAsia="Times New Roman" w:hAnsi="Times New Roman" w:cs="Times New Roman"/>
                <w:color w:val="000000"/>
                <w:sz w:val="24"/>
                <w:szCs w:val="24"/>
                <w:lang w:val="es-EC" w:eastAsia="en-US"/>
              </w:rPr>
              <w:t>9,00</w:t>
            </w:r>
          </w:p>
        </w:tc>
        <w:tc>
          <w:tcPr>
            <w:tcW w:w="1066" w:type="dxa"/>
            <w:tcBorders>
              <w:top w:val="nil"/>
              <w:left w:val="nil"/>
              <w:bottom w:val="single" w:sz="4" w:space="0" w:color="auto"/>
              <w:right w:val="nil"/>
            </w:tcBorders>
            <w:shd w:val="clear" w:color="000000" w:fill="BDD7EE"/>
            <w:noWrap/>
            <w:vAlign w:val="bottom"/>
          </w:tcPr>
          <w:p w14:paraId="0C93F7EE" w14:textId="77777777" w:rsidR="00707743" w:rsidRPr="00464C8A" w:rsidRDefault="00707743" w:rsidP="00EE71E8">
            <w:pPr>
              <w:spacing w:line="240" w:lineRule="auto"/>
              <w:rPr>
                <w:rFonts w:ascii="Times New Roman" w:hAnsi="Times New Roman" w:cs="Times New Roman"/>
                <w:bCs/>
                <w:sz w:val="24"/>
                <w:szCs w:val="24"/>
                <w:lang w:val="es-EC" w:eastAsia="en-US"/>
              </w:rPr>
            </w:pPr>
            <w:r w:rsidRPr="009C2F69">
              <w:rPr>
                <w:rFonts w:ascii="Times New Roman" w:eastAsia="Times New Roman" w:hAnsi="Times New Roman" w:cs="Times New Roman"/>
                <w:bCs/>
                <w:color w:val="000000"/>
                <w:sz w:val="24"/>
                <w:szCs w:val="24"/>
                <w:lang w:val="es-EC" w:eastAsia="en-US"/>
              </w:rPr>
              <w:t>9,00</w:t>
            </w:r>
          </w:p>
        </w:tc>
      </w:tr>
      <w:tr w:rsidR="00707743" w:rsidRPr="00464C8A" w14:paraId="4C361C72" w14:textId="77777777" w:rsidTr="00EE71E8">
        <w:trPr>
          <w:trHeight w:val="387"/>
        </w:trPr>
        <w:tc>
          <w:tcPr>
            <w:tcW w:w="2093" w:type="dxa"/>
            <w:tcBorders>
              <w:top w:val="nil"/>
              <w:left w:val="nil"/>
              <w:bottom w:val="single" w:sz="4" w:space="0" w:color="auto"/>
              <w:right w:val="nil"/>
            </w:tcBorders>
            <w:shd w:val="clear" w:color="000000" w:fill="BDD7EE"/>
            <w:noWrap/>
            <w:vAlign w:val="bottom"/>
            <w:hideMark/>
          </w:tcPr>
          <w:p w14:paraId="12C4A215" w14:textId="77777777" w:rsidR="00707743" w:rsidRPr="00464C8A" w:rsidRDefault="00707743" w:rsidP="00EE71E8">
            <w:pPr>
              <w:spacing w:line="240" w:lineRule="auto"/>
              <w:rPr>
                <w:rFonts w:ascii="Times New Roman" w:hAnsi="Times New Roman" w:cs="Times New Roman"/>
                <w:b/>
                <w:bCs/>
                <w:sz w:val="24"/>
                <w:szCs w:val="24"/>
                <w:lang w:val="es-EC" w:eastAsia="en-US"/>
              </w:rPr>
            </w:pPr>
            <w:r w:rsidRPr="009C2F69">
              <w:rPr>
                <w:rFonts w:ascii="Times New Roman" w:eastAsia="Times New Roman" w:hAnsi="Times New Roman" w:cs="Times New Roman"/>
                <w:b/>
                <w:bCs/>
                <w:color w:val="000000"/>
                <w:sz w:val="24"/>
                <w:szCs w:val="24"/>
                <w:lang w:val="es-EC" w:eastAsia="en-US"/>
              </w:rPr>
              <w:t>TOTAL</w:t>
            </w:r>
          </w:p>
        </w:tc>
        <w:tc>
          <w:tcPr>
            <w:tcW w:w="3577" w:type="dxa"/>
            <w:tcBorders>
              <w:top w:val="nil"/>
              <w:left w:val="nil"/>
              <w:bottom w:val="single" w:sz="4" w:space="0" w:color="auto"/>
              <w:right w:val="nil"/>
            </w:tcBorders>
            <w:shd w:val="clear" w:color="000000" w:fill="BDD7EE"/>
            <w:noWrap/>
            <w:vAlign w:val="bottom"/>
            <w:hideMark/>
          </w:tcPr>
          <w:p w14:paraId="1C8AC34B" w14:textId="77777777" w:rsidR="00707743" w:rsidRPr="00464C8A" w:rsidRDefault="00707743" w:rsidP="00EE71E8">
            <w:pPr>
              <w:spacing w:line="240" w:lineRule="auto"/>
              <w:rPr>
                <w:rFonts w:ascii="Times New Roman" w:hAnsi="Times New Roman" w:cs="Times New Roman"/>
                <w:sz w:val="24"/>
                <w:szCs w:val="24"/>
                <w:lang w:val="es-EC" w:eastAsia="en-US"/>
              </w:rPr>
            </w:pPr>
            <w:r w:rsidRPr="009C2F69">
              <w:rPr>
                <w:rFonts w:eastAsia="Times New Roman" w:cs="Times New Roman"/>
                <w:color w:val="000000"/>
                <w:sz w:val="24"/>
                <w:szCs w:val="24"/>
                <w:lang w:val="es-EC" w:eastAsia="en-US"/>
              </w:rPr>
              <w:t> </w:t>
            </w:r>
          </w:p>
        </w:tc>
        <w:tc>
          <w:tcPr>
            <w:tcW w:w="1319" w:type="dxa"/>
            <w:tcBorders>
              <w:top w:val="nil"/>
              <w:left w:val="nil"/>
              <w:bottom w:val="single" w:sz="4" w:space="0" w:color="auto"/>
              <w:right w:val="nil"/>
            </w:tcBorders>
            <w:shd w:val="clear" w:color="000000" w:fill="BDD7EE"/>
            <w:noWrap/>
            <w:vAlign w:val="bottom"/>
            <w:hideMark/>
          </w:tcPr>
          <w:p w14:paraId="1272C88D" w14:textId="77777777" w:rsidR="00707743" w:rsidRPr="00464C8A" w:rsidRDefault="00707743" w:rsidP="00EE71E8">
            <w:pPr>
              <w:spacing w:line="240" w:lineRule="auto"/>
              <w:rPr>
                <w:rFonts w:ascii="Times New Roman" w:hAnsi="Times New Roman" w:cs="Times New Roman"/>
                <w:sz w:val="24"/>
                <w:szCs w:val="24"/>
                <w:lang w:val="es-EC" w:eastAsia="en-US"/>
              </w:rPr>
            </w:pPr>
            <w:r w:rsidRPr="009C2F69">
              <w:rPr>
                <w:rFonts w:eastAsia="Times New Roman" w:cs="Times New Roman"/>
                <w:color w:val="000000"/>
                <w:sz w:val="24"/>
                <w:szCs w:val="24"/>
                <w:lang w:val="es-EC" w:eastAsia="en-US"/>
              </w:rPr>
              <w:t> </w:t>
            </w:r>
          </w:p>
        </w:tc>
        <w:tc>
          <w:tcPr>
            <w:tcW w:w="876" w:type="dxa"/>
            <w:tcBorders>
              <w:top w:val="nil"/>
              <w:left w:val="nil"/>
              <w:bottom w:val="single" w:sz="4" w:space="0" w:color="auto"/>
              <w:right w:val="nil"/>
            </w:tcBorders>
            <w:shd w:val="clear" w:color="000000" w:fill="BDD7EE"/>
            <w:noWrap/>
            <w:vAlign w:val="bottom"/>
            <w:hideMark/>
          </w:tcPr>
          <w:p w14:paraId="58847475" w14:textId="77777777" w:rsidR="00707743" w:rsidRPr="00464C8A" w:rsidRDefault="00707743" w:rsidP="00EE71E8">
            <w:pPr>
              <w:spacing w:line="240" w:lineRule="auto"/>
              <w:rPr>
                <w:rFonts w:ascii="Times New Roman" w:hAnsi="Times New Roman" w:cs="Times New Roman"/>
                <w:sz w:val="24"/>
                <w:szCs w:val="24"/>
                <w:lang w:val="es-EC" w:eastAsia="en-US"/>
              </w:rPr>
            </w:pPr>
            <w:r w:rsidRPr="009C2F69">
              <w:rPr>
                <w:rFonts w:eastAsia="Times New Roman" w:cs="Times New Roman"/>
                <w:color w:val="000000"/>
                <w:sz w:val="24"/>
                <w:szCs w:val="24"/>
                <w:lang w:val="es-EC" w:eastAsia="en-US"/>
              </w:rPr>
              <w:t> </w:t>
            </w:r>
          </w:p>
        </w:tc>
        <w:tc>
          <w:tcPr>
            <w:tcW w:w="1066" w:type="dxa"/>
            <w:tcBorders>
              <w:top w:val="nil"/>
              <w:left w:val="nil"/>
              <w:bottom w:val="single" w:sz="4" w:space="0" w:color="auto"/>
              <w:right w:val="nil"/>
            </w:tcBorders>
            <w:shd w:val="clear" w:color="000000" w:fill="BDD7EE"/>
            <w:noWrap/>
            <w:vAlign w:val="bottom"/>
            <w:hideMark/>
          </w:tcPr>
          <w:p w14:paraId="6C747EEC" w14:textId="77777777" w:rsidR="00707743" w:rsidRPr="00464C8A" w:rsidRDefault="00707743" w:rsidP="00EE71E8">
            <w:pPr>
              <w:spacing w:line="240" w:lineRule="auto"/>
              <w:rPr>
                <w:rFonts w:ascii="Times New Roman" w:hAnsi="Times New Roman" w:cs="Times New Roman"/>
                <w:b/>
                <w:bCs/>
                <w:sz w:val="24"/>
                <w:szCs w:val="24"/>
                <w:lang w:val="es-EC" w:eastAsia="en-US"/>
              </w:rPr>
            </w:pPr>
            <w:r>
              <w:rPr>
                <w:rFonts w:ascii="Times New Roman" w:eastAsia="Times New Roman" w:hAnsi="Times New Roman" w:cs="Times New Roman"/>
                <w:b/>
                <w:bCs/>
                <w:color w:val="000000"/>
                <w:sz w:val="24"/>
                <w:szCs w:val="24"/>
                <w:lang w:val="es-EC" w:eastAsia="en-US"/>
              </w:rPr>
              <w:t>383.99</w:t>
            </w:r>
          </w:p>
        </w:tc>
      </w:tr>
    </w:tbl>
    <w:p w14:paraId="52EE0CDE" w14:textId="7A488CF8" w:rsidR="00707743" w:rsidRPr="009C2F69" w:rsidRDefault="00707743" w:rsidP="00C91782">
      <w:pPr>
        <w:spacing w:after="0" w:line="36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La tabla presenta el equipamiento que poseerá la empresa el detalle de</w:t>
      </w:r>
      <w:r w:rsidR="009F2C79">
        <w:rPr>
          <w:rFonts w:ascii="Times New Roman" w:eastAsia="Calibri" w:hAnsi="Times New Roman" w:cs="Times New Roman"/>
          <w:sz w:val="24"/>
          <w:szCs w:val="24"/>
          <w:lang w:val="es-EC" w:eastAsia="en-US"/>
        </w:rPr>
        <w:t xml:space="preserve"> estos equipos se encuentra en </w:t>
      </w:r>
      <w:r w:rsidR="009F2C79" w:rsidRPr="009C2F69">
        <w:rPr>
          <w:rFonts w:ascii="Times New Roman" w:eastAsia="Calibri" w:hAnsi="Times New Roman" w:cs="Times New Roman"/>
          <w:sz w:val="24"/>
          <w:szCs w:val="24"/>
          <w:lang w:val="es-EC" w:eastAsia="en-US"/>
        </w:rPr>
        <w:t>(Anexo</w:t>
      </w:r>
      <w:r w:rsidR="005D053D">
        <w:rPr>
          <w:rFonts w:ascii="Times New Roman" w:eastAsia="Calibri" w:hAnsi="Times New Roman" w:cs="Times New Roman"/>
          <w:sz w:val="24"/>
          <w:szCs w:val="24"/>
          <w:lang w:val="es-EC" w:eastAsia="en-US"/>
        </w:rPr>
        <w:t>s</w:t>
      </w:r>
      <w:r w:rsidR="009F2C79" w:rsidRPr="009C2F69">
        <w:rPr>
          <w:rFonts w:ascii="Times New Roman" w:eastAsia="Calibri" w:hAnsi="Times New Roman" w:cs="Times New Roman"/>
          <w:sz w:val="24"/>
          <w:szCs w:val="24"/>
          <w:lang w:val="es-EC" w:eastAsia="en-US"/>
        </w:rPr>
        <w:t>).</w:t>
      </w:r>
    </w:p>
    <w:p w14:paraId="3249DD24" w14:textId="77777777" w:rsidR="00FB28A6" w:rsidRDefault="00707743" w:rsidP="00C91782">
      <w:pPr>
        <w:pStyle w:val="INDICEDETABLAS"/>
        <w:spacing w:line="480" w:lineRule="auto"/>
      </w:pPr>
      <w:bookmarkStart w:id="452" w:name="_Toc160296917"/>
      <w:bookmarkStart w:id="453" w:name="_Toc178275798"/>
      <w:r w:rsidRPr="001E2757">
        <w:t>Tabla 1</w:t>
      </w:r>
      <w:bookmarkEnd w:id="452"/>
      <w:r w:rsidR="00967D11" w:rsidRPr="001E2757">
        <w:t>4</w:t>
      </w:r>
      <w:r w:rsidR="00D333E1" w:rsidRPr="001E2757">
        <w:t>.</w:t>
      </w:r>
      <w:bookmarkEnd w:id="453"/>
      <w:r w:rsidR="00D333E1" w:rsidRPr="001E2757">
        <w:t xml:space="preserve"> </w:t>
      </w:r>
      <w:bookmarkStart w:id="454" w:name="_Toc178275799"/>
    </w:p>
    <w:p w14:paraId="037564F1" w14:textId="781755F7" w:rsidR="00707743" w:rsidRPr="00C91782" w:rsidRDefault="00707743">
      <w:pPr>
        <w:pStyle w:val="INDICEDETABLAS"/>
        <w:rPr>
          <w:b w:val="0"/>
          <w:i/>
        </w:rPr>
      </w:pPr>
      <w:r w:rsidRPr="00C91782">
        <w:rPr>
          <w:b w:val="0"/>
          <w:i/>
        </w:rPr>
        <w:t>Equipo tecnológico del proyecto</w:t>
      </w:r>
      <w:r w:rsidR="00D333E1" w:rsidRPr="00C91782">
        <w:rPr>
          <w:b w:val="0"/>
          <w:i/>
        </w:rPr>
        <w:t>.</w:t>
      </w:r>
      <w:bookmarkEnd w:id="454"/>
    </w:p>
    <w:tbl>
      <w:tblPr>
        <w:tblW w:w="8931" w:type="dxa"/>
        <w:tblLook w:val="04A0" w:firstRow="1" w:lastRow="0" w:firstColumn="1" w:lastColumn="0" w:noHBand="0" w:noVBand="1"/>
      </w:tblPr>
      <w:tblGrid>
        <w:gridCol w:w="2127"/>
        <w:gridCol w:w="3827"/>
        <w:gridCol w:w="1177"/>
        <w:gridCol w:w="876"/>
        <w:gridCol w:w="924"/>
      </w:tblGrid>
      <w:tr w:rsidR="00707743" w:rsidRPr="009C2F69" w14:paraId="3A4ABE25" w14:textId="77777777" w:rsidTr="00EE71E8">
        <w:trPr>
          <w:trHeight w:val="315"/>
        </w:trPr>
        <w:tc>
          <w:tcPr>
            <w:tcW w:w="8931" w:type="dxa"/>
            <w:gridSpan w:val="5"/>
            <w:tcBorders>
              <w:top w:val="single" w:sz="4" w:space="0" w:color="auto"/>
              <w:left w:val="nil"/>
              <w:bottom w:val="single" w:sz="4" w:space="0" w:color="auto"/>
              <w:right w:val="nil"/>
            </w:tcBorders>
            <w:shd w:val="clear" w:color="000000" w:fill="D0CECE"/>
            <w:noWrap/>
            <w:vAlign w:val="bottom"/>
            <w:hideMark/>
          </w:tcPr>
          <w:p w14:paraId="49AE2EEB" w14:textId="77777777" w:rsidR="00707743" w:rsidRPr="009C2F69" w:rsidRDefault="00707743" w:rsidP="00EE71E8">
            <w:pPr>
              <w:spacing w:after="0" w:line="240" w:lineRule="auto"/>
              <w:jc w:val="center"/>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 xml:space="preserve">Equipo tecnológico </w:t>
            </w:r>
          </w:p>
        </w:tc>
      </w:tr>
      <w:tr w:rsidR="00707743" w:rsidRPr="009C2F69" w14:paraId="793B89D4" w14:textId="77777777" w:rsidTr="00EE71E8">
        <w:trPr>
          <w:trHeight w:val="315"/>
        </w:trPr>
        <w:tc>
          <w:tcPr>
            <w:tcW w:w="2127" w:type="dxa"/>
            <w:tcBorders>
              <w:top w:val="nil"/>
              <w:left w:val="nil"/>
              <w:bottom w:val="single" w:sz="4" w:space="0" w:color="auto"/>
              <w:right w:val="nil"/>
            </w:tcBorders>
            <w:shd w:val="clear" w:color="000000" w:fill="D0CECE"/>
            <w:noWrap/>
            <w:vAlign w:val="bottom"/>
            <w:hideMark/>
          </w:tcPr>
          <w:p w14:paraId="606D63F0"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 xml:space="preserve">Nombre </w:t>
            </w:r>
          </w:p>
        </w:tc>
        <w:tc>
          <w:tcPr>
            <w:tcW w:w="3827" w:type="dxa"/>
            <w:tcBorders>
              <w:top w:val="nil"/>
              <w:left w:val="nil"/>
              <w:bottom w:val="single" w:sz="4" w:space="0" w:color="auto"/>
              <w:right w:val="nil"/>
            </w:tcBorders>
            <w:shd w:val="clear" w:color="000000" w:fill="D0CECE"/>
            <w:noWrap/>
            <w:vAlign w:val="bottom"/>
            <w:hideMark/>
          </w:tcPr>
          <w:p w14:paraId="5F9FC780"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 xml:space="preserve">Descripción </w:t>
            </w:r>
          </w:p>
        </w:tc>
        <w:tc>
          <w:tcPr>
            <w:tcW w:w="1177" w:type="dxa"/>
            <w:tcBorders>
              <w:top w:val="nil"/>
              <w:left w:val="nil"/>
              <w:bottom w:val="single" w:sz="4" w:space="0" w:color="auto"/>
              <w:right w:val="nil"/>
            </w:tcBorders>
            <w:shd w:val="clear" w:color="000000" w:fill="D0CECE"/>
            <w:noWrap/>
            <w:vAlign w:val="bottom"/>
            <w:hideMark/>
          </w:tcPr>
          <w:p w14:paraId="0FB56720"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 xml:space="preserve">Cantidad  </w:t>
            </w:r>
          </w:p>
        </w:tc>
        <w:tc>
          <w:tcPr>
            <w:tcW w:w="876" w:type="dxa"/>
            <w:tcBorders>
              <w:top w:val="nil"/>
              <w:left w:val="nil"/>
              <w:bottom w:val="single" w:sz="4" w:space="0" w:color="auto"/>
              <w:right w:val="nil"/>
            </w:tcBorders>
            <w:shd w:val="clear" w:color="000000" w:fill="D0CECE"/>
            <w:noWrap/>
            <w:vAlign w:val="bottom"/>
            <w:hideMark/>
          </w:tcPr>
          <w:p w14:paraId="3D41E023"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Precio</w:t>
            </w:r>
          </w:p>
        </w:tc>
        <w:tc>
          <w:tcPr>
            <w:tcW w:w="924" w:type="dxa"/>
            <w:tcBorders>
              <w:top w:val="nil"/>
              <w:left w:val="nil"/>
              <w:bottom w:val="single" w:sz="4" w:space="0" w:color="auto"/>
              <w:right w:val="nil"/>
            </w:tcBorders>
            <w:shd w:val="clear" w:color="000000" w:fill="D0CECE"/>
            <w:noWrap/>
            <w:vAlign w:val="bottom"/>
            <w:hideMark/>
          </w:tcPr>
          <w:p w14:paraId="23406A52"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 xml:space="preserve">Total </w:t>
            </w:r>
          </w:p>
        </w:tc>
      </w:tr>
      <w:tr w:rsidR="00707743" w:rsidRPr="009C2F69" w14:paraId="6AFF1D20" w14:textId="77777777" w:rsidTr="00EE71E8">
        <w:trPr>
          <w:trHeight w:val="630"/>
        </w:trPr>
        <w:tc>
          <w:tcPr>
            <w:tcW w:w="2127" w:type="dxa"/>
            <w:tcBorders>
              <w:top w:val="nil"/>
              <w:left w:val="nil"/>
              <w:bottom w:val="single" w:sz="4" w:space="0" w:color="auto"/>
              <w:right w:val="nil"/>
            </w:tcBorders>
            <w:shd w:val="clear" w:color="000000" w:fill="BDD7EE"/>
            <w:vAlign w:val="bottom"/>
            <w:hideMark/>
          </w:tcPr>
          <w:p w14:paraId="7C237323" w14:textId="77777777" w:rsidR="00707743" w:rsidRPr="009C2F69"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Autoclave</w:t>
            </w:r>
          </w:p>
        </w:tc>
        <w:tc>
          <w:tcPr>
            <w:tcW w:w="3827" w:type="dxa"/>
            <w:tcBorders>
              <w:top w:val="nil"/>
              <w:left w:val="nil"/>
              <w:bottom w:val="single" w:sz="4" w:space="0" w:color="auto"/>
              <w:right w:val="nil"/>
            </w:tcBorders>
            <w:shd w:val="clear" w:color="000000" w:fill="BDD7EE"/>
            <w:vAlign w:val="bottom"/>
            <w:hideMark/>
          </w:tcPr>
          <w:p w14:paraId="7704FFEB"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De 24 litros</w:t>
            </w:r>
            <w:r w:rsidRPr="009C2F69">
              <w:rPr>
                <w:rFonts w:ascii="Times New Roman" w:eastAsia="Times New Roman" w:hAnsi="Times New Roman" w:cs="Times New Roman"/>
                <w:color w:val="000000"/>
                <w:sz w:val="24"/>
                <w:szCs w:val="24"/>
                <w:lang w:val="es-EC" w:eastAsia="en-US"/>
              </w:rPr>
              <w:t xml:space="preserve"> en acero inoxidable.</w:t>
            </w:r>
          </w:p>
        </w:tc>
        <w:tc>
          <w:tcPr>
            <w:tcW w:w="1177" w:type="dxa"/>
            <w:tcBorders>
              <w:top w:val="nil"/>
              <w:left w:val="nil"/>
              <w:bottom w:val="single" w:sz="4" w:space="0" w:color="auto"/>
              <w:right w:val="nil"/>
            </w:tcBorders>
            <w:shd w:val="clear" w:color="000000" w:fill="BDD7EE"/>
            <w:noWrap/>
            <w:vAlign w:val="center"/>
            <w:hideMark/>
          </w:tcPr>
          <w:p w14:paraId="15DAE478" w14:textId="77777777" w:rsidR="00707743" w:rsidRPr="009C2F69"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hideMark/>
          </w:tcPr>
          <w:p w14:paraId="097B7A15"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595.00</w:t>
            </w:r>
          </w:p>
        </w:tc>
        <w:tc>
          <w:tcPr>
            <w:tcW w:w="924" w:type="dxa"/>
            <w:tcBorders>
              <w:top w:val="nil"/>
              <w:left w:val="nil"/>
              <w:bottom w:val="single" w:sz="4" w:space="0" w:color="auto"/>
              <w:right w:val="nil"/>
            </w:tcBorders>
            <w:shd w:val="clear" w:color="000000" w:fill="BDD7EE"/>
            <w:noWrap/>
            <w:vAlign w:val="bottom"/>
            <w:hideMark/>
          </w:tcPr>
          <w:p w14:paraId="61072ABA" w14:textId="77777777" w:rsidR="00707743" w:rsidRPr="00950CDD"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sidRPr="00950CDD">
              <w:rPr>
                <w:rFonts w:ascii="Times New Roman" w:eastAsia="Times New Roman" w:hAnsi="Times New Roman" w:cs="Times New Roman"/>
                <w:b/>
                <w:color w:val="000000"/>
                <w:sz w:val="24"/>
                <w:szCs w:val="24"/>
                <w:lang w:val="es-EC" w:eastAsia="en-US"/>
              </w:rPr>
              <w:t>595.00</w:t>
            </w:r>
          </w:p>
        </w:tc>
      </w:tr>
      <w:tr w:rsidR="00707743" w:rsidRPr="009C2F69" w14:paraId="6F05AB01" w14:textId="77777777" w:rsidTr="00EE71E8">
        <w:trPr>
          <w:trHeight w:val="630"/>
        </w:trPr>
        <w:tc>
          <w:tcPr>
            <w:tcW w:w="2127" w:type="dxa"/>
            <w:tcBorders>
              <w:top w:val="nil"/>
              <w:left w:val="nil"/>
              <w:bottom w:val="single" w:sz="4" w:space="0" w:color="auto"/>
              <w:right w:val="nil"/>
            </w:tcBorders>
            <w:shd w:val="clear" w:color="000000" w:fill="BDD7EE"/>
            <w:vAlign w:val="bottom"/>
            <w:hideMark/>
          </w:tcPr>
          <w:p w14:paraId="580D429E" w14:textId="77777777" w:rsidR="00707743" w:rsidRPr="009C2F69"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noProof/>
                <w:color w:val="000000"/>
                <w:sz w:val="24"/>
                <w:szCs w:val="24"/>
                <w:lang w:val="es-EC" w:eastAsia="en-US"/>
              </w:rPr>
              <w:t xml:space="preserve">Incubadora </w:t>
            </w:r>
          </w:p>
        </w:tc>
        <w:tc>
          <w:tcPr>
            <w:tcW w:w="3827" w:type="dxa"/>
            <w:tcBorders>
              <w:top w:val="nil"/>
              <w:left w:val="nil"/>
              <w:bottom w:val="single" w:sz="4" w:space="0" w:color="auto"/>
              <w:right w:val="nil"/>
            </w:tcBorders>
            <w:shd w:val="clear" w:color="000000" w:fill="BDD7EE"/>
            <w:vAlign w:val="bottom"/>
            <w:hideMark/>
          </w:tcPr>
          <w:p w14:paraId="0FC19A1E"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Blanca, industrial, automática</w:t>
            </w:r>
          </w:p>
        </w:tc>
        <w:tc>
          <w:tcPr>
            <w:tcW w:w="1177" w:type="dxa"/>
            <w:tcBorders>
              <w:top w:val="nil"/>
              <w:left w:val="nil"/>
              <w:bottom w:val="single" w:sz="4" w:space="0" w:color="auto"/>
              <w:right w:val="nil"/>
            </w:tcBorders>
            <w:shd w:val="clear" w:color="000000" w:fill="BDD7EE"/>
            <w:noWrap/>
            <w:vAlign w:val="center"/>
            <w:hideMark/>
          </w:tcPr>
          <w:p w14:paraId="114227E6" w14:textId="77777777" w:rsidR="00707743" w:rsidRPr="009C2F69"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hideMark/>
          </w:tcPr>
          <w:p w14:paraId="32016278"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300,00</w:t>
            </w:r>
          </w:p>
        </w:tc>
        <w:tc>
          <w:tcPr>
            <w:tcW w:w="924" w:type="dxa"/>
            <w:tcBorders>
              <w:top w:val="nil"/>
              <w:left w:val="nil"/>
              <w:bottom w:val="single" w:sz="4" w:space="0" w:color="auto"/>
              <w:right w:val="nil"/>
            </w:tcBorders>
            <w:shd w:val="clear" w:color="000000" w:fill="BDD7EE"/>
            <w:noWrap/>
            <w:vAlign w:val="bottom"/>
            <w:hideMark/>
          </w:tcPr>
          <w:p w14:paraId="7A2B6D1B" w14:textId="77777777" w:rsidR="00707743" w:rsidRPr="00950CDD"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sidRPr="00950CDD">
              <w:rPr>
                <w:rFonts w:ascii="Times New Roman" w:eastAsia="Times New Roman" w:hAnsi="Times New Roman" w:cs="Times New Roman"/>
                <w:b/>
                <w:color w:val="000000"/>
                <w:sz w:val="24"/>
                <w:szCs w:val="24"/>
                <w:lang w:val="es-EC" w:eastAsia="en-US"/>
              </w:rPr>
              <w:t>300,00</w:t>
            </w:r>
          </w:p>
        </w:tc>
      </w:tr>
      <w:tr w:rsidR="00707743" w:rsidRPr="009C2F69" w14:paraId="7D84BC2B" w14:textId="77777777" w:rsidTr="00EE71E8">
        <w:trPr>
          <w:trHeight w:val="630"/>
        </w:trPr>
        <w:tc>
          <w:tcPr>
            <w:tcW w:w="2127" w:type="dxa"/>
            <w:tcBorders>
              <w:top w:val="nil"/>
              <w:left w:val="nil"/>
              <w:bottom w:val="single" w:sz="4" w:space="0" w:color="auto"/>
              <w:right w:val="nil"/>
            </w:tcBorders>
            <w:shd w:val="clear" w:color="000000" w:fill="BDD7EE"/>
            <w:vAlign w:val="bottom"/>
            <w:hideMark/>
          </w:tcPr>
          <w:p w14:paraId="477E2B7E" w14:textId="77777777" w:rsidR="00707743" w:rsidRPr="009C2F69"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Humificador</w:t>
            </w:r>
          </w:p>
        </w:tc>
        <w:tc>
          <w:tcPr>
            <w:tcW w:w="3827" w:type="dxa"/>
            <w:tcBorders>
              <w:top w:val="nil"/>
              <w:left w:val="nil"/>
              <w:bottom w:val="single" w:sz="4" w:space="0" w:color="auto"/>
              <w:right w:val="nil"/>
            </w:tcBorders>
            <w:shd w:val="clear" w:color="000000" w:fill="BDD7EE"/>
            <w:vAlign w:val="center"/>
            <w:hideMark/>
          </w:tcPr>
          <w:p w14:paraId="4E574A6D"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 xml:space="preserve">Blanca, de 6 litros </w:t>
            </w:r>
          </w:p>
        </w:tc>
        <w:tc>
          <w:tcPr>
            <w:tcW w:w="1177" w:type="dxa"/>
            <w:tcBorders>
              <w:top w:val="nil"/>
              <w:left w:val="nil"/>
              <w:bottom w:val="single" w:sz="4" w:space="0" w:color="auto"/>
              <w:right w:val="nil"/>
            </w:tcBorders>
            <w:shd w:val="clear" w:color="000000" w:fill="BDD7EE"/>
            <w:noWrap/>
            <w:vAlign w:val="bottom"/>
            <w:hideMark/>
          </w:tcPr>
          <w:p w14:paraId="05CF26A5" w14:textId="77777777" w:rsidR="00707743" w:rsidRPr="009C2F69"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hideMark/>
          </w:tcPr>
          <w:p w14:paraId="770A42C2"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38,00</w:t>
            </w:r>
          </w:p>
        </w:tc>
        <w:tc>
          <w:tcPr>
            <w:tcW w:w="924" w:type="dxa"/>
            <w:tcBorders>
              <w:top w:val="nil"/>
              <w:left w:val="nil"/>
              <w:bottom w:val="single" w:sz="4" w:space="0" w:color="auto"/>
              <w:right w:val="nil"/>
            </w:tcBorders>
            <w:shd w:val="clear" w:color="000000" w:fill="BDD7EE"/>
            <w:noWrap/>
            <w:vAlign w:val="bottom"/>
            <w:hideMark/>
          </w:tcPr>
          <w:p w14:paraId="5FAFFCDE" w14:textId="77777777" w:rsidR="00707743" w:rsidRPr="009C2F69"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38,00</w:t>
            </w:r>
          </w:p>
        </w:tc>
      </w:tr>
      <w:tr w:rsidR="00707743" w:rsidRPr="009C2F69" w14:paraId="6BA111A4" w14:textId="77777777" w:rsidTr="00EE71E8">
        <w:trPr>
          <w:trHeight w:val="630"/>
        </w:trPr>
        <w:tc>
          <w:tcPr>
            <w:tcW w:w="2127" w:type="dxa"/>
            <w:tcBorders>
              <w:top w:val="nil"/>
              <w:left w:val="nil"/>
              <w:bottom w:val="single" w:sz="4" w:space="0" w:color="auto"/>
              <w:right w:val="nil"/>
            </w:tcBorders>
            <w:shd w:val="clear" w:color="000000" w:fill="BDD7EE"/>
            <w:vAlign w:val="bottom"/>
          </w:tcPr>
          <w:p w14:paraId="6833B08F" w14:textId="77777777" w:rsidR="00707743"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Balanza digital</w:t>
            </w:r>
          </w:p>
        </w:tc>
        <w:tc>
          <w:tcPr>
            <w:tcW w:w="3827" w:type="dxa"/>
            <w:tcBorders>
              <w:top w:val="nil"/>
              <w:left w:val="nil"/>
              <w:bottom w:val="single" w:sz="4" w:space="0" w:color="auto"/>
              <w:right w:val="nil"/>
            </w:tcBorders>
            <w:shd w:val="clear" w:color="000000" w:fill="BDD7EE"/>
            <w:vAlign w:val="center"/>
          </w:tcPr>
          <w:p w14:paraId="2209505E"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 xml:space="preserve">30 kilos, 66 libras </w:t>
            </w:r>
          </w:p>
        </w:tc>
        <w:tc>
          <w:tcPr>
            <w:tcW w:w="1177" w:type="dxa"/>
            <w:tcBorders>
              <w:top w:val="nil"/>
              <w:left w:val="nil"/>
              <w:bottom w:val="single" w:sz="4" w:space="0" w:color="auto"/>
              <w:right w:val="nil"/>
            </w:tcBorders>
            <w:shd w:val="clear" w:color="000000" w:fill="BDD7EE"/>
            <w:noWrap/>
            <w:vAlign w:val="bottom"/>
          </w:tcPr>
          <w:p w14:paraId="5A5CE7A2" w14:textId="77777777" w:rsidR="00707743"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tcPr>
          <w:p w14:paraId="392F289D" w14:textId="77777777" w:rsidR="00707743"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29,00</w:t>
            </w:r>
          </w:p>
        </w:tc>
        <w:tc>
          <w:tcPr>
            <w:tcW w:w="924" w:type="dxa"/>
            <w:tcBorders>
              <w:top w:val="nil"/>
              <w:left w:val="nil"/>
              <w:bottom w:val="single" w:sz="4" w:space="0" w:color="auto"/>
              <w:right w:val="nil"/>
            </w:tcBorders>
            <w:shd w:val="clear" w:color="000000" w:fill="BDD7EE"/>
            <w:noWrap/>
            <w:vAlign w:val="bottom"/>
          </w:tcPr>
          <w:p w14:paraId="6135E50D" w14:textId="77777777" w:rsidR="00707743"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29,00</w:t>
            </w:r>
          </w:p>
        </w:tc>
      </w:tr>
      <w:tr w:rsidR="00707743" w:rsidRPr="009C2F69" w14:paraId="5F5BA370" w14:textId="77777777" w:rsidTr="00EE71E8">
        <w:trPr>
          <w:trHeight w:val="630"/>
        </w:trPr>
        <w:tc>
          <w:tcPr>
            <w:tcW w:w="2127" w:type="dxa"/>
            <w:tcBorders>
              <w:top w:val="nil"/>
              <w:left w:val="nil"/>
              <w:bottom w:val="single" w:sz="4" w:space="0" w:color="auto"/>
              <w:right w:val="nil"/>
            </w:tcBorders>
            <w:shd w:val="clear" w:color="000000" w:fill="BDD7EE"/>
            <w:vAlign w:val="center"/>
            <w:hideMark/>
          </w:tcPr>
          <w:p w14:paraId="1D2EAC54" w14:textId="77777777" w:rsidR="00707743" w:rsidRPr="009C2F69"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 xml:space="preserve">Cabina de flujo </w:t>
            </w:r>
          </w:p>
        </w:tc>
        <w:tc>
          <w:tcPr>
            <w:tcW w:w="3827" w:type="dxa"/>
            <w:tcBorders>
              <w:top w:val="nil"/>
              <w:left w:val="nil"/>
              <w:bottom w:val="single" w:sz="4" w:space="0" w:color="auto"/>
              <w:right w:val="nil"/>
            </w:tcBorders>
            <w:shd w:val="clear" w:color="000000" w:fill="BDD7EE"/>
            <w:vAlign w:val="bottom"/>
            <w:hideMark/>
          </w:tcPr>
          <w:p w14:paraId="2295CDC9"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 xml:space="preserve">De lámina acero inoxidable </w:t>
            </w:r>
          </w:p>
        </w:tc>
        <w:tc>
          <w:tcPr>
            <w:tcW w:w="1177" w:type="dxa"/>
            <w:tcBorders>
              <w:top w:val="nil"/>
              <w:left w:val="nil"/>
              <w:bottom w:val="single" w:sz="4" w:space="0" w:color="auto"/>
              <w:right w:val="nil"/>
            </w:tcBorders>
            <w:shd w:val="clear" w:color="000000" w:fill="BDD7EE"/>
            <w:noWrap/>
            <w:vAlign w:val="bottom"/>
            <w:hideMark/>
          </w:tcPr>
          <w:p w14:paraId="6804657E" w14:textId="77777777" w:rsidR="00707743" w:rsidRPr="009C2F69"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hideMark/>
          </w:tcPr>
          <w:p w14:paraId="0BB68BF0"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700,00</w:t>
            </w:r>
          </w:p>
        </w:tc>
        <w:tc>
          <w:tcPr>
            <w:tcW w:w="924" w:type="dxa"/>
            <w:tcBorders>
              <w:top w:val="nil"/>
              <w:left w:val="nil"/>
              <w:bottom w:val="single" w:sz="4" w:space="0" w:color="auto"/>
              <w:right w:val="nil"/>
            </w:tcBorders>
            <w:shd w:val="clear" w:color="000000" w:fill="BDD7EE"/>
            <w:noWrap/>
            <w:vAlign w:val="bottom"/>
            <w:hideMark/>
          </w:tcPr>
          <w:p w14:paraId="75231EA5" w14:textId="77777777" w:rsidR="00707743" w:rsidRPr="009C2F69"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700,00</w:t>
            </w:r>
          </w:p>
        </w:tc>
      </w:tr>
      <w:tr w:rsidR="00707743" w:rsidRPr="009C2F69" w14:paraId="10864FE0" w14:textId="77777777" w:rsidTr="00EE71E8">
        <w:trPr>
          <w:trHeight w:val="630"/>
        </w:trPr>
        <w:tc>
          <w:tcPr>
            <w:tcW w:w="2127" w:type="dxa"/>
            <w:tcBorders>
              <w:top w:val="nil"/>
              <w:left w:val="nil"/>
              <w:bottom w:val="single" w:sz="4" w:space="0" w:color="auto"/>
              <w:right w:val="nil"/>
            </w:tcBorders>
            <w:shd w:val="clear" w:color="000000" w:fill="BDD7EE"/>
            <w:vAlign w:val="center"/>
          </w:tcPr>
          <w:p w14:paraId="5999F77F" w14:textId="77777777" w:rsidR="00707743"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lastRenderedPageBreak/>
              <w:t>Computadora</w:t>
            </w:r>
          </w:p>
        </w:tc>
        <w:tc>
          <w:tcPr>
            <w:tcW w:w="3827" w:type="dxa"/>
            <w:tcBorders>
              <w:top w:val="nil"/>
              <w:left w:val="nil"/>
              <w:bottom w:val="single" w:sz="4" w:space="0" w:color="auto"/>
              <w:right w:val="nil"/>
            </w:tcBorders>
            <w:shd w:val="clear" w:color="000000" w:fill="BDD7EE"/>
            <w:vAlign w:val="bottom"/>
          </w:tcPr>
          <w:p w14:paraId="02B8ADFD"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 xml:space="preserve">De escritorio Marca hp </w:t>
            </w:r>
          </w:p>
        </w:tc>
        <w:tc>
          <w:tcPr>
            <w:tcW w:w="1177" w:type="dxa"/>
            <w:tcBorders>
              <w:top w:val="nil"/>
              <w:left w:val="nil"/>
              <w:bottom w:val="single" w:sz="4" w:space="0" w:color="auto"/>
              <w:right w:val="nil"/>
            </w:tcBorders>
            <w:shd w:val="clear" w:color="000000" w:fill="BDD7EE"/>
            <w:noWrap/>
            <w:vAlign w:val="bottom"/>
          </w:tcPr>
          <w:p w14:paraId="01F77724" w14:textId="77777777" w:rsidR="00707743"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tcPr>
          <w:p w14:paraId="0DA24459" w14:textId="77777777" w:rsidR="00707743"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160,00</w:t>
            </w:r>
          </w:p>
        </w:tc>
        <w:tc>
          <w:tcPr>
            <w:tcW w:w="924" w:type="dxa"/>
            <w:tcBorders>
              <w:top w:val="nil"/>
              <w:left w:val="nil"/>
              <w:bottom w:val="single" w:sz="4" w:space="0" w:color="auto"/>
              <w:right w:val="nil"/>
            </w:tcBorders>
            <w:shd w:val="clear" w:color="000000" w:fill="BDD7EE"/>
            <w:noWrap/>
            <w:vAlign w:val="bottom"/>
          </w:tcPr>
          <w:p w14:paraId="2524D183" w14:textId="77777777" w:rsidR="00707743"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160,00</w:t>
            </w:r>
          </w:p>
        </w:tc>
      </w:tr>
      <w:tr w:rsidR="00707743" w:rsidRPr="009C2F69" w14:paraId="6F4E7187" w14:textId="77777777" w:rsidTr="00EE71E8">
        <w:trPr>
          <w:trHeight w:val="328"/>
        </w:trPr>
        <w:tc>
          <w:tcPr>
            <w:tcW w:w="2127" w:type="dxa"/>
            <w:tcBorders>
              <w:top w:val="nil"/>
              <w:left w:val="nil"/>
              <w:bottom w:val="single" w:sz="4" w:space="0" w:color="auto"/>
              <w:right w:val="nil"/>
            </w:tcBorders>
            <w:shd w:val="clear" w:color="000000" w:fill="BDD7EE"/>
            <w:noWrap/>
            <w:vAlign w:val="bottom"/>
            <w:hideMark/>
          </w:tcPr>
          <w:p w14:paraId="0BB2F801"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TOTAL</w:t>
            </w:r>
          </w:p>
        </w:tc>
        <w:tc>
          <w:tcPr>
            <w:tcW w:w="3827" w:type="dxa"/>
            <w:tcBorders>
              <w:top w:val="nil"/>
              <w:left w:val="nil"/>
              <w:bottom w:val="single" w:sz="4" w:space="0" w:color="auto"/>
              <w:right w:val="nil"/>
            </w:tcBorders>
            <w:shd w:val="clear" w:color="000000" w:fill="BDD7EE"/>
            <w:noWrap/>
            <w:vAlign w:val="bottom"/>
            <w:hideMark/>
          </w:tcPr>
          <w:p w14:paraId="6BE0F79B" w14:textId="77777777" w:rsidR="00707743" w:rsidRPr="009C2F69" w:rsidRDefault="00707743" w:rsidP="00EE71E8">
            <w:pPr>
              <w:spacing w:after="0" w:line="240" w:lineRule="auto"/>
              <w:rPr>
                <w:rFonts w:eastAsia="Times New Roman" w:cs="Times New Roman"/>
                <w:color w:val="000000"/>
                <w:sz w:val="24"/>
                <w:szCs w:val="24"/>
                <w:lang w:val="es-EC" w:eastAsia="en-US"/>
              </w:rPr>
            </w:pPr>
            <w:r w:rsidRPr="009C2F69">
              <w:rPr>
                <w:rFonts w:eastAsia="Times New Roman" w:cs="Times New Roman"/>
                <w:color w:val="000000"/>
                <w:sz w:val="24"/>
                <w:szCs w:val="24"/>
                <w:lang w:val="es-EC" w:eastAsia="en-US"/>
              </w:rPr>
              <w:t> </w:t>
            </w:r>
          </w:p>
        </w:tc>
        <w:tc>
          <w:tcPr>
            <w:tcW w:w="1177" w:type="dxa"/>
            <w:tcBorders>
              <w:top w:val="nil"/>
              <w:left w:val="nil"/>
              <w:bottom w:val="single" w:sz="4" w:space="0" w:color="auto"/>
              <w:right w:val="nil"/>
            </w:tcBorders>
            <w:shd w:val="clear" w:color="000000" w:fill="BDD7EE"/>
            <w:noWrap/>
            <w:vAlign w:val="bottom"/>
            <w:hideMark/>
          </w:tcPr>
          <w:p w14:paraId="3087ECD2" w14:textId="77777777" w:rsidR="00707743" w:rsidRPr="009C2F69" w:rsidRDefault="00707743" w:rsidP="00EE71E8">
            <w:pPr>
              <w:spacing w:after="0" w:line="240" w:lineRule="auto"/>
              <w:rPr>
                <w:rFonts w:eastAsia="Times New Roman" w:cs="Times New Roman"/>
                <w:color w:val="000000"/>
                <w:sz w:val="24"/>
                <w:szCs w:val="24"/>
                <w:lang w:val="es-EC" w:eastAsia="en-US"/>
              </w:rPr>
            </w:pPr>
            <w:r w:rsidRPr="009C2F69">
              <w:rPr>
                <w:rFonts w:eastAsia="Times New Roman" w:cs="Times New Roman"/>
                <w:color w:val="000000"/>
                <w:sz w:val="24"/>
                <w:szCs w:val="24"/>
                <w:lang w:val="es-EC" w:eastAsia="en-US"/>
              </w:rPr>
              <w:t> </w:t>
            </w:r>
          </w:p>
        </w:tc>
        <w:tc>
          <w:tcPr>
            <w:tcW w:w="876" w:type="dxa"/>
            <w:tcBorders>
              <w:top w:val="nil"/>
              <w:left w:val="nil"/>
              <w:bottom w:val="single" w:sz="4" w:space="0" w:color="auto"/>
              <w:right w:val="nil"/>
            </w:tcBorders>
            <w:shd w:val="clear" w:color="000000" w:fill="BDD7EE"/>
            <w:noWrap/>
            <w:vAlign w:val="bottom"/>
            <w:hideMark/>
          </w:tcPr>
          <w:p w14:paraId="69950356" w14:textId="77777777" w:rsidR="00707743" w:rsidRPr="009C2F69" w:rsidRDefault="00707743" w:rsidP="00EE71E8">
            <w:pPr>
              <w:spacing w:after="0" w:line="240" w:lineRule="auto"/>
              <w:rPr>
                <w:rFonts w:eastAsia="Times New Roman" w:cs="Times New Roman"/>
                <w:color w:val="000000"/>
                <w:sz w:val="24"/>
                <w:szCs w:val="24"/>
                <w:lang w:val="es-EC" w:eastAsia="en-US"/>
              </w:rPr>
            </w:pPr>
            <w:r w:rsidRPr="009C2F69">
              <w:rPr>
                <w:rFonts w:eastAsia="Times New Roman" w:cs="Times New Roman"/>
                <w:color w:val="000000"/>
                <w:sz w:val="24"/>
                <w:szCs w:val="24"/>
                <w:lang w:val="es-EC" w:eastAsia="en-US"/>
              </w:rPr>
              <w:t> </w:t>
            </w:r>
          </w:p>
        </w:tc>
        <w:tc>
          <w:tcPr>
            <w:tcW w:w="924" w:type="dxa"/>
            <w:tcBorders>
              <w:top w:val="nil"/>
              <w:left w:val="nil"/>
              <w:bottom w:val="single" w:sz="4" w:space="0" w:color="auto"/>
              <w:right w:val="nil"/>
            </w:tcBorders>
            <w:shd w:val="clear" w:color="000000" w:fill="BDD7EE"/>
            <w:noWrap/>
            <w:vAlign w:val="bottom"/>
            <w:hideMark/>
          </w:tcPr>
          <w:p w14:paraId="14ADEC49" w14:textId="77777777" w:rsidR="00707743" w:rsidRPr="009C2F69" w:rsidRDefault="00707743" w:rsidP="00EE71E8">
            <w:pPr>
              <w:spacing w:after="0" w:line="240" w:lineRule="auto"/>
              <w:jc w:val="right"/>
              <w:rPr>
                <w:rFonts w:eastAsia="Times New Roman" w:cs="Times New Roman"/>
                <w:b/>
                <w:bCs/>
                <w:color w:val="000000"/>
                <w:sz w:val="24"/>
                <w:szCs w:val="24"/>
                <w:lang w:val="es-EC" w:eastAsia="en-US"/>
              </w:rPr>
            </w:pPr>
            <w:r>
              <w:rPr>
                <w:rFonts w:eastAsia="Times New Roman" w:cs="Times New Roman"/>
                <w:b/>
                <w:bCs/>
                <w:color w:val="000000"/>
                <w:sz w:val="24"/>
                <w:szCs w:val="24"/>
                <w:lang w:val="es-EC" w:eastAsia="en-US"/>
              </w:rPr>
              <w:t>1822</w:t>
            </w:r>
          </w:p>
        </w:tc>
      </w:tr>
    </w:tbl>
    <w:p w14:paraId="2F662D0C" w14:textId="7EC9EBD7" w:rsidR="00707743" w:rsidRDefault="00707743" w:rsidP="00C91782">
      <w:pPr>
        <w:spacing w:line="360" w:lineRule="auto"/>
        <w:rPr>
          <w:rFonts w:ascii="Times New Roman" w:hAnsi="Times New Roman" w:cs="Times New Roman"/>
          <w:sz w:val="24"/>
          <w:szCs w:val="24"/>
          <w:lang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La tabla presenta los equipos tecnológicos que poseerá la empresa el detalle de estos equipos se encuentra en (</w:t>
      </w:r>
      <w:r w:rsidR="00FB28A6" w:rsidRPr="009C2F69">
        <w:rPr>
          <w:rFonts w:ascii="Times New Roman" w:eastAsia="Calibri" w:hAnsi="Times New Roman" w:cs="Times New Roman"/>
          <w:sz w:val="24"/>
          <w:szCs w:val="24"/>
          <w:lang w:val="es-EC" w:eastAsia="en-US"/>
        </w:rPr>
        <w:t>Anexo</w:t>
      </w:r>
      <w:r w:rsidR="00FB28A6">
        <w:rPr>
          <w:rFonts w:ascii="Times New Roman" w:eastAsia="Calibri" w:hAnsi="Times New Roman" w:cs="Times New Roman"/>
          <w:sz w:val="24"/>
          <w:szCs w:val="24"/>
          <w:lang w:val="es-EC" w:eastAsia="en-US"/>
        </w:rPr>
        <w:t>s</w:t>
      </w:r>
      <w:r w:rsidR="00FB28A6" w:rsidRPr="009C2F69">
        <w:rPr>
          <w:rFonts w:ascii="Times New Roman" w:eastAsia="Calibri" w:hAnsi="Times New Roman" w:cs="Times New Roman"/>
          <w:sz w:val="24"/>
          <w:szCs w:val="24"/>
          <w:lang w:val="es-EC" w:eastAsia="en-US"/>
        </w:rPr>
        <w:t>)</w:t>
      </w:r>
      <w:r w:rsidRPr="009C2F69">
        <w:rPr>
          <w:rFonts w:ascii="Times New Roman" w:eastAsia="Calibri" w:hAnsi="Times New Roman" w:cs="Times New Roman"/>
          <w:sz w:val="24"/>
          <w:szCs w:val="24"/>
          <w:lang w:val="es-EC" w:eastAsia="en-US"/>
        </w:rPr>
        <w:t>.</w:t>
      </w:r>
    </w:p>
    <w:p w14:paraId="2F320188" w14:textId="77777777" w:rsidR="00FB28A6" w:rsidRDefault="00707743" w:rsidP="00C91782">
      <w:pPr>
        <w:pStyle w:val="INDICEDETABLAS"/>
        <w:spacing w:line="480" w:lineRule="auto"/>
      </w:pPr>
      <w:bookmarkStart w:id="455" w:name="_Toc160296918"/>
      <w:bookmarkStart w:id="456" w:name="_Toc178275800"/>
      <w:r w:rsidRPr="00C91782">
        <w:t>Tabla 1</w:t>
      </w:r>
      <w:bookmarkEnd w:id="455"/>
      <w:r w:rsidR="00967D11" w:rsidRPr="00C91782">
        <w:t>5</w:t>
      </w:r>
    </w:p>
    <w:p w14:paraId="54A2A307" w14:textId="3B9F2AE9" w:rsidR="00707743" w:rsidRPr="00C91782" w:rsidRDefault="00707743">
      <w:pPr>
        <w:pStyle w:val="INDICEDETABLAS"/>
        <w:rPr>
          <w:b w:val="0"/>
          <w:i/>
        </w:rPr>
      </w:pPr>
      <w:bookmarkStart w:id="457" w:name="_Toc178275801"/>
      <w:bookmarkEnd w:id="456"/>
      <w:r w:rsidRPr="00C91782">
        <w:rPr>
          <w:b w:val="0"/>
          <w:i/>
        </w:rPr>
        <w:t>Muebles y Enceres del proyecto</w:t>
      </w:r>
      <w:bookmarkEnd w:id="457"/>
    </w:p>
    <w:tbl>
      <w:tblPr>
        <w:tblW w:w="9006" w:type="dxa"/>
        <w:tblLook w:val="04A0" w:firstRow="1" w:lastRow="0" w:firstColumn="1" w:lastColumn="0" w:noHBand="0" w:noVBand="1"/>
      </w:tblPr>
      <w:tblGrid>
        <w:gridCol w:w="1563"/>
        <w:gridCol w:w="4394"/>
        <w:gridCol w:w="1177"/>
        <w:gridCol w:w="876"/>
        <w:gridCol w:w="996"/>
      </w:tblGrid>
      <w:tr w:rsidR="00707743" w:rsidRPr="009C2F69" w14:paraId="233AFFEE" w14:textId="77777777" w:rsidTr="00EE71E8">
        <w:trPr>
          <w:trHeight w:val="315"/>
        </w:trPr>
        <w:tc>
          <w:tcPr>
            <w:tcW w:w="9006" w:type="dxa"/>
            <w:gridSpan w:val="5"/>
            <w:tcBorders>
              <w:top w:val="single" w:sz="4" w:space="0" w:color="auto"/>
              <w:left w:val="nil"/>
              <w:bottom w:val="single" w:sz="4" w:space="0" w:color="auto"/>
              <w:right w:val="nil"/>
            </w:tcBorders>
            <w:shd w:val="clear" w:color="000000" w:fill="D0CECE"/>
            <w:noWrap/>
            <w:vAlign w:val="bottom"/>
            <w:hideMark/>
          </w:tcPr>
          <w:p w14:paraId="7E55235F" w14:textId="77777777" w:rsidR="00707743" w:rsidRPr="009C2F69" w:rsidRDefault="00707743" w:rsidP="00EE71E8">
            <w:pPr>
              <w:spacing w:after="0" w:line="240" w:lineRule="auto"/>
              <w:jc w:val="center"/>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Muebles y Enceres</w:t>
            </w:r>
          </w:p>
        </w:tc>
      </w:tr>
      <w:tr w:rsidR="00707743" w:rsidRPr="009C2F69" w14:paraId="63AF641B" w14:textId="77777777" w:rsidTr="00EE71E8">
        <w:trPr>
          <w:trHeight w:val="315"/>
        </w:trPr>
        <w:tc>
          <w:tcPr>
            <w:tcW w:w="1563" w:type="dxa"/>
            <w:tcBorders>
              <w:top w:val="nil"/>
              <w:left w:val="nil"/>
              <w:bottom w:val="single" w:sz="4" w:space="0" w:color="auto"/>
              <w:right w:val="nil"/>
            </w:tcBorders>
            <w:shd w:val="clear" w:color="000000" w:fill="D0CECE"/>
            <w:noWrap/>
            <w:vAlign w:val="bottom"/>
            <w:hideMark/>
          </w:tcPr>
          <w:p w14:paraId="29791039"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 xml:space="preserve">Nombre </w:t>
            </w:r>
          </w:p>
        </w:tc>
        <w:tc>
          <w:tcPr>
            <w:tcW w:w="4394" w:type="dxa"/>
            <w:tcBorders>
              <w:top w:val="nil"/>
              <w:left w:val="nil"/>
              <w:bottom w:val="single" w:sz="4" w:space="0" w:color="auto"/>
              <w:right w:val="nil"/>
            </w:tcBorders>
            <w:shd w:val="clear" w:color="000000" w:fill="D0CECE"/>
            <w:noWrap/>
            <w:vAlign w:val="bottom"/>
            <w:hideMark/>
          </w:tcPr>
          <w:p w14:paraId="24702E7B"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 xml:space="preserve">Descripción </w:t>
            </w:r>
          </w:p>
        </w:tc>
        <w:tc>
          <w:tcPr>
            <w:tcW w:w="1177" w:type="dxa"/>
            <w:tcBorders>
              <w:top w:val="nil"/>
              <w:left w:val="nil"/>
              <w:bottom w:val="single" w:sz="4" w:space="0" w:color="auto"/>
              <w:right w:val="nil"/>
            </w:tcBorders>
            <w:shd w:val="clear" w:color="000000" w:fill="D0CECE"/>
            <w:noWrap/>
            <w:vAlign w:val="bottom"/>
            <w:hideMark/>
          </w:tcPr>
          <w:p w14:paraId="7EB3DB01"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 xml:space="preserve">Cantidad  </w:t>
            </w:r>
          </w:p>
        </w:tc>
        <w:tc>
          <w:tcPr>
            <w:tcW w:w="876" w:type="dxa"/>
            <w:tcBorders>
              <w:top w:val="nil"/>
              <w:left w:val="nil"/>
              <w:bottom w:val="single" w:sz="4" w:space="0" w:color="auto"/>
              <w:right w:val="nil"/>
            </w:tcBorders>
            <w:shd w:val="clear" w:color="000000" w:fill="D0CECE"/>
            <w:noWrap/>
            <w:vAlign w:val="bottom"/>
            <w:hideMark/>
          </w:tcPr>
          <w:p w14:paraId="54E5A9A7"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Precio</w:t>
            </w:r>
          </w:p>
        </w:tc>
        <w:tc>
          <w:tcPr>
            <w:tcW w:w="996" w:type="dxa"/>
            <w:tcBorders>
              <w:top w:val="nil"/>
              <w:left w:val="nil"/>
              <w:bottom w:val="single" w:sz="4" w:space="0" w:color="auto"/>
              <w:right w:val="nil"/>
            </w:tcBorders>
            <w:shd w:val="clear" w:color="000000" w:fill="D0CECE"/>
            <w:noWrap/>
            <w:vAlign w:val="bottom"/>
            <w:hideMark/>
          </w:tcPr>
          <w:p w14:paraId="09AA41EA"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 xml:space="preserve">Total </w:t>
            </w:r>
          </w:p>
        </w:tc>
      </w:tr>
      <w:tr w:rsidR="00707743" w:rsidRPr="009C2F69" w14:paraId="306A92C3" w14:textId="77777777" w:rsidTr="00EE71E8">
        <w:trPr>
          <w:trHeight w:val="630"/>
        </w:trPr>
        <w:tc>
          <w:tcPr>
            <w:tcW w:w="1563" w:type="dxa"/>
            <w:tcBorders>
              <w:top w:val="nil"/>
              <w:left w:val="nil"/>
              <w:bottom w:val="single" w:sz="4" w:space="0" w:color="auto"/>
              <w:right w:val="nil"/>
            </w:tcBorders>
            <w:shd w:val="clear" w:color="000000" w:fill="BDD7EE"/>
            <w:vAlign w:val="center"/>
            <w:hideMark/>
          </w:tcPr>
          <w:p w14:paraId="5AA03F31" w14:textId="77777777" w:rsidR="00707743" w:rsidRPr="009C2F69"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noProof/>
                <w:color w:val="000000"/>
                <w:sz w:val="24"/>
                <w:szCs w:val="24"/>
                <w:lang w:val="es-EC" w:eastAsia="en-US"/>
              </w:rPr>
              <w:t>Silla</w:t>
            </w:r>
            <w:r w:rsidRPr="009C2F69">
              <w:rPr>
                <w:rFonts w:ascii="Times New Roman" w:eastAsia="Times New Roman" w:hAnsi="Times New Roman" w:cs="Times New Roman"/>
                <w:b/>
                <w:bCs/>
                <w:i/>
                <w:iCs/>
                <w:noProof/>
                <w:color w:val="000000"/>
                <w:sz w:val="24"/>
                <w:szCs w:val="24"/>
                <w:lang w:val="es-EC" w:eastAsia="en-US"/>
              </w:rPr>
              <w:t xml:space="preserve"> </w:t>
            </w:r>
          </w:p>
        </w:tc>
        <w:tc>
          <w:tcPr>
            <w:tcW w:w="4394" w:type="dxa"/>
            <w:tcBorders>
              <w:top w:val="nil"/>
              <w:left w:val="nil"/>
              <w:bottom w:val="single" w:sz="4" w:space="0" w:color="auto"/>
              <w:right w:val="nil"/>
            </w:tcBorders>
            <w:shd w:val="clear" w:color="000000" w:fill="BDD7EE"/>
            <w:vAlign w:val="center"/>
            <w:hideMark/>
          </w:tcPr>
          <w:p w14:paraId="50A51D68"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A</w:t>
            </w:r>
            <w:r w:rsidRPr="009C2F69">
              <w:rPr>
                <w:rFonts w:ascii="Times New Roman" w:eastAsia="Times New Roman" w:hAnsi="Times New Roman" w:cs="Times New Roman"/>
                <w:color w:val="000000"/>
                <w:sz w:val="24"/>
                <w:szCs w:val="24"/>
                <w:lang w:val="es-EC" w:eastAsia="en-US"/>
              </w:rPr>
              <w:t xml:space="preserve">siento acolchonado, giratorio 360° </w:t>
            </w:r>
          </w:p>
        </w:tc>
        <w:tc>
          <w:tcPr>
            <w:tcW w:w="1177" w:type="dxa"/>
            <w:tcBorders>
              <w:top w:val="nil"/>
              <w:left w:val="nil"/>
              <w:bottom w:val="single" w:sz="4" w:space="0" w:color="auto"/>
              <w:right w:val="nil"/>
            </w:tcBorders>
            <w:shd w:val="clear" w:color="000000" w:fill="BDD7EE"/>
            <w:noWrap/>
            <w:vAlign w:val="bottom"/>
            <w:hideMark/>
          </w:tcPr>
          <w:p w14:paraId="6965FA1E" w14:textId="77777777" w:rsidR="00707743" w:rsidRPr="009C2F69"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2</w:t>
            </w:r>
          </w:p>
        </w:tc>
        <w:tc>
          <w:tcPr>
            <w:tcW w:w="876" w:type="dxa"/>
            <w:tcBorders>
              <w:top w:val="nil"/>
              <w:left w:val="nil"/>
              <w:bottom w:val="single" w:sz="4" w:space="0" w:color="auto"/>
              <w:right w:val="nil"/>
            </w:tcBorders>
            <w:shd w:val="clear" w:color="000000" w:fill="BDD7EE"/>
            <w:noWrap/>
            <w:vAlign w:val="bottom"/>
            <w:hideMark/>
          </w:tcPr>
          <w:p w14:paraId="08393ADA"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3</w:t>
            </w:r>
            <w:r>
              <w:rPr>
                <w:rFonts w:ascii="Times New Roman" w:eastAsia="Times New Roman" w:hAnsi="Times New Roman" w:cs="Times New Roman"/>
                <w:color w:val="000000"/>
                <w:sz w:val="24"/>
                <w:szCs w:val="24"/>
                <w:lang w:val="es-EC" w:eastAsia="en-US"/>
              </w:rPr>
              <w:t>0</w:t>
            </w:r>
            <w:r w:rsidRPr="009C2F69">
              <w:rPr>
                <w:rFonts w:ascii="Times New Roman" w:eastAsia="Times New Roman" w:hAnsi="Times New Roman" w:cs="Times New Roman"/>
                <w:color w:val="000000"/>
                <w:sz w:val="24"/>
                <w:szCs w:val="24"/>
                <w:lang w:val="es-EC" w:eastAsia="en-US"/>
              </w:rPr>
              <w:t>,00</w:t>
            </w:r>
          </w:p>
        </w:tc>
        <w:tc>
          <w:tcPr>
            <w:tcW w:w="996" w:type="dxa"/>
            <w:tcBorders>
              <w:top w:val="nil"/>
              <w:left w:val="nil"/>
              <w:bottom w:val="single" w:sz="4" w:space="0" w:color="auto"/>
              <w:right w:val="nil"/>
            </w:tcBorders>
            <w:shd w:val="clear" w:color="000000" w:fill="BDD7EE"/>
            <w:noWrap/>
            <w:vAlign w:val="bottom"/>
            <w:hideMark/>
          </w:tcPr>
          <w:p w14:paraId="16936A88" w14:textId="77777777" w:rsidR="00707743" w:rsidRPr="009C2F69"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60,00</w:t>
            </w:r>
          </w:p>
        </w:tc>
      </w:tr>
      <w:tr w:rsidR="00707743" w:rsidRPr="009C2F69" w14:paraId="0AC81BD3" w14:textId="77777777" w:rsidTr="00EE71E8">
        <w:trPr>
          <w:trHeight w:val="630"/>
        </w:trPr>
        <w:tc>
          <w:tcPr>
            <w:tcW w:w="1563" w:type="dxa"/>
            <w:tcBorders>
              <w:top w:val="nil"/>
              <w:left w:val="nil"/>
              <w:bottom w:val="single" w:sz="4" w:space="0" w:color="auto"/>
              <w:right w:val="nil"/>
            </w:tcBorders>
            <w:shd w:val="clear" w:color="000000" w:fill="BDD7EE"/>
            <w:vAlign w:val="center"/>
            <w:hideMark/>
          </w:tcPr>
          <w:p w14:paraId="038D14E4" w14:textId="77777777" w:rsidR="00707743" w:rsidRPr="009C2F69"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noProof/>
                <w:color w:val="000000"/>
                <w:sz w:val="24"/>
                <w:szCs w:val="24"/>
                <w:lang w:val="es-EC" w:eastAsia="en-US"/>
              </w:rPr>
              <w:t xml:space="preserve">Escritorio </w:t>
            </w:r>
          </w:p>
        </w:tc>
        <w:tc>
          <w:tcPr>
            <w:tcW w:w="4394" w:type="dxa"/>
            <w:tcBorders>
              <w:top w:val="nil"/>
              <w:left w:val="nil"/>
              <w:bottom w:val="single" w:sz="4" w:space="0" w:color="auto"/>
              <w:right w:val="nil"/>
            </w:tcBorders>
            <w:shd w:val="clear" w:color="000000" w:fill="BDD7EE"/>
            <w:vAlign w:val="center"/>
            <w:hideMark/>
          </w:tcPr>
          <w:p w14:paraId="56671E55"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xml:space="preserve">Mesa de madera con </w:t>
            </w:r>
            <w:r>
              <w:rPr>
                <w:rFonts w:ascii="Times New Roman" w:eastAsia="Times New Roman" w:hAnsi="Times New Roman" w:cs="Times New Roman"/>
                <w:color w:val="000000"/>
                <w:sz w:val="24"/>
                <w:szCs w:val="24"/>
                <w:lang w:val="es-EC" w:eastAsia="en-US"/>
              </w:rPr>
              <w:t xml:space="preserve">cajones de </w:t>
            </w:r>
            <w:r w:rsidRPr="009C2F69">
              <w:rPr>
                <w:rFonts w:ascii="Times New Roman" w:eastAsia="Times New Roman" w:hAnsi="Times New Roman" w:cs="Times New Roman"/>
                <w:color w:val="000000"/>
                <w:sz w:val="24"/>
                <w:szCs w:val="24"/>
                <w:lang w:val="es-EC" w:eastAsia="en-US"/>
              </w:rPr>
              <w:t>acero inoxidable.</w:t>
            </w:r>
          </w:p>
        </w:tc>
        <w:tc>
          <w:tcPr>
            <w:tcW w:w="1177" w:type="dxa"/>
            <w:tcBorders>
              <w:top w:val="nil"/>
              <w:left w:val="nil"/>
              <w:bottom w:val="single" w:sz="4" w:space="0" w:color="auto"/>
              <w:right w:val="nil"/>
            </w:tcBorders>
            <w:shd w:val="clear" w:color="000000" w:fill="BDD7EE"/>
            <w:noWrap/>
            <w:vAlign w:val="bottom"/>
            <w:hideMark/>
          </w:tcPr>
          <w:p w14:paraId="4D0382DD" w14:textId="77777777" w:rsidR="00707743" w:rsidRPr="009C2F69"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hideMark/>
          </w:tcPr>
          <w:p w14:paraId="1AC025EA"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80,00</w:t>
            </w:r>
          </w:p>
        </w:tc>
        <w:tc>
          <w:tcPr>
            <w:tcW w:w="996" w:type="dxa"/>
            <w:tcBorders>
              <w:top w:val="nil"/>
              <w:left w:val="nil"/>
              <w:bottom w:val="single" w:sz="4" w:space="0" w:color="auto"/>
              <w:right w:val="nil"/>
            </w:tcBorders>
            <w:shd w:val="clear" w:color="000000" w:fill="BDD7EE"/>
            <w:noWrap/>
            <w:vAlign w:val="bottom"/>
            <w:hideMark/>
          </w:tcPr>
          <w:p w14:paraId="587B3C60" w14:textId="77777777" w:rsidR="00707743" w:rsidRPr="00BE66CB"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sidRPr="00BE66CB">
              <w:rPr>
                <w:rFonts w:ascii="Times New Roman" w:eastAsia="Times New Roman" w:hAnsi="Times New Roman" w:cs="Times New Roman"/>
                <w:b/>
                <w:i/>
                <w:color w:val="000000"/>
                <w:sz w:val="24"/>
                <w:szCs w:val="24"/>
                <w:lang w:val="es-EC" w:eastAsia="en-US"/>
              </w:rPr>
              <w:t>80,00</w:t>
            </w:r>
          </w:p>
        </w:tc>
      </w:tr>
      <w:tr w:rsidR="00707743" w:rsidRPr="009C2F69" w14:paraId="352EF981" w14:textId="77777777" w:rsidTr="00EE71E8">
        <w:trPr>
          <w:trHeight w:val="630"/>
        </w:trPr>
        <w:tc>
          <w:tcPr>
            <w:tcW w:w="1563" w:type="dxa"/>
            <w:tcBorders>
              <w:top w:val="nil"/>
              <w:left w:val="nil"/>
              <w:bottom w:val="single" w:sz="4" w:space="0" w:color="auto"/>
              <w:right w:val="nil"/>
            </w:tcBorders>
            <w:shd w:val="clear" w:color="000000" w:fill="BDD7EE"/>
            <w:vAlign w:val="center"/>
            <w:hideMark/>
          </w:tcPr>
          <w:p w14:paraId="39E0252D" w14:textId="77777777" w:rsidR="00707743" w:rsidRPr="009C2F69"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noProof/>
                <w:color w:val="000000"/>
                <w:sz w:val="24"/>
                <w:szCs w:val="24"/>
                <w:lang w:val="es-EC" w:eastAsia="en-US"/>
              </w:rPr>
              <w:t>Archivador metaico</w:t>
            </w:r>
          </w:p>
        </w:tc>
        <w:tc>
          <w:tcPr>
            <w:tcW w:w="4394" w:type="dxa"/>
            <w:tcBorders>
              <w:top w:val="nil"/>
              <w:left w:val="nil"/>
              <w:bottom w:val="single" w:sz="4" w:space="0" w:color="auto"/>
              <w:right w:val="nil"/>
            </w:tcBorders>
            <w:shd w:val="clear" w:color="000000" w:fill="BDD7EE"/>
            <w:vAlign w:val="center"/>
            <w:hideMark/>
          </w:tcPr>
          <w:p w14:paraId="66FEF9AD"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 xml:space="preserve">Cuatro cajones metálicos </w:t>
            </w:r>
          </w:p>
        </w:tc>
        <w:tc>
          <w:tcPr>
            <w:tcW w:w="1177" w:type="dxa"/>
            <w:tcBorders>
              <w:top w:val="nil"/>
              <w:left w:val="nil"/>
              <w:bottom w:val="single" w:sz="4" w:space="0" w:color="auto"/>
              <w:right w:val="nil"/>
            </w:tcBorders>
            <w:shd w:val="clear" w:color="000000" w:fill="BDD7EE"/>
            <w:noWrap/>
            <w:vAlign w:val="bottom"/>
            <w:hideMark/>
          </w:tcPr>
          <w:p w14:paraId="5EBD42E1" w14:textId="77777777" w:rsidR="00707743" w:rsidRPr="009C2F69"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hideMark/>
          </w:tcPr>
          <w:p w14:paraId="1DBB9432"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65,00</w:t>
            </w:r>
          </w:p>
        </w:tc>
        <w:tc>
          <w:tcPr>
            <w:tcW w:w="996" w:type="dxa"/>
            <w:tcBorders>
              <w:top w:val="nil"/>
              <w:left w:val="nil"/>
              <w:bottom w:val="single" w:sz="4" w:space="0" w:color="auto"/>
              <w:right w:val="nil"/>
            </w:tcBorders>
            <w:shd w:val="clear" w:color="000000" w:fill="BDD7EE"/>
            <w:noWrap/>
            <w:vAlign w:val="bottom"/>
            <w:hideMark/>
          </w:tcPr>
          <w:p w14:paraId="40310F91" w14:textId="77777777" w:rsidR="00707743" w:rsidRPr="009C2F69"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65,0</w:t>
            </w:r>
            <w:r w:rsidRPr="009C2F69">
              <w:rPr>
                <w:rFonts w:ascii="Times New Roman" w:eastAsia="Times New Roman" w:hAnsi="Times New Roman" w:cs="Times New Roman"/>
                <w:b/>
                <w:bCs/>
                <w:i/>
                <w:iCs/>
                <w:color w:val="000000"/>
                <w:sz w:val="24"/>
                <w:szCs w:val="24"/>
                <w:lang w:val="es-EC" w:eastAsia="en-US"/>
              </w:rPr>
              <w:t>0</w:t>
            </w:r>
          </w:p>
        </w:tc>
      </w:tr>
      <w:tr w:rsidR="00707743" w:rsidRPr="009C2F69" w14:paraId="31381125" w14:textId="77777777" w:rsidTr="00EE71E8">
        <w:trPr>
          <w:trHeight w:val="630"/>
        </w:trPr>
        <w:tc>
          <w:tcPr>
            <w:tcW w:w="1563" w:type="dxa"/>
            <w:tcBorders>
              <w:top w:val="nil"/>
              <w:left w:val="nil"/>
              <w:bottom w:val="single" w:sz="4" w:space="0" w:color="auto"/>
              <w:right w:val="nil"/>
            </w:tcBorders>
            <w:shd w:val="clear" w:color="000000" w:fill="BDD7EE"/>
            <w:vAlign w:val="center"/>
            <w:hideMark/>
          </w:tcPr>
          <w:p w14:paraId="66269CCF" w14:textId="77777777" w:rsidR="00707743" w:rsidRPr="009C2F69"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Coladores</w:t>
            </w:r>
          </w:p>
        </w:tc>
        <w:tc>
          <w:tcPr>
            <w:tcW w:w="4394" w:type="dxa"/>
            <w:tcBorders>
              <w:top w:val="nil"/>
              <w:left w:val="nil"/>
              <w:bottom w:val="single" w:sz="4" w:space="0" w:color="auto"/>
              <w:right w:val="nil"/>
            </w:tcBorders>
            <w:shd w:val="clear" w:color="000000" w:fill="BDD7EE"/>
            <w:vAlign w:val="center"/>
            <w:hideMark/>
          </w:tcPr>
          <w:p w14:paraId="725A8DF5"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Acero inoxidable</w:t>
            </w:r>
          </w:p>
        </w:tc>
        <w:tc>
          <w:tcPr>
            <w:tcW w:w="1177" w:type="dxa"/>
            <w:tcBorders>
              <w:top w:val="nil"/>
              <w:left w:val="nil"/>
              <w:bottom w:val="single" w:sz="4" w:space="0" w:color="auto"/>
              <w:right w:val="nil"/>
            </w:tcBorders>
            <w:shd w:val="clear" w:color="000000" w:fill="BDD7EE"/>
            <w:noWrap/>
            <w:vAlign w:val="bottom"/>
            <w:hideMark/>
          </w:tcPr>
          <w:p w14:paraId="1704EB44" w14:textId="77777777" w:rsidR="00707743" w:rsidRPr="009C2F69"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4</w:t>
            </w:r>
          </w:p>
        </w:tc>
        <w:tc>
          <w:tcPr>
            <w:tcW w:w="876" w:type="dxa"/>
            <w:tcBorders>
              <w:top w:val="nil"/>
              <w:left w:val="nil"/>
              <w:bottom w:val="single" w:sz="4" w:space="0" w:color="auto"/>
              <w:right w:val="nil"/>
            </w:tcBorders>
            <w:shd w:val="clear" w:color="000000" w:fill="BDD7EE"/>
            <w:noWrap/>
            <w:vAlign w:val="bottom"/>
            <w:hideMark/>
          </w:tcPr>
          <w:p w14:paraId="32C23B8A"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5,90</w:t>
            </w:r>
          </w:p>
        </w:tc>
        <w:tc>
          <w:tcPr>
            <w:tcW w:w="996" w:type="dxa"/>
            <w:tcBorders>
              <w:top w:val="nil"/>
              <w:left w:val="nil"/>
              <w:bottom w:val="single" w:sz="4" w:space="0" w:color="auto"/>
              <w:right w:val="nil"/>
            </w:tcBorders>
            <w:shd w:val="clear" w:color="000000" w:fill="BDD7EE"/>
            <w:noWrap/>
            <w:vAlign w:val="bottom"/>
            <w:hideMark/>
          </w:tcPr>
          <w:p w14:paraId="6072DA93" w14:textId="77777777" w:rsidR="00707743" w:rsidRPr="009C2F69"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23,60</w:t>
            </w:r>
          </w:p>
        </w:tc>
      </w:tr>
      <w:tr w:rsidR="00707743" w:rsidRPr="009C2F69" w14:paraId="7AE05C0D" w14:textId="77777777" w:rsidTr="00EE71E8">
        <w:trPr>
          <w:trHeight w:val="630"/>
        </w:trPr>
        <w:tc>
          <w:tcPr>
            <w:tcW w:w="1563" w:type="dxa"/>
            <w:tcBorders>
              <w:top w:val="nil"/>
              <w:left w:val="nil"/>
              <w:bottom w:val="single" w:sz="4" w:space="0" w:color="auto"/>
              <w:right w:val="nil"/>
            </w:tcBorders>
            <w:shd w:val="clear" w:color="000000" w:fill="BDD7EE"/>
            <w:vAlign w:val="center"/>
            <w:hideMark/>
          </w:tcPr>
          <w:p w14:paraId="4EF686D1" w14:textId="77777777" w:rsidR="00707743" w:rsidRPr="009C2F69"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noProof/>
                <w:color w:val="000000"/>
                <w:sz w:val="24"/>
                <w:szCs w:val="24"/>
                <w:lang w:val="es-EC" w:eastAsia="en-US"/>
              </w:rPr>
              <w:t>Cuchillos</w:t>
            </w:r>
          </w:p>
        </w:tc>
        <w:tc>
          <w:tcPr>
            <w:tcW w:w="4394" w:type="dxa"/>
            <w:tcBorders>
              <w:top w:val="nil"/>
              <w:left w:val="nil"/>
              <w:bottom w:val="single" w:sz="4" w:space="0" w:color="auto"/>
              <w:right w:val="nil"/>
            </w:tcBorders>
            <w:shd w:val="clear" w:color="000000" w:fill="BDD7EE"/>
            <w:vAlign w:val="center"/>
            <w:hideMark/>
          </w:tcPr>
          <w:p w14:paraId="629ED99D"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xml:space="preserve">Juego de </w:t>
            </w:r>
            <w:r>
              <w:rPr>
                <w:rFonts w:ascii="Times New Roman" w:eastAsia="Times New Roman" w:hAnsi="Times New Roman" w:cs="Times New Roman"/>
                <w:color w:val="000000"/>
                <w:sz w:val="24"/>
                <w:szCs w:val="24"/>
                <w:lang w:val="es-EC" w:eastAsia="en-US"/>
              </w:rPr>
              <w:t xml:space="preserve">cuchillos de acero inoxidable </w:t>
            </w:r>
          </w:p>
        </w:tc>
        <w:tc>
          <w:tcPr>
            <w:tcW w:w="1177" w:type="dxa"/>
            <w:tcBorders>
              <w:top w:val="nil"/>
              <w:left w:val="nil"/>
              <w:bottom w:val="single" w:sz="4" w:space="0" w:color="auto"/>
              <w:right w:val="nil"/>
            </w:tcBorders>
            <w:shd w:val="clear" w:color="000000" w:fill="BDD7EE"/>
            <w:noWrap/>
            <w:vAlign w:val="bottom"/>
            <w:hideMark/>
          </w:tcPr>
          <w:p w14:paraId="030F4623" w14:textId="77777777" w:rsidR="00707743" w:rsidRPr="009C2F69"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w:t>
            </w:r>
          </w:p>
        </w:tc>
        <w:tc>
          <w:tcPr>
            <w:tcW w:w="876" w:type="dxa"/>
            <w:tcBorders>
              <w:top w:val="nil"/>
              <w:left w:val="nil"/>
              <w:bottom w:val="single" w:sz="4" w:space="0" w:color="auto"/>
              <w:right w:val="nil"/>
            </w:tcBorders>
            <w:shd w:val="clear" w:color="000000" w:fill="BDD7EE"/>
            <w:noWrap/>
            <w:vAlign w:val="bottom"/>
            <w:hideMark/>
          </w:tcPr>
          <w:p w14:paraId="7C0267FB"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16,00</w:t>
            </w:r>
          </w:p>
        </w:tc>
        <w:tc>
          <w:tcPr>
            <w:tcW w:w="996" w:type="dxa"/>
            <w:tcBorders>
              <w:top w:val="nil"/>
              <w:left w:val="nil"/>
              <w:bottom w:val="single" w:sz="4" w:space="0" w:color="auto"/>
              <w:right w:val="nil"/>
            </w:tcBorders>
            <w:shd w:val="clear" w:color="000000" w:fill="BDD7EE"/>
            <w:noWrap/>
            <w:vAlign w:val="bottom"/>
            <w:hideMark/>
          </w:tcPr>
          <w:p w14:paraId="035BFC07" w14:textId="77777777" w:rsidR="00707743" w:rsidRPr="009C2F69"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16,00</w:t>
            </w:r>
          </w:p>
        </w:tc>
      </w:tr>
      <w:tr w:rsidR="00707743" w:rsidRPr="009C2F69" w14:paraId="477025CA" w14:textId="77777777" w:rsidTr="00EE71E8">
        <w:trPr>
          <w:trHeight w:val="630"/>
        </w:trPr>
        <w:tc>
          <w:tcPr>
            <w:tcW w:w="1563" w:type="dxa"/>
            <w:tcBorders>
              <w:top w:val="nil"/>
              <w:left w:val="nil"/>
              <w:bottom w:val="single" w:sz="4" w:space="0" w:color="auto"/>
              <w:right w:val="nil"/>
            </w:tcBorders>
            <w:shd w:val="clear" w:color="000000" w:fill="BDD7EE"/>
            <w:vAlign w:val="center"/>
          </w:tcPr>
          <w:p w14:paraId="0C3851D1" w14:textId="77777777" w:rsidR="00707743" w:rsidRDefault="00707743" w:rsidP="00EE71E8">
            <w:pPr>
              <w:spacing w:after="0" w:line="240" w:lineRule="auto"/>
              <w:rPr>
                <w:rFonts w:ascii="Times New Roman" w:eastAsia="Times New Roman" w:hAnsi="Times New Roman" w:cs="Times New Roman"/>
                <w:b/>
                <w:bCs/>
                <w:i/>
                <w:iCs/>
                <w:noProof/>
                <w:color w:val="000000"/>
                <w:sz w:val="24"/>
                <w:szCs w:val="24"/>
                <w:lang w:val="es-EC" w:eastAsia="en-US"/>
              </w:rPr>
            </w:pPr>
            <w:r>
              <w:rPr>
                <w:rFonts w:ascii="Times New Roman" w:eastAsia="Times New Roman" w:hAnsi="Times New Roman" w:cs="Times New Roman"/>
                <w:b/>
                <w:bCs/>
                <w:i/>
                <w:iCs/>
                <w:noProof/>
                <w:color w:val="000000"/>
                <w:sz w:val="24"/>
                <w:szCs w:val="24"/>
                <w:lang w:val="es-EC" w:eastAsia="en-US"/>
              </w:rPr>
              <w:t>Bandejas</w:t>
            </w:r>
          </w:p>
        </w:tc>
        <w:tc>
          <w:tcPr>
            <w:tcW w:w="4394" w:type="dxa"/>
            <w:tcBorders>
              <w:top w:val="nil"/>
              <w:left w:val="nil"/>
              <w:bottom w:val="single" w:sz="4" w:space="0" w:color="auto"/>
              <w:right w:val="nil"/>
            </w:tcBorders>
            <w:shd w:val="clear" w:color="000000" w:fill="BDD7EE"/>
            <w:vAlign w:val="center"/>
          </w:tcPr>
          <w:p w14:paraId="67A77266"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 xml:space="preserve">Con tapas de acero inoxidable </w:t>
            </w:r>
          </w:p>
        </w:tc>
        <w:tc>
          <w:tcPr>
            <w:tcW w:w="1177" w:type="dxa"/>
            <w:tcBorders>
              <w:top w:val="nil"/>
              <w:left w:val="nil"/>
              <w:bottom w:val="single" w:sz="4" w:space="0" w:color="auto"/>
              <w:right w:val="nil"/>
            </w:tcBorders>
            <w:shd w:val="clear" w:color="000000" w:fill="BDD7EE"/>
            <w:noWrap/>
            <w:vAlign w:val="bottom"/>
          </w:tcPr>
          <w:p w14:paraId="1DDCAB18" w14:textId="77777777" w:rsidR="00707743"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4</w:t>
            </w:r>
          </w:p>
        </w:tc>
        <w:tc>
          <w:tcPr>
            <w:tcW w:w="876" w:type="dxa"/>
            <w:tcBorders>
              <w:top w:val="nil"/>
              <w:left w:val="nil"/>
              <w:bottom w:val="single" w:sz="4" w:space="0" w:color="auto"/>
              <w:right w:val="nil"/>
            </w:tcBorders>
            <w:shd w:val="clear" w:color="000000" w:fill="BDD7EE"/>
            <w:noWrap/>
            <w:vAlign w:val="bottom"/>
          </w:tcPr>
          <w:p w14:paraId="359C6ABF" w14:textId="77777777" w:rsidR="00707743"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13,00</w:t>
            </w:r>
          </w:p>
        </w:tc>
        <w:tc>
          <w:tcPr>
            <w:tcW w:w="996" w:type="dxa"/>
            <w:tcBorders>
              <w:top w:val="nil"/>
              <w:left w:val="nil"/>
              <w:bottom w:val="single" w:sz="4" w:space="0" w:color="auto"/>
              <w:right w:val="nil"/>
            </w:tcBorders>
            <w:shd w:val="clear" w:color="000000" w:fill="BDD7EE"/>
            <w:noWrap/>
            <w:vAlign w:val="bottom"/>
          </w:tcPr>
          <w:p w14:paraId="4CB7EF9D" w14:textId="77777777" w:rsidR="00707743"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13,00</w:t>
            </w:r>
          </w:p>
        </w:tc>
      </w:tr>
      <w:tr w:rsidR="00707743" w:rsidRPr="009C2F69" w14:paraId="6010FC15" w14:textId="77777777" w:rsidTr="00EE71E8">
        <w:trPr>
          <w:trHeight w:val="630"/>
        </w:trPr>
        <w:tc>
          <w:tcPr>
            <w:tcW w:w="1563" w:type="dxa"/>
            <w:tcBorders>
              <w:top w:val="nil"/>
              <w:left w:val="nil"/>
              <w:bottom w:val="single" w:sz="4" w:space="0" w:color="auto"/>
              <w:right w:val="nil"/>
            </w:tcBorders>
            <w:shd w:val="clear" w:color="000000" w:fill="BDD7EE"/>
            <w:vAlign w:val="bottom"/>
            <w:hideMark/>
          </w:tcPr>
          <w:p w14:paraId="3466825C" w14:textId="77777777" w:rsidR="00707743" w:rsidRPr="009C2F69"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sidRPr="009C2F69">
              <w:rPr>
                <w:rFonts w:ascii="Times New Roman" w:eastAsia="Times New Roman" w:hAnsi="Times New Roman" w:cs="Times New Roman"/>
                <w:b/>
                <w:bCs/>
                <w:i/>
                <w:iCs/>
                <w:color w:val="000000"/>
                <w:sz w:val="24"/>
                <w:szCs w:val="24"/>
                <w:lang w:val="es-EC" w:eastAsia="en-US"/>
              </w:rPr>
              <w:t xml:space="preserve">Estantería </w:t>
            </w:r>
          </w:p>
        </w:tc>
        <w:tc>
          <w:tcPr>
            <w:tcW w:w="4394" w:type="dxa"/>
            <w:tcBorders>
              <w:top w:val="nil"/>
              <w:left w:val="nil"/>
              <w:bottom w:val="single" w:sz="4" w:space="0" w:color="auto"/>
              <w:right w:val="nil"/>
            </w:tcBorders>
            <w:shd w:val="clear" w:color="000000" w:fill="BDD7EE"/>
            <w:vAlign w:val="center"/>
            <w:hideMark/>
          </w:tcPr>
          <w:p w14:paraId="5BA3E44E"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Mate</w:t>
            </w:r>
            <w:r>
              <w:rPr>
                <w:rFonts w:ascii="Times New Roman" w:eastAsia="Times New Roman" w:hAnsi="Times New Roman" w:cs="Times New Roman"/>
                <w:color w:val="000000"/>
                <w:sz w:val="24"/>
                <w:szCs w:val="24"/>
                <w:lang w:val="es-EC" w:eastAsia="en-US"/>
              </w:rPr>
              <w:t>ria hierro y aluminio, regulable</w:t>
            </w:r>
            <w:r w:rsidRPr="009C2F69">
              <w:rPr>
                <w:rFonts w:ascii="Times New Roman" w:eastAsia="Times New Roman" w:hAnsi="Times New Roman" w:cs="Times New Roman"/>
                <w:color w:val="000000"/>
                <w:sz w:val="24"/>
                <w:szCs w:val="24"/>
                <w:lang w:val="es-EC" w:eastAsia="en-US"/>
              </w:rPr>
              <w:t xml:space="preserve"> </w:t>
            </w:r>
          </w:p>
        </w:tc>
        <w:tc>
          <w:tcPr>
            <w:tcW w:w="1177" w:type="dxa"/>
            <w:tcBorders>
              <w:top w:val="nil"/>
              <w:left w:val="nil"/>
              <w:bottom w:val="single" w:sz="4" w:space="0" w:color="auto"/>
              <w:right w:val="nil"/>
            </w:tcBorders>
            <w:shd w:val="clear" w:color="000000" w:fill="BDD7EE"/>
            <w:noWrap/>
            <w:vAlign w:val="bottom"/>
            <w:hideMark/>
          </w:tcPr>
          <w:p w14:paraId="397A58DB" w14:textId="77777777" w:rsidR="00707743" w:rsidRPr="009C2F69"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2</w:t>
            </w:r>
          </w:p>
        </w:tc>
        <w:tc>
          <w:tcPr>
            <w:tcW w:w="876" w:type="dxa"/>
            <w:tcBorders>
              <w:top w:val="nil"/>
              <w:left w:val="nil"/>
              <w:bottom w:val="single" w:sz="4" w:space="0" w:color="auto"/>
              <w:right w:val="nil"/>
            </w:tcBorders>
            <w:shd w:val="clear" w:color="000000" w:fill="BDD7EE"/>
            <w:noWrap/>
            <w:vAlign w:val="bottom"/>
            <w:hideMark/>
          </w:tcPr>
          <w:p w14:paraId="25AF9F34"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36,00</w:t>
            </w:r>
          </w:p>
        </w:tc>
        <w:tc>
          <w:tcPr>
            <w:tcW w:w="996" w:type="dxa"/>
            <w:tcBorders>
              <w:top w:val="nil"/>
              <w:left w:val="nil"/>
              <w:bottom w:val="single" w:sz="4" w:space="0" w:color="auto"/>
              <w:right w:val="nil"/>
            </w:tcBorders>
            <w:shd w:val="clear" w:color="000000" w:fill="BDD7EE"/>
            <w:noWrap/>
            <w:vAlign w:val="bottom"/>
            <w:hideMark/>
          </w:tcPr>
          <w:p w14:paraId="5D7B58F8" w14:textId="77777777" w:rsidR="00707743" w:rsidRPr="009C2F69"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72</w:t>
            </w:r>
            <w:r w:rsidRPr="009C2F69">
              <w:rPr>
                <w:rFonts w:ascii="Times New Roman" w:eastAsia="Times New Roman" w:hAnsi="Times New Roman" w:cs="Times New Roman"/>
                <w:b/>
                <w:bCs/>
                <w:i/>
                <w:iCs/>
                <w:color w:val="000000"/>
                <w:sz w:val="24"/>
                <w:szCs w:val="24"/>
                <w:lang w:val="es-EC" w:eastAsia="en-US"/>
              </w:rPr>
              <w:t>,00</w:t>
            </w:r>
          </w:p>
        </w:tc>
      </w:tr>
      <w:tr w:rsidR="00707743" w:rsidRPr="009C2F69" w14:paraId="651BA954" w14:textId="77777777" w:rsidTr="00EE71E8">
        <w:trPr>
          <w:trHeight w:val="945"/>
        </w:trPr>
        <w:tc>
          <w:tcPr>
            <w:tcW w:w="1563" w:type="dxa"/>
            <w:tcBorders>
              <w:top w:val="nil"/>
              <w:left w:val="nil"/>
              <w:bottom w:val="single" w:sz="4" w:space="0" w:color="auto"/>
              <w:right w:val="nil"/>
            </w:tcBorders>
            <w:shd w:val="clear" w:color="000000" w:fill="BDD7EE"/>
            <w:vAlign w:val="bottom"/>
            <w:hideMark/>
          </w:tcPr>
          <w:p w14:paraId="06A3913E" w14:textId="77777777" w:rsidR="00707743" w:rsidRPr="009C2F69"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 xml:space="preserve">Mesa </w:t>
            </w:r>
          </w:p>
        </w:tc>
        <w:tc>
          <w:tcPr>
            <w:tcW w:w="4394" w:type="dxa"/>
            <w:tcBorders>
              <w:top w:val="nil"/>
              <w:left w:val="nil"/>
              <w:bottom w:val="single" w:sz="4" w:space="0" w:color="auto"/>
              <w:right w:val="nil"/>
            </w:tcBorders>
            <w:shd w:val="clear" w:color="000000" w:fill="BDD7EE"/>
            <w:vAlign w:val="center"/>
            <w:hideMark/>
          </w:tcPr>
          <w:p w14:paraId="4C07A24F"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p>
          <w:p w14:paraId="5BEA7FAC"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p>
          <w:p w14:paraId="4E30D48E"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 xml:space="preserve">De acero inoxidable </w:t>
            </w:r>
          </w:p>
        </w:tc>
        <w:tc>
          <w:tcPr>
            <w:tcW w:w="1177" w:type="dxa"/>
            <w:tcBorders>
              <w:top w:val="nil"/>
              <w:left w:val="nil"/>
              <w:bottom w:val="single" w:sz="4" w:space="0" w:color="auto"/>
              <w:right w:val="nil"/>
            </w:tcBorders>
            <w:shd w:val="clear" w:color="000000" w:fill="BDD7EE"/>
            <w:noWrap/>
            <w:vAlign w:val="bottom"/>
            <w:hideMark/>
          </w:tcPr>
          <w:p w14:paraId="42573B14" w14:textId="77777777" w:rsidR="00707743" w:rsidRPr="009C2F69"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2</w:t>
            </w:r>
          </w:p>
        </w:tc>
        <w:tc>
          <w:tcPr>
            <w:tcW w:w="876" w:type="dxa"/>
            <w:tcBorders>
              <w:top w:val="nil"/>
              <w:left w:val="nil"/>
              <w:bottom w:val="single" w:sz="4" w:space="0" w:color="auto"/>
              <w:right w:val="nil"/>
            </w:tcBorders>
            <w:shd w:val="clear" w:color="000000" w:fill="BDD7EE"/>
            <w:noWrap/>
            <w:vAlign w:val="bottom"/>
            <w:hideMark/>
          </w:tcPr>
          <w:p w14:paraId="278252E5"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70,00</w:t>
            </w:r>
          </w:p>
        </w:tc>
        <w:tc>
          <w:tcPr>
            <w:tcW w:w="996" w:type="dxa"/>
            <w:tcBorders>
              <w:top w:val="nil"/>
              <w:left w:val="nil"/>
              <w:bottom w:val="single" w:sz="4" w:space="0" w:color="auto"/>
              <w:right w:val="nil"/>
            </w:tcBorders>
            <w:shd w:val="clear" w:color="000000" w:fill="BDD7EE"/>
            <w:noWrap/>
            <w:vAlign w:val="bottom"/>
            <w:hideMark/>
          </w:tcPr>
          <w:p w14:paraId="4DB2F2DB" w14:textId="77777777" w:rsidR="00707743" w:rsidRPr="009C2F69"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sidRPr="009C2F69">
              <w:rPr>
                <w:rFonts w:ascii="Times New Roman" w:eastAsia="Times New Roman" w:hAnsi="Times New Roman" w:cs="Times New Roman"/>
                <w:b/>
                <w:bCs/>
                <w:i/>
                <w:iCs/>
                <w:color w:val="000000"/>
                <w:sz w:val="24"/>
                <w:szCs w:val="24"/>
                <w:lang w:val="es-EC" w:eastAsia="en-US"/>
              </w:rPr>
              <w:t>140,00</w:t>
            </w:r>
          </w:p>
        </w:tc>
      </w:tr>
      <w:tr w:rsidR="00707743" w:rsidRPr="009C2F69" w14:paraId="41C1787F" w14:textId="77777777" w:rsidTr="00EE71E8">
        <w:trPr>
          <w:trHeight w:val="630"/>
        </w:trPr>
        <w:tc>
          <w:tcPr>
            <w:tcW w:w="1563" w:type="dxa"/>
            <w:tcBorders>
              <w:top w:val="nil"/>
              <w:left w:val="nil"/>
              <w:bottom w:val="single" w:sz="4" w:space="0" w:color="auto"/>
              <w:right w:val="nil"/>
            </w:tcBorders>
            <w:shd w:val="clear" w:color="000000" w:fill="BDD7EE"/>
            <w:vAlign w:val="center"/>
            <w:hideMark/>
          </w:tcPr>
          <w:p w14:paraId="713BD953" w14:textId="77777777" w:rsidR="00707743" w:rsidRPr="009C2F69"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Atomizadores</w:t>
            </w:r>
          </w:p>
        </w:tc>
        <w:tc>
          <w:tcPr>
            <w:tcW w:w="4394" w:type="dxa"/>
            <w:tcBorders>
              <w:top w:val="nil"/>
              <w:left w:val="nil"/>
              <w:bottom w:val="single" w:sz="4" w:space="0" w:color="auto"/>
              <w:right w:val="nil"/>
            </w:tcBorders>
            <w:shd w:val="clear" w:color="000000" w:fill="BDD7EE"/>
            <w:vAlign w:val="center"/>
            <w:hideMark/>
          </w:tcPr>
          <w:p w14:paraId="200D2EE1"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 xml:space="preserve">Punta de cobre </w:t>
            </w:r>
          </w:p>
        </w:tc>
        <w:tc>
          <w:tcPr>
            <w:tcW w:w="1177" w:type="dxa"/>
            <w:tcBorders>
              <w:top w:val="nil"/>
              <w:left w:val="nil"/>
              <w:bottom w:val="single" w:sz="4" w:space="0" w:color="auto"/>
              <w:right w:val="nil"/>
            </w:tcBorders>
            <w:shd w:val="clear" w:color="000000" w:fill="BDD7EE"/>
            <w:noWrap/>
            <w:vAlign w:val="bottom"/>
            <w:hideMark/>
          </w:tcPr>
          <w:p w14:paraId="34CC2C9B" w14:textId="77777777" w:rsidR="00707743" w:rsidRPr="009C2F69"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5</w:t>
            </w:r>
          </w:p>
        </w:tc>
        <w:tc>
          <w:tcPr>
            <w:tcW w:w="876" w:type="dxa"/>
            <w:tcBorders>
              <w:top w:val="nil"/>
              <w:left w:val="nil"/>
              <w:bottom w:val="single" w:sz="4" w:space="0" w:color="auto"/>
              <w:right w:val="nil"/>
            </w:tcBorders>
            <w:shd w:val="clear" w:color="000000" w:fill="BDD7EE"/>
            <w:noWrap/>
            <w:vAlign w:val="bottom"/>
            <w:hideMark/>
          </w:tcPr>
          <w:p w14:paraId="17D7F8FF"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2,00</w:t>
            </w:r>
          </w:p>
        </w:tc>
        <w:tc>
          <w:tcPr>
            <w:tcW w:w="996" w:type="dxa"/>
            <w:tcBorders>
              <w:top w:val="nil"/>
              <w:left w:val="nil"/>
              <w:bottom w:val="single" w:sz="4" w:space="0" w:color="auto"/>
              <w:right w:val="nil"/>
            </w:tcBorders>
            <w:shd w:val="clear" w:color="000000" w:fill="BDD7EE"/>
            <w:noWrap/>
            <w:vAlign w:val="bottom"/>
            <w:hideMark/>
          </w:tcPr>
          <w:p w14:paraId="53781B70" w14:textId="77777777" w:rsidR="00707743" w:rsidRPr="009C2F69"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10</w:t>
            </w:r>
            <w:r w:rsidRPr="009C2F69">
              <w:rPr>
                <w:rFonts w:ascii="Times New Roman" w:eastAsia="Times New Roman" w:hAnsi="Times New Roman" w:cs="Times New Roman"/>
                <w:b/>
                <w:bCs/>
                <w:i/>
                <w:iCs/>
                <w:color w:val="000000"/>
                <w:sz w:val="24"/>
                <w:szCs w:val="24"/>
                <w:lang w:val="es-EC" w:eastAsia="en-US"/>
              </w:rPr>
              <w:t>,00</w:t>
            </w:r>
          </w:p>
        </w:tc>
      </w:tr>
      <w:tr w:rsidR="00707743" w:rsidRPr="009C2F69" w14:paraId="09A19CCC" w14:textId="77777777" w:rsidTr="00EE71E8">
        <w:trPr>
          <w:trHeight w:val="630"/>
        </w:trPr>
        <w:tc>
          <w:tcPr>
            <w:tcW w:w="1563" w:type="dxa"/>
            <w:tcBorders>
              <w:top w:val="nil"/>
              <w:left w:val="nil"/>
              <w:bottom w:val="single" w:sz="4" w:space="0" w:color="auto"/>
              <w:right w:val="nil"/>
            </w:tcBorders>
            <w:shd w:val="clear" w:color="000000" w:fill="BDD7EE"/>
            <w:vAlign w:val="center"/>
          </w:tcPr>
          <w:p w14:paraId="36386DB0" w14:textId="77777777" w:rsidR="00707743"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 xml:space="preserve">Mascarillas </w:t>
            </w:r>
          </w:p>
        </w:tc>
        <w:tc>
          <w:tcPr>
            <w:tcW w:w="4394" w:type="dxa"/>
            <w:tcBorders>
              <w:top w:val="nil"/>
              <w:left w:val="nil"/>
              <w:bottom w:val="single" w:sz="4" w:space="0" w:color="auto"/>
              <w:right w:val="nil"/>
            </w:tcBorders>
            <w:shd w:val="clear" w:color="000000" w:fill="BDD7EE"/>
            <w:vAlign w:val="center"/>
          </w:tcPr>
          <w:p w14:paraId="2DD4D2B4"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 xml:space="preserve">N95 </w:t>
            </w:r>
          </w:p>
        </w:tc>
        <w:tc>
          <w:tcPr>
            <w:tcW w:w="1177" w:type="dxa"/>
            <w:tcBorders>
              <w:top w:val="nil"/>
              <w:left w:val="nil"/>
              <w:bottom w:val="single" w:sz="4" w:space="0" w:color="auto"/>
              <w:right w:val="nil"/>
            </w:tcBorders>
            <w:shd w:val="clear" w:color="000000" w:fill="BDD7EE"/>
            <w:noWrap/>
            <w:vAlign w:val="bottom"/>
          </w:tcPr>
          <w:p w14:paraId="58A40E18" w14:textId="77777777" w:rsidR="00707743"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3</w:t>
            </w:r>
          </w:p>
        </w:tc>
        <w:tc>
          <w:tcPr>
            <w:tcW w:w="876" w:type="dxa"/>
            <w:tcBorders>
              <w:top w:val="nil"/>
              <w:left w:val="nil"/>
              <w:bottom w:val="single" w:sz="4" w:space="0" w:color="auto"/>
              <w:right w:val="nil"/>
            </w:tcBorders>
            <w:shd w:val="clear" w:color="000000" w:fill="BDD7EE"/>
            <w:noWrap/>
            <w:vAlign w:val="bottom"/>
          </w:tcPr>
          <w:p w14:paraId="28BD8C3B" w14:textId="77777777" w:rsidR="00707743"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15,00</w:t>
            </w:r>
          </w:p>
        </w:tc>
        <w:tc>
          <w:tcPr>
            <w:tcW w:w="996" w:type="dxa"/>
            <w:tcBorders>
              <w:top w:val="nil"/>
              <w:left w:val="nil"/>
              <w:bottom w:val="single" w:sz="4" w:space="0" w:color="auto"/>
              <w:right w:val="nil"/>
            </w:tcBorders>
            <w:shd w:val="clear" w:color="000000" w:fill="BDD7EE"/>
            <w:noWrap/>
            <w:vAlign w:val="bottom"/>
          </w:tcPr>
          <w:p w14:paraId="0AB9814A" w14:textId="77777777" w:rsidR="00707743"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45,00</w:t>
            </w:r>
          </w:p>
        </w:tc>
      </w:tr>
      <w:tr w:rsidR="00707743" w:rsidRPr="009C2F69" w14:paraId="6CF54A73" w14:textId="77777777" w:rsidTr="00EE71E8">
        <w:trPr>
          <w:trHeight w:val="630"/>
        </w:trPr>
        <w:tc>
          <w:tcPr>
            <w:tcW w:w="1563" w:type="dxa"/>
            <w:tcBorders>
              <w:top w:val="nil"/>
              <w:left w:val="nil"/>
              <w:bottom w:val="single" w:sz="4" w:space="0" w:color="auto"/>
              <w:right w:val="nil"/>
            </w:tcBorders>
            <w:shd w:val="clear" w:color="000000" w:fill="BDD7EE"/>
            <w:vAlign w:val="center"/>
          </w:tcPr>
          <w:p w14:paraId="1808F855" w14:textId="77777777" w:rsidR="00707743"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Guantes de látex</w:t>
            </w:r>
          </w:p>
        </w:tc>
        <w:tc>
          <w:tcPr>
            <w:tcW w:w="4394" w:type="dxa"/>
            <w:tcBorders>
              <w:top w:val="nil"/>
              <w:left w:val="nil"/>
              <w:bottom w:val="single" w:sz="4" w:space="0" w:color="auto"/>
              <w:right w:val="nil"/>
            </w:tcBorders>
            <w:shd w:val="clear" w:color="000000" w:fill="BDD7EE"/>
            <w:vAlign w:val="center"/>
          </w:tcPr>
          <w:p w14:paraId="2B2B8D87"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Talla M</w:t>
            </w:r>
          </w:p>
        </w:tc>
        <w:tc>
          <w:tcPr>
            <w:tcW w:w="1177" w:type="dxa"/>
            <w:tcBorders>
              <w:top w:val="nil"/>
              <w:left w:val="nil"/>
              <w:bottom w:val="single" w:sz="4" w:space="0" w:color="auto"/>
              <w:right w:val="nil"/>
            </w:tcBorders>
            <w:shd w:val="clear" w:color="000000" w:fill="BDD7EE"/>
            <w:noWrap/>
            <w:vAlign w:val="bottom"/>
          </w:tcPr>
          <w:p w14:paraId="40E133CF" w14:textId="77777777" w:rsidR="00707743"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4</w:t>
            </w:r>
          </w:p>
        </w:tc>
        <w:tc>
          <w:tcPr>
            <w:tcW w:w="876" w:type="dxa"/>
            <w:tcBorders>
              <w:top w:val="nil"/>
              <w:left w:val="nil"/>
              <w:bottom w:val="single" w:sz="4" w:space="0" w:color="auto"/>
              <w:right w:val="nil"/>
            </w:tcBorders>
            <w:shd w:val="clear" w:color="000000" w:fill="BDD7EE"/>
            <w:noWrap/>
            <w:vAlign w:val="bottom"/>
          </w:tcPr>
          <w:p w14:paraId="1A8D55C8" w14:textId="77777777" w:rsidR="00707743"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4,00</w:t>
            </w:r>
          </w:p>
        </w:tc>
        <w:tc>
          <w:tcPr>
            <w:tcW w:w="996" w:type="dxa"/>
            <w:tcBorders>
              <w:top w:val="nil"/>
              <w:left w:val="nil"/>
              <w:bottom w:val="single" w:sz="4" w:space="0" w:color="auto"/>
              <w:right w:val="nil"/>
            </w:tcBorders>
            <w:shd w:val="clear" w:color="000000" w:fill="BDD7EE"/>
            <w:noWrap/>
            <w:vAlign w:val="bottom"/>
          </w:tcPr>
          <w:p w14:paraId="3B209B5E" w14:textId="77777777" w:rsidR="00707743"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16,00</w:t>
            </w:r>
          </w:p>
        </w:tc>
      </w:tr>
      <w:tr w:rsidR="00707743" w:rsidRPr="009C2F69" w14:paraId="7E6C6DF3" w14:textId="77777777" w:rsidTr="00EE71E8">
        <w:trPr>
          <w:trHeight w:val="630"/>
        </w:trPr>
        <w:tc>
          <w:tcPr>
            <w:tcW w:w="1563" w:type="dxa"/>
            <w:tcBorders>
              <w:top w:val="nil"/>
              <w:left w:val="nil"/>
              <w:bottom w:val="single" w:sz="4" w:space="0" w:color="auto"/>
              <w:right w:val="nil"/>
            </w:tcBorders>
            <w:shd w:val="clear" w:color="000000" w:fill="BDD7EE"/>
            <w:vAlign w:val="center"/>
          </w:tcPr>
          <w:p w14:paraId="19360DCC" w14:textId="77777777" w:rsidR="00707743" w:rsidRDefault="00707743" w:rsidP="00EE71E8">
            <w:pPr>
              <w:spacing w:after="0" w:line="240" w:lineRule="auto"/>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 xml:space="preserve">Fundas </w:t>
            </w:r>
          </w:p>
        </w:tc>
        <w:tc>
          <w:tcPr>
            <w:tcW w:w="4394" w:type="dxa"/>
            <w:tcBorders>
              <w:top w:val="nil"/>
              <w:left w:val="nil"/>
              <w:bottom w:val="single" w:sz="4" w:space="0" w:color="auto"/>
              <w:right w:val="nil"/>
            </w:tcBorders>
            <w:shd w:val="clear" w:color="000000" w:fill="BDD7EE"/>
            <w:vAlign w:val="center"/>
          </w:tcPr>
          <w:p w14:paraId="49BC13DD"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Texturizadas para empaque al vacío 30x40</w:t>
            </w:r>
          </w:p>
        </w:tc>
        <w:tc>
          <w:tcPr>
            <w:tcW w:w="1177" w:type="dxa"/>
            <w:tcBorders>
              <w:top w:val="nil"/>
              <w:left w:val="nil"/>
              <w:bottom w:val="single" w:sz="4" w:space="0" w:color="auto"/>
              <w:right w:val="nil"/>
            </w:tcBorders>
            <w:shd w:val="clear" w:color="000000" w:fill="BDD7EE"/>
            <w:noWrap/>
            <w:vAlign w:val="bottom"/>
          </w:tcPr>
          <w:p w14:paraId="4F52ED6F" w14:textId="77777777" w:rsidR="00707743"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5</w:t>
            </w:r>
          </w:p>
        </w:tc>
        <w:tc>
          <w:tcPr>
            <w:tcW w:w="876" w:type="dxa"/>
            <w:tcBorders>
              <w:top w:val="nil"/>
              <w:left w:val="nil"/>
              <w:bottom w:val="single" w:sz="4" w:space="0" w:color="auto"/>
              <w:right w:val="nil"/>
            </w:tcBorders>
            <w:shd w:val="clear" w:color="000000" w:fill="BDD7EE"/>
            <w:noWrap/>
            <w:vAlign w:val="bottom"/>
          </w:tcPr>
          <w:p w14:paraId="3B6BA799" w14:textId="77777777" w:rsidR="00707743"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1,00</w:t>
            </w:r>
          </w:p>
        </w:tc>
        <w:tc>
          <w:tcPr>
            <w:tcW w:w="996" w:type="dxa"/>
            <w:tcBorders>
              <w:top w:val="nil"/>
              <w:left w:val="nil"/>
              <w:bottom w:val="single" w:sz="4" w:space="0" w:color="auto"/>
              <w:right w:val="nil"/>
            </w:tcBorders>
            <w:shd w:val="clear" w:color="000000" w:fill="BDD7EE"/>
            <w:noWrap/>
            <w:vAlign w:val="bottom"/>
          </w:tcPr>
          <w:p w14:paraId="2C095E1E" w14:textId="77777777" w:rsidR="00707743" w:rsidRDefault="00707743" w:rsidP="00EE71E8">
            <w:pPr>
              <w:spacing w:after="0" w:line="240" w:lineRule="auto"/>
              <w:jc w:val="right"/>
              <w:rPr>
                <w:rFonts w:ascii="Times New Roman" w:eastAsia="Times New Roman" w:hAnsi="Times New Roman" w:cs="Times New Roman"/>
                <w:b/>
                <w:bCs/>
                <w:i/>
                <w:iCs/>
                <w:color w:val="000000"/>
                <w:sz w:val="24"/>
                <w:szCs w:val="24"/>
                <w:lang w:val="es-EC" w:eastAsia="en-US"/>
              </w:rPr>
            </w:pPr>
            <w:r>
              <w:rPr>
                <w:rFonts w:ascii="Times New Roman" w:eastAsia="Times New Roman" w:hAnsi="Times New Roman" w:cs="Times New Roman"/>
                <w:b/>
                <w:bCs/>
                <w:i/>
                <w:iCs/>
                <w:color w:val="000000"/>
                <w:sz w:val="24"/>
                <w:szCs w:val="24"/>
                <w:lang w:val="es-EC" w:eastAsia="en-US"/>
              </w:rPr>
              <w:t>5,00</w:t>
            </w:r>
          </w:p>
        </w:tc>
      </w:tr>
      <w:tr w:rsidR="00707743" w:rsidRPr="009C2F69" w14:paraId="573C6702" w14:textId="77777777" w:rsidTr="00EE71E8">
        <w:trPr>
          <w:trHeight w:val="391"/>
        </w:trPr>
        <w:tc>
          <w:tcPr>
            <w:tcW w:w="1563" w:type="dxa"/>
            <w:tcBorders>
              <w:top w:val="nil"/>
              <w:left w:val="nil"/>
              <w:bottom w:val="single" w:sz="4" w:space="0" w:color="auto"/>
              <w:right w:val="nil"/>
            </w:tcBorders>
            <w:shd w:val="clear" w:color="000000" w:fill="BDD7EE"/>
            <w:noWrap/>
            <w:vAlign w:val="bottom"/>
            <w:hideMark/>
          </w:tcPr>
          <w:p w14:paraId="20C3074E"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TOTAL</w:t>
            </w:r>
          </w:p>
        </w:tc>
        <w:tc>
          <w:tcPr>
            <w:tcW w:w="4394" w:type="dxa"/>
            <w:tcBorders>
              <w:top w:val="nil"/>
              <w:left w:val="nil"/>
              <w:bottom w:val="single" w:sz="4" w:space="0" w:color="auto"/>
              <w:right w:val="nil"/>
            </w:tcBorders>
            <w:shd w:val="clear" w:color="000000" w:fill="BDD7EE"/>
            <w:noWrap/>
            <w:vAlign w:val="bottom"/>
            <w:hideMark/>
          </w:tcPr>
          <w:p w14:paraId="74FBF0E8"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 </w:t>
            </w:r>
          </w:p>
        </w:tc>
        <w:tc>
          <w:tcPr>
            <w:tcW w:w="1177" w:type="dxa"/>
            <w:tcBorders>
              <w:top w:val="nil"/>
              <w:left w:val="nil"/>
              <w:bottom w:val="single" w:sz="4" w:space="0" w:color="auto"/>
              <w:right w:val="nil"/>
            </w:tcBorders>
            <w:shd w:val="clear" w:color="000000" w:fill="BDD7EE"/>
            <w:noWrap/>
            <w:vAlign w:val="bottom"/>
            <w:hideMark/>
          </w:tcPr>
          <w:p w14:paraId="0055EF9E"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 </w:t>
            </w:r>
          </w:p>
        </w:tc>
        <w:tc>
          <w:tcPr>
            <w:tcW w:w="876" w:type="dxa"/>
            <w:tcBorders>
              <w:top w:val="nil"/>
              <w:left w:val="nil"/>
              <w:bottom w:val="single" w:sz="4" w:space="0" w:color="auto"/>
              <w:right w:val="nil"/>
            </w:tcBorders>
            <w:shd w:val="clear" w:color="000000" w:fill="BDD7EE"/>
            <w:noWrap/>
            <w:vAlign w:val="bottom"/>
            <w:hideMark/>
          </w:tcPr>
          <w:p w14:paraId="7BD63345"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 </w:t>
            </w:r>
          </w:p>
        </w:tc>
        <w:tc>
          <w:tcPr>
            <w:tcW w:w="996" w:type="dxa"/>
            <w:tcBorders>
              <w:top w:val="nil"/>
              <w:left w:val="nil"/>
              <w:bottom w:val="single" w:sz="4" w:space="0" w:color="auto"/>
              <w:right w:val="nil"/>
            </w:tcBorders>
            <w:shd w:val="clear" w:color="000000" w:fill="BDD7EE"/>
            <w:noWrap/>
            <w:vAlign w:val="bottom"/>
            <w:hideMark/>
          </w:tcPr>
          <w:p w14:paraId="6379EB15" w14:textId="77777777" w:rsidR="00707743" w:rsidRPr="009C2F69" w:rsidRDefault="00707743" w:rsidP="00EE71E8">
            <w:pPr>
              <w:spacing w:after="0" w:line="240" w:lineRule="auto"/>
              <w:jc w:val="right"/>
              <w:rPr>
                <w:rFonts w:ascii="Times New Roman" w:eastAsia="Times New Roman" w:hAnsi="Times New Roman" w:cs="Times New Roman"/>
                <w:b/>
                <w:bCs/>
                <w:color w:val="000000"/>
                <w:sz w:val="24"/>
                <w:szCs w:val="24"/>
                <w:lang w:val="es-EC" w:eastAsia="en-US"/>
              </w:rPr>
            </w:pPr>
            <w:r>
              <w:rPr>
                <w:rFonts w:ascii="Times New Roman" w:eastAsia="Times New Roman" w:hAnsi="Times New Roman" w:cs="Times New Roman"/>
                <w:b/>
                <w:bCs/>
                <w:color w:val="000000"/>
                <w:sz w:val="24"/>
                <w:szCs w:val="24"/>
                <w:lang w:val="es-EC" w:eastAsia="en-US"/>
              </w:rPr>
              <w:t>545,60</w:t>
            </w:r>
          </w:p>
        </w:tc>
      </w:tr>
    </w:tbl>
    <w:p w14:paraId="4348A486" w14:textId="1A7F5729" w:rsidR="00707743" w:rsidRDefault="00707743" w:rsidP="00C91782">
      <w:pPr>
        <w:spacing w:after="160" w:line="36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La tabla presenta los muebles y enceres de la empresa el detalle de estos equipos se encuentra en (Anexo</w:t>
      </w:r>
      <w:r w:rsidR="005D053D">
        <w:rPr>
          <w:rFonts w:ascii="Times New Roman" w:eastAsia="Calibri" w:hAnsi="Times New Roman" w:cs="Times New Roman"/>
          <w:sz w:val="24"/>
          <w:szCs w:val="24"/>
          <w:lang w:val="es-EC" w:eastAsia="en-US"/>
        </w:rPr>
        <w:t>s</w:t>
      </w:r>
      <w:r w:rsidRPr="009C2F69">
        <w:rPr>
          <w:rFonts w:ascii="Times New Roman" w:eastAsia="Calibri" w:hAnsi="Times New Roman" w:cs="Times New Roman"/>
          <w:sz w:val="24"/>
          <w:szCs w:val="24"/>
          <w:lang w:val="es-EC" w:eastAsia="en-US"/>
        </w:rPr>
        <w:t>).</w:t>
      </w:r>
    </w:p>
    <w:p w14:paraId="54DC78A1" w14:textId="77777777" w:rsidR="00707743" w:rsidRDefault="00707743" w:rsidP="00707743">
      <w:pPr>
        <w:spacing w:after="160" w:line="240" w:lineRule="auto"/>
        <w:ind w:firstLine="720"/>
        <w:rPr>
          <w:rFonts w:ascii="Times New Roman" w:eastAsia="Calibri" w:hAnsi="Times New Roman" w:cs="Times New Roman"/>
          <w:sz w:val="24"/>
          <w:szCs w:val="24"/>
          <w:lang w:val="es-EC" w:eastAsia="en-US"/>
        </w:rPr>
      </w:pPr>
    </w:p>
    <w:p w14:paraId="290C8B10" w14:textId="77777777" w:rsidR="00707743" w:rsidRDefault="00707743" w:rsidP="00707743">
      <w:pPr>
        <w:spacing w:after="160" w:line="480" w:lineRule="auto"/>
        <w:ind w:firstLine="720"/>
        <w:rPr>
          <w:rFonts w:ascii="Times New Roman" w:eastAsia="Calibri" w:hAnsi="Times New Roman" w:cs="Times New Roman"/>
          <w:sz w:val="24"/>
          <w:szCs w:val="24"/>
          <w:lang w:val="es-EC" w:eastAsia="en-US"/>
        </w:rPr>
      </w:pPr>
      <w:r>
        <w:rPr>
          <w:rFonts w:ascii="Times New Roman" w:eastAsia="Calibri" w:hAnsi="Times New Roman" w:cs="Times New Roman"/>
          <w:sz w:val="24"/>
          <w:szCs w:val="24"/>
          <w:lang w:val="es-EC" w:eastAsia="en-US"/>
        </w:rPr>
        <w:t>Todos estos implementos y equipamientos detallados en las tablas anteriores son necesarios para el funcionamiento de FungiPanet y la suma de todos estos nos da un total de $2751,59 en activos fijos.</w:t>
      </w:r>
    </w:p>
    <w:p w14:paraId="787A1CCD" w14:textId="24A61795" w:rsidR="00FB28A6" w:rsidRDefault="00707743" w:rsidP="00C91782">
      <w:pPr>
        <w:pStyle w:val="INDICEDETABLAS"/>
        <w:spacing w:line="480" w:lineRule="auto"/>
      </w:pPr>
      <w:bookmarkStart w:id="458" w:name="_Toc178275802"/>
      <w:r w:rsidRPr="00975783">
        <w:t>Tabla 1</w:t>
      </w:r>
      <w:r w:rsidR="00967D11">
        <w:t>6</w:t>
      </w:r>
      <w:bookmarkStart w:id="459" w:name="_Toc160283536"/>
      <w:bookmarkEnd w:id="458"/>
    </w:p>
    <w:p w14:paraId="60B9556E" w14:textId="12E371F8" w:rsidR="00707743" w:rsidRPr="00C91782" w:rsidRDefault="00707743">
      <w:pPr>
        <w:pStyle w:val="INDICEDETABLAS"/>
        <w:rPr>
          <w:b w:val="0"/>
          <w:i/>
        </w:rPr>
      </w:pPr>
      <w:bookmarkStart w:id="460" w:name="_Toc178275803"/>
      <w:r w:rsidRPr="00C91782">
        <w:rPr>
          <w:b w:val="0"/>
          <w:i/>
        </w:rPr>
        <w:t>Permisos y requisitos de funcionamiento</w:t>
      </w:r>
      <w:bookmarkEnd w:id="459"/>
      <w:r w:rsidR="001D47FF" w:rsidRPr="00C91782">
        <w:rPr>
          <w:b w:val="0"/>
          <w:i/>
        </w:rPr>
        <w:t>.</w:t>
      </w:r>
      <w:bookmarkEnd w:id="460"/>
    </w:p>
    <w:tbl>
      <w:tblPr>
        <w:tblW w:w="9296" w:type="dxa"/>
        <w:tblLook w:val="04A0" w:firstRow="1" w:lastRow="0" w:firstColumn="1" w:lastColumn="0" w:noHBand="0" w:noVBand="1"/>
      </w:tblPr>
      <w:tblGrid>
        <w:gridCol w:w="1217"/>
        <w:gridCol w:w="3423"/>
        <w:gridCol w:w="3731"/>
        <w:gridCol w:w="925"/>
      </w:tblGrid>
      <w:tr w:rsidR="00707743" w:rsidRPr="009C2F69" w14:paraId="0405F67D" w14:textId="77777777" w:rsidTr="00EE71E8">
        <w:trPr>
          <w:trHeight w:val="315"/>
        </w:trPr>
        <w:tc>
          <w:tcPr>
            <w:tcW w:w="9296" w:type="dxa"/>
            <w:gridSpan w:val="4"/>
            <w:tcBorders>
              <w:top w:val="single" w:sz="4" w:space="0" w:color="auto"/>
              <w:left w:val="nil"/>
              <w:bottom w:val="single" w:sz="4" w:space="0" w:color="auto"/>
              <w:right w:val="nil"/>
            </w:tcBorders>
            <w:shd w:val="clear" w:color="000000" w:fill="D9D9D9"/>
            <w:noWrap/>
            <w:vAlign w:val="bottom"/>
            <w:hideMark/>
          </w:tcPr>
          <w:p w14:paraId="410F5393" w14:textId="77777777" w:rsidR="00707743" w:rsidRPr="009C2F69" w:rsidRDefault="00707743" w:rsidP="00EE71E8">
            <w:pPr>
              <w:spacing w:after="0" w:line="240" w:lineRule="auto"/>
              <w:jc w:val="center"/>
              <w:rPr>
                <w:rFonts w:ascii="Times New Roman" w:eastAsia="Times New Roman" w:hAnsi="Times New Roman" w:cs="Times New Roman"/>
                <w:b/>
                <w:color w:val="000000"/>
                <w:sz w:val="24"/>
                <w:szCs w:val="24"/>
                <w:lang w:val="es-EC" w:eastAsia="en-US"/>
              </w:rPr>
            </w:pPr>
            <w:r w:rsidRPr="009C2F69">
              <w:rPr>
                <w:rFonts w:ascii="Times New Roman" w:eastAsia="Times New Roman" w:hAnsi="Times New Roman" w:cs="Times New Roman"/>
                <w:b/>
                <w:color w:val="000000"/>
                <w:sz w:val="24"/>
                <w:szCs w:val="24"/>
                <w:lang w:val="es-EC" w:eastAsia="en-US"/>
              </w:rPr>
              <w:t>Permisos y requisitos de funcionamiento</w:t>
            </w:r>
          </w:p>
        </w:tc>
      </w:tr>
      <w:tr w:rsidR="00707743" w:rsidRPr="009C2F69" w14:paraId="56772D93" w14:textId="77777777" w:rsidTr="00EE71E8">
        <w:trPr>
          <w:trHeight w:val="315"/>
        </w:trPr>
        <w:tc>
          <w:tcPr>
            <w:tcW w:w="1217" w:type="dxa"/>
            <w:tcBorders>
              <w:top w:val="nil"/>
              <w:left w:val="nil"/>
              <w:bottom w:val="single" w:sz="4" w:space="0" w:color="auto"/>
              <w:right w:val="nil"/>
            </w:tcBorders>
            <w:shd w:val="clear" w:color="000000" w:fill="D9D9D9"/>
            <w:noWrap/>
            <w:vAlign w:val="center"/>
            <w:hideMark/>
          </w:tcPr>
          <w:p w14:paraId="73CDC2D8" w14:textId="77777777" w:rsidR="00707743" w:rsidRPr="009C2F69" w:rsidRDefault="00707743" w:rsidP="00EE71E8">
            <w:pPr>
              <w:spacing w:after="0" w:line="240" w:lineRule="auto"/>
              <w:rPr>
                <w:rFonts w:ascii="Times New Roman" w:eastAsia="Times New Roman" w:hAnsi="Times New Roman" w:cs="Times New Roman"/>
                <w:b/>
                <w:color w:val="000000"/>
                <w:sz w:val="24"/>
                <w:szCs w:val="24"/>
                <w:lang w:val="es-EC" w:eastAsia="en-US"/>
              </w:rPr>
            </w:pPr>
            <w:r w:rsidRPr="009C2F69">
              <w:rPr>
                <w:rFonts w:ascii="Times New Roman" w:eastAsia="Times New Roman" w:hAnsi="Times New Roman" w:cs="Times New Roman"/>
                <w:b/>
                <w:color w:val="000000"/>
                <w:sz w:val="24"/>
                <w:szCs w:val="24"/>
                <w:lang w:val="es-EC" w:eastAsia="en-US"/>
              </w:rPr>
              <w:t>Nombres</w:t>
            </w:r>
          </w:p>
        </w:tc>
        <w:tc>
          <w:tcPr>
            <w:tcW w:w="3423" w:type="dxa"/>
            <w:tcBorders>
              <w:top w:val="nil"/>
              <w:left w:val="nil"/>
              <w:bottom w:val="single" w:sz="4" w:space="0" w:color="auto"/>
              <w:right w:val="nil"/>
            </w:tcBorders>
            <w:shd w:val="clear" w:color="000000" w:fill="D9D9D9"/>
            <w:vAlign w:val="bottom"/>
            <w:hideMark/>
          </w:tcPr>
          <w:p w14:paraId="37B8C378" w14:textId="77777777" w:rsidR="00707743" w:rsidRPr="009C2F69" w:rsidRDefault="00707743" w:rsidP="00EE71E8">
            <w:pPr>
              <w:spacing w:after="0" w:line="240" w:lineRule="auto"/>
              <w:rPr>
                <w:rFonts w:ascii="Times New Roman" w:eastAsia="Times New Roman" w:hAnsi="Times New Roman" w:cs="Times New Roman"/>
                <w:b/>
                <w:color w:val="000000"/>
                <w:sz w:val="24"/>
                <w:szCs w:val="24"/>
                <w:lang w:val="es-EC" w:eastAsia="en-US"/>
              </w:rPr>
            </w:pPr>
            <w:r w:rsidRPr="009C2F69">
              <w:rPr>
                <w:rFonts w:ascii="Times New Roman" w:eastAsia="Times New Roman" w:hAnsi="Times New Roman" w:cs="Times New Roman"/>
                <w:b/>
                <w:color w:val="000000"/>
                <w:sz w:val="24"/>
                <w:szCs w:val="24"/>
                <w:lang w:val="es-EC" w:eastAsia="en-US"/>
              </w:rPr>
              <w:t xml:space="preserve">Descripción </w:t>
            </w:r>
          </w:p>
        </w:tc>
        <w:tc>
          <w:tcPr>
            <w:tcW w:w="3731" w:type="dxa"/>
            <w:tcBorders>
              <w:top w:val="nil"/>
              <w:left w:val="nil"/>
              <w:bottom w:val="single" w:sz="4" w:space="0" w:color="auto"/>
              <w:right w:val="nil"/>
            </w:tcBorders>
            <w:shd w:val="clear" w:color="000000" w:fill="D9D9D9"/>
            <w:vAlign w:val="bottom"/>
            <w:hideMark/>
          </w:tcPr>
          <w:p w14:paraId="462F94C1" w14:textId="77777777" w:rsidR="00707743" w:rsidRPr="009C2F69" w:rsidRDefault="00707743" w:rsidP="00EE71E8">
            <w:pPr>
              <w:spacing w:after="0" w:line="240" w:lineRule="auto"/>
              <w:rPr>
                <w:rFonts w:ascii="Times New Roman" w:eastAsia="Times New Roman" w:hAnsi="Times New Roman" w:cs="Times New Roman"/>
                <w:b/>
                <w:color w:val="000000"/>
                <w:sz w:val="24"/>
                <w:szCs w:val="24"/>
                <w:lang w:val="es-EC" w:eastAsia="en-US"/>
              </w:rPr>
            </w:pPr>
            <w:r w:rsidRPr="009C2F69">
              <w:rPr>
                <w:rFonts w:ascii="Times New Roman" w:eastAsia="Times New Roman" w:hAnsi="Times New Roman" w:cs="Times New Roman"/>
                <w:b/>
                <w:color w:val="000000"/>
                <w:sz w:val="24"/>
                <w:szCs w:val="24"/>
                <w:lang w:val="es-EC" w:eastAsia="en-US"/>
              </w:rPr>
              <w:t>Requisitos</w:t>
            </w:r>
          </w:p>
        </w:tc>
        <w:tc>
          <w:tcPr>
            <w:tcW w:w="925" w:type="dxa"/>
            <w:tcBorders>
              <w:top w:val="nil"/>
              <w:left w:val="nil"/>
              <w:bottom w:val="single" w:sz="4" w:space="0" w:color="auto"/>
              <w:right w:val="nil"/>
            </w:tcBorders>
            <w:shd w:val="clear" w:color="000000" w:fill="D9D9D9"/>
            <w:noWrap/>
            <w:vAlign w:val="bottom"/>
            <w:hideMark/>
          </w:tcPr>
          <w:p w14:paraId="2A6A98DD" w14:textId="77777777" w:rsidR="00707743" w:rsidRPr="009C2F69" w:rsidRDefault="00707743" w:rsidP="00EE71E8">
            <w:pPr>
              <w:spacing w:after="0" w:line="240" w:lineRule="auto"/>
              <w:rPr>
                <w:rFonts w:ascii="Times New Roman" w:eastAsia="Times New Roman" w:hAnsi="Times New Roman" w:cs="Times New Roman"/>
                <w:b/>
                <w:color w:val="000000"/>
                <w:sz w:val="24"/>
                <w:szCs w:val="24"/>
                <w:lang w:val="es-EC" w:eastAsia="en-US"/>
              </w:rPr>
            </w:pPr>
            <w:r>
              <w:rPr>
                <w:rFonts w:ascii="Times New Roman" w:eastAsia="Times New Roman" w:hAnsi="Times New Roman" w:cs="Times New Roman"/>
                <w:b/>
                <w:color w:val="000000"/>
                <w:sz w:val="24"/>
                <w:szCs w:val="24"/>
                <w:lang w:val="es-EC" w:eastAsia="en-US"/>
              </w:rPr>
              <w:t>Costo</w:t>
            </w:r>
          </w:p>
        </w:tc>
      </w:tr>
      <w:tr w:rsidR="00707743" w:rsidRPr="009C2F69" w14:paraId="3E64836C" w14:textId="77777777" w:rsidTr="00EE71E8">
        <w:trPr>
          <w:trHeight w:val="1260"/>
        </w:trPr>
        <w:tc>
          <w:tcPr>
            <w:tcW w:w="1217" w:type="dxa"/>
            <w:tcBorders>
              <w:top w:val="nil"/>
              <w:left w:val="nil"/>
              <w:bottom w:val="single" w:sz="4" w:space="0" w:color="auto"/>
              <w:right w:val="nil"/>
            </w:tcBorders>
            <w:shd w:val="clear" w:color="000000" w:fill="B8CCE4"/>
            <w:vAlign w:val="center"/>
            <w:hideMark/>
          </w:tcPr>
          <w:p w14:paraId="351C51B2" w14:textId="77777777" w:rsidR="00707743" w:rsidRPr="009C2F69" w:rsidRDefault="00707743" w:rsidP="00EE71E8">
            <w:pPr>
              <w:spacing w:after="0" w:line="240" w:lineRule="auto"/>
              <w:rPr>
                <w:rFonts w:ascii="Times New Roman" w:eastAsia="Times New Roman" w:hAnsi="Times New Roman" w:cs="Times New Roman"/>
                <w:b/>
                <w:i/>
                <w:color w:val="000000"/>
                <w:sz w:val="24"/>
                <w:szCs w:val="24"/>
                <w:lang w:val="es-EC" w:eastAsia="en-US"/>
              </w:rPr>
            </w:pPr>
            <w:r w:rsidRPr="009C2F69">
              <w:rPr>
                <w:rFonts w:ascii="Times New Roman" w:eastAsia="Times New Roman" w:hAnsi="Times New Roman" w:cs="Times New Roman"/>
                <w:b/>
                <w:i/>
                <w:color w:val="000000"/>
                <w:sz w:val="24"/>
                <w:szCs w:val="24"/>
                <w:lang w:val="es-EC" w:eastAsia="en-US"/>
              </w:rPr>
              <w:t xml:space="preserve">RUC o RISE </w:t>
            </w:r>
          </w:p>
        </w:tc>
        <w:tc>
          <w:tcPr>
            <w:tcW w:w="3423" w:type="dxa"/>
            <w:tcBorders>
              <w:top w:val="nil"/>
              <w:left w:val="nil"/>
              <w:bottom w:val="single" w:sz="4" w:space="0" w:color="auto"/>
              <w:right w:val="nil"/>
            </w:tcBorders>
            <w:shd w:val="clear" w:color="000000" w:fill="B8CCE4"/>
            <w:vAlign w:val="center"/>
            <w:hideMark/>
          </w:tcPr>
          <w:p w14:paraId="1A76E5B8"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Inscripción en el Registro Único del Contribuyente. Este trámite</w:t>
            </w:r>
            <w:r>
              <w:rPr>
                <w:rFonts w:ascii="Times New Roman" w:eastAsia="Times New Roman" w:hAnsi="Times New Roman" w:cs="Times New Roman"/>
                <w:color w:val="000000"/>
                <w:sz w:val="24"/>
                <w:szCs w:val="24"/>
                <w:lang w:val="es-EC" w:eastAsia="en-US"/>
              </w:rPr>
              <w:t xml:space="preserve"> selo puede realizar en línea o </w:t>
            </w:r>
            <w:r w:rsidRPr="009C2F69">
              <w:rPr>
                <w:rFonts w:ascii="Times New Roman" w:eastAsia="Times New Roman" w:hAnsi="Times New Roman" w:cs="Times New Roman"/>
                <w:color w:val="000000"/>
                <w:sz w:val="24"/>
                <w:szCs w:val="24"/>
                <w:lang w:val="es-EC" w:eastAsia="en-US"/>
              </w:rPr>
              <w:t>en el SRI</w:t>
            </w:r>
          </w:p>
        </w:tc>
        <w:tc>
          <w:tcPr>
            <w:tcW w:w="3731" w:type="dxa"/>
            <w:tcBorders>
              <w:top w:val="nil"/>
              <w:left w:val="nil"/>
              <w:bottom w:val="single" w:sz="4" w:space="0" w:color="auto"/>
              <w:right w:val="nil"/>
            </w:tcBorders>
            <w:shd w:val="clear" w:color="000000" w:fill="B8CCE4"/>
            <w:vAlign w:val="center"/>
            <w:hideMark/>
          </w:tcPr>
          <w:p w14:paraId="5E578554"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xml:space="preserve">Cédula de identidad. </w:t>
            </w:r>
          </w:p>
          <w:p w14:paraId="5EA2DE47"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xml:space="preserve">Certificado de votación. </w:t>
            </w:r>
          </w:p>
          <w:p w14:paraId="29361FD0"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Planilla de servicio</w:t>
            </w:r>
          </w:p>
          <w:p w14:paraId="1C6F361F"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Registrar el establecimiento del domicilio del contribuyente.</w:t>
            </w:r>
          </w:p>
        </w:tc>
        <w:tc>
          <w:tcPr>
            <w:tcW w:w="925" w:type="dxa"/>
            <w:tcBorders>
              <w:top w:val="nil"/>
              <w:left w:val="nil"/>
              <w:bottom w:val="single" w:sz="4" w:space="0" w:color="auto"/>
              <w:right w:val="nil"/>
            </w:tcBorders>
            <w:shd w:val="clear" w:color="000000" w:fill="B8CCE4"/>
            <w:noWrap/>
            <w:vAlign w:val="center"/>
            <w:hideMark/>
          </w:tcPr>
          <w:p w14:paraId="717C08A5"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0</w:t>
            </w:r>
          </w:p>
        </w:tc>
      </w:tr>
      <w:tr w:rsidR="00707743" w:rsidRPr="009C2F69" w14:paraId="34489982" w14:textId="77777777" w:rsidTr="00EE71E8">
        <w:trPr>
          <w:trHeight w:val="1500"/>
        </w:trPr>
        <w:tc>
          <w:tcPr>
            <w:tcW w:w="1217" w:type="dxa"/>
            <w:tcBorders>
              <w:top w:val="nil"/>
              <w:left w:val="nil"/>
              <w:bottom w:val="single" w:sz="4" w:space="0" w:color="auto"/>
              <w:right w:val="nil"/>
            </w:tcBorders>
            <w:shd w:val="clear" w:color="000000" w:fill="B8CCE4"/>
            <w:vAlign w:val="center"/>
            <w:hideMark/>
          </w:tcPr>
          <w:p w14:paraId="3112AC37" w14:textId="77777777" w:rsidR="00707743" w:rsidRPr="009C2F69" w:rsidRDefault="00707743" w:rsidP="00EE71E8">
            <w:pPr>
              <w:spacing w:after="0" w:line="240" w:lineRule="auto"/>
              <w:rPr>
                <w:rFonts w:ascii="Times New Roman" w:eastAsia="Times New Roman" w:hAnsi="Times New Roman" w:cs="Times New Roman"/>
                <w:b/>
                <w:i/>
                <w:color w:val="000000"/>
                <w:sz w:val="24"/>
                <w:szCs w:val="24"/>
                <w:lang w:val="es-EC" w:eastAsia="en-US"/>
              </w:rPr>
            </w:pPr>
            <w:r w:rsidRPr="009C2F69">
              <w:rPr>
                <w:rFonts w:ascii="Times New Roman" w:eastAsia="Times New Roman" w:hAnsi="Times New Roman" w:cs="Times New Roman"/>
                <w:b/>
                <w:i/>
                <w:color w:val="000000"/>
                <w:sz w:val="24"/>
                <w:szCs w:val="24"/>
                <w:lang w:val="es-EC" w:eastAsia="en-US"/>
              </w:rPr>
              <w:t>Patente municipal</w:t>
            </w:r>
          </w:p>
        </w:tc>
        <w:tc>
          <w:tcPr>
            <w:tcW w:w="3423" w:type="dxa"/>
            <w:tcBorders>
              <w:top w:val="nil"/>
              <w:left w:val="nil"/>
              <w:bottom w:val="single" w:sz="4" w:space="0" w:color="auto"/>
              <w:right w:val="nil"/>
            </w:tcBorders>
            <w:shd w:val="clear" w:color="000000" w:fill="B8CCE4"/>
            <w:vAlign w:val="center"/>
            <w:hideMark/>
          </w:tcPr>
          <w:p w14:paraId="346575A0" w14:textId="5915F9CC"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Permiso otorgado por el municipio a personas que realizan actividad económica. E</w:t>
            </w:r>
            <w:r>
              <w:rPr>
                <w:rFonts w:ascii="Times New Roman" w:eastAsia="Times New Roman" w:hAnsi="Times New Roman" w:cs="Times New Roman"/>
                <w:color w:val="000000"/>
                <w:sz w:val="24"/>
                <w:szCs w:val="24"/>
                <w:lang w:val="es-EC" w:eastAsia="en-US"/>
              </w:rPr>
              <w:t>l</w:t>
            </w:r>
            <w:r w:rsidRPr="009C2F69">
              <w:rPr>
                <w:rFonts w:ascii="Times New Roman" w:eastAsia="Times New Roman" w:hAnsi="Times New Roman" w:cs="Times New Roman"/>
                <w:color w:val="000000"/>
                <w:sz w:val="24"/>
                <w:szCs w:val="24"/>
                <w:lang w:val="es-EC" w:eastAsia="en-US"/>
              </w:rPr>
              <w:t xml:space="preserve"> </w:t>
            </w:r>
            <w:r w:rsidR="001D47FF" w:rsidRPr="009C2F69">
              <w:rPr>
                <w:rFonts w:ascii="Times New Roman" w:eastAsia="Times New Roman" w:hAnsi="Times New Roman" w:cs="Times New Roman"/>
                <w:color w:val="000000"/>
                <w:sz w:val="24"/>
                <w:szCs w:val="24"/>
                <w:lang w:val="es-EC" w:eastAsia="en-US"/>
              </w:rPr>
              <w:t>Trámite</w:t>
            </w:r>
            <w:r w:rsidRPr="009C2F69">
              <w:rPr>
                <w:rFonts w:ascii="Times New Roman" w:eastAsia="Times New Roman" w:hAnsi="Times New Roman" w:cs="Times New Roman"/>
                <w:color w:val="000000"/>
                <w:sz w:val="24"/>
                <w:szCs w:val="24"/>
                <w:lang w:val="es-EC" w:eastAsia="en-US"/>
              </w:rPr>
              <w:t xml:space="preserve"> se lo realiza en el municipio de Quito. </w:t>
            </w:r>
          </w:p>
        </w:tc>
        <w:tc>
          <w:tcPr>
            <w:tcW w:w="3731" w:type="dxa"/>
            <w:tcBorders>
              <w:top w:val="nil"/>
              <w:left w:val="nil"/>
              <w:bottom w:val="single" w:sz="4" w:space="0" w:color="auto"/>
              <w:right w:val="nil"/>
            </w:tcBorders>
            <w:shd w:val="clear" w:color="000000" w:fill="B8CCE4"/>
            <w:vAlign w:val="center"/>
            <w:hideMark/>
          </w:tcPr>
          <w:p w14:paraId="335E4515"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Formulario de inscripción y Acuerdo de responsa</w:t>
            </w:r>
            <w:r>
              <w:rPr>
                <w:rFonts w:ascii="Times New Roman" w:eastAsia="Times New Roman" w:hAnsi="Times New Roman" w:cs="Times New Roman"/>
                <w:color w:val="000000"/>
                <w:sz w:val="24"/>
                <w:szCs w:val="24"/>
                <w:lang w:val="es-EC" w:eastAsia="en-US"/>
              </w:rPr>
              <w:t>bilidad obtenido del portan Web</w:t>
            </w:r>
          </w:p>
          <w:p w14:paraId="428CF4D2"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 xml:space="preserve">Copia de Cedula </w:t>
            </w:r>
            <w:r w:rsidRPr="009C2F69">
              <w:rPr>
                <w:rFonts w:ascii="Times New Roman" w:eastAsia="Times New Roman" w:hAnsi="Times New Roman" w:cs="Times New Roman"/>
                <w:color w:val="000000"/>
                <w:sz w:val="24"/>
                <w:szCs w:val="24"/>
                <w:lang w:val="es-EC" w:eastAsia="en-US"/>
              </w:rPr>
              <w:t xml:space="preserve"> </w:t>
            </w:r>
          </w:p>
          <w:p w14:paraId="3498ECFD"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Papeleta de Votación</w:t>
            </w:r>
            <w:r w:rsidRPr="009C2F69">
              <w:rPr>
                <w:rFonts w:ascii="Times New Roman" w:eastAsia="Times New Roman" w:hAnsi="Times New Roman" w:cs="Times New Roman"/>
                <w:color w:val="000000"/>
                <w:sz w:val="24"/>
                <w:szCs w:val="24"/>
                <w:lang w:val="es-EC" w:eastAsia="en-US"/>
              </w:rPr>
              <w:t xml:space="preserve"> </w:t>
            </w:r>
          </w:p>
          <w:p w14:paraId="69C87170"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Copia de planilla de servicios b</w:t>
            </w:r>
            <w:r w:rsidRPr="009C2F69">
              <w:rPr>
                <w:rFonts w:ascii="Times New Roman" w:eastAsia="Times New Roman" w:hAnsi="Times New Roman" w:cs="Times New Roman"/>
                <w:color w:val="000000"/>
                <w:sz w:val="24"/>
                <w:szCs w:val="24"/>
                <w:lang w:val="es-EC" w:eastAsia="en-US"/>
              </w:rPr>
              <w:t xml:space="preserve">ásicos. </w:t>
            </w:r>
          </w:p>
        </w:tc>
        <w:tc>
          <w:tcPr>
            <w:tcW w:w="925" w:type="dxa"/>
            <w:tcBorders>
              <w:top w:val="nil"/>
              <w:left w:val="nil"/>
              <w:bottom w:val="single" w:sz="4" w:space="0" w:color="auto"/>
              <w:right w:val="nil"/>
            </w:tcBorders>
            <w:shd w:val="clear" w:color="000000" w:fill="B8CCE4"/>
            <w:noWrap/>
            <w:vAlign w:val="center"/>
            <w:hideMark/>
          </w:tcPr>
          <w:p w14:paraId="49B4B31F"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0</w:t>
            </w:r>
          </w:p>
        </w:tc>
      </w:tr>
      <w:tr w:rsidR="00707743" w:rsidRPr="009C2F69" w14:paraId="061CE3D9" w14:textId="77777777" w:rsidTr="00EE71E8">
        <w:trPr>
          <w:trHeight w:val="1260"/>
        </w:trPr>
        <w:tc>
          <w:tcPr>
            <w:tcW w:w="1217" w:type="dxa"/>
            <w:tcBorders>
              <w:top w:val="nil"/>
              <w:left w:val="nil"/>
              <w:bottom w:val="single" w:sz="4" w:space="0" w:color="auto"/>
              <w:right w:val="nil"/>
            </w:tcBorders>
            <w:shd w:val="clear" w:color="000000" w:fill="B8CCE4"/>
            <w:vAlign w:val="center"/>
            <w:hideMark/>
          </w:tcPr>
          <w:p w14:paraId="6035E39F" w14:textId="77777777" w:rsidR="00707743" w:rsidRPr="009C2F69" w:rsidRDefault="00707743" w:rsidP="00EE71E8">
            <w:pPr>
              <w:spacing w:after="0" w:line="240" w:lineRule="auto"/>
              <w:rPr>
                <w:rFonts w:ascii="Times New Roman" w:eastAsia="Times New Roman" w:hAnsi="Times New Roman" w:cs="Times New Roman"/>
                <w:b/>
                <w:i/>
                <w:color w:val="000000"/>
                <w:sz w:val="24"/>
                <w:szCs w:val="24"/>
                <w:lang w:val="es-EC" w:eastAsia="en-US"/>
              </w:rPr>
            </w:pPr>
            <w:r w:rsidRPr="009C2F69">
              <w:rPr>
                <w:rFonts w:ascii="Times New Roman" w:eastAsia="Times New Roman" w:hAnsi="Times New Roman" w:cs="Times New Roman"/>
                <w:b/>
                <w:i/>
                <w:color w:val="000000"/>
                <w:sz w:val="24"/>
                <w:szCs w:val="24"/>
                <w:lang w:val="es-EC" w:eastAsia="en-US"/>
              </w:rPr>
              <w:t>Permiso de Bomberos</w:t>
            </w:r>
          </w:p>
        </w:tc>
        <w:tc>
          <w:tcPr>
            <w:tcW w:w="3423" w:type="dxa"/>
            <w:tcBorders>
              <w:top w:val="nil"/>
              <w:left w:val="nil"/>
              <w:bottom w:val="single" w:sz="4" w:space="0" w:color="auto"/>
              <w:right w:val="nil"/>
            </w:tcBorders>
            <w:shd w:val="clear" w:color="000000" w:fill="B8CCE4"/>
            <w:vAlign w:val="center"/>
            <w:hideMark/>
          </w:tcPr>
          <w:p w14:paraId="0E6A2AF9"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La solicitud se la realiza en línea, en la página de los Bomberos, con el procedimiento de la LUAE.</w:t>
            </w:r>
          </w:p>
        </w:tc>
        <w:tc>
          <w:tcPr>
            <w:tcW w:w="3731" w:type="dxa"/>
            <w:tcBorders>
              <w:top w:val="nil"/>
              <w:left w:val="nil"/>
              <w:bottom w:val="single" w:sz="4" w:space="0" w:color="auto"/>
              <w:right w:val="nil"/>
            </w:tcBorders>
            <w:shd w:val="clear" w:color="000000" w:fill="B8CCE4"/>
            <w:vAlign w:val="center"/>
            <w:hideMark/>
          </w:tcPr>
          <w:p w14:paraId="19FF4EA1"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xml:space="preserve">Llenar solicitud, para que posteriormente se realice la visita de los bomberos al establecimiento. </w:t>
            </w:r>
          </w:p>
        </w:tc>
        <w:tc>
          <w:tcPr>
            <w:tcW w:w="925" w:type="dxa"/>
            <w:tcBorders>
              <w:top w:val="nil"/>
              <w:left w:val="nil"/>
              <w:bottom w:val="single" w:sz="4" w:space="0" w:color="auto"/>
              <w:right w:val="nil"/>
            </w:tcBorders>
            <w:shd w:val="clear" w:color="000000" w:fill="B8CCE4"/>
            <w:noWrap/>
            <w:vAlign w:val="center"/>
            <w:hideMark/>
          </w:tcPr>
          <w:p w14:paraId="7278247E"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0</w:t>
            </w:r>
          </w:p>
        </w:tc>
      </w:tr>
      <w:tr w:rsidR="00707743" w:rsidRPr="009C2F69" w14:paraId="42F4D880" w14:textId="77777777" w:rsidTr="00EE71E8">
        <w:trPr>
          <w:trHeight w:val="2325"/>
        </w:trPr>
        <w:tc>
          <w:tcPr>
            <w:tcW w:w="1217" w:type="dxa"/>
            <w:tcBorders>
              <w:top w:val="nil"/>
              <w:left w:val="nil"/>
              <w:bottom w:val="single" w:sz="4" w:space="0" w:color="auto"/>
              <w:right w:val="nil"/>
            </w:tcBorders>
            <w:shd w:val="clear" w:color="000000" w:fill="B8CCE4"/>
            <w:noWrap/>
            <w:vAlign w:val="center"/>
            <w:hideMark/>
          </w:tcPr>
          <w:p w14:paraId="1D5DA8DE" w14:textId="77777777" w:rsidR="00707743" w:rsidRPr="009C2F69" w:rsidRDefault="00707743" w:rsidP="00EE71E8">
            <w:pPr>
              <w:spacing w:after="0" w:line="240" w:lineRule="auto"/>
              <w:rPr>
                <w:rFonts w:ascii="Times New Roman" w:eastAsia="Times New Roman" w:hAnsi="Times New Roman" w:cs="Times New Roman"/>
                <w:b/>
                <w:i/>
                <w:color w:val="000000"/>
                <w:sz w:val="24"/>
                <w:szCs w:val="24"/>
                <w:lang w:val="es-EC" w:eastAsia="en-US"/>
              </w:rPr>
            </w:pPr>
            <w:r w:rsidRPr="009C2F69">
              <w:rPr>
                <w:rFonts w:ascii="Times New Roman" w:eastAsia="Times New Roman" w:hAnsi="Times New Roman" w:cs="Times New Roman"/>
                <w:b/>
                <w:i/>
                <w:color w:val="000000"/>
                <w:sz w:val="24"/>
                <w:szCs w:val="24"/>
                <w:lang w:val="es-EC" w:eastAsia="en-US"/>
              </w:rPr>
              <w:t>LUAE</w:t>
            </w:r>
          </w:p>
        </w:tc>
        <w:tc>
          <w:tcPr>
            <w:tcW w:w="3423" w:type="dxa"/>
            <w:tcBorders>
              <w:top w:val="nil"/>
              <w:left w:val="nil"/>
              <w:bottom w:val="single" w:sz="4" w:space="0" w:color="auto"/>
              <w:right w:val="nil"/>
            </w:tcBorders>
            <w:shd w:val="clear" w:color="000000" w:fill="B8CCE4"/>
            <w:vAlign w:val="center"/>
            <w:hideMark/>
          </w:tcPr>
          <w:p w14:paraId="2D24067F"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xml:space="preserve">Licencia Única de Actividades Económicas. El trámite se lo realiza en línea </w:t>
            </w:r>
          </w:p>
        </w:tc>
        <w:tc>
          <w:tcPr>
            <w:tcW w:w="3731" w:type="dxa"/>
            <w:tcBorders>
              <w:top w:val="nil"/>
              <w:left w:val="nil"/>
              <w:bottom w:val="single" w:sz="4" w:space="0" w:color="auto"/>
              <w:right w:val="nil"/>
            </w:tcBorders>
            <w:shd w:val="clear" w:color="000000" w:fill="B8CCE4"/>
            <w:vAlign w:val="center"/>
            <w:hideMark/>
          </w:tcPr>
          <w:p w14:paraId="5A19F24E"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Formulario de solicitud y r</w:t>
            </w:r>
            <w:r w:rsidRPr="009C2F69">
              <w:rPr>
                <w:rFonts w:ascii="Times New Roman" w:eastAsia="Times New Roman" w:hAnsi="Times New Roman" w:cs="Times New Roman"/>
                <w:color w:val="000000"/>
                <w:sz w:val="24"/>
                <w:szCs w:val="24"/>
                <w:lang w:val="es-EC" w:eastAsia="en-US"/>
              </w:rPr>
              <w:t xml:space="preserve">eglas técnicas, se encuentra en </w:t>
            </w:r>
            <w:r>
              <w:rPr>
                <w:rFonts w:ascii="Times New Roman" w:eastAsia="Times New Roman" w:hAnsi="Times New Roman" w:cs="Times New Roman"/>
                <w:color w:val="000000"/>
                <w:sz w:val="24"/>
                <w:szCs w:val="24"/>
                <w:lang w:val="es-EC" w:eastAsia="en-US"/>
              </w:rPr>
              <w:t xml:space="preserve">el </w:t>
            </w:r>
            <w:r w:rsidRPr="009C2F69">
              <w:rPr>
                <w:rFonts w:ascii="Times New Roman" w:eastAsia="Times New Roman" w:hAnsi="Times New Roman" w:cs="Times New Roman"/>
                <w:color w:val="000000"/>
                <w:sz w:val="24"/>
                <w:szCs w:val="24"/>
                <w:lang w:val="es-EC" w:eastAsia="en-US"/>
              </w:rPr>
              <w:t xml:space="preserve">sitio Web. </w:t>
            </w:r>
          </w:p>
          <w:p w14:paraId="30716EB5"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xml:space="preserve">No tener deuda con el municipio </w:t>
            </w:r>
            <w:r>
              <w:rPr>
                <w:rFonts w:ascii="Times New Roman" w:eastAsia="Times New Roman" w:hAnsi="Times New Roman" w:cs="Times New Roman"/>
                <w:color w:val="000000"/>
                <w:sz w:val="24"/>
                <w:szCs w:val="24"/>
                <w:lang w:val="es-EC" w:eastAsia="en-US"/>
              </w:rPr>
              <w:t>C</w:t>
            </w:r>
            <w:r w:rsidRPr="009C2F69">
              <w:rPr>
                <w:rFonts w:ascii="Times New Roman" w:eastAsia="Times New Roman" w:hAnsi="Times New Roman" w:cs="Times New Roman"/>
                <w:color w:val="000000"/>
                <w:sz w:val="24"/>
                <w:szCs w:val="24"/>
                <w:lang w:val="es-EC" w:eastAsia="en-US"/>
              </w:rPr>
              <w:t>opia de cedula y papeleta</w:t>
            </w:r>
          </w:p>
          <w:p w14:paraId="0AB0DD77"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P</w:t>
            </w:r>
            <w:r w:rsidRPr="009C2F69">
              <w:rPr>
                <w:rFonts w:ascii="Times New Roman" w:eastAsia="Times New Roman" w:hAnsi="Times New Roman" w:cs="Times New Roman"/>
                <w:color w:val="000000"/>
                <w:sz w:val="24"/>
                <w:szCs w:val="24"/>
                <w:lang w:val="es-EC" w:eastAsia="en-US"/>
              </w:rPr>
              <w:t>lanilla de servicios básico</w:t>
            </w:r>
            <w:r>
              <w:rPr>
                <w:rFonts w:ascii="Times New Roman" w:eastAsia="Times New Roman" w:hAnsi="Times New Roman" w:cs="Times New Roman"/>
                <w:color w:val="000000"/>
                <w:sz w:val="24"/>
                <w:szCs w:val="24"/>
                <w:lang w:val="es-EC" w:eastAsia="en-US"/>
              </w:rPr>
              <w:t>s</w:t>
            </w:r>
          </w:p>
          <w:p w14:paraId="3E2CCB30"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E</w:t>
            </w:r>
            <w:r w:rsidRPr="009C2F69">
              <w:rPr>
                <w:rFonts w:ascii="Times New Roman" w:eastAsia="Times New Roman" w:hAnsi="Times New Roman" w:cs="Times New Roman"/>
                <w:color w:val="000000"/>
                <w:sz w:val="24"/>
                <w:szCs w:val="24"/>
                <w:lang w:val="es-EC" w:eastAsia="en-US"/>
              </w:rPr>
              <w:t xml:space="preserve">n caso de letreros informas medidas y especificaciones para la visita y aprobación del delegado. </w:t>
            </w:r>
          </w:p>
        </w:tc>
        <w:tc>
          <w:tcPr>
            <w:tcW w:w="925" w:type="dxa"/>
            <w:tcBorders>
              <w:top w:val="nil"/>
              <w:left w:val="nil"/>
              <w:bottom w:val="single" w:sz="4" w:space="0" w:color="auto"/>
              <w:right w:val="nil"/>
            </w:tcBorders>
            <w:shd w:val="clear" w:color="000000" w:fill="B8CCE4"/>
            <w:noWrap/>
            <w:vAlign w:val="center"/>
            <w:hideMark/>
          </w:tcPr>
          <w:p w14:paraId="577BC9AD"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0</w:t>
            </w:r>
          </w:p>
        </w:tc>
      </w:tr>
      <w:tr w:rsidR="00707743" w:rsidRPr="009C2F69" w14:paraId="1D8077F2" w14:textId="77777777" w:rsidTr="00EE71E8">
        <w:trPr>
          <w:trHeight w:val="1575"/>
        </w:trPr>
        <w:tc>
          <w:tcPr>
            <w:tcW w:w="1217" w:type="dxa"/>
            <w:tcBorders>
              <w:top w:val="nil"/>
              <w:left w:val="nil"/>
              <w:bottom w:val="single" w:sz="4" w:space="0" w:color="auto"/>
              <w:right w:val="nil"/>
            </w:tcBorders>
            <w:shd w:val="clear" w:color="000000" w:fill="B8CCE4"/>
            <w:noWrap/>
            <w:vAlign w:val="center"/>
            <w:hideMark/>
          </w:tcPr>
          <w:p w14:paraId="46227A7F" w14:textId="77777777" w:rsidR="00707743" w:rsidRPr="009C2F69" w:rsidRDefault="00707743" w:rsidP="00EE71E8">
            <w:pPr>
              <w:spacing w:after="0" w:line="240" w:lineRule="auto"/>
              <w:rPr>
                <w:rFonts w:ascii="Times New Roman" w:eastAsia="Times New Roman" w:hAnsi="Times New Roman" w:cs="Times New Roman"/>
                <w:b/>
                <w:i/>
                <w:color w:val="000000"/>
                <w:sz w:val="24"/>
                <w:szCs w:val="24"/>
                <w:lang w:val="es-EC" w:eastAsia="en-US"/>
              </w:rPr>
            </w:pPr>
            <w:r w:rsidRPr="009C2F69">
              <w:rPr>
                <w:rFonts w:ascii="Times New Roman" w:eastAsia="Times New Roman" w:hAnsi="Times New Roman" w:cs="Times New Roman"/>
                <w:b/>
                <w:i/>
                <w:color w:val="000000"/>
                <w:sz w:val="24"/>
                <w:szCs w:val="24"/>
                <w:lang w:val="es-EC" w:eastAsia="en-US"/>
              </w:rPr>
              <w:t>ARCSA</w:t>
            </w:r>
          </w:p>
        </w:tc>
        <w:tc>
          <w:tcPr>
            <w:tcW w:w="3423" w:type="dxa"/>
            <w:tcBorders>
              <w:top w:val="nil"/>
              <w:left w:val="nil"/>
              <w:bottom w:val="single" w:sz="4" w:space="0" w:color="auto"/>
              <w:right w:val="nil"/>
            </w:tcBorders>
            <w:shd w:val="clear" w:color="000000" w:fill="B8CCE4"/>
            <w:vAlign w:val="center"/>
            <w:hideMark/>
          </w:tcPr>
          <w:p w14:paraId="33C2255E"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xml:space="preserve">Permiso de la Agencia Nacional de Regulación, Control, Y Vigilancia Sanitaria, otorgado por la misma agencia el trámite se lo realiza en línea. </w:t>
            </w:r>
          </w:p>
        </w:tc>
        <w:tc>
          <w:tcPr>
            <w:tcW w:w="3731" w:type="dxa"/>
            <w:tcBorders>
              <w:top w:val="nil"/>
              <w:left w:val="nil"/>
              <w:bottom w:val="single" w:sz="4" w:space="0" w:color="auto"/>
              <w:right w:val="nil"/>
            </w:tcBorders>
            <w:shd w:val="clear" w:color="000000" w:fill="B8CCE4"/>
            <w:vAlign w:val="center"/>
            <w:hideMark/>
          </w:tcPr>
          <w:p w14:paraId="3A2048B6"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xml:space="preserve">Se realiza el registro en el portal, selecciona la Actividad Económica a la que se pertenece, las declaraciones, y se realiza el pago. Al plazo de 48h estará el permiso. </w:t>
            </w:r>
          </w:p>
        </w:tc>
        <w:tc>
          <w:tcPr>
            <w:tcW w:w="925" w:type="dxa"/>
            <w:tcBorders>
              <w:top w:val="nil"/>
              <w:left w:val="nil"/>
              <w:bottom w:val="single" w:sz="4" w:space="0" w:color="auto"/>
              <w:right w:val="nil"/>
            </w:tcBorders>
            <w:shd w:val="clear" w:color="000000" w:fill="B8CCE4"/>
            <w:noWrap/>
            <w:vAlign w:val="center"/>
            <w:hideMark/>
          </w:tcPr>
          <w:p w14:paraId="0392457D"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153</w:t>
            </w:r>
          </w:p>
        </w:tc>
      </w:tr>
      <w:tr w:rsidR="00707743" w:rsidRPr="009C2F69" w14:paraId="30A7A033" w14:textId="77777777" w:rsidTr="00EE71E8">
        <w:trPr>
          <w:trHeight w:val="1575"/>
        </w:trPr>
        <w:tc>
          <w:tcPr>
            <w:tcW w:w="1217" w:type="dxa"/>
            <w:tcBorders>
              <w:top w:val="nil"/>
              <w:left w:val="nil"/>
              <w:bottom w:val="single" w:sz="4" w:space="0" w:color="auto"/>
              <w:right w:val="nil"/>
            </w:tcBorders>
            <w:shd w:val="clear" w:color="000000" w:fill="B8CCE4"/>
            <w:noWrap/>
            <w:vAlign w:val="center"/>
          </w:tcPr>
          <w:p w14:paraId="648646D8" w14:textId="77777777" w:rsidR="00707743" w:rsidRPr="009C2F69" w:rsidRDefault="00707743" w:rsidP="00EE71E8">
            <w:pPr>
              <w:spacing w:after="0" w:line="240" w:lineRule="auto"/>
              <w:rPr>
                <w:rFonts w:ascii="Times New Roman" w:eastAsia="Times New Roman" w:hAnsi="Times New Roman" w:cs="Times New Roman"/>
                <w:b/>
                <w:i/>
                <w:color w:val="000000"/>
                <w:sz w:val="24"/>
                <w:szCs w:val="24"/>
                <w:lang w:val="es-EC" w:eastAsia="en-US"/>
              </w:rPr>
            </w:pPr>
            <w:r w:rsidRPr="009C2F69">
              <w:rPr>
                <w:rFonts w:ascii="Times New Roman" w:eastAsia="Times New Roman" w:hAnsi="Times New Roman" w:cs="Times New Roman"/>
                <w:b/>
                <w:i/>
                <w:color w:val="000000"/>
                <w:sz w:val="24"/>
                <w:szCs w:val="24"/>
                <w:lang w:val="es-EC" w:eastAsia="en-US"/>
              </w:rPr>
              <w:lastRenderedPageBreak/>
              <w:t>Clave patronal</w:t>
            </w:r>
          </w:p>
        </w:tc>
        <w:tc>
          <w:tcPr>
            <w:tcW w:w="3423" w:type="dxa"/>
            <w:tcBorders>
              <w:top w:val="nil"/>
              <w:left w:val="nil"/>
              <w:bottom w:val="single" w:sz="4" w:space="0" w:color="auto"/>
              <w:right w:val="nil"/>
            </w:tcBorders>
            <w:shd w:val="clear" w:color="000000" w:fill="B8CCE4"/>
            <w:vAlign w:val="center"/>
          </w:tcPr>
          <w:p w14:paraId="0E58B4B3"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Emitida por el IESS</w:t>
            </w:r>
          </w:p>
          <w:p w14:paraId="7C18DD8A"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Es la clave que nos da acceso al sistema para poder ser empleadores y contr</w:t>
            </w:r>
            <w:r>
              <w:rPr>
                <w:rFonts w:ascii="Times New Roman" w:eastAsia="Times New Roman" w:hAnsi="Times New Roman" w:cs="Times New Roman"/>
                <w:color w:val="000000"/>
                <w:sz w:val="24"/>
                <w:szCs w:val="24"/>
                <w:lang w:val="es-EC" w:eastAsia="en-US"/>
              </w:rPr>
              <w:t>atar de forma legal a empleados.</w:t>
            </w:r>
          </w:p>
        </w:tc>
        <w:tc>
          <w:tcPr>
            <w:tcW w:w="3731" w:type="dxa"/>
            <w:tcBorders>
              <w:top w:val="nil"/>
              <w:left w:val="nil"/>
              <w:bottom w:val="single" w:sz="4" w:space="0" w:color="auto"/>
              <w:right w:val="nil"/>
            </w:tcBorders>
            <w:shd w:val="clear" w:color="000000" w:fill="B8CCE4"/>
            <w:vAlign w:val="center"/>
          </w:tcPr>
          <w:p w14:paraId="60F7DEE8"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Ingresar al portal del IESS</w:t>
            </w:r>
          </w:p>
          <w:p w14:paraId="202F5A27"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E</w:t>
            </w:r>
            <w:r w:rsidRPr="009C2F69">
              <w:rPr>
                <w:rFonts w:ascii="Times New Roman" w:eastAsia="Times New Roman" w:hAnsi="Times New Roman" w:cs="Times New Roman"/>
                <w:color w:val="000000"/>
                <w:sz w:val="24"/>
                <w:szCs w:val="24"/>
                <w:lang w:val="es-EC" w:eastAsia="en-US"/>
              </w:rPr>
              <w:t>scoge la opción de empleador registro nuevo</w:t>
            </w:r>
          </w:p>
          <w:p w14:paraId="53A244E9"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I</w:t>
            </w:r>
            <w:r w:rsidRPr="009C2F69">
              <w:rPr>
                <w:rFonts w:ascii="Times New Roman" w:eastAsia="Times New Roman" w:hAnsi="Times New Roman" w:cs="Times New Roman"/>
                <w:color w:val="000000"/>
                <w:sz w:val="24"/>
                <w:szCs w:val="24"/>
                <w:lang w:val="es-EC" w:eastAsia="en-US"/>
              </w:rPr>
              <w:t xml:space="preserve">ngresa el ruc </w:t>
            </w:r>
            <w:r>
              <w:rPr>
                <w:rFonts w:ascii="Times New Roman" w:eastAsia="Times New Roman" w:hAnsi="Times New Roman" w:cs="Times New Roman"/>
                <w:color w:val="000000"/>
                <w:sz w:val="24"/>
                <w:szCs w:val="24"/>
                <w:lang w:val="es-EC" w:eastAsia="en-US"/>
              </w:rPr>
              <w:t xml:space="preserve">y </w:t>
            </w:r>
            <w:r w:rsidRPr="009C2F69">
              <w:rPr>
                <w:rFonts w:ascii="Times New Roman" w:eastAsia="Times New Roman" w:hAnsi="Times New Roman" w:cs="Times New Roman"/>
                <w:color w:val="000000"/>
                <w:sz w:val="24"/>
                <w:szCs w:val="24"/>
                <w:lang w:val="es-EC" w:eastAsia="en-US"/>
              </w:rPr>
              <w:t>escoge</w:t>
            </w:r>
            <w:r>
              <w:rPr>
                <w:rFonts w:ascii="Times New Roman" w:eastAsia="Times New Roman" w:hAnsi="Times New Roman" w:cs="Times New Roman"/>
                <w:color w:val="000000"/>
                <w:sz w:val="24"/>
                <w:szCs w:val="24"/>
                <w:lang w:val="es-EC" w:eastAsia="en-US"/>
              </w:rPr>
              <w:t>r</w:t>
            </w:r>
            <w:r w:rsidRPr="009C2F69">
              <w:rPr>
                <w:rFonts w:ascii="Times New Roman" w:eastAsia="Times New Roman" w:hAnsi="Times New Roman" w:cs="Times New Roman"/>
                <w:color w:val="000000"/>
                <w:sz w:val="24"/>
                <w:szCs w:val="24"/>
                <w:lang w:val="es-EC" w:eastAsia="en-US"/>
              </w:rPr>
              <w:t xml:space="preserve"> e</w:t>
            </w:r>
            <w:r>
              <w:rPr>
                <w:rFonts w:ascii="Times New Roman" w:eastAsia="Times New Roman" w:hAnsi="Times New Roman" w:cs="Times New Roman"/>
                <w:color w:val="000000"/>
                <w:sz w:val="24"/>
                <w:szCs w:val="24"/>
                <w:lang w:val="es-EC" w:eastAsia="en-US"/>
              </w:rPr>
              <w:t>l sector que pertenece (privado)</w:t>
            </w:r>
          </w:p>
          <w:p w14:paraId="133A8812" w14:textId="77777777" w:rsidR="00707743"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I</w:t>
            </w:r>
            <w:r w:rsidRPr="009C2F69">
              <w:rPr>
                <w:rFonts w:ascii="Times New Roman" w:eastAsia="Times New Roman" w:hAnsi="Times New Roman" w:cs="Times New Roman"/>
                <w:color w:val="000000"/>
                <w:sz w:val="24"/>
                <w:szCs w:val="24"/>
                <w:lang w:val="es-EC" w:eastAsia="en-US"/>
              </w:rPr>
              <w:t>ngresa</w:t>
            </w:r>
            <w:r>
              <w:rPr>
                <w:rFonts w:ascii="Times New Roman" w:eastAsia="Times New Roman" w:hAnsi="Times New Roman" w:cs="Times New Roman"/>
                <w:color w:val="000000"/>
                <w:sz w:val="24"/>
                <w:szCs w:val="24"/>
                <w:lang w:val="es-EC" w:eastAsia="en-US"/>
              </w:rPr>
              <w:t>r</w:t>
            </w:r>
            <w:r w:rsidRPr="009C2F69">
              <w:rPr>
                <w:rFonts w:ascii="Times New Roman" w:eastAsia="Times New Roman" w:hAnsi="Times New Roman" w:cs="Times New Roman"/>
                <w:color w:val="000000"/>
                <w:sz w:val="24"/>
                <w:szCs w:val="24"/>
                <w:lang w:val="es-EC" w:eastAsia="en-US"/>
              </w:rPr>
              <w:t xml:space="preserve"> los datos solicitados y se </w:t>
            </w:r>
            <w:r>
              <w:rPr>
                <w:rFonts w:ascii="Times New Roman" w:eastAsia="Times New Roman" w:hAnsi="Times New Roman" w:cs="Times New Roman"/>
                <w:color w:val="000000"/>
                <w:sz w:val="24"/>
                <w:szCs w:val="24"/>
                <w:lang w:val="es-EC" w:eastAsia="en-US"/>
              </w:rPr>
              <w:t>imprime la solicitud.</w:t>
            </w:r>
          </w:p>
          <w:p w14:paraId="4782E3D2"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P</w:t>
            </w:r>
            <w:r w:rsidRPr="009C2F69">
              <w:rPr>
                <w:rFonts w:ascii="Times New Roman" w:eastAsia="Times New Roman" w:hAnsi="Times New Roman" w:cs="Times New Roman"/>
                <w:color w:val="000000"/>
                <w:sz w:val="24"/>
                <w:szCs w:val="24"/>
                <w:lang w:val="es-EC" w:eastAsia="en-US"/>
              </w:rPr>
              <w:t xml:space="preserve">osteriormente acercarse al IESS </w:t>
            </w:r>
            <w:r>
              <w:rPr>
                <w:rFonts w:ascii="Times New Roman" w:eastAsia="Times New Roman" w:hAnsi="Times New Roman" w:cs="Times New Roman"/>
                <w:color w:val="000000"/>
                <w:sz w:val="24"/>
                <w:szCs w:val="24"/>
                <w:lang w:val="es-EC" w:eastAsia="en-US"/>
              </w:rPr>
              <w:t xml:space="preserve">para </w:t>
            </w:r>
            <w:r w:rsidRPr="009C2F69">
              <w:rPr>
                <w:rFonts w:ascii="Times New Roman" w:eastAsia="Times New Roman" w:hAnsi="Times New Roman" w:cs="Times New Roman"/>
                <w:color w:val="000000"/>
                <w:sz w:val="24"/>
                <w:szCs w:val="24"/>
                <w:lang w:val="es-EC" w:eastAsia="en-US"/>
              </w:rPr>
              <w:t>gestionar la clave</w:t>
            </w:r>
            <w:r>
              <w:rPr>
                <w:rFonts w:ascii="Times New Roman" w:eastAsia="Times New Roman" w:hAnsi="Times New Roman" w:cs="Times New Roman"/>
                <w:color w:val="000000"/>
                <w:sz w:val="24"/>
                <w:szCs w:val="24"/>
                <w:lang w:val="es-EC" w:eastAsia="en-US"/>
              </w:rPr>
              <w:t xml:space="preserve"> personalmente.</w:t>
            </w:r>
          </w:p>
        </w:tc>
        <w:tc>
          <w:tcPr>
            <w:tcW w:w="925" w:type="dxa"/>
            <w:tcBorders>
              <w:top w:val="nil"/>
              <w:left w:val="nil"/>
              <w:bottom w:val="single" w:sz="4" w:space="0" w:color="auto"/>
              <w:right w:val="nil"/>
            </w:tcBorders>
            <w:shd w:val="clear" w:color="000000" w:fill="B8CCE4"/>
            <w:noWrap/>
            <w:vAlign w:val="center"/>
          </w:tcPr>
          <w:p w14:paraId="036ABB7F"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0</w:t>
            </w:r>
          </w:p>
        </w:tc>
      </w:tr>
      <w:tr w:rsidR="00707743" w:rsidRPr="009C2F69" w14:paraId="0E0FE05C" w14:textId="77777777" w:rsidTr="00EE71E8">
        <w:trPr>
          <w:trHeight w:val="797"/>
        </w:trPr>
        <w:tc>
          <w:tcPr>
            <w:tcW w:w="1217" w:type="dxa"/>
            <w:tcBorders>
              <w:top w:val="nil"/>
              <w:left w:val="nil"/>
              <w:bottom w:val="single" w:sz="4" w:space="0" w:color="auto"/>
              <w:right w:val="nil"/>
            </w:tcBorders>
            <w:shd w:val="clear" w:color="000000" w:fill="B8CCE4"/>
            <w:vAlign w:val="center"/>
          </w:tcPr>
          <w:p w14:paraId="29B98CAF" w14:textId="77777777" w:rsidR="00707743" w:rsidRPr="009C2F69" w:rsidRDefault="00707743" w:rsidP="00EE71E8">
            <w:pPr>
              <w:spacing w:after="0" w:line="240" w:lineRule="auto"/>
              <w:rPr>
                <w:rFonts w:ascii="Times New Roman" w:eastAsia="Times New Roman" w:hAnsi="Times New Roman" w:cs="Times New Roman"/>
                <w:b/>
                <w:i/>
                <w:color w:val="000000"/>
                <w:sz w:val="24"/>
                <w:szCs w:val="24"/>
                <w:lang w:val="es-EC" w:eastAsia="en-US"/>
              </w:rPr>
            </w:pPr>
            <w:r w:rsidRPr="009C2F69">
              <w:rPr>
                <w:rFonts w:ascii="Times New Roman" w:eastAsia="Times New Roman" w:hAnsi="Times New Roman" w:cs="Times New Roman"/>
                <w:b/>
                <w:color w:val="000000"/>
                <w:sz w:val="24"/>
                <w:szCs w:val="24"/>
                <w:lang w:val="es-EC" w:eastAsia="en-US"/>
              </w:rPr>
              <w:t>TOTAL</w:t>
            </w:r>
          </w:p>
        </w:tc>
        <w:tc>
          <w:tcPr>
            <w:tcW w:w="3423" w:type="dxa"/>
            <w:tcBorders>
              <w:top w:val="nil"/>
              <w:left w:val="nil"/>
              <w:bottom w:val="single" w:sz="4" w:space="0" w:color="auto"/>
              <w:right w:val="nil"/>
            </w:tcBorders>
            <w:shd w:val="clear" w:color="000000" w:fill="B8CCE4"/>
            <w:vAlign w:val="center"/>
          </w:tcPr>
          <w:p w14:paraId="4E56EC57"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b/>
                <w:color w:val="000000"/>
                <w:sz w:val="24"/>
                <w:szCs w:val="24"/>
                <w:lang w:val="es-EC" w:eastAsia="en-US"/>
              </w:rPr>
              <w:t> </w:t>
            </w:r>
          </w:p>
        </w:tc>
        <w:tc>
          <w:tcPr>
            <w:tcW w:w="3731" w:type="dxa"/>
            <w:tcBorders>
              <w:top w:val="nil"/>
              <w:left w:val="nil"/>
              <w:bottom w:val="single" w:sz="4" w:space="0" w:color="auto"/>
              <w:right w:val="nil"/>
            </w:tcBorders>
            <w:shd w:val="clear" w:color="000000" w:fill="B8CCE4"/>
            <w:vAlign w:val="center"/>
          </w:tcPr>
          <w:p w14:paraId="77B5AC7B"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b/>
                <w:color w:val="000000"/>
                <w:sz w:val="24"/>
                <w:szCs w:val="24"/>
                <w:lang w:val="es-EC" w:eastAsia="en-US"/>
              </w:rPr>
              <w:t> </w:t>
            </w:r>
          </w:p>
        </w:tc>
        <w:tc>
          <w:tcPr>
            <w:tcW w:w="925" w:type="dxa"/>
            <w:tcBorders>
              <w:top w:val="nil"/>
              <w:left w:val="nil"/>
              <w:bottom w:val="single" w:sz="4" w:space="0" w:color="auto"/>
              <w:right w:val="nil"/>
            </w:tcBorders>
            <w:shd w:val="clear" w:color="000000" w:fill="B8CCE4"/>
            <w:noWrap/>
            <w:vAlign w:val="center"/>
          </w:tcPr>
          <w:p w14:paraId="0FA6D396" w14:textId="77777777" w:rsidR="00707743" w:rsidRPr="009C2F69" w:rsidRDefault="00707743" w:rsidP="00EE71E8">
            <w:pPr>
              <w:spacing w:after="0" w:line="240" w:lineRule="auto"/>
              <w:jc w:val="right"/>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b/>
                <w:color w:val="000000"/>
                <w:sz w:val="24"/>
                <w:szCs w:val="24"/>
                <w:lang w:val="es-EC" w:eastAsia="en-US"/>
              </w:rPr>
              <w:t>153</w:t>
            </w:r>
          </w:p>
        </w:tc>
      </w:tr>
    </w:tbl>
    <w:p w14:paraId="121EEC1C" w14:textId="5903A7E5" w:rsidR="00707743" w:rsidRDefault="00707743" w:rsidP="00C91782">
      <w:pPr>
        <w:tabs>
          <w:tab w:val="left" w:pos="567"/>
          <w:tab w:val="left" w:pos="709"/>
          <w:tab w:val="left" w:pos="1770"/>
        </w:tabs>
        <w:spacing w:line="48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Pr>
          <w:rFonts w:ascii="Times New Roman" w:eastAsia="Calibri" w:hAnsi="Times New Roman" w:cs="Times New Roman"/>
          <w:sz w:val="24"/>
          <w:szCs w:val="24"/>
          <w:lang w:val="es-EC" w:eastAsia="en-US"/>
        </w:rPr>
        <w:t>. La tabla presenta los p</w:t>
      </w:r>
      <w:r w:rsidRPr="009C2F69">
        <w:rPr>
          <w:rFonts w:ascii="Times New Roman" w:eastAsia="Calibri" w:hAnsi="Times New Roman" w:cs="Times New Roman"/>
          <w:sz w:val="24"/>
          <w:szCs w:val="24"/>
          <w:lang w:val="es-EC" w:eastAsia="en-US"/>
        </w:rPr>
        <w:t xml:space="preserve">ermisos y requisitos de </w:t>
      </w:r>
      <w:r>
        <w:rPr>
          <w:rFonts w:ascii="Times New Roman" w:eastAsia="Calibri" w:hAnsi="Times New Roman" w:cs="Times New Roman"/>
          <w:sz w:val="24"/>
          <w:szCs w:val="24"/>
          <w:lang w:val="es-EC" w:eastAsia="en-US"/>
        </w:rPr>
        <w:t>f</w:t>
      </w:r>
      <w:r w:rsidRPr="009C2F69">
        <w:rPr>
          <w:rFonts w:ascii="Times New Roman" w:eastAsia="Calibri" w:hAnsi="Times New Roman" w:cs="Times New Roman"/>
          <w:sz w:val="24"/>
          <w:szCs w:val="24"/>
          <w:lang w:val="es-EC" w:eastAsia="en-US"/>
        </w:rPr>
        <w:t xml:space="preserve">uncionamiento que la empresa debe </w:t>
      </w:r>
      <w:r>
        <w:rPr>
          <w:rFonts w:ascii="Times New Roman" w:eastAsia="Calibri" w:hAnsi="Times New Roman" w:cs="Times New Roman"/>
          <w:sz w:val="24"/>
          <w:szCs w:val="24"/>
          <w:lang w:val="es-EC" w:eastAsia="en-US"/>
        </w:rPr>
        <w:t>tener</w:t>
      </w:r>
      <w:r w:rsidRPr="009C2F69">
        <w:rPr>
          <w:rFonts w:ascii="Times New Roman" w:eastAsia="Calibri" w:hAnsi="Times New Roman" w:cs="Times New Roman"/>
          <w:sz w:val="24"/>
          <w:szCs w:val="24"/>
          <w:lang w:val="es-EC" w:eastAsia="en-US"/>
        </w:rPr>
        <w:t xml:space="preserve">, información obtenida de </w:t>
      </w:r>
      <w:sdt>
        <w:sdtPr>
          <w:rPr>
            <w:rFonts w:ascii="Times New Roman" w:eastAsia="Calibri" w:hAnsi="Times New Roman" w:cs="Times New Roman"/>
            <w:sz w:val="24"/>
            <w:szCs w:val="24"/>
            <w:lang w:val="es-EC" w:eastAsia="en-US"/>
          </w:rPr>
          <w:id w:val="-1474827726"/>
          <w:citation/>
        </w:sdtPr>
        <w:sdtEndPr/>
        <w:sdtContent>
          <w:r>
            <w:rPr>
              <w:rFonts w:ascii="Times New Roman" w:eastAsia="Calibri" w:hAnsi="Times New Roman" w:cs="Times New Roman"/>
              <w:sz w:val="24"/>
              <w:szCs w:val="24"/>
              <w:lang w:val="es-EC" w:eastAsia="en-US"/>
            </w:rPr>
            <w:fldChar w:fldCharType="begin"/>
          </w:r>
          <w:r>
            <w:rPr>
              <w:rFonts w:ascii="Times New Roman" w:eastAsia="Calibri" w:hAnsi="Times New Roman" w:cs="Times New Roman"/>
              <w:sz w:val="24"/>
              <w:szCs w:val="24"/>
              <w:lang w:eastAsia="en-US"/>
            </w:rPr>
            <w:instrText xml:space="preserve"> CITATION Por23 \l 3082 </w:instrText>
          </w:r>
          <w:r>
            <w:rPr>
              <w:rFonts w:ascii="Times New Roman" w:eastAsia="Calibri" w:hAnsi="Times New Roman" w:cs="Times New Roman"/>
              <w:sz w:val="24"/>
              <w:szCs w:val="24"/>
              <w:lang w:val="es-EC" w:eastAsia="en-US"/>
            </w:rPr>
            <w:fldChar w:fldCharType="separate"/>
          </w:r>
          <w:r w:rsidRPr="00A9596A">
            <w:rPr>
              <w:rFonts w:ascii="Times New Roman" w:eastAsia="Calibri" w:hAnsi="Times New Roman" w:cs="Times New Roman"/>
              <w:noProof/>
              <w:sz w:val="24"/>
              <w:szCs w:val="24"/>
              <w:lang w:eastAsia="en-US"/>
            </w:rPr>
            <w:t>(Portal Unico De Tramites Ciudadanos, 2023)</w:t>
          </w:r>
          <w:r>
            <w:rPr>
              <w:rFonts w:ascii="Times New Roman" w:eastAsia="Calibri" w:hAnsi="Times New Roman" w:cs="Times New Roman"/>
              <w:sz w:val="24"/>
              <w:szCs w:val="24"/>
              <w:lang w:val="es-EC" w:eastAsia="en-US"/>
            </w:rPr>
            <w:fldChar w:fldCharType="end"/>
          </w:r>
        </w:sdtContent>
      </w:sdt>
      <w:r>
        <w:rPr>
          <w:rFonts w:ascii="Times New Roman" w:eastAsia="Calibri" w:hAnsi="Times New Roman" w:cs="Times New Roman"/>
          <w:sz w:val="24"/>
          <w:szCs w:val="24"/>
          <w:lang w:val="es-EC" w:eastAsia="en-US"/>
        </w:rPr>
        <w:t>.</w:t>
      </w:r>
    </w:p>
    <w:p w14:paraId="4754BAF9" w14:textId="77777777" w:rsidR="00707743" w:rsidRDefault="00707743" w:rsidP="00707743">
      <w:pPr>
        <w:tabs>
          <w:tab w:val="left" w:pos="567"/>
          <w:tab w:val="left" w:pos="1770"/>
        </w:tabs>
        <w:spacing w:line="480" w:lineRule="auto"/>
        <w:rPr>
          <w:rFonts w:ascii="Times New Roman" w:eastAsia="Calibri" w:hAnsi="Times New Roman" w:cs="Times New Roman"/>
          <w:sz w:val="24"/>
          <w:szCs w:val="24"/>
          <w:lang w:val="es-EC" w:eastAsia="en-US"/>
        </w:rPr>
      </w:pPr>
      <w:r>
        <w:rPr>
          <w:rFonts w:ascii="Times New Roman" w:eastAsia="Calibri" w:hAnsi="Times New Roman" w:cs="Times New Roman"/>
          <w:sz w:val="24"/>
          <w:szCs w:val="24"/>
          <w:lang w:val="es-EC" w:eastAsia="en-US"/>
        </w:rPr>
        <w:tab/>
        <w:t xml:space="preserve">Como se puede verificar en el cuadro realizado la mayoría de tramites no tienen costo unos se los puede realizar en línea y otros son presenciales y todos se los debe realizar para poder llevar un correcto funcionamiento del negocio. </w:t>
      </w:r>
    </w:p>
    <w:p w14:paraId="1895C344" w14:textId="77777777" w:rsidR="00707743" w:rsidRDefault="00707743" w:rsidP="00707743">
      <w:pPr>
        <w:pStyle w:val="Ttulo3"/>
        <w:rPr>
          <w:rFonts w:eastAsia="Calibri"/>
          <w:lang w:eastAsia="en-US"/>
        </w:rPr>
      </w:pPr>
      <w:bookmarkStart w:id="461" w:name="_Toc160283537"/>
      <w:bookmarkStart w:id="462" w:name="_Toc178271757"/>
      <w:bookmarkStart w:id="463" w:name="_Toc178272705"/>
      <w:bookmarkStart w:id="464" w:name="_Toc178273512"/>
      <w:bookmarkStart w:id="465" w:name="_Toc178275804"/>
      <w:r w:rsidRPr="009C2F69">
        <w:rPr>
          <w:rFonts w:eastAsia="Calibri"/>
          <w:lang w:eastAsia="en-US"/>
        </w:rPr>
        <w:t>Activos diferidos.</w:t>
      </w:r>
      <w:bookmarkEnd w:id="461"/>
      <w:bookmarkEnd w:id="462"/>
      <w:bookmarkEnd w:id="463"/>
      <w:bookmarkEnd w:id="464"/>
      <w:bookmarkEnd w:id="465"/>
    </w:p>
    <w:p w14:paraId="4470D541" w14:textId="2081B1E8" w:rsidR="00707743" w:rsidRDefault="00707743" w:rsidP="00707743">
      <w:pPr>
        <w:spacing w:line="480" w:lineRule="auto"/>
        <w:ind w:firstLine="708"/>
        <w:rPr>
          <w:lang w:val="es-EC" w:eastAsia="en-US"/>
        </w:rPr>
      </w:pPr>
      <w:r w:rsidRPr="00091810">
        <w:rPr>
          <w:rFonts w:ascii="Times New Roman" w:hAnsi="Times New Roman" w:cs="Times New Roman"/>
          <w:sz w:val="24"/>
          <w:szCs w:val="24"/>
          <w:lang w:val="es-EC" w:eastAsia="en-US"/>
        </w:rPr>
        <w:t>En el caso de los gastos diferidos, el pago se hace por adelantado sobre algo que se va a consumir a largo plazo. Estos gastos son considerados como intangibles</w:t>
      </w:r>
      <w:sdt>
        <w:sdtPr>
          <w:rPr>
            <w:rFonts w:ascii="Times New Roman" w:hAnsi="Times New Roman" w:cs="Times New Roman"/>
            <w:sz w:val="24"/>
            <w:szCs w:val="24"/>
            <w:lang w:val="es-EC" w:eastAsia="en-US"/>
          </w:rPr>
          <w:id w:val="1941413163"/>
          <w:citation/>
        </w:sdtPr>
        <w:sdtEndPr/>
        <w:sdtContent>
          <w:r>
            <w:rPr>
              <w:rFonts w:ascii="Times New Roman" w:hAnsi="Times New Roman" w:cs="Times New Roman"/>
              <w:sz w:val="24"/>
              <w:szCs w:val="24"/>
              <w:lang w:val="es-EC" w:eastAsia="en-US"/>
            </w:rPr>
            <w:fldChar w:fldCharType="begin"/>
          </w:r>
          <w:r>
            <w:rPr>
              <w:rFonts w:ascii="Times New Roman" w:hAnsi="Times New Roman" w:cs="Times New Roman"/>
              <w:sz w:val="24"/>
              <w:szCs w:val="24"/>
              <w:lang w:eastAsia="en-US"/>
            </w:rPr>
            <w:instrText xml:space="preserve"> CITATION INE22 \l 3082 </w:instrText>
          </w:r>
          <w:r>
            <w:rPr>
              <w:rFonts w:ascii="Times New Roman" w:hAnsi="Times New Roman" w:cs="Times New Roman"/>
              <w:sz w:val="24"/>
              <w:szCs w:val="24"/>
              <w:lang w:val="es-EC" w:eastAsia="en-US"/>
            </w:rPr>
            <w:fldChar w:fldCharType="separate"/>
          </w:r>
          <w:r>
            <w:rPr>
              <w:rFonts w:ascii="Times New Roman" w:hAnsi="Times New Roman" w:cs="Times New Roman"/>
              <w:noProof/>
              <w:sz w:val="24"/>
              <w:szCs w:val="24"/>
              <w:lang w:eastAsia="en-US"/>
            </w:rPr>
            <w:t xml:space="preserve"> </w:t>
          </w:r>
          <w:r w:rsidRPr="00091810">
            <w:rPr>
              <w:rFonts w:ascii="Times New Roman" w:hAnsi="Times New Roman" w:cs="Times New Roman"/>
              <w:noProof/>
              <w:sz w:val="24"/>
              <w:szCs w:val="24"/>
              <w:lang w:eastAsia="en-US"/>
            </w:rPr>
            <w:t>(INESEM, 2022)</w:t>
          </w:r>
          <w:r>
            <w:rPr>
              <w:rFonts w:ascii="Times New Roman" w:hAnsi="Times New Roman" w:cs="Times New Roman"/>
              <w:sz w:val="24"/>
              <w:szCs w:val="24"/>
              <w:lang w:val="es-EC" w:eastAsia="en-US"/>
            </w:rPr>
            <w:fldChar w:fldCharType="end"/>
          </w:r>
        </w:sdtContent>
      </w:sdt>
      <w:r w:rsidRPr="00091810">
        <w:rPr>
          <w:rFonts w:ascii="Times New Roman" w:hAnsi="Times New Roman" w:cs="Times New Roman"/>
          <w:sz w:val="24"/>
          <w:szCs w:val="24"/>
          <w:lang w:val="es-EC" w:eastAsia="en-US"/>
        </w:rPr>
        <w:t>. Un ejemplo puede ser un seguro de propiedad y accidentes para algún evento futuro</w:t>
      </w:r>
      <w:r>
        <w:rPr>
          <w:rFonts w:ascii="Times New Roman" w:hAnsi="Times New Roman" w:cs="Times New Roman"/>
          <w:sz w:val="24"/>
          <w:szCs w:val="24"/>
          <w:lang w:val="es-EC" w:eastAsia="en-US"/>
        </w:rPr>
        <w:t xml:space="preserve"> </w:t>
      </w:r>
      <w:r w:rsidRPr="00091810">
        <w:rPr>
          <w:rFonts w:ascii="Times New Roman" w:hAnsi="Times New Roman" w:cs="Times New Roman"/>
          <w:sz w:val="24"/>
          <w:szCs w:val="24"/>
          <w:lang w:val="es-EC" w:eastAsia="en-US"/>
        </w:rPr>
        <w:t>plan de pensiones e incluso insumos como papelería</w:t>
      </w:r>
      <w:r w:rsidRPr="00091810">
        <w:rPr>
          <w:lang w:val="es-EC" w:eastAsia="en-US"/>
        </w:rPr>
        <w:t>.</w:t>
      </w:r>
    </w:p>
    <w:p w14:paraId="37B1F861" w14:textId="77777777" w:rsidR="00707743" w:rsidRPr="009C2F69" w:rsidRDefault="00707743" w:rsidP="00707743">
      <w:pPr>
        <w:pStyle w:val="Ttulo3"/>
        <w:rPr>
          <w:rFonts w:eastAsia="Calibri"/>
          <w:lang w:eastAsia="en-US"/>
        </w:rPr>
      </w:pPr>
      <w:bookmarkStart w:id="466" w:name="_Toc160283538"/>
      <w:bookmarkStart w:id="467" w:name="_Toc178271758"/>
      <w:bookmarkStart w:id="468" w:name="_Toc178272706"/>
      <w:bookmarkStart w:id="469" w:name="_Toc178273513"/>
      <w:bookmarkStart w:id="470" w:name="_Toc178275805"/>
      <w:r w:rsidRPr="009C2F69">
        <w:rPr>
          <w:rFonts w:eastAsia="Calibri"/>
          <w:lang w:eastAsia="en-US"/>
        </w:rPr>
        <w:t>Recursos operativos</w:t>
      </w:r>
      <w:bookmarkEnd w:id="466"/>
      <w:bookmarkEnd w:id="467"/>
      <w:bookmarkEnd w:id="468"/>
      <w:bookmarkEnd w:id="469"/>
      <w:bookmarkEnd w:id="470"/>
    </w:p>
    <w:p w14:paraId="36FE3A52" w14:textId="77777777" w:rsidR="00FB28A6" w:rsidRDefault="00707743" w:rsidP="00707743">
      <w:pPr>
        <w:spacing w:line="480" w:lineRule="auto"/>
        <w:ind w:firstLine="708"/>
        <w:rPr>
          <w:rFonts w:ascii="Times New Roman" w:hAnsi="Times New Roman" w:cs="Times New Roman"/>
          <w:lang w:val="es-EC" w:eastAsia="en-US"/>
        </w:rPr>
      </w:pPr>
      <w:r w:rsidRPr="00D061BD">
        <w:rPr>
          <w:rFonts w:ascii="Times New Roman" w:hAnsi="Times New Roman" w:cs="Times New Roman"/>
          <w:lang w:val="es-EC" w:eastAsia="en-US"/>
        </w:rPr>
        <w:t>Es el capital que se debe guardar para materiales o enseres de la empresa que se renovara según su uso</w:t>
      </w:r>
      <w:r>
        <w:rPr>
          <w:rFonts w:ascii="Times New Roman" w:hAnsi="Times New Roman" w:cs="Times New Roman"/>
          <w:lang w:val="es-EC" w:eastAsia="en-US"/>
        </w:rPr>
        <w:t>.</w:t>
      </w:r>
    </w:p>
    <w:p w14:paraId="41926BF1" w14:textId="424E5300" w:rsidR="00707743" w:rsidRDefault="00707743" w:rsidP="00707743">
      <w:pPr>
        <w:spacing w:line="480" w:lineRule="auto"/>
        <w:ind w:firstLine="708"/>
        <w:rPr>
          <w:rFonts w:ascii="Times New Roman" w:hAnsi="Times New Roman" w:cs="Times New Roman"/>
          <w:lang w:val="es-EC" w:eastAsia="en-US"/>
        </w:rPr>
      </w:pPr>
    </w:p>
    <w:p w14:paraId="425A3283" w14:textId="77777777" w:rsidR="00FB28A6" w:rsidRDefault="00707743" w:rsidP="00C91782">
      <w:pPr>
        <w:pStyle w:val="INDICEDETABLAS"/>
        <w:spacing w:line="480" w:lineRule="auto"/>
      </w:pPr>
      <w:bookmarkStart w:id="471" w:name="_Toc160296920"/>
      <w:bookmarkStart w:id="472" w:name="_Toc178275806"/>
      <w:r w:rsidRPr="00C91782">
        <w:lastRenderedPageBreak/>
        <w:t>Tabla 1</w:t>
      </w:r>
      <w:bookmarkEnd w:id="471"/>
      <w:r w:rsidR="00967D11" w:rsidRPr="00C91782">
        <w:t>7</w:t>
      </w:r>
    </w:p>
    <w:p w14:paraId="2A05E57E" w14:textId="3CC1431E" w:rsidR="00707743" w:rsidRPr="00C91782" w:rsidRDefault="00707743">
      <w:pPr>
        <w:pStyle w:val="INDICEDETABLAS"/>
        <w:rPr>
          <w:b w:val="0"/>
          <w:i/>
        </w:rPr>
      </w:pPr>
      <w:bookmarkStart w:id="473" w:name="_Toc178275807"/>
      <w:bookmarkEnd w:id="472"/>
      <w:r w:rsidRPr="00C91782">
        <w:rPr>
          <w:b w:val="0"/>
          <w:i/>
        </w:rPr>
        <w:t>Material de limpieza para el proyecto.</w:t>
      </w:r>
      <w:bookmarkEnd w:id="473"/>
      <w:r w:rsidRPr="00C91782">
        <w:rPr>
          <w:b w:val="0"/>
          <w:i/>
        </w:rPr>
        <w:t xml:space="preserve"> </w:t>
      </w:r>
    </w:p>
    <w:tbl>
      <w:tblPr>
        <w:tblW w:w="7728" w:type="dxa"/>
        <w:tblLook w:val="04A0" w:firstRow="1" w:lastRow="0" w:firstColumn="1" w:lastColumn="0" w:noHBand="0" w:noVBand="1"/>
      </w:tblPr>
      <w:tblGrid>
        <w:gridCol w:w="1777"/>
        <w:gridCol w:w="1177"/>
        <w:gridCol w:w="1514"/>
        <w:gridCol w:w="3260"/>
      </w:tblGrid>
      <w:tr w:rsidR="00707743" w:rsidRPr="009C2F69" w14:paraId="5A25ADFF" w14:textId="77777777" w:rsidTr="00EE71E8">
        <w:trPr>
          <w:trHeight w:val="315"/>
        </w:trPr>
        <w:tc>
          <w:tcPr>
            <w:tcW w:w="7728" w:type="dxa"/>
            <w:gridSpan w:val="4"/>
            <w:tcBorders>
              <w:top w:val="single" w:sz="4" w:space="0" w:color="auto"/>
              <w:left w:val="nil"/>
              <w:bottom w:val="single" w:sz="4" w:space="0" w:color="auto"/>
              <w:right w:val="nil"/>
            </w:tcBorders>
            <w:shd w:val="clear" w:color="000000" w:fill="D9D9D9"/>
            <w:noWrap/>
            <w:vAlign w:val="bottom"/>
            <w:hideMark/>
          </w:tcPr>
          <w:p w14:paraId="3F41CB6B" w14:textId="77777777" w:rsidR="00707743" w:rsidRPr="009C2F69" w:rsidRDefault="00707743" w:rsidP="00EE71E8">
            <w:pPr>
              <w:spacing w:after="0" w:line="240" w:lineRule="auto"/>
              <w:jc w:val="center"/>
              <w:rPr>
                <w:rFonts w:ascii="Times New Roman" w:eastAsia="Times New Roman" w:hAnsi="Times New Roman" w:cs="Times New Roman"/>
                <w:b/>
                <w:sz w:val="24"/>
                <w:szCs w:val="24"/>
                <w:lang w:val="es-EC" w:eastAsia="en-US"/>
              </w:rPr>
            </w:pPr>
            <w:r w:rsidRPr="009C2F69">
              <w:rPr>
                <w:rFonts w:ascii="Times New Roman" w:eastAsia="Times New Roman" w:hAnsi="Times New Roman" w:cs="Times New Roman"/>
                <w:b/>
                <w:sz w:val="24"/>
                <w:szCs w:val="24"/>
                <w:lang w:val="es-EC" w:eastAsia="en-US"/>
              </w:rPr>
              <w:t>Material de limpieza</w:t>
            </w:r>
          </w:p>
        </w:tc>
      </w:tr>
      <w:tr w:rsidR="00707743" w:rsidRPr="009C2F69" w14:paraId="6471990B" w14:textId="77777777" w:rsidTr="00EE71E8">
        <w:trPr>
          <w:trHeight w:val="315"/>
        </w:trPr>
        <w:tc>
          <w:tcPr>
            <w:tcW w:w="1777" w:type="dxa"/>
            <w:tcBorders>
              <w:top w:val="nil"/>
              <w:left w:val="nil"/>
              <w:bottom w:val="single" w:sz="4" w:space="0" w:color="auto"/>
              <w:right w:val="nil"/>
            </w:tcBorders>
            <w:shd w:val="clear" w:color="000000" w:fill="D9D9D9"/>
            <w:noWrap/>
            <w:vAlign w:val="bottom"/>
            <w:hideMark/>
          </w:tcPr>
          <w:p w14:paraId="7290FF94" w14:textId="77777777" w:rsidR="00707743" w:rsidRPr="009C2F69" w:rsidRDefault="00707743" w:rsidP="00EE71E8">
            <w:pPr>
              <w:spacing w:after="0" w:line="240" w:lineRule="auto"/>
              <w:rPr>
                <w:rFonts w:ascii="Times New Roman" w:eastAsia="Times New Roman" w:hAnsi="Times New Roman" w:cs="Times New Roman"/>
                <w:b/>
                <w:sz w:val="24"/>
                <w:szCs w:val="24"/>
                <w:lang w:val="es-EC" w:eastAsia="en-US"/>
              </w:rPr>
            </w:pPr>
            <w:r w:rsidRPr="009C2F69">
              <w:rPr>
                <w:rFonts w:ascii="Times New Roman" w:eastAsia="Times New Roman" w:hAnsi="Times New Roman" w:cs="Times New Roman"/>
                <w:b/>
                <w:sz w:val="24"/>
                <w:szCs w:val="24"/>
                <w:lang w:val="es-EC" w:eastAsia="en-US"/>
              </w:rPr>
              <w:t>Materiales</w:t>
            </w:r>
          </w:p>
        </w:tc>
        <w:tc>
          <w:tcPr>
            <w:tcW w:w="1177" w:type="dxa"/>
            <w:tcBorders>
              <w:top w:val="nil"/>
              <w:left w:val="nil"/>
              <w:bottom w:val="single" w:sz="4" w:space="0" w:color="auto"/>
              <w:right w:val="nil"/>
            </w:tcBorders>
            <w:shd w:val="clear" w:color="000000" w:fill="D9D9D9"/>
            <w:noWrap/>
            <w:vAlign w:val="bottom"/>
            <w:hideMark/>
          </w:tcPr>
          <w:p w14:paraId="3FA9B8D7" w14:textId="77777777" w:rsidR="00707743" w:rsidRPr="009C2F69" w:rsidRDefault="00707743" w:rsidP="00EE71E8">
            <w:pPr>
              <w:spacing w:after="0" w:line="240" w:lineRule="auto"/>
              <w:rPr>
                <w:rFonts w:ascii="Times New Roman" w:eastAsia="Times New Roman" w:hAnsi="Times New Roman" w:cs="Times New Roman"/>
                <w:b/>
                <w:sz w:val="24"/>
                <w:szCs w:val="24"/>
                <w:lang w:val="es-EC" w:eastAsia="en-US"/>
              </w:rPr>
            </w:pPr>
            <w:r w:rsidRPr="009C2F69">
              <w:rPr>
                <w:rFonts w:ascii="Times New Roman" w:eastAsia="Times New Roman" w:hAnsi="Times New Roman" w:cs="Times New Roman"/>
                <w:b/>
                <w:sz w:val="24"/>
                <w:szCs w:val="24"/>
                <w:lang w:val="es-EC" w:eastAsia="en-US"/>
              </w:rPr>
              <w:t>Cantidad</w:t>
            </w:r>
          </w:p>
        </w:tc>
        <w:tc>
          <w:tcPr>
            <w:tcW w:w="1514" w:type="dxa"/>
            <w:tcBorders>
              <w:top w:val="nil"/>
              <w:left w:val="nil"/>
              <w:bottom w:val="single" w:sz="4" w:space="0" w:color="auto"/>
              <w:right w:val="nil"/>
            </w:tcBorders>
            <w:shd w:val="clear" w:color="000000" w:fill="D9D9D9"/>
            <w:noWrap/>
            <w:vAlign w:val="bottom"/>
            <w:hideMark/>
          </w:tcPr>
          <w:p w14:paraId="6D24F57B" w14:textId="77777777" w:rsidR="00707743" w:rsidRPr="009C2F69" w:rsidRDefault="00707743" w:rsidP="00EE71E8">
            <w:pPr>
              <w:spacing w:after="0" w:line="240" w:lineRule="auto"/>
              <w:rPr>
                <w:rFonts w:ascii="Times New Roman" w:eastAsia="Times New Roman" w:hAnsi="Times New Roman" w:cs="Times New Roman"/>
                <w:b/>
                <w:sz w:val="24"/>
                <w:szCs w:val="24"/>
                <w:lang w:val="es-EC" w:eastAsia="en-US"/>
              </w:rPr>
            </w:pPr>
            <w:r w:rsidRPr="009C2F69">
              <w:rPr>
                <w:rFonts w:ascii="Times New Roman" w:eastAsia="Times New Roman" w:hAnsi="Times New Roman" w:cs="Times New Roman"/>
                <w:b/>
                <w:sz w:val="24"/>
                <w:szCs w:val="24"/>
                <w:lang w:val="es-EC" w:eastAsia="en-US"/>
              </w:rPr>
              <w:t>Precio unit.</w:t>
            </w:r>
          </w:p>
        </w:tc>
        <w:tc>
          <w:tcPr>
            <w:tcW w:w="3260" w:type="dxa"/>
            <w:tcBorders>
              <w:top w:val="nil"/>
              <w:left w:val="nil"/>
              <w:bottom w:val="single" w:sz="4" w:space="0" w:color="auto"/>
              <w:right w:val="nil"/>
            </w:tcBorders>
            <w:shd w:val="clear" w:color="000000" w:fill="D9D9D9"/>
            <w:noWrap/>
            <w:vAlign w:val="bottom"/>
            <w:hideMark/>
          </w:tcPr>
          <w:p w14:paraId="3DEA66AC" w14:textId="77777777" w:rsidR="00707743" w:rsidRPr="009C2F69" w:rsidRDefault="00707743" w:rsidP="00EE71E8">
            <w:pPr>
              <w:spacing w:after="0" w:line="240" w:lineRule="auto"/>
              <w:rPr>
                <w:rFonts w:ascii="Times New Roman" w:eastAsia="Times New Roman" w:hAnsi="Times New Roman" w:cs="Times New Roman"/>
                <w:b/>
                <w:sz w:val="24"/>
                <w:szCs w:val="24"/>
                <w:lang w:val="es-EC" w:eastAsia="en-US"/>
              </w:rPr>
            </w:pPr>
            <w:r w:rsidRPr="009C2F69">
              <w:rPr>
                <w:rFonts w:ascii="Times New Roman" w:eastAsia="Times New Roman" w:hAnsi="Times New Roman" w:cs="Times New Roman"/>
                <w:b/>
                <w:sz w:val="24"/>
                <w:szCs w:val="24"/>
                <w:lang w:val="es-EC" w:eastAsia="en-US"/>
              </w:rPr>
              <w:t>Precio total mensual</w:t>
            </w:r>
          </w:p>
        </w:tc>
      </w:tr>
      <w:tr w:rsidR="00707743" w:rsidRPr="009C2F69" w14:paraId="02E05C2E" w14:textId="77777777" w:rsidTr="00EE71E8">
        <w:trPr>
          <w:trHeight w:val="315"/>
        </w:trPr>
        <w:tc>
          <w:tcPr>
            <w:tcW w:w="1777" w:type="dxa"/>
            <w:tcBorders>
              <w:top w:val="nil"/>
              <w:left w:val="nil"/>
              <w:bottom w:val="single" w:sz="4" w:space="0" w:color="auto"/>
              <w:right w:val="nil"/>
            </w:tcBorders>
            <w:shd w:val="clear" w:color="000000" w:fill="8DB4E2"/>
            <w:noWrap/>
            <w:vAlign w:val="bottom"/>
            <w:hideMark/>
          </w:tcPr>
          <w:p w14:paraId="75091C8D" w14:textId="77777777" w:rsidR="00707743" w:rsidRPr="00D061BD" w:rsidRDefault="00707743" w:rsidP="00EE71E8">
            <w:pPr>
              <w:spacing w:after="0" w:line="240" w:lineRule="auto"/>
              <w:rPr>
                <w:rFonts w:ascii="Times New Roman" w:eastAsia="Times New Roman" w:hAnsi="Times New Roman" w:cs="Times New Roman"/>
                <w:b/>
                <w:i/>
                <w:sz w:val="24"/>
                <w:szCs w:val="24"/>
                <w:lang w:val="es-EC" w:eastAsia="en-US"/>
              </w:rPr>
            </w:pPr>
            <w:r>
              <w:rPr>
                <w:rFonts w:ascii="Times New Roman" w:hAnsi="Times New Roman" w:cs="Times New Roman"/>
                <w:sz w:val="24"/>
                <w:szCs w:val="24"/>
              </w:rPr>
              <w:t>E</w:t>
            </w:r>
            <w:r w:rsidRPr="00D061BD">
              <w:rPr>
                <w:rFonts w:ascii="Times New Roman" w:hAnsi="Times New Roman" w:cs="Times New Roman"/>
                <w:sz w:val="24"/>
                <w:szCs w:val="24"/>
              </w:rPr>
              <w:t>scoba</w:t>
            </w:r>
          </w:p>
        </w:tc>
        <w:tc>
          <w:tcPr>
            <w:tcW w:w="1177" w:type="dxa"/>
            <w:tcBorders>
              <w:top w:val="nil"/>
              <w:left w:val="nil"/>
              <w:bottom w:val="single" w:sz="4" w:space="0" w:color="auto"/>
              <w:right w:val="nil"/>
            </w:tcBorders>
            <w:shd w:val="clear" w:color="000000" w:fill="8DB4E2"/>
            <w:noWrap/>
            <w:vAlign w:val="bottom"/>
            <w:hideMark/>
          </w:tcPr>
          <w:p w14:paraId="79993A17"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2</w:t>
            </w:r>
          </w:p>
        </w:tc>
        <w:tc>
          <w:tcPr>
            <w:tcW w:w="1514" w:type="dxa"/>
            <w:tcBorders>
              <w:top w:val="nil"/>
              <w:left w:val="nil"/>
              <w:bottom w:val="single" w:sz="4" w:space="0" w:color="auto"/>
              <w:right w:val="nil"/>
            </w:tcBorders>
            <w:shd w:val="clear" w:color="000000" w:fill="8DB4E2"/>
            <w:noWrap/>
            <w:vAlign w:val="bottom"/>
            <w:hideMark/>
          </w:tcPr>
          <w:p w14:paraId="065681B7"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4,5</w:t>
            </w:r>
          </w:p>
        </w:tc>
        <w:tc>
          <w:tcPr>
            <w:tcW w:w="3260" w:type="dxa"/>
            <w:tcBorders>
              <w:top w:val="nil"/>
              <w:left w:val="nil"/>
              <w:bottom w:val="single" w:sz="4" w:space="0" w:color="auto"/>
              <w:right w:val="nil"/>
            </w:tcBorders>
            <w:shd w:val="clear" w:color="000000" w:fill="8DB4E2"/>
            <w:noWrap/>
            <w:vAlign w:val="bottom"/>
            <w:hideMark/>
          </w:tcPr>
          <w:p w14:paraId="3FBAF89C"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9</w:t>
            </w:r>
          </w:p>
        </w:tc>
      </w:tr>
      <w:tr w:rsidR="00707743" w:rsidRPr="009C2F69" w14:paraId="43E9A98A" w14:textId="77777777" w:rsidTr="00EE71E8">
        <w:trPr>
          <w:trHeight w:val="315"/>
        </w:trPr>
        <w:tc>
          <w:tcPr>
            <w:tcW w:w="1777" w:type="dxa"/>
            <w:tcBorders>
              <w:top w:val="nil"/>
              <w:left w:val="nil"/>
              <w:bottom w:val="single" w:sz="4" w:space="0" w:color="auto"/>
              <w:right w:val="nil"/>
            </w:tcBorders>
            <w:shd w:val="clear" w:color="000000" w:fill="8DB4E2"/>
            <w:noWrap/>
            <w:vAlign w:val="bottom"/>
            <w:hideMark/>
          </w:tcPr>
          <w:p w14:paraId="743D0C93" w14:textId="77777777" w:rsidR="00707743" w:rsidRPr="00D061BD" w:rsidRDefault="00707743" w:rsidP="00EE71E8">
            <w:pPr>
              <w:spacing w:after="0" w:line="240" w:lineRule="auto"/>
              <w:rPr>
                <w:rFonts w:ascii="Times New Roman" w:eastAsia="Times New Roman" w:hAnsi="Times New Roman" w:cs="Times New Roman"/>
                <w:b/>
                <w:i/>
                <w:sz w:val="24"/>
                <w:szCs w:val="24"/>
                <w:lang w:val="es-EC" w:eastAsia="en-US"/>
              </w:rPr>
            </w:pPr>
            <w:r>
              <w:rPr>
                <w:rFonts w:ascii="Times New Roman" w:hAnsi="Times New Roman" w:cs="Times New Roman"/>
                <w:sz w:val="24"/>
                <w:szCs w:val="24"/>
              </w:rPr>
              <w:t>T</w:t>
            </w:r>
            <w:r w:rsidRPr="00D061BD">
              <w:rPr>
                <w:rFonts w:ascii="Times New Roman" w:hAnsi="Times New Roman" w:cs="Times New Roman"/>
                <w:sz w:val="24"/>
                <w:szCs w:val="24"/>
              </w:rPr>
              <w:t>rapiador</w:t>
            </w:r>
          </w:p>
        </w:tc>
        <w:tc>
          <w:tcPr>
            <w:tcW w:w="1177" w:type="dxa"/>
            <w:tcBorders>
              <w:top w:val="nil"/>
              <w:left w:val="nil"/>
              <w:bottom w:val="single" w:sz="4" w:space="0" w:color="auto"/>
              <w:right w:val="nil"/>
            </w:tcBorders>
            <w:shd w:val="clear" w:color="000000" w:fill="8DB4E2"/>
            <w:noWrap/>
            <w:vAlign w:val="bottom"/>
            <w:hideMark/>
          </w:tcPr>
          <w:p w14:paraId="651868A0"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2</w:t>
            </w:r>
          </w:p>
        </w:tc>
        <w:tc>
          <w:tcPr>
            <w:tcW w:w="1514" w:type="dxa"/>
            <w:tcBorders>
              <w:top w:val="nil"/>
              <w:left w:val="nil"/>
              <w:bottom w:val="single" w:sz="4" w:space="0" w:color="auto"/>
              <w:right w:val="nil"/>
            </w:tcBorders>
            <w:shd w:val="clear" w:color="000000" w:fill="8DB4E2"/>
            <w:noWrap/>
            <w:vAlign w:val="bottom"/>
            <w:hideMark/>
          </w:tcPr>
          <w:p w14:paraId="7472B164"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4,68</w:t>
            </w:r>
          </w:p>
        </w:tc>
        <w:tc>
          <w:tcPr>
            <w:tcW w:w="3260" w:type="dxa"/>
            <w:tcBorders>
              <w:top w:val="nil"/>
              <w:left w:val="nil"/>
              <w:bottom w:val="single" w:sz="4" w:space="0" w:color="auto"/>
              <w:right w:val="nil"/>
            </w:tcBorders>
            <w:shd w:val="clear" w:color="000000" w:fill="8DB4E2"/>
            <w:noWrap/>
            <w:vAlign w:val="bottom"/>
            <w:hideMark/>
          </w:tcPr>
          <w:p w14:paraId="6F0C3F6A"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9,36</w:t>
            </w:r>
          </w:p>
        </w:tc>
      </w:tr>
      <w:tr w:rsidR="00707743" w:rsidRPr="009C2F69" w14:paraId="0EA90CD4" w14:textId="77777777" w:rsidTr="00EE71E8">
        <w:trPr>
          <w:trHeight w:val="315"/>
        </w:trPr>
        <w:tc>
          <w:tcPr>
            <w:tcW w:w="1777" w:type="dxa"/>
            <w:tcBorders>
              <w:top w:val="nil"/>
              <w:left w:val="nil"/>
              <w:bottom w:val="single" w:sz="4" w:space="0" w:color="auto"/>
              <w:right w:val="nil"/>
            </w:tcBorders>
            <w:shd w:val="clear" w:color="000000" w:fill="8DB4E2"/>
            <w:noWrap/>
            <w:vAlign w:val="bottom"/>
            <w:hideMark/>
          </w:tcPr>
          <w:p w14:paraId="7619D97D" w14:textId="77777777" w:rsidR="00707743" w:rsidRPr="00D061BD" w:rsidRDefault="00707743" w:rsidP="00EE71E8">
            <w:pPr>
              <w:spacing w:after="0" w:line="240" w:lineRule="auto"/>
              <w:rPr>
                <w:rFonts w:ascii="Times New Roman" w:eastAsia="Times New Roman" w:hAnsi="Times New Roman" w:cs="Times New Roman"/>
                <w:b/>
                <w:i/>
                <w:sz w:val="24"/>
                <w:szCs w:val="24"/>
                <w:lang w:val="es-EC" w:eastAsia="en-US"/>
              </w:rPr>
            </w:pPr>
            <w:r>
              <w:rPr>
                <w:rFonts w:ascii="Times New Roman" w:hAnsi="Times New Roman" w:cs="Times New Roman"/>
                <w:sz w:val="24"/>
                <w:szCs w:val="24"/>
              </w:rPr>
              <w:t>B</w:t>
            </w:r>
            <w:r w:rsidRPr="00D061BD">
              <w:rPr>
                <w:rFonts w:ascii="Times New Roman" w:hAnsi="Times New Roman" w:cs="Times New Roman"/>
                <w:sz w:val="24"/>
                <w:szCs w:val="24"/>
              </w:rPr>
              <w:t>alde</w:t>
            </w:r>
          </w:p>
        </w:tc>
        <w:tc>
          <w:tcPr>
            <w:tcW w:w="1177" w:type="dxa"/>
            <w:tcBorders>
              <w:top w:val="nil"/>
              <w:left w:val="nil"/>
              <w:bottom w:val="single" w:sz="4" w:space="0" w:color="auto"/>
              <w:right w:val="nil"/>
            </w:tcBorders>
            <w:shd w:val="clear" w:color="000000" w:fill="8DB4E2"/>
            <w:noWrap/>
            <w:vAlign w:val="bottom"/>
            <w:hideMark/>
          </w:tcPr>
          <w:p w14:paraId="58B97FC1"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2</w:t>
            </w:r>
          </w:p>
        </w:tc>
        <w:tc>
          <w:tcPr>
            <w:tcW w:w="1514" w:type="dxa"/>
            <w:tcBorders>
              <w:top w:val="nil"/>
              <w:left w:val="nil"/>
              <w:bottom w:val="single" w:sz="4" w:space="0" w:color="auto"/>
              <w:right w:val="nil"/>
            </w:tcBorders>
            <w:shd w:val="clear" w:color="000000" w:fill="8DB4E2"/>
            <w:noWrap/>
            <w:vAlign w:val="bottom"/>
            <w:hideMark/>
          </w:tcPr>
          <w:p w14:paraId="5F66E5F4"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3,5</w:t>
            </w:r>
          </w:p>
        </w:tc>
        <w:tc>
          <w:tcPr>
            <w:tcW w:w="3260" w:type="dxa"/>
            <w:tcBorders>
              <w:top w:val="nil"/>
              <w:left w:val="nil"/>
              <w:bottom w:val="single" w:sz="4" w:space="0" w:color="auto"/>
              <w:right w:val="nil"/>
            </w:tcBorders>
            <w:shd w:val="clear" w:color="000000" w:fill="8DB4E2"/>
            <w:noWrap/>
            <w:vAlign w:val="bottom"/>
            <w:hideMark/>
          </w:tcPr>
          <w:p w14:paraId="0990AF7D"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7</w:t>
            </w:r>
          </w:p>
        </w:tc>
      </w:tr>
      <w:tr w:rsidR="00707743" w:rsidRPr="009C2F69" w14:paraId="42D1907F" w14:textId="77777777" w:rsidTr="00EE71E8">
        <w:trPr>
          <w:trHeight w:val="315"/>
        </w:trPr>
        <w:tc>
          <w:tcPr>
            <w:tcW w:w="1777" w:type="dxa"/>
            <w:tcBorders>
              <w:top w:val="nil"/>
              <w:left w:val="nil"/>
              <w:bottom w:val="single" w:sz="4" w:space="0" w:color="auto"/>
              <w:right w:val="nil"/>
            </w:tcBorders>
            <w:shd w:val="clear" w:color="000000" w:fill="8DB4E2"/>
            <w:noWrap/>
            <w:vAlign w:val="bottom"/>
            <w:hideMark/>
          </w:tcPr>
          <w:p w14:paraId="065DE042" w14:textId="77777777" w:rsidR="00707743" w:rsidRPr="00D061BD" w:rsidRDefault="00707743" w:rsidP="00EE71E8">
            <w:pPr>
              <w:spacing w:after="0" w:line="240" w:lineRule="auto"/>
              <w:rPr>
                <w:rFonts w:ascii="Times New Roman" w:eastAsia="Times New Roman" w:hAnsi="Times New Roman" w:cs="Times New Roman"/>
                <w:b/>
                <w:i/>
                <w:sz w:val="24"/>
                <w:szCs w:val="24"/>
                <w:lang w:val="es-EC" w:eastAsia="en-US"/>
              </w:rPr>
            </w:pPr>
            <w:r>
              <w:rPr>
                <w:rFonts w:ascii="Times New Roman" w:hAnsi="Times New Roman" w:cs="Times New Roman"/>
                <w:sz w:val="24"/>
                <w:szCs w:val="24"/>
              </w:rPr>
              <w:t>R</w:t>
            </w:r>
            <w:r w:rsidRPr="00D061BD">
              <w:rPr>
                <w:rFonts w:ascii="Times New Roman" w:hAnsi="Times New Roman" w:cs="Times New Roman"/>
                <w:sz w:val="24"/>
                <w:szCs w:val="24"/>
              </w:rPr>
              <w:t>ecogedor</w:t>
            </w:r>
          </w:p>
        </w:tc>
        <w:tc>
          <w:tcPr>
            <w:tcW w:w="1177" w:type="dxa"/>
            <w:tcBorders>
              <w:top w:val="nil"/>
              <w:left w:val="nil"/>
              <w:bottom w:val="single" w:sz="4" w:space="0" w:color="auto"/>
              <w:right w:val="nil"/>
            </w:tcBorders>
            <w:shd w:val="clear" w:color="000000" w:fill="8DB4E2"/>
            <w:noWrap/>
            <w:vAlign w:val="bottom"/>
            <w:hideMark/>
          </w:tcPr>
          <w:p w14:paraId="5A710324"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1</w:t>
            </w:r>
          </w:p>
        </w:tc>
        <w:tc>
          <w:tcPr>
            <w:tcW w:w="1514" w:type="dxa"/>
            <w:tcBorders>
              <w:top w:val="nil"/>
              <w:left w:val="nil"/>
              <w:bottom w:val="single" w:sz="4" w:space="0" w:color="auto"/>
              <w:right w:val="nil"/>
            </w:tcBorders>
            <w:shd w:val="clear" w:color="000000" w:fill="8DB4E2"/>
            <w:noWrap/>
            <w:vAlign w:val="bottom"/>
            <w:hideMark/>
          </w:tcPr>
          <w:p w14:paraId="3C925AA3"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2,11</w:t>
            </w:r>
          </w:p>
        </w:tc>
        <w:tc>
          <w:tcPr>
            <w:tcW w:w="3260" w:type="dxa"/>
            <w:tcBorders>
              <w:top w:val="nil"/>
              <w:left w:val="nil"/>
              <w:bottom w:val="single" w:sz="4" w:space="0" w:color="auto"/>
              <w:right w:val="nil"/>
            </w:tcBorders>
            <w:shd w:val="clear" w:color="000000" w:fill="8DB4E2"/>
            <w:noWrap/>
            <w:vAlign w:val="bottom"/>
            <w:hideMark/>
          </w:tcPr>
          <w:p w14:paraId="55AC01E5"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2,11</w:t>
            </w:r>
          </w:p>
        </w:tc>
      </w:tr>
      <w:tr w:rsidR="00707743" w:rsidRPr="009C2F69" w14:paraId="685D209E" w14:textId="77777777" w:rsidTr="00EE71E8">
        <w:trPr>
          <w:trHeight w:val="330"/>
        </w:trPr>
        <w:tc>
          <w:tcPr>
            <w:tcW w:w="1777" w:type="dxa"/>
            <w:tcBorders>
              <w:top w:val="nil"/>
              <w:left w:val="nil"/>
              <w:bottom w:val="single" w:sz="4" w:space="0" w:color="auto"/>
              <w:right w:val="nil"/>
            </w:tcBorders>
            <w:shd w:val="clear" w:color="000000" w:fill="8DB4E2"/>
            <w:noWrap/>
            <w:vAlign w:val="bottom"/>
            <w:hideMark/>
          </w:tcPr>
          <w:p w14:paraId="7CA13DF6" w14:textId="77777777" w:rsidR="00707743" w:rsidRPr="00D061BD" w:rsidRDefault="00707743" w:rsidP="00EE71E8">
            <w:pPr>
              <w:spacing w:after="0" w:line="240" w:lineRule="auto"/>
              <w:rPr>
                <w:rFonts w:ascii="Times New Roman" w:eastAsia="Times New Roman" w:hAnsi="Times New Roman" w:cs="Times New Roman"/>
                <w:b/>
                <w:i/>
                <w:sz w:val="24"/>
                <w:szCs w:val="24"/>
                <w:lang w:val="es-EC" w:eastAsia="en-US"/>
              </w:rPr>
            </w:pPr>
            <w:r>
              <w:rPr>
                <w:rFonts w:ascii="Times New Roman" w:hAnsi="Times New Roman" w:cs="Times New Roman"/>
                <w:sz w:val="24"/>
                <w:szCs w:val="24"/>
              </w:rPr>
              <w:t>D</w:t>
            </w:r>
            <w:r w:rsidRPr="00D061BD">
              <w:rPr>
                <w:rFonts w:ascii="Times New Roman" w:hAnsi="Times New Roman" w:cs="Times New Roman"/>
                <w:sz w:val="24"/>
                <w:szCs w:val="24"/>
              </w:rPr>
              <w:t>esengrasantes</w:t>
            </w:r>
          </w:p>
        </w:tc>
        <w:tc>
          <w:tcPr>
            <w:tcW w:w="1177" w:type="dxa"/>
            <w:tcBorders>
              <w:top w:val="nil"/>
              <w:left w:val="nil"/>
              <w:bottom w:val="single" w:sz="4" w:space="0" w:color="auto"/>
              <w:right w:val="nil"/>
            </w:tcBorders>
            <w:shd w:val="clear" w:color="000000" w:fill="8DB4E2"/>
            <w:noWrap/>
            <w:vAlign w:val="bottom"/>
            <w:hideMark/>
          </w:tcPr>
          <w:p w14:paraId="50D300CD"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1</w:t>
            </w:r>
          </w:p>
        </w:tc>
        <w:tc>
          <w:tcPr>
            <w:tcW w:w="1514" w:type="dxa"/>
            <w:tcBorders>
              <w:top w:val="nil"/>
              <w:left w:val="nil"/>
              <w:bottom w:val="single" w:sz="4" w:space="0" w:color="auto"/>
              <w:right w:val="nil"/>
            </w:tcBorders>
            <w:shd w:val="clear" w:color="000000" w:fill="8DB4E2"/>
            <w:noWrap/>
            <w:vAlign w:val="bottom"/>
            <w:hideMark/>
          </w:tcPr>
          <w:p w14:paraId="49D28AD2"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7</w:t>
            </w:r>
          </w:p>
        </w:tc>
        <w:tc>
          <w:tcPr>
            <w:tcW w:w="3260" w:type="dxa"/>
            <w:tcBorders>
              <w:top w:val="nil"/>
              <w:left w:val="nil"/>
              <w:bottom w:val="single" w:sz="4" w:space="0" w:color="auto"/>
              <w:right w:val="nil"/>
            </w:tcBorders>
            <w:shd w:val="clear" w:color="000000" w:fill="8DB4E2"/>
            <w:noWrap/>
            <w:vAlign w:val="bottom"/>
            <w:hideMark/>
          </w:tcPr>
          <w:p w14:paraId="2D2465AB"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7</w:t>
            </w:r>
          </w:p>
        </w:tc>
      </w:tr>
      <w:tr w:rsidR="00707743" w:rsidRPr="009C2F69" w14:paraId="09431167" w14:textId="77777777" w:rsidTr="00EE71E8">
        <w:trPr>
          <w:trHeight w:val="315"/>
        </w:trPr>
        <w:tc>
          <w:tcPr>
            <w:tcW w:w="1777" w:type="dxa"/>
            <w:tcBorders>
              <w:top w:val="nil"/>
              <w:left w:val="nil"/>
              <w:bottom w:val="single" w:sz="4" w:space="0" w:color="auto"/>
              <w:right w:val="nil"/>
            </w:tcBorders>
            <w:shd w:val="clear" w:color="000000" w:fill="8DB4E2"/>
            <w:noWrap/>
            <w:vAlign w:val="bottom"/>
            <w:hideMark/>
          </w:tcPr>
          <w:p w14:paraId="57B942E3" w14:textId="77777777" w:rsidR="00707743" w:rsidRPr="00D061BD" w:rsidRDefault="00707743" w:rsidP="00EE71E8">
            <w:pPr>
              <w:spacing w:after="0" w:line="240" w:lineRule="auto"/>
              <w:rPr>
                <w:rFonts w:ascii="Times New Roman" w:eastAsia="Times New Roman" w:hAnsi="Times New Roman" w:cs="Times New Roman"/>
                <w:b/>
                <w:i/>
                <w:sz w:val="24"/>
                <w:szCs w:val="24"/>
                <w:lang w:val="es-EC" w:eastAsia="en-US"/>
              </w:rPr>
            </w:pPr>
            <w:r>
              <w:rPr>
                <w:rFonts w:ascii="Times New Roman" w:hAnsi="Times New Roman" w:cs="Times New Roman"/>
                <w:sz w:val="24"/>
                <w:szCs w:val="24"/>
              </w:rPr>
              <w:t>C</w:t>
            </w:r>
            <w:r w:rsidRPr="00D061BD">
              <w:rPr>
                <w:rFonts w:ascii="Times New Roman" w:hAnsi="Times New Roman" w:cs="Times New Roman"/>
                <w:sz w:val="24"/>
                <w:szCs w:val="24"/>
              </w:rPr>
              <w:t>loro</w:t>
            </w:r>
          </w:p>
        </w:tc>
        <w:tc>
          <w:tcPr>
            <w:tcW w:w="1177" w:type="dxa"/>
            <w:tcBorders>
              <w:top w:val="nil"/>
              <w:left w:val="nil"/>
              <w:bottom w:val="single" w:sz="4" w:space="0" w:color="auto"/>
              <w:right w:val="nil"/>
            </w:tcBorders>
            <w:shd w:val="clear" w:color="000000" w:fill="8DB4E2"/>
            <w:noWrap/>
            <w:vAlign w:val="bottom"/>
            <w:hideMark/>
          </w:tcPr>
          <w:p w14:paraId="7947D11C"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1</w:t>
            </w:r>
          </w:p>
        </w:tc>
        <w:tc>
          <w:tcPr>
            <w:tcW w:w="1514" w:type="dxa"/>
            <w:tcBorders>
              <w:top w:val="nil"/>
              <w:left w:val="nil"/>
              <w:bottom w:val="single" w:sz="4" w:space="0" w:color="auto"/>
              <w:right w:val="nil"/>
            </w:tcBorders>
            <w:shd w:val="clear" w:color="000000" w:fill="8DB4E2"/>
            <w:noWrap/>
            <w:vAlign w:val="bottom"/>
            <w:hideMark/>
          </w:tcPr>
          <w:p w14:paraId="532E066C"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3,5</w:t>
            </w:r>
          </w:p>
        </w:tc>
        <w:tc>
          <w:tcPr>
            <w:tcW w:w="3260" w:type="dxa"/>
            <w:tcBorders>
              <w:top w:val="nil"/>
              <w:left w:val="nil"/>
              <w:bottom w:val="single" w:sz="4" w:space="0" w:color="auto"/>
              <w:right w:val="nil"/>
            </w:tcBorders>
            <w:shd w:val="clear" w:color="000000" w:fill="8DB4E2"/>
            <w:noWrap/>
            <w:vAlign w:val="bottom"/>
            <w:hideMark/>
          </w:tcPr>
          <w:p w14:paraId="27B942C4"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3,5</w:t>
            </w:r>
          </w:p>
        </w:tc>
      </w:tr>
      <w:tr w:rsidR="00707743" w:rsidRPr="009C2F69" w14:paraId="4B2CF132" w14:textId="77777777" w:rsidTr="00EE71E8">
        <w:trPr>
          <w:trHeight w:val="315"/>
        </w:trPr>
        <w:tc>
          <w:tcPr>
            <w:tcW w:w="1777" w:type="dxa"/>
            <w:tcBorders>
              <w:top w:val="nil"/>
              <w:left w:val="nil"/>
              <w:bottom w:val="single" w:sz="4" w:space="0" w:color="auto"/>
              <w:right w:val="nil"/>
            </w:tcBorders>
            <w:shd w:val="clear" w:color="000000" w:fill="8DB4E2"/>
            <w:noWrap/>
            <w:vAlign w:val="bottom"/>
            <w:hideMark/>
          </w:tcPr>
          <w:p w14:paraId="6CFF58BC" w14:textId="77777777" w:rsidR="00707743" w:rsidRPr="00D061BD" w:rsidRDefault="00707743" w:rsidP="00EE71E8">
            <w:pPr>
              <w:spacing w:after="0" w:line="240" w:lineRule="auto"/>
              <w:rPr>
                <w:rFonts w:ascii="Times New Roman" w:eastAsia="Times New Roman" w:hAnsi="Times New Roman" w:cs="Times New Roman"/>
                <w:b/>
                <w:i/>
                <w:sz w:val="24"/>
                <w:szCs w:val="24"/>
                <w:lang w:val="es-EC" w:eastAsia="en-US"/>
              </w:rPr>
            </w:pPr>
            <w:r>
              <w:rPr>
                <w:rFonts w:ascii="Times New Roman" w:hAnsi="Times New Roman" w:cs="Times New Roman"/>
                <w:sz w:val="24"/>
                <w:szCs w:val="24"/>
              </w:rPr>
              <w:t>P</w:t>
            </w:r>
            <w:r w:rsidRPr="00D061BD">
              <w:rPr>
                <w:rFonts w:ascii="Times New Roman" w:hAnsi="Times New Roman" w:cs="Times New Roman"/>
                <w:sz w:val="24"/>
                <w:szCs w:val="24"/>
              </w:rPr>
              <w:t>apel toalla</w:t>
            </w:r>
          </w:p>
        </w:tc>
        <w:tc>
          <w:tcPr>
            <w:tcW w:w="1177" w:type="dxa"/>
            <w:tcBorders>
              <w:top w:val="nil"/>
              <w:left w:val="nil"/>
              <w:bottom w:val="single" w:sz="4" w:space="0" w:color="auto"/>
              <w:right w:val="nil"/>
            </w:tcBorders>
            <w:shd w:val="clear" w:color="000000" w:fill="8DB4E2"/>
            <w:noWrap/>
            <w:vAlign w:val="bottom"/>
            <w:hideMark/>
          </w:tcPr>
          <w:p w14:paraId="1AFC069B"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3</w:t>
            </w:r>
          </w:p>
        </w:tc>
        <w:tc>
          <w:tcPr>
            <w:tcW w:w="1514" w:type="dxa"/>
            <w:tcBorders>
              <w:top w:val="nil"/>
              <w:left w:val="nil"/>
              <w:bottom w:val="single" w:sz="4" w:space="0" w:color="auto"/>
              <w:right w:val="nil"/>
            </w:tcBorders>
            <w:shd w:val="clear" w:color="000000" w:fill="8DB4E2"/>
            <w:noWrap/>
            <w:vAlign w:val="bottom"/>
            <w:hideMark/>
          </w:tcPr>
          <w:p w14:paraId="519627C6"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2,5</w:t>
            </w:r>
          </w:p>
        </w:tc>
        <w:tc>
          <w:tcPr>
            <w:tcW w:w="3260" w:type="dxa"/>
            <w:tcBorders>
              <w:top w:val="nil"/>
              <w:left w:val="nil"/>
              <w:bottom w:val="single" w:sz="4" w:space="0" w:color="auto"/>
              <w:right w:val="nil"/>
            </w:tcBorders>
            <w:shd w:val="clear" w:color="000000" w:fill="8DB4E2"/>
            <w:noWrap/>
            <w:vAlign w:val="bottom"/>
            <w:hideMark/>
          </w:tcPr>
          <w:p w14:paraId="0880AB01"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7,5</w:t>
            </w:r>
          </w:p>
        </w:tc>
      </w:tr>
      <w:tr w:rsidR="00707743" w:rsidRPr="009C2F69" w14:paraId="5D254F55" w14:textId="77777777" w:rsidTr="00EE71E8">
        <w:trPr>
          <w:trHeight w:val="315"/>
        </w:trPr>
        <w:tc>
          <w:tcPr>
            <w:tcW w:w="1777" w:type="dxa"/>
            <w:tcBorders>
              <w:top w:val="nil"/>
              <w:left w:val="nil"/>
              <w:bottom w:val="single" w:sz="4" w:space="0" w:color="auto"/>
              <w:right w:val="nil"/>
            </w:tcBorders>
            <w:shd w:val="clear" w:color="000000" w:fill="8DB4E2"/>
            <w:noWrap/>
            <w:vAlign w:val="bottom"/>
            <w:hideMark/>
          </w:tcPr>
          <w:p w14:paraId="162DEEF9" w14:textId="77777777" w:rsidR="00707743" w:rsidRPr="00D061BD" w:rsidRDefault="00707743" w:rsidP="00EE71E8">
            <w:pPr>
              <w:spacing w:after="0" w:line="240" w:lineRule="auto"/>
              <w:rPr>
                <w:rFonts w:ascii="Times New Roman" w:eastAsia="Times New Roman" w:hAnsi="Times New Roman" w:cs="Times New Roman"/>
                <w:b/>
                <w:i/>
                <w:sz w:val="24"/>
                <w:szCs w:val="24"/>
                <w:lang w:val="es-EC" w:eastAsia="en-US"/>
              </w:rPr>
            </w:pPr>
            <w:r>
              <w:rPr>
                <w:rFonts w:ascii="Times New Roman" w:hAnsi="Times New Roman" w:cs="Times New Roman"/>
                <w:sz w:val="24"/>
                <w:szCs w:val="24"/>
              </w:rPr>
              <w:t>V</w:t>
            </w:r>
            <w:r w:rsidRPr="00D061BD">
              <w:rPr>
                <w:rFonts w:ascii="Times New Roman" w:hAnsi="Times New Roman" w:cs="Times New Roman"/>
                <w:sz w:val="24"/>
                <w:szCs w:val="24"/>
              </w:rPr>
              <w:t>iledas</w:t>
            </w:r>
          </w:p>
        </w:tc>
        <w:tc>
          <w:tcPr>
            <w:tcW w:w="1177" w:type="dxa"/>
            <w:tcBorders>
              <w:top w:val="nil"/>
              <w:left w:val="nil"/>
              <w:bottom w:val="single" w:sz="4" w:space="0" w:color="auto"/>
              <w:right w:val="nil"/>
            </w:tcBorders>
            <w:shd w:val="clear" w:color="000000" w:fill="8DB4E2"/>
            <w:noWrap/>
            <w:vAlign w:val="bottom"/>
            <w:hideMark/>
          </w:tcPr>
          <w:p w14:paraId="7B3577D5"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5</w:t>
            </w:r>
          </w:p>
        </w:tc>
        <w:tc>
          <w:tcPr>
            <w:tcW w:w="1514" w:type="dxa"/>
            <w:tcBorders>
              <w:top w:val="nil"/>
              <w:left w:val="nil"/>
              <w:bottom w:val="single" w:sz="4" w:space="0" w:color="auto"/>
              <w:right w:val="nil"/>
            </w:tcBorders>
            <w:shd w:val="clear" w:color="000000" w:fill="8DB4E2"/>
            <w:noWrap/>
            <w:vAlign w:val="bottom"/>
            <w:hideMark/>
          </w:tcPr>
          <w:p w14:paraId="4D431B1E"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3,42</w:t>
            </w:r>
          </w:p>
        </w:tc>
        <w:tc>
          <w:tcPr>
            <w:tcW w:w="3260" w:type="dxa"/>
            <w:tcBorders>
              <w:top w:val="nil"/>
              <w:left w:val="nil"/>
              <w:bottom w:val="single" w:sz="4" w:space="0" w:color="auto"/>
              <w:right w:val="nil"/>
            </w:tcBorders>
            <w:shd w:val="clear" w:color="000000" w:fill="8DB4E2"/>
            <w:noWrap/>
            <w:vAlign w:val="bottom"/>
            <w:hideMark/>
          </w:tcPr>
          <w:p w14:paraId="227427BD"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17,1</w:t>
            </w:r>
          </w:p>
        </w:tc>
      </w:tr>
      <w:tr w:rsidR="00707743" w:rsidRPr="009C2F69" w14:paraId="2AA579B4" w14:textId="77777777" w:rsidTr="00EE71E8">
        <w:trPr>
          <w:trHeight w:val="315"/>
        </w:trPr>
        <w:tc>
          <w:tcPr>
            <w:tcW w:w="1777" w:type="dxa"/>
            <w:tcBorders>
              <w:top w:val="nil"/>
              <w:left w:val="nil"/>
              <w:bottom w:val="nil"/>
              <w:right w:val="nil"/>
            </w:tcBorders>
            <w:shd w:val="clear" w:color="000000" w:fill="FFFFFF"/>
            <w:noWrap/>
            <w:vAlign w:val="bottom"/>
            <w:hideMark/>
          </w:tcPr>
          <w:p w14:paraId="7B614944"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177" w:type="dxa"/>
            <w:tcBorders>
              <w:top w:val="nil"/>
              <w:left w:val="nil"/>
              <w:bottom w:val="nil"/>
              <w:right w:val="nil"/>
            </w:tcBorders>
            <w:shd w:val="clear" w:color="000000" w:fill="FFFFFF"/>
            <w:noWrap/>
            <w:vAlign w:val="bottom"/>
            <w:hideMark/>
          </w:tcPr>
          <w:p w14:paraId="5E44AA4A"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514" w:type="dxa"/>
            <w:tcBorders>
              <w:top w:val="nil"/>
              <w:left w:val="nil"/>
              <w:bottom w:val="single" w:sz="4" w:space="0" w:color="auto"/>
              <w:right w:val="nil"/>
            </w:tcBorders>
            <w:shd w:val="clear" w:color="000000" w:fill="8DB4E2"/>
            <w:noWrap/>
            <w:vAlign w:val="bottom"/>
            <w:hideMark/>
          </w:tcPr>
          <w:p w14:paraId="0B45CB01"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Total</w:t>
            </w:r>
          </w:p>
        </w:tc>
        <w:tc>
          <w:tcPr>
            <w:tcW w:w="3260" w:type="dxa"/>
            <w:tcBorders>
              <w:top w:val="nil"/>
              <w:left w:val="nil"/>
              <w:bottom w:val="single" w:sz="4" w:space="0" w:color="auto"/>
              <w:right w:val="nil"/>
            </w:tcBorders>
            <w:shd w:val="clear" w:color="000000" w:fill="8DB4E2"/>
            <w:noWrap/>
            <w:vAlign w:val="bottom"/>
            <w:hideMark/>
          </w:tcPr>
          <w:p w14:paraId="0F898AFB" w14:textId="77777777" w:rsidR="00707743" w:rsidRPr="00D061BD" w:rsidRDefault="00707743" w:rsidP="00EE71E8">
            <w:pPr>
              <w:spacing w:after="0" w:line="240" w:lineRule="auto"/>
              <w:jc w:val="right"/>
              <w:rPr>
                <w:rFonts w:ascii="Times New Roman" w:eastAsia="Times New Roman" w:hAnsi="Times New Roman" w:cs="Times New Roman"/>
                <w:b/>
                <w:bCs/>
                <w:sz w:val="24"/>
                <w:szCs w:val="24"/>
                <w:lang w:val="es-EC" w:eastAsia="en-US"/>
              </w:rPr>
            </w:pPr>
            <w:r w:rsidRPr="00D061BD">
              <w:rPr>
                <w:rFonts w:ascii="Arial" w:hAnsi="Arial" w:cs="Arial"/>
                <w:b/>
                <w:bCs/>
                <w:sz w:val="20"/>
                <w:szCs w:val="20"/>
              </w:rPr>
              <w:t>62,57</w:t>
            </w:r>
          </w:p>
        </w:tc>
      </w:tr>
      <w:tr w:rsidR="00707743" w:rsidRPr="009C2F69" w14:paraId="4625C8AB" w14:textId="77777777" w:rsidTr="00EE71E8">
        <w:trPr>
          <w:trHeight w:val="315"/>
        </w:trPr>
        <w:tc>
          <w:tcPr>
            <w:tcW w:w="1777" w:type="dxa"/>
            <w:tcBorders>
              <w:top w:val="nil"/>
              <w:left w:val="nil"/>
              <w:bottom w:val="nil"/>
              <w:right w:val="nil"/>
            </w:tcBorders>
            <w:shd w:val="clear" w:color="000000" w:fill="FFFFFF"/>
            <w:noWrap/>
            <w:vAlign w:val="bottom"/>
            <w:hideMark/>
          </w:tcPr>
          <w:p w14:paraId="293AC2E9"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177" w:type="dxa"/>
            <w:tcBorders>
              <w:top w:val="nil"/>
              <w:left w:val="nil"/>
              <w:bottom w:val="nil"/>
              <w:right w:val="nil"/>
            </w:tcBorders>
            <w:shd w:val="clear" w:color="000000" w:fill="FFFFFF"/>
            <w:noWrap/>
            <w:vAlign w:val="bottom"/>
            <w:hideMark/>
          </w:tcPr>
          <w:p w14:paraId="4E543A49"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514" w:type="dxa"/>
            <w:tcBorders>
              <w:top w:val="nil"/>
              <w:left w:val="nil"/>
              <w:bottom w:val="single" w:sz="4" w:space="0" w:color="auto"/>
              <w:right w:val="nil"/>
            </w:tcBorders>
            <w:shd w:val="clear" w:color="000000" w:fill="8DB4E2"/>
            <w:noWrap/>
            <w:vAlign w:val="bottom"/>
            <w:hideMark/>
          </w:tcPr>
          <w:p w14:paraId="104CF3F7"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Mensual</w:t>
            </w:r>
          </w:p>
        </w:tc>
        <w:tc>
          <w:tcPr>
            <w:tcW w:w="3260" w:type="dxa"/>
            <w:tcBorders>
              <w:top w:val="nil"/>
              <w:left w:val="nil"/>
              <w:bottom w:val="single" w:sz="4" w:space="0" w:color="auto"/>
              <w:right w:val="nil"/>
            </w:tcBorders>
            <w:shd w:val="clear" w:color="000000" w:fill="8DB4E2"/>
            <w:noWrap/>
            <w:vAlign w:val="bottom"/>
            <w:hideMark/>
          </w:tcPr>
          <w:p w14:paraId="7337FE5A" w14:textId="77777777" w:rsidR="00707743" w:rsidRPr="00D061BD" w:rsidRDefault="00707743" w:rsidP="00EE71E8">
            <w:pPr>
              <w:spacing w:after="0" w:line="240" w:lineRule="auto"/>
              <w:jc w:val="right"/>
              <w:rPr>
                <w:rFonts w:ascii="Times New Roman" w:eastAsia="Times New Roman" w:hAnsi="Times New Roman" w:cs="Times New Roman"/>
                <w:b/>
                <w:bCs/>
                <w:sz w:val="24"/>
                <w:szCs w:val="24"/>
                <w:lang w:val="es-EC" w:eastAsia="en-US"/>
              </w:rPr>
            </w:pPr>
            <w:r w:rsidRPr="00D061BD">
              <w:rPr>
                <w:rFonts w:ascii="Arial" w:hAnsi="Arial" w:cs="Arial"/>
                <w:b/>
                <w:bCs/>
                <w:sz w:val="20"/>
                <w:szCs w:val="20"/>
              </w:rPr>
              <w:t>62,57</w:t>
            </w:r>
          </w:p>
        </w:tc>
      </w:tr>
      <w:tr w:rsidR="00707743" w:rsidRPr="009C2F69" w14:paraId="2E886BBB" w14:textId="77777777" w:rsidTr="00EE71E8">
        <w:trPr>
          <w:trHeight w:val="330"/>
        </w:trPr>
        <w:tc>
          <w:tcPr>
            <w:tcW w:w="1777" w:type="dxa"/>
            <w:tcBorders>
              <w:top w:val="nil"/>
              <w:left w:val="nil"/>
              <w:bottom w:val="nil"/>
              <w:right w:val="nil"/>
            </w:tcBorders>
            <w:shd w:val="clear" w:color="000000" w:fill="FFFFFF"/>
            <w:noWrap/>
            <w:vAlign w:val="bottom"/>
            <w:hideMark/>
          </w:tcPr>
          <w:p w14:paraId="32901945"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177" w:type="dxa"/>
            <w:tcBorders>
              <w:top w:val="nil"/>
              <w:left w:val="nil"/>
              <w:bottom w:val="nil"/>
              <w:right w:val="nil"/>
            </w:tcBorders>
            <w:shd w:val="clear" w:color="000000" w:fill="FFFFFF"/>
            <w:noWrap/>
            <w:vAlign w:val="bottom"/>
            <w:hideMark/>
          </w:tcPr>
          <w:p w14:paraId="5D263B0A"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514" w:type="dxa"/>
            <w:tcBorders>
              <w:top w:val="nil"/>
              <w:left w:val="nil"/>
              <w:bottom w:val="single" w:sz="4" w:space="0" w:color="auto"/>
              <w:right w:val="nil"/>
            </w:tcBorders>
            <w:shd w:val="clear" w:color="000000" w:fill="8DB4E2"/>
            <w:noWrap/>
            <w:vAlign w:val="bottom"/>
            <w:hideMark/>
          </w:tcPr>
          <w:p w14:paraId="1EB3D9B5"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Trimestral</w:t>
            </w:r>
          </w:p>
        </w:tc>
        <w:tc>
          <w:tcPr>
            <w:tcW w:w="3260" w:type="dxa"/>
            <w:tcBorders>
              <w:top w:val="nil"/>
              <w:left w:val="nil"/>
              <w:bottom w:val="single" w:sz="4" w:space="0" w:color="auto"/>
              <w:right w:val="nil"/>
            </w:tcBorders>
            <w:shd w:val="clear" w:color="000000" w:fill="8DB4E2"/>
            <w:noWrap/>
            <w:vAlign w:val="bottom"/>
            <w:hideMark/>
          </w:tcPr>
          <w:p w14:paraId="74B3BDE2" w14:textId="77777777" w:rsidR="00707743" w:rsidRPr="00D061BD" w:rsidRDefault="00707743" w:rsidP="00EE71E8">
            <w:pPr>
              <w:spacing w:after="0" w:line="240" w:lineRule="auto"/>
              <w:jc w:val="right"/>
              <w:rPr>
                <w:rFonts w:ascii="Times New Roman" w:eastAsia="Times New Roman" w:hAnsi="Times New Roman" w:cs="Times New Roman"/>
                <w:b/>
                <w:bCs/>
                <w:sz w:val="24"/>
                <w:szCs w:val="24"/>
                <w:lang w:val="es-EC" w:eastAsia="en-US"/>
              </w:rPr>
            </w:pPr>
            <w:r w:rsidRPr="00D061BD">
              <w:rPr>
                <w:rFonts w:ascii="Arial" w:hAnsi="Arial" w:cs="Arial"/>
                <w:b/>
                <w:bCs/>
                <w:sz w:val="20"/>
                <w:szCs w:val="20"/>
              </w:rPr>
              <w:t>187,71</w:t>
            </w:r>
          </w:p>
        </w:tc>
      </w:tr>
      <w:tr w:rsidR="00707743" w:rsidRPr="009C2F69" w14:paraId="6DC32A03" w14:textId="77777777" w:rsidTr="00EE71E8">
        <w:trPr>
          <w:trHeight w:val="330"/>
        </w:trPr>
        <w:tc>
          <w:tcPr>
            <w:tcW w:w="1777" w:type="dxa"/>
            <w:tcBorders>
              <w:top w:val="nil"/>
              <w:left w:val="nil"/>
              <w:bottom w:val="nil"/>
              <w:right w:val="nil"/>
            </w:tcBorders>
            <w:shd w:val="clear" w:color="000000" w:fill="FFFFFF"/>
            <w:noWrap/>
            <w:vAlign w:val="bottom"/>
            <w:hideMark/>
          </w:tcPr>
          <w:p w14:paraId="4299BCAD" w14:textId="77777777" w:rsidR="00707743" w:rsidRPr="009C2F69" w:rsidRDefault="00707743" w:rsidP="00EE71E8">
            <w:pPr>
              <w:spacing w:after="0" w:line="240" w:lineRule="auto"/>
              <w:rPr>
                <w:rFonts w:ascii="Times New Roman" w:eastAsia="Times New Roman" w:hAnsi="Times New Roman" w:cs="Times New Roman"/>
                <w:color w:val="FF0000"/>
                <w:sz w:val="24"/>
                <w:szCs w:val="24"/>
                <w:lang w:val="es-EC" w:eastAsia="en-US"/>
              </w:rPr>
            </w:pPr>
            <w:r w:rsidRPr="009C2F69">
              <w:rPr>
                <w:rFonts w:ascii="Times New Roman" w:eastAsia="Times New Roman" w:hAnsi="Times New Roman" w:cs="Times New Roman"/>
                <w:color w:val="FF0000"/>
                <w:sz w:val="24"/>
                <w:szCs w:val="24"/>
                <w:lang w:val="es-EC" w:eastAsia="en-US"/>
              </w:rPr>
              <w:t> </w:t>
            </w:r>
          </w:p>
        </w:tc>
        <w:tc>
          <w:tcPr>
            <w:tcW w:w="1177" w:type="dxa"/>
            <w:tcBorders>
              <w:top w:val="nil"/>
              <w:left w:val="nil"/>
              <w:bottom w:val="nil"/>
              <w:right w:val="nil"/>
            </w:tcBorders>
            <w:shd w:val="clear" w:color="000000" w:fill="FFFFFF"/>
            <w:noWrap/>
            <w:vAlign w:val="bottom"/>
            <w:hideMark/>
          </w:tcPr>
          <w:p w14:paraId="1EE8073A" w14:textId="77777777" w:rsidR="00707743" w:rsidRPr="009C2F69" w:rsidRDefault="00707743" w:rsidP="00EE71E8">
            <w:pPr>
              <w:spacing w:after="0" w:line="240" w:lineRule="auto"/>
              <w:rPr>
                <w:rFonts w:ascii="Times New Roman" w:eastAsia="Times New Roman" w:hAnsi="Times New Roman" w:cs="Times New Roman"/>
                <w:color w:val="FF0000"/>
                <w:sz w:val="24"/>
                <w:szCs w:val="24"/>
                <w:lang w:val="es-EC" w:eastAsia="en-US"/>
              </w:rPr>
            </w:pPr>
            <w:r w:rsidRPr="009C2F69">
              <w:rPr>
                <w:rFonts w:ascii="Times New Roman" w:eastAsia="Times New Roman" w:hAnsi="Times New Roman" w:cs="Times New Roman"/>
                <w:color w:val="FF0000"/>
                <w:sz w:val="24"/>
                <w:szCs w:val="24"/>
                <w:lang w:val="es-EC" w:eastAsia="en-US"/>
              </w:rPr>
              <w:t> </w:t>
            </w:r>
          </w:p>
        </w:tc>
        <w:tc>
          <w:tcPr>
            <w:tcW w:w="1514" w:type="dxa"/>
            <w:tcBorders>
              <w:top w:val="nil"/>
              <w:left w:val="nil"/>
              <w:bottom w:val="single" w:sz="4" w:space="0" w:color="auto"/>
              <w:right w:val="nil"/>
            </w:tcBorders>
            <w:shd w:val="clear" w:color="000000" w:fill="8DB4E2"/>
            <w:noWrap/>
            <w:vAlign w:val="bottom"/>
            <w:hideMark/>
          </w:tcPr>
          <w:p w14:paraId="4669EF65"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Anual</w:t>
            </w:r>
          </w:p>
        </w:tc>
        <w:tc>
          <w:tcPr>
            <w:tcW w:w="3260" w:type="dxa"/>
            <w:tcBorders>
              <w:top w:val="nil"/>
              <w:left w:val="nil"/>
              <w:bottom w:val="single" w:sz="4" w:space="0" w:color="auto"/>
              <w:right w:val="nil"/>
            </w:tcBorders>
            <w:shd w:val="clear" w:color="000000" w:fill="8DB4E2"/>
            <w:noWrap/>
            <w:vAlign w:val="bottom"/>
            <w:hideMark/>
          </w:tcPr>
          <w:p w14:paraId="6911DFCA" w14:textId="77777777" w:rsidR="00707743" w:rsidRPr="00D061BD" w:rsidRDefault="00707743" w:rsidP="00EE71E8">
            <w:pPr>
              <w:spacing w:after="0" w:line="240" w:lineRule="auto"/>
              <w:jc w:val="right"/>
              <w:rPr>
                <w:rFonts w:ascii="Times New Roman" w:eastAsia="Times New Roman" w:hAnsi="Times New Roman" w:cs="Times New Roman"/>
                <w:b/>
                <w:bCs/>
                <w:sz w:val="24"/>
                <w:szCs w:val="24"/>
                <w:lang w:val="es-EC" w:eastAsia="en-US"/>
              </w:rPr>
            </w:pPr>
            <w:r w:rsidRPr="00D061BD">
              <w:rPr>
                <w:rFonts w:ascii="Arial" w:hAnsi="Arial" w:cs="Arial"/>
                <w:b/>
                <w:bCs/>
                <w:sz w:val="20"/>
                <w:szCs w:val="20"/>
              </w:rPr>
              <w:t>750,84</w:t>
            </w:r>
          </w:p>
        </w:tc>
      </w:tr>
    </w:tbl>
    <w:p w14:paraId="732FA8ED" w14:textId="77777777" w:rsidR="00707743" w:rsidRPr="009C2F69" w:rsidRDefault="00707743" w:rsidP="00C91782">
      <w:pPr>
        <w:spacing w:after="160" w:line="48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xml:space="preserve">. La tabla presenta los precios de los materiales de limpieza que tendrá la empresa. </w:t>
      </w:r>
    </w:p>
    <w:p w14:paraId="06708569" w14:textId="77777777" w:rsidR="00707743" w:rsidRDefault="00707743" w:rsidP="00707743">
      <w:pPr>
        <w:pStyle w:val="INDICEDETABLAS"/>
      </w:pPr>
      <w:bookmarkStart w:id="474" w:name="_Toc160296921"/>
    </w:p>
    <w:p w14:paraId="3D02B8C4" w14:textId="77777777" w:rsidR="003E66C8" w:rsidRDefault="00707743" w:rsidP="00C91782">
      <w:pPr>
        <w:pStyle w:val="INDICEDETABLAS"/>
        <w:spacing w:line="480" w:lineRule="auto"/>
      </w:pPr>
      <w:bookmarkStart w:id="475" w:name="_Toc178275808"/>
      <w:r w:rsidRPr="00C91782">
        <w:t>Tabla 1</w:t>
      </w:r>
      <w:bookmarkEnd w:id="474"/>
      <w:r w:rsidR="00967D11" w:rsidRPr="00C91782">
        <w:t>8</w:t>
      </w:r>
      <w:r w:rsidR="001D47FF" w:rsidRPr="00C91782">
        <w:t>.</w:t>
      </w:r>
      <w:bookmarkEnd w:id="475"/>
    </w:p>
    <w:p w14:paraId="08EF6044" w14:textId="482D4165" w:rsidR="00707743" w:rsidRPr="00C91782" w:rsidRDefault="00707743">
      <w:pPr>
        <w:pStyle w:val="INDICEDETABLAS"/>
        <w:rPr>
          <w:b w:val="0"/>
          <w:i/>
        </w:rPr>
      </w:pPr>
      <w:bookmarkStart w:id="476" w:name="_Toc178275809"/>
      <w:r w:rsidRPr="00C91782">
        <w:rPr>
          <w:b w:val="0"/>
          <w:i/>
        </w:rPr>
        <w:t>Material de oficina para el proyecto.</w:t>
      </w:r>
      <w:bookmarkEnd w:id="476"/>
      <w:r w:rsidRPr="00C91782">
        <w:rPr>
          <w:b w:val="0"/>
          <w:i/>
        </w:rPr>
        <w:t xml:space="preserve"> </w:t>
      </w:r>
    </w:p>
    <w:tbl>
      <w:tblPr>
        <w:tblW w:w="7722" w:type="dxa"/>
        <w:tblLook w:val="04A0" w:firstRow="1" w:lastRow="0" w:firstColumn="1" w:lastColumn="0" w:noHBand="0" w:noVBand="1"/>
      </w:tblPr>
      <w:tblGrid>
        <w:gridCol w:w="1701"/>
        <w:gridCol w:w="1177"/>
        <w:gridCol w:w="1584"/>
        <w:gridCol w:w="3260"/>
      </w:tblGrid>
      <w:tr w:rsidR="00707743" w:rsidRPr="009C2F69" w14:paraId="3448BED1" w14:textId="77777777" w:rsidTr="00EE71E8">
        <w:trPr>
          <w:trHeight w:val="315"/>
        </w:trPr>
        <w:tc>
          <w:tcPr>
            <w:tcW w:w="7722" w:type="dxa"/>
            <w:gridSpan w:val="4"/>
            <w:tcBorders>
              <w:top w:val="single" w:sz="4" w:space="0" w:color="auto"/>
              <w:left w:val="nil"/>
              <w:bottom w:val="single" w:sz="4" w:space="0" w:color="auto"/>
              <w:right w:val="nil"/>
            </w:tcBorders>
            <w:shd w:val="clear" w:color="000000" w:fill="D9D9D9"/>
            <w:noWrap/>
            <w:vAlign w:val="bottom"/>
            <w:hideMark/>
          </w:tcPr>
          <w:p w14:paraId="624CB857" w14:textId="77777777" w:rsidR="00707743" w:rsidRPr="009C2F69" w:rsidRDefault="00707743" w:rsidP="00EE71E8">
            <w:pPr>
              <w:spacing w:after="0" w:line="240" w:lineRule="auto"/>
              <w:jc w:val="center"/>
              <w:rPr>
                <w:rFonts w:ascii="Times New Roman" w:eastAsia="Times New Roman" w:hAnsi="Times New Roman" w:cs="Times New Roman"/>
                <w:b/>
                <w:bCs/>
                <w:sz w:val="24"/>
                <w:szCs w:val="24"/>
                <w:lang w:val="es-EC" w:eastAsia="en-US"/>
              </w:rPr>
            </w:pPr>
            <w:r w:rsidRPr="009C2F69">
              <w:rPr>
                <w:rFonts w:ascii="Times New Roman" w:eastAsia="Times New Roman" w:hAnsi="Times New Roman" w:cs="Times New Roman"/>
                <w:b/>
                <w:bCs/>
                <w:sz w:val="24"/>
                <w:szCs w:val="24"/>
                <w:lang w:val="es-EC" w:eastAsia="en-US"/>
              </w:rPr>
              <w:t>Material de Oficina</w:t>
            </w:r>
          </w:p>
        </w:tc>
      </w:tr>
      <w:tr w:rsidR="00707743" w:rsidRPr="009C2F69" w14:paraId="41CEF855" w14:textId="77777777" w:rsidTr="00EE71E8">
        <w:trPr>
          <w:trHeight w:val="315"/>
        </w:trPr>
        <w:tc>
          <w:tcPr>
            <w:tcW w:w="1701" w:type="dxa"/>
            <w:tcBorders>
              <w:top w:val="nil"/>
              <w:left w:val="nil"/>
              <w:bottom w:val="single" w:sz="4" w:space="0" w:color="auto"/>
              <w:right w:val="nil"/>
            </w:tcBorders>
            <w:shd w:val="clear" w:color="000000" w:fill="D9D9D9"/>
            <w:noWrap/>
            <w:vAlign w:val="bottom"/>
            <w:hideMark/>
          </w:tcPr>
          <w:p w14:paraId="65CD3044" w14:textId="77777777" w:rsidR="00707743" w:rsidRPr="009C2F69" w:rsidRDefault="00707743" w:rsidP="00EE71E8">
            <w:pPr>
              <w:spacing w:after="0" w:line="240" w:lineRule="auto"/>
              <w:rPr>
                <w:rFonts w:ascii="Times New Roman" w:eastAsia="Times New Roman" w:hAnsi="Times New Roman" w:cs="Times New Roman"/>
                <w:b/>
                <w:bCs/>
                <w:sz w:val="24"/>
                <w:szCs w:val="24"/>
                <w:lang w:val="es-EC" w:eastAsia="en-US"/>
              </w:rPr>
            </w:pPr>
            <w:r w:rsidRPr="009C2F69">
              <w:rPr>
                <w:rFonts w:ascii="Times New Roman" w:eastAsia="Times New Roman" w:hAnsi="Times New Roman" w:cs="Times New Roman"/>
                <w:b/>
                <w:bCs/>
                <w:sz w:val="24"/>
                <w:szCs w:val="24"/>
                <w:lang w:val="es-EC" w:eastAsia="en-US"/>
              </w:rPr>
              <w:t>Materiales</w:t>
            </w:r>
          </w:p>
        </w:tc>
        <w:tc>
          <w:tcPr>
            <w:tcW w:w="1177" w:type="dxa"/>
            <w:tcBorders>
              <w:top w:val="nil"/>
              <w:left w:val="nil"/>
              <w:bottom w:val="single" w:sz="4" w:space="0" w:color="auto"/>
              <w:right w:val="nil"/>
            </w:tcBorders>
            <w:shd w:val="clear" w:color="000000" w:fill="D9D9D9"/>
            <w:noWrap/>
            <w:vAlign w:val="bottom"/>
            <w:hideMark/>
          </w:tcPr>
          <w:p w14:paraId="0BC18077" w14:textId="77777777" w:rsidR="00707743" w:rsidRPr="009C2F69" w:rsidRDefault="00707743" w:rsidP="00EE71E8">
            <w:pPr>
              <w:spacing w:after="0" w:line="240" w:lineRule="auto"/>
              <w:rPr>
                <w:rFonts w:ascii="Times New Roman" w:eastAsia="Times New Roman" w:hAnsi="Times New Roman" w:cs="Times New Roman"/>
                <w:b/>
                <w:bCs/>
                <w:sz w:val="24"/>
                <w:szCs w:val="24"/>
                <w:lang w:val="es-EC" w:eastAsia="en-US"/>
              </w:rPr>
            </w:pPr>
            <w:r w:rsidRPr="009C2F69">
              <w:rPr>
                <w:rFonts w:ascii="Times New Roman" w:eastAsia="Times New Roman" w:hAnsi="Times New Roman" w:cs="Times New Roman"/>
                <w:b/>
                <w:bCs/>
                <w:sz w:val="24"/>
                <w:szCs w:val="24"/>
                <w:lang w:val="es-EC" w:eastAsia="en-US"/>
              </w:rPr>
              <w:t>Cantidad</w:t>
            </w:r>
          </w:p>
        </w:tc>
        <w:tc>
          <w:tcPr>
            <w:tcW w:w="1584" w:type="dxa"/>
            <w:tcBorders>
              <w:top w:val="nil"/>
              <w:left w:val="nil"/>
              <w:bottom w:val="single" w:sz="4" w:space="0" w:color="auto"/>
              <w:right w:val="nil"/>
            </w:tcBorders>
            <w:shd w:val="clear" w:color="000000" w:fill="D9D9D9"/>
            <w:noWrap/>
            <w:vAlign w:val="bottom"/>
            <w:hideMark/>
          </w:tcPr>
          <w:p w14:paraId="196A0DF4" w14:textId="77777777" w:rsidR="00707743" w:rsidRPr="009C2F69" w:rsidRDefault="00707743" w:rsidP="00EE71E8">
            <w:pPr>
              <w:spacing w:after="0" w:line="240" w:lineRule="auto"/>
              <w:rPr>
                <w:rFonts w:ascii="Times New Roman" w:eastAsia="Times New Roman" w:hAnsi="Times New Roman" w:cs="Times New Roman"/>
                <w:b/>
                <w:bCs/>
                <w:sz w:val="24"/>
                <w:szCs w:val="24"/>
                <w:lang w:val="es-EC" w:eastAsia="en-US"/>
              </w:rPr>
            </w:pPr>
            <w:r w:rsidRPr="009C2F69">
              <w:rPr>
                <w:rFonts w:ascii="Times New Roman" w:eastAsia="Times New Roman" w:hAnsi="Times New Roman" w:cs="Times New Roman"/>
                <w:b/>
                <w:bCs/>
                <w:sz w:val="24"/>
                <w:szCs w:val="24"/>
                <w:lang w:val="es-EC" w:eastAsia="en-US"/>
              </w:rPr>
              <w:t>Precio unit.</w:t>
            </w:r>
          </w:p>
        </w:tc>
        <w:tc>
          <w:tcPr>
            <w:tcW w:w="3260" w:type="dxa"/>
            <w:tcBorders>
              <w:top w:val="nil"/>
              <w:left w:val="nil"/>
              <w:bottom w:val="single" w:sz="4" w:space="0" w:color="auto"/>
              <w:right w:val="nil"/>
            </w:tcBorders>
            <w:shd w:val="clear" w:color="000000" w:fill="D9D9D9"/>
            <w:noWrap/>
            <w:vAlign w:val="bottom"/>
            <w:hideMark/>
          </w:tcPr>
          <w:p w14:paraId="14A61060" w14:textId="77777777" w:rsidR="00707743" w:rsidRPr="009C2F69" w:rsidRDefault="00707743" w:rsidP="00EE71E8">
            <w:pPr>
              <w:spacing w:after="0" w:line="240" w:lineRule="auto"/>
              <w:rPr>
                <w:rFonts w:ascii="Times New Roman" w:eastAsia="Times New Roman" w:hAnsi="Times New Roman" w:cs="Times New Roman"/>
                <w:b/>
                <w:bCs/>
                <w:sz w:val="24"/>
                <w:szCs w:val="24"/>
                <w:lang w:val="es-EC" w:eastAsia="en-US"/>
              </w:rPr>
            </w:pPr>
            <w:r w:rsidRPr="009C2F69">
              <w:rPr>
                <w:rFonts w:ascii="Times New Roman" w:eastAsia="Times New Roman" w:hAnsi="Times New Roman" w:cs="Times New Roman"/>
                <w:b/>
                <w:bCs/>
                <w:sz w:val="24"/>
                <w:szCs w:val="24"/>
                <w:lang w:val="es-EC" w:eastAsia="en-US"/>
              </w:rPr>
              <w:t>Precio total Mensual</w:t>
            </w:r>
          </w:p>
        </w:tc>
      </w:tr>
      <w:tr w:rsidR="00707743" w:rsidRPr="009C2F69" w14:paraId="061C07F3" w14:textId="77777777" w:rsidTr="00EE71E8">
        <w:trPr>
          <w:trHeight w:val="315"/>
        </w:trPr>
        <w:tc>
          <w:tcPr>
            <w:tcW w:w="1701" w:type="dxa"/>
            <w:tcBorders>
              <w:top w:val="nil"/>
              <w:left w:val="nil"/>
              <w:bottom w:val="single" w:sz="4" w:space="0" w:color="auto"/>
              <w:right w:val="nil"/>
            </w:tcBorders>
            <w:shd w:val="clear" w:color="000000" w:fill="8DB4E2"/>
            <w:noWrap/>
            <w:vAlign w:val="bottom"/>
            <w:hideMark/>
          </w:tcPr>
          <w:p w14:paraId="3C19BD54" w14:textId="77777777" w:rsidR="00707743" w:rsidRPr="009C2F69" w:rsidRDefault="00707743" w:rsidP="00EE71E8">
            <w:pPr>
              <w:spacing w:after="0" w:line="240" w:lineRule="auto"/>
              <w:rPr>
                <w:rFonts w:ascii="Times New Roman" w:eastAsia="Times New Roman" w:hAnsi="Times New Roman" w:cs="Times New Roman"/>
                <w:b/>
                <w:i/>
                <w:sz w:val="24"/>
                <w:szCs w:val="24"/>
                <w:lang w:val="es-EC" w:eastAsia="en-US"/>
              </w:rPr>
            </w:pPr>
            <w:r>
              <w:rPr>
                <w:rFonts w:ascii="Arial" w:hAnsi="Arial" w:cs="Arial"/>
                <w:sz w:val="20"/>
                <w:szCs w:val="20"/>
              </w:rPr>
              <w:t>Resma Papel</w:t>
            </w:r>
          </w:p>
        </w:tc>
        <w:tc>
          <w:tcPr>
            <w:tcW w:w="1177" w:type="dxa"/>
            <w:tcBorders>
              <w:top w:val="nil"/>
              <w:left w:val="nil"/>
              <w:bottom w:val="single" w:sz="4" w:space="0" w:color="auto"/>
              <w:right w:val="nil"/>
            </w:tcBorders>
            <w:shd w:val="clear" w:color="000000" w:fill="8DB4E2"/>
            <w:noWrap/>
            <w:vAlign w:val="bottom"/>
            <w:hideMark/>
          </w:tcPr>
          <w:p w14:paraId="4281214C"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2</w:t>
            </w:r>
          </w:p>
        </w:tc>
        <w:tc>
          <w:tcPr>
            <w:tcW w:w="1584" w:type="dxa"/>
            <w:tcBorders>
              <w:top w:val="nil"/>
              <w:left w:val="nil"/>
              <w:bottom w:val="single" w:sz="4" w:space="0" w:color="auto"/>
              <w:right w:val="nil"/>
            </w:tcBorders>
            <w:shd w:val="clear" w:color="000000" w:fill="8DB4E2"/>
            <w:noWrap/>
            <w:vAlign w:val="bottom"/>
            <w:hideMark/>
          </w:tcPr>
          <w:p w14:paraId="6EE73C05"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3,5</w:t>
            </w:r>
          </w:p>
        </w:tc>
        <w:tc>
          <w:tcPr>
            <w:tcW w:w="3260" w:type="dxa"/>
            <w:tcBorders>
              <w:top w:val="nil"/>
              <w:left w:val="nil"/>
              <w:bottom w:val="single" w:sz="4" w:space="0" w:color="auto"/>
              <w:right w:val="nil"/>
            </w:tcBorders>
            <w:shd w:val="clear" w:color="000000" w:fill="8DB4E2"/>
            <w:noWrap/>
            <w:vAlign w:val="bottom"/>
            <w:hideMark/>
          </w:tcPr>
          <w:p w14:paraId="37F67CBC"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7</w:t>
            </w:r>
          </w:p>
        </w:tc>
      </w:tr>
      <w:tr w:rsidR="00707743" w:rsidRPr="009C2F69" w14:paraId="516A31E4" w14:textId="77777777" w:rsidTr="00EE71E8">
        <w:trPr>
          <w:trHeight w:val="315"/>
        </w:trPr>
        <w:tc>
          <w:tcPr>
            <w:tcW w:w="1701" w:type="dxa"/>
            <w:tcBorders>
              <w:top w:val="nil"/>
              <w:left w:val="nil"/>
              <w:bottom w:val="single" w:sz="4" w:space="0" w:color="auto"/>
              <w:right w:val="nil"/>
            </w:tcBorders>
            <w:shd w:val="clear" w:color="000000" w:fill="8DB4E2"/>
            <w:noWrap/>
            <w:vAlign w:val="bottom"/>
            <w:hideMark/>
          </w:tcPr>
          <w:p w14:paraId="7C69ABF9" w14:textId="77777777" w:rsidR="00707743" w:rsidRPr="009C2F69" w:rsidRDefault="00707743" w:rsidP="00EE71E8">
            <w:pPr>
              <w:spacing w:after="0" w:line="240" w:lineRule="auto"/>
              <w:rPr>
                <w:rFonts w:ascii="Times New Roman" w:eastAsia="Times New Roman" w:hAnsi="Times New Roman" w:cs="Times New Roman"/>
                <w:b/>
                <w:i/>
                <w:sz w:val="24"/>
                <w:szCs w:val="24"/>
                <w:lang w:val="es-EC" w:eastAsia="en-US"/>
              </w:rPr>
            </w:pPr>
            <w:r>
              <w:rPr>
                <w:rFonts w:ascii="Arial" w:hAnsi="Arial" w:cs="Arial"/>
                <w:sz w:val="20"/>
                <w:szCs w:val="20"/>
              </w:rPr>
              <w:t>Esferos</w:t>
            </w:r>
          </w:p>
        </w:tc>
        <w:tc>
          <w:tcPr>
            <w:tcW w:w="1177" w:type="dxa"/>
            <w:tcBorders>
              <w:top w:val="nil"/>
              <w:left w:val="nil"/>
              <w:bottom w:val="single" w:sz="4" w:space="0" w:color="auto"/>
              <w:right w:val="nil"/>
            </w:tcBorders>
            <w:shd w:val="clear" w:color="000000" w:fill="8DB4E2"/>
            <w:noWrap/>
            <w:vAlign w:val="bottom"/>
            <w:hideMark/>
          </w:tcPr>
          <w:p w14:paraId="7CF76039"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10</w:t>
            </w:r>
          </w:p>
        </w:tc>
        <w:tc>
          <w:tcPr>
            <w:tcW w:w="1584" w:type="dxa"/>
            <w:tcBorders>
              <w:top w:val="nil"/>
              <w:left w:val="nil"/>
              <w:bottom w:val="single" w:sz="4" w:space="0" w:color="auto"/>
              <w:right w:val="nil"/>
            </w:tcBorders>
            <w:shd w:val="clear" w:color="000000" w:fill="8DB4E2"/>
            <w:noWrap/>
            <w:vAlign w:val="bottom"/>
            <w:hideMark/>
          </w:tcPr>
          <w:p w14:paraId="393352C8"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0,35</w:t>
            </w:r>
          </w:p>
        </w:tc>
        <w:tc>
          <w:tcPr>
            <w:tcW w:w="3260" w:type="dxa"/>
            <w:tcBorders>
              <w:top w:val="nil"/>
              <w:left w:val="nil"/>
              <w:bottom w:val="single" w:sz="4" w:space="0" w:color="auto"/>
              <w:right w:val="nil"/>
            </w:tcBorders>
            <w:shd w:val="clear" w:color="000000" w:fill="8DB4E2"/>
            <w:noWrap/>
            <w:vAlign w:val="bottom"/>
            <w:hideMark/>
          </w:tcPr>
          <w:p w14:paraId="00FBA80A"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3,5</w:t>
            </w:r>
          </w:p>
        </w:tc>
      </w:tr>
      <w:tr w:rsidR="00707743" w:rsidRPr="009C2F69" w14:paraId="26E5715A" w14:textId="77777777" w:rsidTr="00EE71E8">
        <w:trPr>
          <w:trHeight w:val="315"/>
        </w:trPr>
        <w:tc>
          <w:tcPr>
            <w:tcW w:w="1701" w:type="dxa"/>
            <w:tcBorders>
              <w:top w:val="nil"/>
              <w:left w:val="nil"/>
              <w:bottom w:val="single" w:sz="4" w:space="0" w:color="auto"/>
              <w:right w:val="nil"/>
            </w:tcBorders>
            <w:shd w:val="clear" w:color="000000" w:fill="8DB4E2"/>
            <w:noWrap/>
            <w:vAlign w:val="bottom"/>
          </w:tcPr>
          <w:p w14:paraId="7208E2C0" w14:textId="77777777" w:rsidR="00707743" w:rsidRPr="009C2F69" w:rsidRDefault="00707743" w:rsidP="00EE71E8">
            <w:pPr>
              <w:spacing w:after="0" w:line="240" w:lineRule="auto"/>
              <w:rPr>
                <w:rFonts w:ascii="Times New Roman" w:eastAsia="Times New Roman" w:hAnsi="Times New Roman" w:cs="Times New Roman"/>
                <w:b/>
                <w:i/>
                <w:sz w:val="24"/>
                <w:szCs w:val="24"/>
                <w:lang w:val="es-EC" w:eastAsia="en-US"/>
              </w:rPr>
            </w:pPr>
            <w:r>
              <w:rPr>
                <w:rFonts w:ascii="Arial" w:hAnsi="Arial" w:cs="Arial"/>
                <w:sz w:val="20"/>
                <w:szCs w:val="20"/>
              </w:rPr>
              <w:t>Carpetas</w:t>
            </w:r>
          </w:p>
        </w:tc>
        <w:tc>
          <w:tcPr>
            <w:tcW w:w="1177" w:type="dxa"/>
            <w:tcBorders>
              <w:top w:val="nil"/>
              <w:left w:val="nil"/>
              <w:bottom w:val="single" w:sz="4" w:space="0" w:color="auto"/>
              <w:right w:val="nil"/>
            </w:tcBorders>
            <w:shd w:val="clear" w:color="000000" w:fill="8DB4E2"/>
            <w:noWrap/>
            <w:vAlign w:val="bottom"/>
          </w:tcPr>
          <w:p w14:paraId="59EFCCC5"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10</w:t>
            </w:r>
          </w:p>
        </w:tc>
        <w:tc>
          <w:tcPr>
            <w:tcW w:w="1584" w:type="dxa"/>
            <w:tcBorders>
              <w:top w:val="nil"/>
              <w:left w:val="nil"/>
              <w:bottom w:val="single" w:sz="4" w:space="0" w:color="auto"/>
              <w:right w:val="nil"/>
            </w:tcBorders>
            <w:shd w:val="clear" w:color="000000" w:fill="8DB4E2"/>
            <w:noWrap/>
            <w:vAlign w:val="bottom"/>
          </w:tcPr>
          <w:p w14:paraId="5F8F867E"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1</w:t>
            </w:r>
          </w:p>
        </w:tc>
        <w:tc>
          <w:tcPr>
            <w:tcW w:w="3260" w:type="dxa"/>
            <w:tcBorders>
              <w:top w:val="nil"/>
              <w:left w:val="nil"/>
              <w:bottom w:val="single" w:sz="4" w:space="0" w:color="auto"/>
              <w:right w:val="nil"/>
            </w:tcBorders>
            <w:shd w:val="clear" w:color="000000" w:fill="8DB4E2"/>
            <w:noWrap/>
            <w:vAlign w:val="bottom"/>
          </w:tcPr>
          <w:p w14:paraId="20278351"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10</w:t>
            </w:r>
          </w:p>
        </w:tc>
      </w:tr>
      <w:tr w:rsidR="00707743" w:rsidRPr="009C2F69" w14:paraId="38DA5D8F" w14:textId="77777777" w:rsidTr="00EE71E8">
        <w:trPr>
          <w:trHeight w:val="315"/>
        </w:trPr>
        <w:tc>
          <w:tcPr>
            <w:tcW w:w="1701" w:type="dxa"/>
            <w:tcBorders>
              <w:top w:val="nil"/>
              <w:left w:val="nil"/>
              <w:bottom w:val="single" w:sz="4" w:space="0" w:color="auto"/>
              <w:right w:val="nil"/>
            </w:tcBorders>
            <w:shd w:val="clear" w:color="000000" w:fill="8DB4E2"/>
            <w:noWrap/>
            <w:vAlign w:val="bottom"/>
          </w:tcPr>
          <w:p w14:paraId="4B3A42A4" w14:textId="77777777" w:rsidR="00707743" w:rsidRPr="009C2F69" w:rsidRDefault="00707743" w:rsidP="00EE71E8">
            <w:pPr>
              <w:spacing w:after="0" w:line="240" w:lineRule="auto"/>
              <w:rPr>
                <w:rFonts w:ascii="Times New Roman" w:eastAsia="Times New Roman" w:hAnsi="Times New Roman" w:cs="Times New Roman"/>
                <w:b/>
                <w:i/>
                <w:sz w:val="24"/>
                <w:szCs w:val="24"/>
                <w:lang w:val="es-EC" w:eastAsia="en-US"/>
              </w:rPr>
            </w:pPr>
            <w:r>
              <w:rPr>
                <w:rFonts w:ascii="Arial" w:hAnsi="Arial" w:cs="Arial"/>
                <w:sz w:val="20"/>
                <w:szCs w:val="20"/>
              </w:rPr>
              <w:t>Archivadores</w:t>
            </w:r>
          </w:p>
        </w:tc>
        <w:tc>
          <w:tcPr>
            <w:tcW w:w="1177" w:type="dxa"/>
            <w:tcBorders>
              <w:top w:val="nil"/>
              <w:left w:val="nil"/>
              <w:bottom w:val="single" w:sz="4" w:space="0" w:color="auto"/>
              <w:right w:val="nil"/>
            </w:tcBorders>
            <w:shd w:val="clear" w:color="000000" w:fill="8DB4E2"/>
            <w:noWrap/>
            <w:vAlign w:val="bottom"/>
          </w:tcPr>
          <w:p w14:paraId="151B6938"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4</w:t>
            </w:r>
          </w:p>
        </w:tc>
        <w:tc>
          <w:tcPr>
            <w:tcW w:w="1584" w:type="dxa"/>
            <w:tcBorders>
              <w:top w:val="nil"/>
              <w:left w:val="nil"/>
              <w:bottom w:val="single" w:sz="4" w:space="0" w:color="auto"/>
              <w:right w:val="nil"/>
            </w:tcBorders>
            <w:shd w:val="clear" w:color="000000" w:fill="8DB4E2"/>
            <w:noWrap/>
            <w:vAlign w:val="bottom"/>
          </w:tcPr>
          <w:p w14:paraId="57A04270"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7,5</w:t>
            </w:r>
          </w:p>
        </w:tc>
        <w:tc>
          <w:tcPr>
            <w:tcW w:w="3260" w:type="dxa"/>
            <w:tcBorders>
              <w:top w:val="nil"/>
              <w:left w:val="nil"/>
              <w:bottom w:val="single" w:sz="4" w:space="0" w:color="auto"/>
              <w:right w:val="nil"/>
            </w:tcBorders>
            <w:shd w:val="clear" w:color="000000" w:fill="8DB4E2"/>
            <w:noWrap/>
            <w:vAlign w:val="bottom"/>
          </w:tcPr>
          <w:p w14:paraId="3A21AC43"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30</w:t>
            </w:r>
          </w:p>
        </w:tc>
      </w:tr>
      <w:tr w:rsidR="00707743" w:rsidRPr="009C2F69" w14:paraId="0571A1DE" w14:textId="77777777" w:rsidTr="00EE71E8">
        <w:trPr>
          <w:trHeight w:val="315"/>
        </w:trPr>
        <w:tc>
          <w:tcPr>
            <w:tcW w:w="1701" w:type="dxa"/>
            <w:tcBorders>
              <w:top w:val="nil"/>
              <w:left w:val="nil"/>
              <w:bottom w:val="single" w:sz="4" w:space="0" w:color="auto"/>
              <w:right w:val="nil"/>
            </w:tcBorders>
            <w:shd w:val="clear" w:color="000000" w:fill="8DB4E2"/>
            <w:noWrap/>
            <w:vAlign w:val="bottom"/>
          </w:tcPr>
          <w:p w14:paraId="2C43FAE9" w14:textId="77777777" w:rsidR="00707743" w:rsidRPr="009C2F69" w:rsidRDefault="00707743" w:rsidP="00EE71E8">
            <w:pPr>
              <w:spacing w:after="0" w:line="240" w:lineRule="auto"/>
              <w:rPr>
                <w:rFonts w:ascii="Times New Roman" w:eastAsia="Times New Roman" w:hAnsi="Times New Roman" w:cs="Times New Roman"/>
                <w:b/>
                <w:i/>
                <w:sz w:val="24"/>
                <w:szCs w:val="24"/>
                <w:lang w:val="es-EC" w:eastAsia="en-US"/>
              </w:rPr>
            </w:pPr>
            <w:r>
              <w:rPr>
                <w:rFonts w:ascii="Arial" w:hAnsi="Arial" w:cs="Arial"/>
                <w:sz w:val="20"/>
                <w:szCs w:val="20"/>
              </w:rPr>
              <w:t>Cuadernos</w:t>
            </w:r>
          </w:p>
        </w:tc>
        <w:tc>
          <w:tcPr>
            <w:tcW w:w="1177" w:type="dxa"/>
            <w:tcBorders>
              <w:top w:val="nil"/>
              <w:left w:val="nil"/>
              <w:bottom w:val="single" w:sz="4" w:space="0" w:color="auto"/>
              <w:right w:val="nil"/>
            </w:tcBorders>
            <w:shd w:val="clear" w:color="000000" w:fill="8DB4E2"/>
            <w:noWrap/>
            <w:vAlign w:val="bottom"/>
          </w:tcPr>
          <w:p w14:paraId="46FD8CD1"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2</w:t>
            </w:r>
          </w:p>
        </w:tc>
        <w:tc>
          <w:tcPr>
            <w:tcW w:w="1584" w:type="dxa"/>
            <w:tcBorders>
              <w:top w:val="nil"/>
              <w:left w:val="nil"/>
              <w:bottom w:val="single" w:sz="4" w:space="0" w:color="auto"/>
              <w:right w:val="nil"/>
            </w:tcBorders>
            <w:shd w:val="clear" w:color="000000" w:fill="8DB4E2"/>
            <w:noWrap/>
            <w:vAlign w:val="bottom"/>
          </w:tcPr>
          <w:p w14:paraId="08101568"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1,5</w:t>
            </w:r>
          </w:p>
        </w:tc>
        <w:tc>
          <w:tcPr>
            <w:tcW w:w="3260" w:type="dxa"/>
            <w:tcBorders>
              <w:top w:val="nil"/>
              <w:left w:val="nil"/>
              <w:bottom w:val="single" w:sz="4" w:space="0" w:color="auto"/>
              <w:right w:val="nil"/>
            </w:tcBorders>
            <w:shd w:val="clear" w:color="000000" w:fill="8DB4E2"/>
            <w:noWrap/>
            <w:vAlign w:val="bottom"/>
          </w:tcPr>
          <w:p w14:paraId="6C11E456"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3</w:t>
            </w:r>
          </w:p>
        </w:tc>
      </w:tr>
      <w:tr w:rsidR="00707743" w:rsidRPr="009C2F69" w14:paraId="7BF8E7A3" w14:textId="77777777" w:rsidTr="00EE71E8">
        <w:trPr>
          <w:trHeight w:val="315"/>
        </w:trPr>
        <w:tc>
          <w:tcPr>
            <w:tcW w:w="1701" w:type="dxa"/>
            <w:tcBorders>
              <w:top w:val="nil"/>
              <w:left w:val="nil"/>
              <w:bottom w:val="single" w:sz="4" w:space="0" w:color="auto"/>
              <w:right w:val="nil"/>
            </w:tcBorders>
            <w:shd w:val="clear" w:color="000000" w:fill="8DB4E2"/>
            <w:noWrap/>
            <w:vAlign w:val="bottom"/>
          </w:tcPr>
          <w:p w14:paraId="735B8767" w14:textId="77777777" w:rsidR="00707743" w:rsidRPr="009C2F69" w:rsidRDefault="00707743" w:rsidP="00EE71E8">
            <w:pPr>
              <w:spacing w:after="0" w:line="240" w:lineRule="auto"/>
              <w:rPr>
                <w:rFonts w:ascii="Times New Roman" w:eastAsia="Times New Roman" w:hAnsi="Times New Roman" w:cs="Times New Roman"/>
                <w:b/>
                <w:i/>
                <w:sz w:val="24"/>
                <w:szCs w:val="24"/>
                <w:lang w:val="es-EC" w:eastAsia="en-US"/>
              </w:rPr>
            </w:pPr>
            <w:r>
              <w:rPr>
                <w:rFonts w:ascii="Arial" w:hAnsi="Arial" w:cs="Arial"/>
                <w:sz w:val="20"/>
                <w:szCs w:val="20"/>
              </w:rPr>
              <w:t>Engrampadoras</w:t>
            </w:r>
          </w:p>
        </w:tc>
        <w:tc>
          <w:tcPr>
            <w:tcW w:w="1177" w:type="dxa"/>
            <w:tcBorders>
              <w:top w:val="nil"/>
              <w:left w:val="nil"/>
              <w:bottom w:val="single" w:sz="4" w:space="0" w:color="auto"/>
              <w:right w:val="nil"/>
            </w:tcBorders>
            <w:shd w:val="clear" w:color="000000" w:fill="8DB4E2"/>
            <w:noWrap/>
            <w:vAlign w:val="bottom"/>
          </w:tcPr>
          <w:p w14:paraId="19667EBE"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1</w:t>
            </w:r>
          </w:p>
        </w:tc>
        <w:tc>
          <w:tcPr>
            <w:tcW w:w="1584" w:type="dxa"/>
            <w:tcBorders>
              <w:top w:val="nil"/>
              <w:left w:val="nil"/>
              <w:bottom w:val="single" w:sz="4" w:space="0" w:color="auto"/>
              <w:right w:val="nil"/>
            </w:tcBorders>
            <w:shd w:val="clear" w:color="000000" w:fill="8DB4E2"/>
            <w:noWrap/>
            <w:vAlign w:val="bottom"/>
          </w:tcPr>
          <w:p w14:paraId="0C191079"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4</w:t>
            </w:r>
          </w:p>
        </w:tc>
        <w:tc>
          <w:tcPr>
            <w:tcW w:w="3260" w:type="dxa"/>
            <w:tcBorders>
              <w:top w:val="nil"/>
              <w:left w:val="nil"/>
              <w:bottom w:val="single" w:sz="4" w:space="0" w:color="auto"/>
              <w:right w:val="nil"/>
            </w:tcBorders>
            <w:shd w:val="clear" w:color="000000" w:fill="8DB4E2"/>
            <w:noWrap/>
            <w:vAlign w:val="bottom"/>
          </w:tcPr>
          <w:p w14:paraId="3899B671"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4</w:t>
            </w:r>
          </w:p>
        </w:tc>
      </w:tr>
      <w:tr w:rsidR="00707743" w:rsidRPr="009C2F69" w14:paraId="135582E4" w14:textId="77777777" w:rsidTr="00EE71E8">
        <w:trPr>
          <w:trHeight w:val="315"/>
        </w:trPr>
        <w:tc>
          <w:tcPr>
            <w:tcW w:w="1701" w:type="dxa"/>
            <w:tcBorders>
              <w:top w:val="nil"/>
              <w:left w:val="nil"/>
              <w:bottom w:val="single" w:sz="4" w:space="0" w:color="auto"/>
              <w:right w:val="nil"/>
            </w:tcBorders>
            <w:shd w:val="clear" w:color="000000" w:fill="8DB4E2"/>
            <w:noWrap/>
            <w:vAlign w:val="bottom"/>
          </w:tcPr>
          <w:p w14:paraId="16DB4936" w14:textId="77777777" w:rsidR="00707743" w:rsidRPr="009C2F69" w:rsidRDefault="00707743" w:rsidP="00EE71E8">
            <w:pPr>
              <w:spacing w:after="0" w:line="240" w:lineRule="auto"/>
              <w:rPr>
                <w:rFonts w:ascii="Times New Roman" w:eastAsia="Times New Roman" w:hAnsi="Times New Roman" w:cs="Times New Roman"/>
                <w:b/>
                <w:i/>
                <w:sz w:val="24"/>
                <w:szCs w:val="24"/>
                <w:lang w:val="es-EC" w:eastAsia="en-US"/>
              </w:rPr>
            </w:pPr>
            <w:r>
              <w:rPr>
                <w:rFonts w:ascii="Arial" w:hAnsi="Arial" w:cs="Arial"/>
                <w:sz w:val="20"/>
                <w:szCs w:val="20"/>
              </w:rPr>
              <w:t>Preforadoras</w:t>
            </w:r>
          </w:p>
        </w:tc>
        <w:tc>
          <w:tcPr>
            <w:tcW w:w="1177" w:type="dxa"/>
            <w:tcBorders>
              <w:top w:val="nil"/>
              <w:left w:val="nil"/>
              <w:bottom w:val="single" w:sz="4" w:space="0" w:color="auto"/>
              <w:right w:val="nil"/>
            </w:tcBorders>
            <w:shd w:val="clear" w:color="000000" w:fill="8DB4E2"/>
            <w:noWrap/>
            <w:vAlign w:val="bottom"/>
          </w:tcPr>
          <w:p w14:paraId="75944CCB"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1</w:t>
            </w:r>
          </w:p>
        </w:tc>
        <w:tc>
          <w:tcPr>
            <w:tcW w:w="1584" w:type="dxa"/>
            <w:tcBorders>
              <w:top w:val="nil"/>
              <w:left w:val="nil"/>
              <w:bottom w:val="single" w:sz="4" w:space="0" w:color="auto"/>
              <w:right w:val="nil"/>
            </w:tcBorders>
            <w:shd w:val="clear" w:color="000000" w:fill="8DB4E2"/>
            <w:noWrap/>
            <w:vAlign w:val="bottom"/>
          </w:tcPr>
          <w:p w14:paraId="55530014"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4</w:t>
            </w:r>
          </w:p>
        </w:tc>
        <w:tc>
          <w:tcPr>
            <w:tcW w:w="3260" w:type="dxa"/>
            <w:tcBorders>
              <w:top w:val="nil"/>
              <w:left w:val="nil"/>
              <w:bottom w:val="single" w:sz="4" w:space="0" w:color="auto"/>
              <w:right w:val="nil"/>
            </w:tcBorders>
            <w:shd w:val="clear" w:color="000000" w:fill="8DB4E2"/>
            <w:noWrap/>
            <w:vAlign w:val="bottom"/>
          </w:tcPr>
          <w:p w14:paraId="6C36F4AD"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4</w:t>
            </w:r>
          </w:p>
        </w:tc>
      </w:tr>
      <w:tr w:rsidR="00707743" w:rsidRPr="009C2F69" w14:paraId="17B11377" w14:textId="77777777" w:rsidTr="00EE71E8">
        <w:trPr>
          <w:trHeight w:val="315"/>
        </w:trPr>
        <w:tc>
          <w:tcPr>
            <w:tcW w:w="1701" w:type="dxa"/>
            <w:tcBorders>
              <w:top w:val="nil"/>
              <w:left w:val="nil"/>
              <w:bottom w:val="single" w:sz="4" w:space="0" w:color="auto"/>
              <w:right w:val="nil"/>
            </w:tcBorders>
            <w:shd w:val="clear" w:color="000000" w:fill="8DB4E2"/>
            <w:noWrap/>
            <w:vAlign w:val="bottom"/>
            <w:hideMark/>
          </w:tcPr>
          <w:p w14:paraId="528B29FC" w14:textId="77777777" w:rsidR="00707743" w:rsidRPr="009C2F69" w:rsidRDefault="00707743" w:rsidP="00EE71E8">
            <w:pPr>
              <w:spacing w:after="0" w:line="240" w:lineRule="auto"/>
              <w:rPr>
                <w:rFonts w:ascii="Times New Roman" w:eastAsia="Times New Roman" w:hAnsi="Times New Roman" w:cs="Times New Roman"/>
                <w:b/>
                <w:i/>
                <w:sz w:val="24"/>
                <w:szCs w:val="24"/>
                <w:lang w:val="es-EC" w:eastAsia="en-US"/>
              </w:rPr>
            </w:pPr>
            <w:r>
              <w:rPr>
                <w:rFonts w:ascii="Arial" w:hAnsi="Arial" w:cs="Arial"/>
                <w:sz w:val="20"/>
                <w:szCs w:val="20"/>
              </w:rPr>
              <w:t>Resaltador</w:t>
            </w:r>
          </w:p>
        </w:tc>
        <w:tc>
          <w:tcPr>
            <w:tcW w:w="1177" w:type="dxa"/>
            <w:tcBorders>
              <w:top w:val="nil"/>
              <w:left w:val="nil"/>
              <w:bottom w:val="single" w:sz="4" w:space="0" w:color="auto"/>
              <w:right w:val="nil"/>
            </w:tcBorders>
            <w:shd w:val="clear" w:color="000000" w:fill="8DB4E2"/>
            <w:noWrap/>
            <w:vAlign w:val="bottom"/>
            <w:hideMark/>
          </w:tcPr>
          <w:p w14:paraId="3FD69B7D"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Pr>
                <w:rFonts w:ascii="Arial" w:hAnsi="Arial" w:cs="Arial"/>
                <w:sz w:val="20"/>
                <w:szCs w:val="20"/>
              </w:rPr>
              <w:t>3</w:t>
            </w:r>
          </w:p>
        </w:tc>
        <w:tc>
          <w:tcPr>
            <w:tcW w:w="1584" w:type="dxa"/>
            <w:tcBorders>
              <w:top w:val="nil"/>
              <w:left w:val="nil"/>
              <w:bottom w:val="single" w:sz="4" w:space="0" w:color="auto"/>
              <w:right w:val="nil"/>
            </w:tcBorders>
            <w:shd w:val="clear" w:color="000000" w:fill="8DB4E2"/>
            <w:noWrap/>
            <w:vAlign w:val="bottom"/>
            <w:hideMark/>
          </w:tcPr>
          <w:p w14:paraId="2717D650"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0,8</w:t>
            </w:r>
          </w:p>
        </w:tc>
        <w:tc>
          <w:tcPr>
            <w:tcW w:w="3260" w:type="dxa"/>
            <w:tcBorders>
              <w:top w:val="nil"/>
              <w:left w:val="nil"/>
              <w:bottom w:val="single" w:sz="4" w:space="0" w:color="auto"/>
              <w:right w:val="nil"/>
            </w:tcBorders>
            <w:shd w:val="clear" w:color="000000" w:fill="8DB4E2"/>
            <w:noWrap/>
            <w:vAlign w:val="bottom"/>
            <w:hideMark/>
          </w:tcPr>
          <w:p w14:paraId="588594FA"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2,4</w:t>
            </w:r>
          </w:p>
        </w:tc>
      </w:tr>
      <w:tr w:rsidR="00707743" w:rsidRPr="009C2F69" w14:paraId="333B4CB9" w14:textId="77777777" w:rsidTr="00EE71E8">
        <w:trPr>
          <w:trHeight w:val="315"/>
        </w:trPr>
        <w:tc>
          <w:tcPr>
            <w:tcW w:w="1701" w:type="dxa"/>
            <w:tcBorders>
              <w:top w:val="nil"/>
              <w:left w:val="nil"/>
              <w:bottom w:val="nil"/>
              <w:right w:val="nil"/>
            </w:tcBorders>
            <w:shd w:val="clear" w:color="000000" w:fill="8DB4E2"/>
            <w:noWrap/>
            <w:vAlign w:val="bottom"/>
            <w:hideMark/>
          </w:tcPr>
          <w:p w14:paraId="7F446B22"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177" w:type="dxa"/>
            <w:tcBorders>
              <w:top w:val="nil"/>
              <w:left w:val="nil"/>
              <w:bottom w:val="nil"/>
              <w:right w:val="nil"/>
            </w:tcBorders>
            <w:shd w:val="clear" w:color="000000" w:fill="8DB4E2"/>
            <w:noWrap/>
            <w:vAlign w:val="bottom"/>
            <w:hideMark/>
          </w:tcPr>
          <w:p w14:paraId="7ECEEC50"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584" w:type="dxa"/>
            <w:tcBorders>
              <w:top w:val="nil"/>
              <w:left w:val="nil"/>
              <w:bottom w:val="single" w:sz="4" w:space="0" w:color="auto"/>
              <w:right w:val="nil"/>
            </w:tcBorders>
            <w:shd w:val="clear" w:color="000000" w:fill="8DB4E2"/>
            <w:noWrap/>
            <w:vAlign w:val="bottom"/>
            <w:hideMark/>
          </w:tcPr>
          <w:p w14:paraId="634CA7BB"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Total</w:t>
            </w:r>
          </w:p>
        </w:tc>
        <w:tc>
          <w:tcPr>
            <w:tcW w:w="3260" w:type="dxa"/>
            <w:tcBorders>
              <w:top w:val="nil"/>
              <w:left w:val="nil"/>
              <w:bottom w:val="single" w:sz="4" w:space="0" w:color="auto"/>
              <w:right w:val="nil"/>
            </w:tcBorders>
            <w:shd w:val="clear" w:color="000000" w:fill="8DB4E2"/>
            <w:noWrap/>
            <w:vAlign w:val="bottom"/>
            <w:hideMark/>
          </w:tcPr>
          <w:p w14:paraId="0ECB95B7" w14:textId="77777777" w:rsidR="00707743" w:rsidRPr="00D061BD" w:rsidRDefault="00707743" w:rsidP="00EE71E8">
            <w:pPr>
              <w:spacing w:after="0" w:line="240" w:lineRule="auto"/>
              <w:jc w:val="right"/>
              <w:rPr>
                <w:rFonts w:ascii="Times New Roman" w:eastAsia="Times New Roman" w:hAnsi="Times New Roman" w:cs="Times New Roman"/>
                <w:b/>
                <w:bCs/>
                <w:sz w:val="24"/>
                <w:szCs w:val="24"/>
                <w:lang w:val="es-EC" w:eastAsia="en-US"/>
              </w:rPr>
            </w:pPr>
            <w:r w:rsidRPr="00D061BD">
              <w:rPr>
                <w:rFonts w:ascii="Arial" w:hAnsi="Arial" w:cs="Arial"/>
                <w:b/>
                <w:bCs/>
                <w:sz w:val="20"/>
                <w:szCs w:val="20"/>
              </w:rPr>
              <w:t>63,9</w:t>
            </w:r>
          </w:p>
        </w:tc>
      </w:tr>
      <w:tr w:rsidR="00707743" w:rsidRPr="009C2F69" w14:paraId="11280C23" w14:textId="77777777" w:rsidTr="00EE71E8">
        <w:trPr>
          <w:trHeight w:val="330"/>
        </w:trPr>
        <w:tc>
          <w:tcPr>
            <w:tcW w:w="1701" w:type="dxa"/>
            <w:tcBorders>
              <w:top w:val="nil"/>
              <w:left w:val="nil"/>
              <w:bottom w:val="nil"/>
              <w:right w:val="nil"/>
            </w:tcBorders>
            <w:shd w:val="clear" w:color="000000" w:fill="FFFFFF"/>
            <w:noWrap/>
            <w:vAlign w:val="bottom"/>
            <w:hideMark/>
          </w:tcPr>
          <w:p w14:paraId="04FB1460"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177" w:type="dxa"/>
            <w:tcBorders>
              <w:top w:val="nil"/>
              <w:left w:val="nil"/>
              <w:bottom w:val="nil"/>
              <w:right w:val="nil"/>
            </w:tcBorders>
            <w:shd w:val="clear" w:color="000000" w:fill="FFFFFF"/>
            <w:noWrap/>
            <w:vAlign w:val="bottom"/>
            <w:hideMark/>
          </w:tcPr>
          <w:p w14:paraId="2F495F13"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584" w:type="dxa"/>
            <w:tcBorders>
              <w:top w:val="nil"/>
              <w:left w:val="nil"/>
              <w:bottom w:val="single" w:sz="4" w:space="0" w:color="auto"/>
              <w:right w:val="nil"/>
            </w:tcBorders>
            <w:shd w:val="clear" w:color="000000" w:fill="8DB4E2"/>
            <w:noWrap/>
            <w:vAlign w:val="bottom"/>
            <w:hideMark/>
          </w:tcPr>
          <w:p w14:paraId="2CD11839"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Mensual</w:t>
            </w:r>
          </w:p>
        </w:tc>
        <w:tc>
          <w:tcPr>
            <w:tcW w:w="3260" w:type="dxa"/>
            <w:tcBorders>
              <w:top w:val="nil"/>
              <w:left w:val="nil"/>
              <w:bottom w:val="single" w:sz="4" w:space="0" w:color="auto"/>
              <w:right w:val="nil"/>
            </w:tcBorders>
            <w:shd w:val="clear" w:color="000000" w:fill="8DB4E2"/>
            <w:noWrap/>
            <w:vAlign w:val="bottom"/>
            <w:hideMark/>
          </w:tcPr>
          <w:p w14:paraId="6C9AFEA6" w14:textId="77777777" w:rsidR="00707743" w:rsidRPr="00D061BD" w:rsidRDefault="00707743" w:rsidP="00EE71E8">
            <w:pPr>
              <w:spacing w:after="0" w:line="240" w:lineRule="auto"/>
              <w:jc w:val="right"/>
              <w:rPr>
                <w:rFonts w:ascii="Times New Roman" w:eastAsia="Times New Roman" w:hAnsi="Times New Roman" w:cs="Times New Roman"/>
                <w:b/>
                <w:bCs/>
                <w:sz w:val="24"/>
                <w:szCs w:val="24"/>
                <w:lang w:val="es-EC" w:eastAsia="en-US"/>
              </w:rPr>
            </w:pPr>
            <w:r w:rsidRPr="00D061BD">
              <w:rPr>
                <w:rFonts w:ascii="Arial" w:hAnsi="Arial" w:cs="Arial"/>
                <w:b/>
                <w:bCs/>
                <w:sz w:val="20"/>
                <w:szCs w:val="20"/>
              </w:rPr>
              <w:t>63,9</w:t>
            </w:r>
          </w:p>
        </w:tc>
      </w:tr>
      <w:tr w:rsidR="00707743" w:rsidRPr="009C2F69" w14:paraId="642FEBA8" w14:textId="77777777" w:rsidTr="00EE71E8">
        <w:trPr>
          <w:trHeight w:val="315"/>
        </w:trPr>
        <w:tc>
          <w:tcPr>
            <w:tcW w:w="1701" w:type="dxa"/>
            <w:tcBorders>
              <w:top w:val="nil"/>
              <w:left w:val="nil"/>
              <w:bottom w:val="nil"/>
              <w:right w:val="nil"/>
            </w:tcBorders>
            <w:shd w:val="clear" w:color="000000" w:fill="FFFFFF"/>
            <w:noWrap/>
            <w:vAlign w:val="bottom"/>
            <w:hideMark/>
          </w:tcPr>
          <w:p w14:paraId="4866487F"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177" w:type="dxa"/>
            <w:tcBorders>
              <w:top w:val="nil"/>
              <w:left w:val="nil"/>
              <w:bottom w:val="nil"/>
              <w:right w:val="nil"/>
            </w:tcBorders>
            <w:shd w:val="clear" w:color="000000" w:fill="FFFFFF"/>
            <w:noWrap/>
            <w:vAlign w:val="bottom"/>
            <w:hideMark/>
          </w:tcPr>
          <w:p w14:paraId="16F8094E"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584" w:type="dxa"/>
            <w:tcBorders>
              <w:top w:val="nil"/>
              <w:left w:val="nil"/>
              <w:bottom w:val="single" w:sz="4" w:space="0" w:color="auto"/>
              <w:right w:val="nil"/>
            </w:tcBorders>
            <w:shd w:val="clear" w:color="000000" w:fill="8DB4E2"/>
            <w:noWrap/>
            <w:vAlign w:val="bottom"/>
            <w:hideMark/>
          </w:tcPr>
          <w:p w14:paraId="4489AEA8"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Semestral</w:t>
            </w:r>
          </w:p>
        </w:tc>
        <w:tc>
          <w:tcPr>
            <w:tcW w:w="3260" w:type="dxa"/>
            <w:tcBorders>
              <w:top w:val="nil"/>
              <w:left w:val="nil"/>
              <w:bottom w:val="single" w:sz="4" w:space="0" w:color="auto"/>
              <w:right w:val="nil"/>
            </w:tcBorders>
            <w:shd w:val="clear" w:color="000000" w:fill="8DB4E2"/>
            <w:noWrap/>
            <w:vAlign w:val="bottom"/>
            <w:hideMark/>
          </w:tcPr>
          <w:p w14:paraId="70FE3B25" w14:textId="77777777" w:rsidR="00707743" w:rsidRPr="00D061BD" w:rsidRDefault="00707743" w:rsidP="00EE71E8">
            <w:pPr>
              <w:spacing w:after="0" w:line="240" w:lineRule="auto"/>
              <w:jc w:val="right"/>
              <w:rPr>
                <w:rFonts w:ascii="Times New Roman" w:eastAsia="Times New Roman" w:hAnsi="Times New Roman" w:cs="Times New Roman"/>
                <w:b/>
                <w:bCs/>
                <w:sz w:val="24"/>
                <w:szCs w:val="24"/>
                <w:lang w:val="es-EC" w:eastAsia="en-US"/>
              </w:rPr>
            </w:pPr>
            <w:r w:rsidRPr="00D061BD">
              <w:rPr>
                <w:rFonts w:ascii="Arial" w:hAnsi="Arial" w:cs="Arial"/>
                <w:b/>
                <w:bCs/>
                <w:sz w:val="20"/>
                <w:szCs w:val="20"/>
              </w:rPr>
              <w:t>383,4</w:t>
            </w:r>
          </w:p>
        </w:tc>
      </w:tr>
      <w:tr w:rsidR="00707743" w:rsidRPr="009C2F69" w14:paraId="11BD9DCA" w14:textId="77777777" w:rsidTr="00EE71E8">
        <w:trPr>
          <w:trHeight w:val="315"/>
        </w:trPr>
        <w:tc>
          <w:tcPr>
            <w:tcW w:w="1701" w:type="dxa"/>
            <w:tcBorders>
              <w:top w:val="nil"/>
              <w:left w:val="nil"/>
              <w:bottom w:val="nil"/>
              <w:right w:val="nil"/>
            </w:tcBorders>
            <w:shd w:val="clear" w:color="000000" w:fill="FFFFFF"/>
            <w:noWrap/>
            <w:vAlign w:val="bottom"/>
            <w:hideMark/>
          </w:tcPr>
          <w:p w14:paraId="1D70778E"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177" w:type="dxa"/>
            <w:tcBorders>
              <w:top w:val="nil"/>
              <w:left w:val="nil"/>
              <w:bottom w:val="nil"/>
              <w:right w:val="nil"/>
            </w:tcBorders>
            <w:shd w:val="clear" w:color="000000" w:fill="FFFFFF"/>
            <w:noWrap/>
            <w:vAlign w:val="bottom"/>
            <w:hideMark/>
          </w:tcPr>
          <w:p w14:paraId="7EA74F29"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 </w:t>
            </w:r>
          </w:p>
        </w:tc>
        <w:tc>
          <w:tcPr>
            <w:tcW w:w="1584" w:type="dxa"/>
            <w:tcBorders>
              <w:top w:val="nil"/>
              <w:left w:val="nil"/>
              <w:bottom w:val="single" w:sz="4" w:space="0" w:color="auto"/>
              <w:right w:val="nil"/>
            </w:tcBorders>
            <w:shd w:val="clear" w:color="000000" w:fill="8DB4E2"/>
            <w:noWrap/>
            <w:vAlign w:val="bottom"/>
            <w:hideMark/>
          </w:tcPr>
          <w:p w14:paraId="7394CA28"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Anual</w:t>
            </w:r>
          </w:p>
        </w:tc>
        <w:tc>
          <w:tcPr>
            <w:tcW w:w="3260" w:type="dxa"/>
            <w:tcBorders>
              <w:top w:val="nil"/>
              <w:left w:val="nil"/>
              <w:bottom w:val="single" w:sz="4" w:space="0" w:color="auto"/>
              <w:right w:val="nil"/>
            </w:tcBorders>
            <w:shd w:val="clear" w:color="000000" w:fill="8DB4E2"/>
            <w:noWrap/>
            <w:vAlign w:val="bottom"/>
            <w:hideMark/>
          </w:tcPr>
          <w:p w14:paraId="2E1C60E3" w14:textId="77777777" w:rsidR="00707743" w:rsidRPr="00D061BD" w:rsidRDefault="00707743" w:rsidP="00EE71E8">
            <w:pPr>
              <w:spacing w:after="0" w:line="240" w:lineRule="auto"/>
              <w:jc w:val="right"/>
              <w:rPr>
                <w:rFonts w:ascii="Times New Roman" w:eastAsia="Times New Roman" w:hAnsi="Times New Roman" w:cs="Times New Roman"/>
                <w:b/>
                <w:bCs/>
                <w:sz w:val="24"/>
                <w:szCs w:val="24"/>
                <w:lang w:val="es-EC" w:eastAsia="en-US"/>
              </w:rPr>
            </w:pPr>
            <w:r w:rsidRPr="00D061BD">
              <w:rPr>
                <w:rFonts w:ascii="Arial" w:hAnsi="Arial" w:cs="Arial"/>
                <w:b/>
                <w:bCs/>
                <w:sz w:val="20"/>
                <w:szCs w:val="20"/>
              </w:rPr>
              <w:t>766,8</w:t>
            </w:r>
          </w:p>
        </w:tc>
      </w:tr>
    </w:tbl>
    <w:p w14:paraId="325B0023" w14:textId="77777777" w:rsidR="00707743" w:rsidRPr="009C2F69" w:rsidRDefault="00707743" w:rsidP="00C91782">
      <w:pPr>
        <w:spacing w:after="0" w:line="48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La tabla presenta los precios de los materiales de oficina que tendrá la empresa.</w:t>
      </w:r>
    </w:p>
    <w:p w14:paraId="5678EB1F" w14:textId="77777777" w:rsidR="00707743" w:rsidRDefault="00707743" w:rsidP="00707743">
      <w:pPr>
        <w:spacing w:line="480" w:lineRule="auto"/>
        <w:ind w:firstLine="708"/>
        <w:rPr>
          <w:rFonts w:ascii="Times New Roman" w:hAnsi="Times New Roman" w:cs="Times New Roman"/>
          <w:lang w:val="es-EC" w:eastAsia="en-US"/>
        </w:rPr>
      </w:pPr>
      <w:r>
        <w:rPr>
          <w:rFonts w:ascii="Times New Roman" w:hAnsi="Times New Roman" w:cs="Times New Roman"/>
          <w:lang w:val="es-EC" w:eastAsia="en-US"/>
        </w:rPr>
        <w:lastRenderedPageBreak/>
        <w:t>El material de limpieza y de oficina son indispensables en un negocio, estos se deben ir renovando según se necesite por ello se considera un valor total anual para todos estos implementos que es de $1517.64.</w:t>
      </w:r>
    </w:p>
    <w:p w14:paraId="77E0F03B" w14:textId="77777777" w:rsidR="00707743" w:rsidRPr="009C2F69" w:rsidRDefault="00707743" w:rsidP="00707743">
      <w:pPr>
        <w:spacing w:after="0" w:line="480" w:lineRule="auto"/>
        <w:rPr>
          <w:rFonts w:ascii="Times New Roman" w:eastAsia="Calibri" w:hAnsi="Times New Roman" w:cs="Times New Roman"/>
          <w:b/>
          <w:i/>
          <w:sz w:val="24"/>
          <w:szCs w:val="24"/>
          <w:lang w:val="es-EC" w:eastAsia="en-US"/>
        </w:rPr>
      </w:pPr>
      <w:r w:rsidRPr="009C2F69">
        <w:rPr>
          <w:rFonts w:ascii="Times New Roman" w:eastAsia="Calibri" w:hAnsi="Times New Roman" w:cs="Times New Roman"/>
          <w:b/>
          <w:i/>
          <w:sz w:val="24"/>
          <w:szCs w:val="24"/>
          <w:lang w:val="es-EC" w:eastAsia="en-US"/>
        </w:rPr>
        <w:t>Servicios básicos.</w:t>
      </w:r>
    </w:p>
    <w:p w14:paraId="0B6CFDD3" w14:textId="77777777" w:rsidR="00707743" w:rsidRDefault="00707743" w:rsidP="00707743">
      <w:pPr>
        <w:spacing w:line="480" w:lineRule="auto"/>
        <w:ind w:firstLine="708"/>
        <w:rPr>
          <w:rFonts w:ascii="Times New Roman" w:hAnsi="Times New Roman" w:cs="Times New Roman"/>
          <w:lang w:val="es-EC" w:eastAsia="en-US"/>
        </w:rPr>
      </w:pPr>
      <w:r>
        <w:rPr>
          <w:rFonts w:ascii="Times New Roman" w:hAnsi="Times New Roman" w:cs="Times New Roman"/>
          <w:lang w:val="es-EC" w:eastAsia="en-US"/>
        </w:rPr>
        <w:t xml:space="preserve">Estos servicios son indispensables para el bienestar de las personas y negocios, estos servicios lo proporcionan empresas públicas y privadas. </w:t>
      </w:r>
    </w:p>
    <w:p w14:paraId="07041C59" w14:textId="77777777" w:rsidR="003E66C8" w:rsidRDefault="00707743" w:rsidP="00C91782">
      <w:pPr>
        <w:pStyle w:val="INDICEDETABLAS"/>
        <w:spacing w:line="480" w:lineRule="auto"/>
      </w:pPr>
      <w:bookmarkStart w:id="477" w:name="_Toc160296922"/>
      <w:bookmarkStart w:id="478" w:name="_Toc178275810"/>
      <w:r w:rsidRPr="00C91782">
        <w:t xml:space="preserve">Tabla </w:t>
      </w:r>
      <w:bookmarkEnd w:id="477"/>
      <w:r w:rsidRPr="00C91782">
        <w:t>1</w:t>
      </w:r>
      <w:r w:rsidR="00967D11" w:rsidRPr="00C91782">
        <w:t>9</w:t>
      </w:r>
    </w:p>
    <w:p w14:paraId="40A7B32D" w14:textId="3373D15C" w:rsidR="00707743" w:rsidRPr="00C91782" w:rsidRDefault="00707743">
      <w:pPr>
        <w:pStyle w:val="INDICEDETABLAS"/>
        <w:rPr>
          <w:b w:val="0"/>
          <w:i/>
        </w:rPr>
      </w:pPr>
      <w:bookmarkStart w:id="479" w:name="_Toc178275811"/>
      <w:bookmarkEnd w:id="478"/>
      <w:r w:rsidRPr="00C91782">
        <w:rPr>
          <w:b w:val="0"/>
          <w:i/>
        </w:rPr>
        <w:t>Servicios Básicos del proyecto.</w:t>
      </w:r>
      <w:bookmarkEnd w:id="479"/>
      <w:r w:rsidRPr="00C91782">
        <w:rPr>
          <w:b w:val="0"/>
          <w:i/>
        </w:rPr>
        <w:t xml:space="preserve">  </w:t>
      </w:r>
    </w:p>
    <w:tbl>
      <w:tblPr>
        <w:tblW w:w="6374" w:type="dxa"/>
        <w:tblBorders>
          <w:top w:val="single" w:sz="4" w:space="0" w:color="auto"/>
          <w:bottom w:val="single" w:sz="4" w:space="0" w:color="auto"/>
          <w:insideH w:val="single" w:sz="4" w:space="0" w:color="auto"/>
        </w:tblBorders>
        <w:tblLook w:val="04A0" w:firstRow="1" w:lastRow="0" w:firstColumn="1" w:lastColumn="0" w:noHBand="0" w:noVBand="1"/>
      </w:tblPr>
      <w:tblGrid>
        <w:gridCol w:w="1430"/>
        <w:gridCol w:w="1684"/>
        <w:gridCol w:w="1843"/>
        <w:gridCol w:w="1417"/>
      </w:tblGrid>
      <w:tr w:rsidR="00707743" w:rsidRPr="009C2F69" w14:paraId="7C01AA2C" w14:textId="77777777" w:rsidTr="00EE71E8">
        <w:trPr>
          <w:trHeight w:val="315"/>
        </w:trPr>
        <w:tc>
          <w:tcPr>
            <w:tcW w:w="6374" w:type="dxa"/>
            <w:gridSpan w:val="4"/>
            <w:shd w:val="clear" w:color="000000" w:fill="D9D9D9"/>
            <w:noWrap/>
            <w:vAlign w:val="bottom"/>
            <w:hideMark/>
          </w:tcPr>
          <w:p w14:paraId="7C91AF5E" w14:textId="77777777" w:rsidR="00707743" w:rsidRPr="009C2F69" w:rsidRDefault="00707743" w:rsidP="00EE71E8">
            <w:pPr>
              <w:spacing w:after="0" w:line="240" w:lineRule="auto"/>
              <w:jc w:val="center"/>
              <w:rPr>
                <w:rFonts w:ascii="Times New Roman" w:eastAsia="Times New Roman" w:hAnsi="Times New Roman" w:cs="Times New Roman"/>
                <w:b/>
                <w:bCs/>
                <w:sz w:val="24"/>
                <w:szCs w:val="24"/>
                <w:lang w:val="es-EC" w:eastAsia="en-US"/>
              </w:rPr>
            </w:pPr>
            <w:r w:rsidRPr="009C2F69">
              <w:rPr>
                <w:rFonts w:ascii="Times New Roman" w:eastAsia="Times New Roman" w:hAnsi="Times New Roman" w:cs="Times New Roman"/>
                <w:b/>
                <w:bCs/>
                <w:sz w:val="24"/>
                <w:szCs w:val="24"/>
                <w:lang w:val="es-EC" w:eastAsia="en-US"/>
              </w:rPr>
              <w:t>Servicios Básicos</w:t>
            </w:r>
          </w:p>
        </w:tc>
      </w:tr>
      <w:tr w:rsidR="00707743" w:rsidRPr="009C2F69" w14:paraId="0562B43E" w14:textId="77777777" w:rsidTr="00EE71E8">
        <w:trPr>
          <w:trHeight w:val="315"/>
        </w:trPr>
        <w:tc>
          <w:tcPr>
            <w:tcW w:w="1430" w:type="dxa"/>
            <w:shd w:val="clear" w:color="000000" w:fill="D9D9D9"/>
            <w:noWrap/>
            <w:vAlign w:val="bottom"/>
            <w:hideMark/>
          </w:tcPr>
          <w:p w14:paraId="66EA5218" w14:textId="77777777" w:rsidR="00707743" w:rsidRPr="009C2F69" w:rsidRDefault="00707743" w:rsidP="00EE71E8">
            <w:pPr>
              <w:spacing w:after="0" w:line="240" w:lineRule="auto"/>
              <w:rPr>
                <w:rFonts w:ascii="Times New Roman" w:eastAsia="Times New Roman" w:hAnsi="Times New Roman" w:cs="Times New Roman"/>
                <w:b/>
                <w:bCs/>
                <w:sz w:val="24"/>
                <w:szCs w:val="24"/>
                <w:lang w:val="es-EC" w:eastAsia="en-US"/>
              </w:rPr>
            </w:pPr>
            <w:r w:rsidRPr="009C2F69">
              <w:rPr>
                <w:rFonts w:ascii="Times New Roman" w:eastAsia="Times New Roman" w:hAnsi="Times New Roman" w:cs="Times New Roman"/>
                <w:b/>
                <w:bCs/>
                <w:sz w:val="24"/>
                <w:szCs w:val="24"/>
                <w:lang w:val="es-EC" w:eastAsia="en-US"/>
              </w:rPr>
              <w:t>Descripción</w:t>
            </w:r>
          </w:p>
        </w:tc>
        <w:tc>
          <w:tcPr>
            <w:tcW w:w="1684" w:type="dxa"/>
            <w:shd w:val="clear" w:color="000000" w:fill="D9D9D9"/>
            <w:noWrap/>
            <w:vAlign w:val="bottom"/>
            <w:hideMark/>
          </w:tcPr>
          <w:p w14:paraId="465C4327" w14:textId="77777777" w:rsidR="00707743" w:rsidRPr="009C2F69" w:rsidRDefault="00707743" w:rsidP="00EE71E8">
            <w:pPr>
              <w:spacing w:after="0" w:line="240" w:lineRule="auto"/>
              <w:rPr>
                <w:rFonts w:ascii="Times New Roman" w:eastAsia="Times New Roman" w:hAnsi="Times New Roman" w:cs="Times New Roman"/>
                <w:b/>
                <w:bCs/>
                <w:sz w:val="24"/>
                <w:szCs w:val="24"/>
                <w:lang w:val="es-EC" w:eastAsia="en-US"/>
              </w:rPr>
            </w:pPr>
            <w:r w:rsidRPr="009C2F69">
              <w:rPr>
                <w:rFonts w:ascii="Times New Roman" w:eastAsia="Times New Roman" w:hAnsi="Times New Roman" w:cs="Times New Roman"/>
                <w:b/>
                <w:bCs/>
                <w:sz w:val="24"/>
                <w:szCs w:val="24"/>
                <w:lang w:val="es-EC" w:eastAsia="en-US"/>
              </w:rPr>
              <w:t>Pago mensual</w:t>
            </w:r>
          </w:p>
        </w:tc>
        <w:tc>
          <w:tcPr>
            <w:tcW w:w="1843" w:type="dxa"/>
            <w:shd w:val="clear" w:color="000000" w:fill="D9D9D9"/>
            <w:noWrap/>
            <w:vAlign w:val="bottom"/>
            <w:hideMark/>
          </w:tcPr>
          <w:p w14:paraId="5C89003D" w14:textId="77777777" w:rsidR="00707743" w:rsidRPr="009C2F69" w:rsidRDefault="00707743" w:rsidP="00EE71E8">
            <w:pPr>
              <w:spacing w:after="0" w:line="240" w:lineRule="auto"/>
              <w:rPr>
                <w:rFonts w:ascii="Times New Roman" w:eastAsia="Times New Roman" w:hAnsi="Times New Roman" w:cs="Times New Roman"/>
                <w:b/>
                <w:bCs/>
                <w:sz w:val="24"/>
                <w:szCs w:val="24"/>
                <w:lang w:val="es-EC" w:eastAsia="en-US"/>
              </w:rPr>
            </w:pPr>
            <w:r w:rsidRPr="009C2F69">
              <w:rPr>
                <w:rFonts w:ascii="Times New Roman" w:eastAsia="Times New Roman" w:hAnsi="Times New Roman" w:cs="Times New Roman"/>
                <w:b/>
                <w:bCs/>
                <w:sz w:val="24"/>
                <w:szCs w:val="24"/>
                <w:lang w:val="es-EC" w:eastAsia="en-US"/>
              </w:rPr>
              <w:t>Pago semestral</w:t>
            </w:r>
          </w:p>
        </w:tc>
        <w:tc>
          <w:tcPr>
            <w:tcW w:w="1417" w:type="dxa"/>
            <w:shd w:val="clear" w:color="000000" w:fill="D9D9D9"/>
            <w:noWrap/>
            <w:vAlign w:val="bottom"/>
            <w:hideMark/>
          </w:tcPr>
          <w:p w14:paraId="0EDB1288" w14:textId="77777777" w:rsidR="00707743" w:rsidRPr="009C2F69" w:rsidRDefault="00707743" w:rsidP="00EE71E8">
            <w:pPr>
              <w:spacing w:after="0" w:line="240" w:lineRule="auto"/>
              <w:rPr>
                <w:rFonts w:ascii="Times New Roman" w:eastAsia="Times New Roman" w:hAnsi="Times New Roman" w:cs="Times New Roman"/>
                <w:b/>
                <w:bCs/>
                <w:sz w:val="24"/>
                <w:szCs w:val="24"/>
                <w:lang w:val="es-EC" w:eastAsia="en-US"/>
              </w:rPr>
            </w:pPr>
            <w:r w:rsidRPr="009C2F69">
              <w:rPr>
                <w:rFonts w:ascii="Times New Roman" w:eastAsia="Times New Roman" w:hAnsi="Times New Roman" w:cs="Times New Roman"/>
                <w:b/>
                <w:bCs/>
                <w:sz w:val="24"/>
                <w:szCs w:val="24"/>
                <w:lang w:val="es-EC" w:eastAsia="en-US"/>
              </w:rPr>
              <w:t>Pago anual</w:t>
            </w:r>
          </w:p>
        </w:tc>
      </w:tr>
      <w:tr w:rsidR="00707743" w:rsidRPr="009C2F69" w14:paraId="3FCB8091" w14:textId="77777777" w:rsidTr="00EE71E8">
        <w:trPr>
          <w:trHeight w:val="315"/>
        </w:trPr>
        <w:tc>
          <w:tcPr>
            <w:tcW w:w="1430" w:type="dxa"/>
            <w:shd w:val="clear" w:color="000000" w:fill="8DB4E2"/>
            <w:noWrap/>
            <w:vAlign w:val="bottom"/>
            <w:hideMark/>
          </w:tcPr>
          <w:p w14:paraId="36A950EB" w14:textId="77777777" w:rsidR="00707743" w:rsidRPr="009C2F69" w:rsidRDefault="00707743" w:rsidP="00EE71E8">
            <w:pPr>
              <w:spacing w:after="0" w:line="240" w:lineRule="auto"/>
              <w:rPr>
                <w:rFonts w:ascii="Times New Roman" w:eastAsia="Times New Roman" w:hAnsi="Times New Roman" w:cs="Times New Roman"/>
                <w:b/>
                <w:bCs/>
                <w:i/>
                <w:iCs/>
                <w:sz w:val="24"/>
                <w:szCs w:val="24"/>
                <w:lang w:val="es-EC" w:eastAsia="en-US"/>
              </w:rPr>
            </w:pPr>
            <w:r w:rsidRPr="009C2F69">
              <w:rPr>
                <w:rFonts w:ascii="Times New Roman" w:eastAsia="Times New Roman" w:hAnsi="Times New Roman" w:cs="Times New Roman"/>
                <w:b/>
                <w:bCs/>
                <w:i/>
                <w:iCs/>
                <w:sz w:val="24"/>
                <w:szCs w:val="24"/>
                <w:lang w:val="es-EC" w:eastAsia="en-US"/>
              </w:rPr>
              <w:t>Agua</w:t>
            </w:r>
          </w:p>
        </w:tc>
        <w:tc>
          <w:tcPr>
            <w:tcW w:w="1684" w:type="dxa"/>
            <w:shd w:val="clear" w:color="000000" w:fill="8DB4E2"/>
            <w:noWrap/>
            <w:vAlign w:val="bottom"/>
            <w:hideMark/>
          </w:tcPr>
          <w:p w14:paraId="18920929"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25</w:t>
            </w:r>
          </w:p>
        </w:tc>
        <w:tc>
          <w:tcPr>
            <w:tcW w:w="1843" w:type="dxa"/>
            <w:shd w:val="clear" w:color="000000" w:fill="8DB4E2"/>
            <w:noWrap/>
            <w:vAlign w:val="bottom"/>
            <w:hideMark/>
          </w:tcPr>
          <w:p w14:paraId="35762FCE"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150</w:t>
            </w:r>
          </w:p>
        </w:tc>
        <w:tc>
          <w:tcPr>
            <w:tcW w:w="1417" w:type="dxa"/>
            <w:shd w:val="clear" w:color="000000" w:fill="8DB4E2"/>
            <w:noWrap/>
            <w:vAlign w:val="bottom"/>
            <w:hideMark/>
          </w:tcPr>
          <w:p w14:paraId="1214B75F"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300</w:t>
            </w:r>
          </w:p>
        </w:tc>
      </w:tr>
      <w:tr w:rsidR="00707743" w:rsidRPr="009C2F69" w14:paraId="258A5C0C" w14:textId="77777777" w:rsidTr="00EE71E8">
        <w:trPr>
          <w:trHeight w:val="315"/>
        </w:trPr>
        <w:tc>
          <w:tcPr>
            <w:tcW w:w="1430" w:type="dxa"/>
            <w:shd w:val="clear" w:color="000000" w:fill="8DB4E2"/>
            <w:noWrap/>
            <w:vAlign w:val="bottom"/>
            <w:hideMark/>
          </w:tcPr>
          <w:p w14:paraId="7D101855" w14:textId="77777777" w:rsidR="00707743" w:rsidRPr="009C2F69" w:rsidRDefault="00707743" w:rsidP="00EE71E8">
            <w:pPr>
              <w:spacing w:after="0" w:line="240" w:lineRule="auto"/>
              <w:rPr>
                <w:rFonts w:ascii="Times New Roman" w:eastAsia="Times New Roman" w:hAnsi="Times New Roman" w:cs="Times New Roman"/>
                <w:b/>
                <w:bCs/>
                <w:i/>
                <w:iCs/>
                <w:sz w:val="24"/>
                <w:szCs w:val="24"/>
                <w:lang w:val="es-EC" w:eastAsia="en-US"/>
              </w:rPr>
            </w:pPr>
            <w:r w:rsidRPr="009C2F69">
              <w:rPr>
                <w:rFonts w:ascii="Times New Roman" w:eastAsia="Times New Roman" w:hAnsi="Times New Roman" w:cs="Times New Roman"/>
                <w:b/>
                <w:bCs/>
                <w:i/>
                <w:iCs/>
                <w:sz w:val="24"/>
                <w:szCs w:val="24"/>
                <w:lang w:val="es-EC" w:eastAsia="en-US"/>
              </w:rPr>
              <w:t>Luz</w:t>
            </w:r>
          </w:p>
        </w:tc>
        <w:tc>
          <w:tcPr>
            <w:tcW w:w="1684" w:type="dxa"/>
            <w:shd w:val="clear" w:color="000000" w:fill="8DB4E2"/>
            <w:noWrap/>
            <w:vAlign w:val="bottom"/>
            <w:hideMark/>
          </w:tcPr>
          <w:p w14:paraId="6D827707"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30</w:t>
            </w:r>
          </w:p>
        </w:tc>
        <w:tc>
          <w:tcPr>
            <w:tcW w:w="1843" w:type="dxa"/>
            <w:shd w:val="clear" w:color="000000" w:fill="8DB4E2"/>
            <w:noWrap/>
            <w:vAlign w:val="bottom"/>
            <w:hideMark/>
          </w:tcPr>
          <w:p w14:paraId="411D3503"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180</w:t>
            </w:r>
          </w:p>
        </w:tc>
        <w:tc>
          <w:tcPr>
            <w:tcW w:w="1417" w:type="dxa"/>
            <w:shd w:val="clear" w:color="000000" w:fill="8DB4E2"/>
            <w:noWrap/>
            <w:vAlign w:val="bottom"/>
            <w:hideMark/>
          </w:tcPr>
          <w:p w14:paraId="18879C78"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360</w:t>
            </w:r>
          </w:p>
        </w:tc>
      </w:tr>
      <w:tr w:rsidR="00707743" w:rsidRPr="009C2F69" w14:paraId="5EC0E273" w14:textId="77777777" w:rsidTr="00EE71E8">
        <w:trPr>
          <w:trHeight w:val="315"/>
        </w:trPr>
        <w:tc>
          <w:tcPr>
            <w:tcW w:w="1430" w:type="dxa"/>
            <w:shd w:val="clear" w:color="000000" w:fill="8DB4E2"/>
            <w:noWrap/>
            <w:vAlign w:val="bottom"/>
            <w:hideMark/>
          </w:tcPr>
          <w:p w14:paraId="47F9F188" w14:textId="77777777" w:rsidR="00707743" w:rsidRPr="009C2F69" w:rsidRDefault="00707743" w:rsidP="00EE71E8">
            <w:pPr>
              <w:spacing w:after="0" w:line="240" w:lineRule="auto"/>
              <w:rPr>
                <w:rFonts w:ascii="Times New Roman" w:eastAsia="Times New Roman" w:hAnsi="Times New Roman" w:cs="Times New Roman"/>
                <w:b/>
                <w:bCs/>
                <w:i/>
                <w:iCs/>
                <w:sz w:val="24"/>
                <w:szCs w:val="24"/>
                <w:lang w:val="es-EC" w:eastAsia="en-US"/>
              </w:rPr>
            </w:pPr>
            <w:r w:rsidRPr="009C2F69">
              <w:rPr>
                <w:rFonts w:ascii="Times New Roman" w:eastAsia="Times New Roman" w:hAnsi="Times New Roman" w:cs="Times New Roman"/>
                <w:b/>
                <w:bCs/>
                <w:i/>
                <w:iCs/>
                <w:sz w:val="24"/>
                <w:szCs w:val="24"/>
                <w:lang w:val="es-EC" w:eastAsia="en-US"/>
              </w:rPr>
              <w:t>Teléfono</w:t>
            </w:r>
          </w:p>
        </w:tc>
        <w:tc>
          <w:tcPr>
            <w:tcW w:w="1684" w:type="dxa"/>
            <w:shd w:val="clear" w:color="000000" w:fill="8DB4E2"/>
            <w:noWrap/>
            <w:vAlign w:val="bottom"/>
            <w:hideMark/>
          </w:tcPr>
          <w:p w14:paraId="5AB3B895"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10</w:t>
            </w:r>
          </w:p>
        </w:tc>
        <w:tc>
          <w:tcPr>
            <w:tcW w:w="1843" w:type="dxa"/>
            <w:shd w:val="clear" w:color="000000" w:fill="8DB4E2"/>
            <w:noWrap/>
            <w:vAlign w:val="bottom"/>
            <w:hideMark/>
          </w:tcPr>
          <w:p w14:paraId="3BBD2597"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60</w:t>
            </w:r>
          </w:p>
        </w:tc>
        <w:tc>
          <w:tcPr>
            <w:tcW w:w="1417" w:type="dxa"/>
            <w:shd w:val="clear" w:color="000000" w:fill="8DB4E2"/>
            <w:noWrap/>
            <w:vAlign w:val="bottom"/>
            <w:hideMark/>
          </w:tcPr>
          <w:p w14:paraId="6257D630"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120</w:t>
            </w:r>
          </w:p>
        </w:tc>
      </w:tr>
      <w:tr w:rsidR="00707743" w:rsidRPr="009C2F69" w14:paraId="0520404E" w14:textId="77777777" w:rsidTr="00EE71E8">
        <w:trPr>
          <w:trHeight w:val="315"/>
        </w:trPr>
        <w:tc>
          <w:tcPr>
            <w:tcW w:w="1430" w:type="dxa"/>
            <w:shd w:val="clear" w:color="000000" w:fill="8DB4E2"/>
            <w:noWrap/>
            <w:vAlign w:val="bottom"/>
            <w:hideMark/>
          </w:tcPr>
          <w:p w14:paraId="28BC4F03" w14:textId="77777777" w:rsidR="00707743" w:rsidRPr="009C2F69" w:rsidRDefault="00707743" w:rsidP="00EE71E8">
            <w:pPr>
              <w:spacing w:after="0" w:line="240" w:lineRule="auto"/>
              <w:rPr>
                <w:rFonts w:ascii="Times New Roman" w:eastAsia="Times New Roman" w:hAnsi="Times New Roman" w:cs="Times New Roman"/>
                <w:b/>
                <w:bCs/>
                <w:i/>
                <w:iCs/>
                <w:sz w:val="24"/>
                <w:szCs w:val="24"/>
                <w:lang w:val="es-EC" w:eastAsia="en-US"/>
              </w:rPr>
            </w:pPr>
            <w:r w:rsidRPr="009C2F69">
              <w:rPr>
                <w:rFonts w:ascii="Times New Roman" w:eastAsia="Times New Roman" w:hAnsi="Times New Roman" w:cs="Times New Roman"/>
                <w:b/>
                <w:bCs/>
                <w:i/>
                <w:iCs/>
                <w:sz w:val="24"/>
                <w:szCs w:val="24"/>
                <w:lang w:val="es-EC" w:eastAsia="en-US"/>
              </w:rPr>
              <w:t>Internet</w:t>
            </w:r>
          </w:p>
        </w:tc>
        <w:tc>
          <w:tcPr>
            <w:tcW w:w="1684" w:type="dxa"/>
            <w:shd w:val="clear" w:color="000000" w:fill="8DB4E2"/>
            <w:noWrap/>
            <w:vAlign w:val="bottom"/>
            <w:hideMark/>
          </w:tcPr>
          <w:p w14:paraId="5B2FFBE2"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20</w:t>
            </w:r>
          </w:p>
        </w:tc>
        <w:tc>
          <w:tcPr>
            <w:tcW w:w="1843" w:type="dxa"/>
            <w:shd w:val="clear" w:color="000000" w:fill="8DB4E2"/>
            <w:noWrap/>
            <w:vAlign w:val="bottom"/>
            <w:hideMark/>
          </w:tcPr>
          <w:p w14:paraId="5ADEE61D"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120</w:t>
            </w:r>
          </w:p>
        </w:tc>
        <w:tc>
          <w:tcPr>
            <w:tcW w:w="1417" w:type="dxa"/>
            <w:shd w:val="clear" w:color="000000" w:fill="8DB4E2"/>
            <w:noWrap/>
            <w:vAlign w:val="bottom"/>
            <w:hideMark/>
          </w:tcPr>
          <w:p w14:paraId="342EDEA5"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Arial" w:hAnsi="Arial" w:cs="Arial"/>
                <w:sz w:val="20"/>
                <w:szCs w:val="20"/>
              </w:rPr>
              <w:t>240</w:t>
            </w:r>
          </w:p>
        </w:tc>
      </w:tr>
      <w:tr w:rsidR="00707743" w:rsidRPr="009C2F69" w14:paraId="6F511005" w14:textId="77777777" w:rsidTr="00EE71E8">
        <w:trPr>
          <w:trHeight w:val="330"/>
        </w:trPr>
        <w:tc>
          <w:tcPr>
            <w:tcW w:w="1430" w:type="dxa"/>
            <w:shd w:val="clear" w:color="000000" w:fill="8DB4E2"/>
            <w:noWrap/>
            <w:vAlign w:val="bottom"/>
            <w:hideMark/>
          </w:tcPr>
          <w:p w14:paraId="414F9414" w14:textId="77777777" w:rsidR="00707743" w:rsidRPr="009C2F69" w:rsidRDefault="00707743" w:rsidP="00EE71E8">
            <w:pPr>
              <w:spacing w:after="0" w:line="240" w:lineRule="auto"/>
              <w:rPr>
                <w:rFonts w:ascii="Times New Roman" w:eastAsia="Times New Roman" w:hAnsi="Times New Roman" w:cs="Times New Roman"/>
                <w:b/>
                <w:bCs/>
                <w:sz w:val="24"/>
                <w:szCs w:val="24"/>
                <w:lang w:val="es-EC" w:eastAsia="en-US"/>
              </w:rPr>
            </w:pPr>
            <w:r w:rsidRPr="009C2F69">
              <w:rPr>
                <w:rFonts w:ascii="Times New Roman" w:eastAsia="Times New Roman" w:hAnsi="Times New Roman" w:cs="Times New Roman"/>
                <w:b/>
                <w:bCs/>
                <w:sz w:val="24"/>
                <w:szCs w:val="24"/>
                <w:lang w:val="es-EC" w:eastAsia="en-US"/>
              </w:rPr>
              <w:t>Total</w:t>
            </w:r>
          </w:p>
        </w:tc>
        <w:tc>
          <w:tcPr>
            <w:tcW w:w="1684" w:type="dxa"/>
            <w:shd w:val="clear" w:color="000000" w:fill="8DB4E2"/>
            <w:noWrap/>
            <w:vAlign w:val="bottom"/>
            <w:hideMark/>
          </w:tcPr>
          <w:p w14:paraId="24F08F65" w14:textId="77777777" w:rsidR="00707743" w:rsidRPr="00E430D1" w:rsidRDefault="00707743" w:rsidP="00EE71E8">
            <w:pPr>
              <w:spacing w:after="0" w:line="240" w:lineRule="auto"/>
              <w:jc w:val="right"/>
              <w:rPr>
                <w:rFonts w:ascii="Times New Roman" w:eastAsia="Times New Roman" w:hAnsi="Times New Roman" w:cs="Times New Roman"/>
                <w:b/>
                <w:i/>
                <w:sz w:val="24"/>
                <w:szCs w:val="24"/>
                <w:lang w:val="es-EC" w:eastAsia="en-US"/>
              </w:rPr>
            </w:pPr>
            <w:r w:rsidRPr="00E430D1">
              <w:rPr>
                <w:rFonts w:ascii="Arial" w:hAnsi="Arial" w:cs="Arial"/>
                <w:b/>
                <w:sz w:val="20"/>
                <w:szCs w:val="20"/>
              </w:rPr>
              <w:t>85</w:t>
            </w:r>
          </w:p>
        </w:tc>
        <w:tc>
          <w:tcPr>
            <w:tcW w:w="1843" w:type="dxa"/>
            <w:shd w:val="clear" w:color="000000" w:fill="8DB4E2"/>
            <w:noWrap/>
            <w:vAlign w:val="bottom"/>
            <w:hideMark/>
          </w:tcPr>
          <w:p w14:paraId="3BB9DE26" w14:textId="77777777" w:rsidR="00707743" w:rsidRPr="00E430D1" w:rsidRDefault="00707743" w:rsidP="00EE71E8">
            <w:pPr>
              <w:spacing w:after="0" w:line="240" w:lineRule="auto"/>
              <w:jc w:val="right"/>
              <w:rPr>
                <w:rFonts w:ascii="Times New Roman" w:eastAsia="Times New Roman" w:hAnsi="Times New Roman" w:cs="Times New Roman"/>
                <w:b/>
                <w:i/>
                <w:sz w:val="24"/>
                <w:szCs w:val="24"/>
                <w:lang w:val="es-EC" w:eastAsia="en-US"/>
              </w:rPr>
            </w:pPr>
            <w:r w:rsidRPr="00E430D1">
              <w:rPr>
                <w:rFonts w:ascii="Arial" w:hAnsi="Arial" w:cs="Arial"/>
                <w:b/>
                <w:sz w:val="20"/>
                <w:szCs w:val="20"/>
              </w:rPr>
              <w:t>510</w:t>
            </w:r>
          </w:p>
        </w:tc>
        <w:tc>
          <w:tcPr>
            <w:tcW w:w="1417" w:type="dxa"/>
            <w:shd w:val="clear" w:color="000000" w:fill="8DB4E2"/>
            <w:noWrap/>
            <w:vAlign w:val="bottom"/>
            <w:hideMark/>
          </w:tcPr>
          <w:p w14:paraId="648C2414" w14:textId="77777777" w:rsidR="00707743" w:rsidRPr="00E430D1" w:rsidRDefault="00707743" w:rsidP="00EE71E8">
            <w:pPr>
              <w:spacing w:after="0" w:line="240" w:lineRule="auto"/>
              <w:jc w:val="right"/>
              <w:rPr>
                <w:rFonts w:ascii="Times New Roman" w:eastAsia="Times New Roman" w:hAnsi="Times New Roman" w:cs="Times New Roman"/>
                <w:b/>
                <w:i/>
                <w:sz w:val="24"/>
                <w:szCs w:val="24"/>
                <w:lang w:val="es-EC" w:eastAsia="en-US"/>
              </w:rPr>
            </w:pPr>
            <w:r w:rsidRPr="00E430D1">
              <w:rPr>
                <w:rFonts w:ascii="Arial" w:hAnsi="Arial" w:cs="Arial"/>
                <w:b/>
                <w:sz w:val="20"/>
                <w:szCs w:val="20"/>
              </w:rPr>
              <w:t>1020</w:t>
            </w:r>
          </w:p>
        </w:tc>
      </w:tr>
    </w:tbl>
    <w:p w14:paraId="13E07A38" w14:textId="77777777" w:rsidR="00707743" w:rsidRDefault="00707743" w:rsidP="00C91782">
      <w:pPr>
        <w:spacing w:after="160" w:line="48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La tabla presenta los precios de los Servicios Básicos que tendrá la empresa, Información obtenida por investigación de cam</w:t>
      </w:r>
      <w:r>
        <w:rPr>
          <w:rFonts w:ascii="Times New Roman" w:eastAsia="Calibri" w:hAnsi="Times New Roman" w:cs="Times New Roman"/>
          <w:sz w:val="24"/>
          <w:szCs w:val="24"/>
          <w:lang w:val="es-EC" w:eastAsia="en-US"/>
        </w:rPr>
        <w:t xml:space="preserve">po. </w:t>
      </w:r>
    </w:p>
    <w:p w14:paraId="25BD6720" w14:textId="77777777" w:rsidR="00707743" w:rsidRDefault="00707743" w:rsidP="00707743">
      <w:pPr>
        <w:pStyle w:val="INDICEDETABLAS"/>
      </w:pPr>
      <w:bookmarkStart w:id="480" w:name="_Toc160296923"/>
    </w:p>
    <w:p w14:paraId="7CA23603" w14:textId="77777777" w:rsidR="00A92018" w:rsidRDefault="00707743" w:rsidP="00C91782">
      <w:pPr>
        <w:pStyle w:val="INDICEDETABLAS"/>
        <w:spacing w:line="480" w:lineRule="auto"/>
      </w:pPr>
      <w:bookmarkStart w:id="481" w:name="_Toc178275812"/>
      <w:r w:rsidRPr="00C91782">
        <w:t xml:space="preserve">Tabla </w:t>
      </w:r>
      <w:bookmarkEnd w:id="480"/>
      <w:r w:rsidR="00967D11" w:rsidRPr="00C91782">
        <w:t>20</w:t>
      </w:r>
    </w:p>
    <w:p w14:paraId="5A73C8B1" w14:textId="2CC88DE9" w:rsidR="00707743" w:rsidRPr="00C91782" w:rsidRDefault="00707743">
      <w:pPr>
        <w:pStyle w:val="INDICEDETABLAS"/>
        <w:rPr>
          <w:b w:val="0"/>
          <w:i/>
        </w:rPr>
      </w:pPr>
      <w:bookmarkStart w:id="482" w:name="_Toc178275813"/>
      <w:bookmarkEnd w:id="481"/>
      <w:r w:rsidRPr="00C91782">
        <w:rPr>
          <w:b w:val="0"/>
          <w:i/>
        </w:rPr>
        <w:t>Arriendo del proyecto.</w:t>
      </w:r>
      <w:bookmarkEnd w:id="482"/>
      <w:r w:rsidRPr="00C91782">
        <w:rPr>
          <w:b w:val="0"/>
          <w:i/>
        </w:rPr>
        <w:t xml:space="preserve">  </w:t>
      </w:r>
    </w:p>
    <w:tbl>
      <w:tblPr>
        <w:tblW w:w="5098" w:type="dxa"/>
        <w:tblBorders>
          <w:top w:val="single" w:sz="4" w:space="0" w:color="auto"/>
          <w:bottom w:val="single" w:sz="4" w:space="0" w:color="auto"/>
          <w:insideH w:val="single" w:sz="4" w:space="0" w:color="auto"/>
        </w:tblBorders>
        <w:tblLook w:val="04A0" w:firstRow="1" w:lastRow="0" w:firstColumn="1" w:lastColumn="0" w:noHBand="0" w:noVBand="1"/>
      </w:tblPr>
      <w:tblGrid>
        <w:gridCol w:w="1838"/>
        <w:gridCol w:w="1701"/>
        <w:gridCol w:w="1559"/>
      </w:tblGrid>
      <w:tr w:rsidR="00707743" w:rsidRPr="009C2F69" w14:paraId="0A2FC7BC" w14:textId="77777777" w:rsidTr="00EE71E8">
        <w:trPr>
          <w:trHeight w:val="315"/>
        </w:trPr>
        <w:tc>
          <w:tcPr>
            <w:tcW w:w="5098" w:type="dxa"/>
            <w:gridSpan w:val="3"/>
            <w:shd w:val="clear" w:color="000000" w:fill="D9D9D9"/>
            <w:noWrap/>
            <w:vAlign w:val="bottom"/>
            <w:hideMark/>
          </w:tcPr>
          <w:p w14:paraId="26E7157B" w14:textId="77777777" w:rsidR="00707743" w:rsidRPr="009C2F69" w:rsidRDefault="00707743" w:rsidP="00EE71E8">
            <w:pPr>
              <w:spacing w:after="0" w:line="240" w:lineRule="auto"/>
              <w:jc w:val="center"/>
              <w:rPr>
                <w:rFonts w:ascii="Times New Roman" w:eastAsia="Times New Roman" w:hAnsi="Times New Roman" w:cs="Times New Roman"/>
                <w:b/>
                <w:bCs/>
                <w:sz w:val="24"/>
                <w:szCs w:val="24"/>
                <w:lang w:val="es-EC" w:eastAsia="en-US"/>
              </w:rPr>
            </w:pPr>
            <w:r w:rsidRPr="009C2F69">
              <w:rPr>
                <w:rFonts w:ascii="Times New Roman" w:eastAsia="Times New Roman" w:hAnsi="Times New Roman" w:cs="Times New Roman"/>
                <w:b/>
                <w:bCs/>
                <w:sz w:val="24"/>
                <w:szCs w:val="24"/>
                <w:lang w:val="es-EC" w:eastAsia="en-US"/>
              </w:rPr>
              <w:t>Arriendo</w:t>
            </w:r>
          </w:p>
        </w:tc>
      </w:tr>
      <w:tr w:rsidR="00707743" w:rsidRPr="009C2F69" w14:paraId="0ECB73AF" w14:textId="77777777" w:rsidTr="00EE71E8">
        <w:trPr>
          <w:trHeight w:val="315"/>
        </w:trPr>
        <w:tc>
          <w:tcPr>
            <w:tcW w:w="1838" w:type="dxa"/>
            <w:shd w:val="clear" w:color="000000" w:fill="D9D9D9"/>
            <w:noWrap/>
            <w:vAlign w:val="bottom"/>
            <w:hideMark/>
          </w:tcPr>
          <w:p w14:paraId="660E25AD"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Pago mensual</w:t>
            </w:r>
          </w:p>
        </w:tc>
        <w:tc>
          <w:tcPr>
            <w:tcW w:w="1701" w:type="dxa"/>
            <w:shd w:val="clear" w:color="000000" w:fill="D9D9D9"/>
            <w:noWrap/>
            <w:vAlign w:val="bottom"/>
            <w:hideMark/>
          </w:tcPr>
          <w:p w14:paraId="47C84865"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Pago semestral</w:t>
            </w:r>
          </w:p>
        </w:tc>
        <w:tc>
          <w:tcPr>
            <w:tcW w:w="1559" w:type="dxa"/>
            <w:shd w:val="clear" w:color="000000" w:fill="D9D9D9"/>
            <w:noWrap/>
            <w:vAlign w:val="bottom"/>
            <w:hideMark/>
          </w:tcPr>
          <w:p w14:paraId="698E2FC4" w14:textId="77777777" w:rsidR="00707743" w:rsidRPr="009C2F69" w:rsidRDefault="00707743" w:rsidP="00EE71E8">
            <w:pPr>
              <w:spacing w:after="0" w:line="240" w:lineRule="auto"/>
              <w:rPr>
                <w:rFonts w:ascii="Times New Roman" w:eastAsia="Times New Roman" w:hAnsi="Times New Roman" w:cs="Times New Roman"/>
                <w:sz w:val="24"/>
                <w:szCs w:val="24"/>
                <w:lang w:val="es-EC" w:eastAsia="en-US"/>
              </w:rPr>
            </w:pPr>
            <w:r w:rsidRPr="009C2F69">
              <w:rPr>
                <w:rFonts w:ascii="Times New Roman" w:eastAsia="Times New Roman" w:hAnsi="Times New Roman" w:cs="Times New Roman"/>
                <w:sz w:val="24"/>
                <w:szCs w:val="24"/>
                <w:lang w:val="es-EC" w:eastAsia="en-US"/>
              </w:rPr>
              <w:t>Pago anual</w:t>
            </w:r>
          </w:p>
        </w:tc>
      </w:tr>
      <w:tr w:rsidR="00707743" w:rsidRPr="009C2F69" w14:paraId="4122DAE1" w14:textId="77777777" w:rsidTr="00EE71E8">
        <w:trPr>
          <w:trHeight w:val="315"/>
        </w:trPr>
        <w:tc>
          <w:tcPr>
            <w:tcW w:w="1838" w:type="dxa"/>
            <w:shd w:val="clear" w:color="000000" w:fill="8DB4E2"/>
            <w:noWrap/>
            <w:vAlign w:val="bottom"/>
            <w:hideMark/>
          </w:tcPr>
          <w:p w14:paraId="2E21AF42"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Times New Roman" w:eastAsia="Times New Roman" w:hAnsi="Times New Roman" w:cs="Times New Roman"/>
                <w:sz w:val="24"/>
                <w:szCs w:val="24"/>
                <w:lang w:val="es-EC" w:eastAsia="en-US"/>
              </w:rPr>
              <w:t>18</w:t>
            </w:r>
            <w:r w:rsidRPr="009C2F69">
              <w:rPr>
                <w:rFonts w:ascii="Times New Roman" w:eastAsia="Times New Roman" w:hAnsi="Times New Roman" w:cs="Times New Roman"/>
                <w:sz w:val="24"/>
                <w:szCs w:val="24"/>
                <w:lang w:val="es-EC" w:eastAsia="en-US"/>
              </w:rPr>
              <w:t>0</w:t>
            </w:r>
          </w:p>
        </w:tc>
        <w:tc>
          <w:tcPr>
            <w:tcW w:w="1701" w:type="dxa"/>
            <w:shd w:val="clear" w:color="000000" w:fill="8DB4E2"/>
            <w:noWrap/>
            <w:vAlign w:val="bottom"/>
            <w:hideMark/>
          </w:tcPr>
          <w:p w14:paraId="5D4D30AB" w14:textId="77777777" w:rsidR="00707743" w:rsidRPr="009C2F69" w:rsidRDefault="00707743" w:rsidP="00EE71E8">
            <w:pPr>
              <w:spacing w:after="0" w:line="240" w:lineRule="auto"/>
              <w:jc w:val="right"/>
              <w:rPr>
                <w:rFonts w:ascii="Times New Roman" w:eastAsia="Times New Roman" w:hAnsi="Times New Roman" w:cs="Times New Roman"/>
                <w:sz w:val="24"/>
                <w:szCs w:val="24"/>
                <w:lang w:val="es-EC" w:eastAsia="en-US"/>
              </w:rPr>
            </w:pPr>
            <w:r>
              <w:rPr>
                <w:rFonts w:ascii="Times New Roman" w:eastAsia="Times New Roman" w:hAnsi="Times New Roman" w:cs="Times New Roman"/>
                <w:sz w:val="24"/>
                <w:szCs w:val="24"/>
                <w:lang w:val="es-EC" w:eastAsia="en-US"/>
              </w:rPr>
              <w:t>1080</w:t>
            </w:r>
          </w:p>
        </w:tc>
        <w:tc>
          <w:tcPr>
            <w:tcW w:w="1559" w:type="dxa"/>
            <w:shd w:val="clear" w:color="000000" w:fill="8DB4E2"/>
            <w:noWrap/>
            <w:vAlign w:val="bottom"/>
            <w:hideMark/>
          </w:tcPr>
          <w:p w14:paraId="75510B13" w14:textId="77777777" w:rsidR="00707743" w:rsidRPr="009C2F69" w:rsidRDefault="00707743" w:rsidP="00EE71E8">
            <w:pPr>
              <w:spacing w:after="0" w:line="240" w:lineRule="auto"/>
              <w:jc w:val="right"/>
              <w:rPr>
                <w:rFonts w:ascii="Times New Roman" w:eastAsia="Times New Roman" w:hAnsi="Times New Roman" w:cs="Times New Roman"/>
                <w:b/>
                <w:sz w:val="24"/>
                <w:szCs w:val="24"/>
                <w:lang w:val="es-EC" w:eastAsia="en-US"/>
              </w:rPr>
            </w:pPr>
            <w:r>
              <w:rPr>
                <w:rFonts w:ascii="Times New Roman" w:eastAsia="Times New Roman" w:hAnsi="Times New Roman" w:cs="Times New Roman"/>
                <w:b/>
                <w:sz w:val="24"/>
                <w:szCs w:val="24"/>
                <w:lang w:val="es-EC" w:eastAsia="en-US"/>
              </w:rPr>
              <w:t>2160</w:t>
            </w:r>
          </w:p>
        </w:tc>
      </w:tr>
    </w:tbl>
    <w:p w14:paraId="7133B0B1" w14:textId="77777777" w:rsidR="00707743" w:rsidRDefault="00707743" w:rsidP="00C91782">
      <w:pPr>
        <w:spacing w:after="160" w:line="24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xml:space="preserve">. La tabla presenta los gastos por </w:t>
      </w:r>
      <w:r>
        <w:rPr>
          <w:rFonts w:ascii="Times New Roman" w:eastAsia="Calibri" w:hAnsi="Times New Roman" w:cs="Times New Roman"/>
          <w:sz w:val="24"/>
          <w:szCs w:val="24"/>
          <w:lang w:val="es-EC" w:eastAsia="en-US"/>
        </w:rPr>
        <w:t>arriendo que tendrá la empresa.</w:t>
      </w:r>
    </w:p>
    <w:p w14:paraId="670E7707" w14:textId="77777777" w:rsidR="00707743" w:rsidRDefault="00707743" w:rsidP="00707743">
      <w:pPr>
        <w:spacing w:line="480" w:lineRule="auto"/>
        <w:ind w:firstLine="708"/>
        <w:rPr>
          <w:rFonts w:ascii="Times New Roman" w:hAnsi="Times New Roman" w:cs="Times New Roman"/>
          <w:lang w:val="es-EC" w:eastAsia="en-US"/>
        </w:rPr>
      </w:pPr>
      <w:r>
        <w:rPr>
          <w:rFonts w:ascii="Times New Roman" w:hAnsi="Times New Roman" w:cs="Times New Roman"/>
          <w:lang w:val="es-EC" w:eastAsia="en-US"/>
        </w:rPr>
        <w:t>Los valores de las tablas de arriendo y servicios básicos nos dan un total anual de $3180, estos valores se deben tener para poder funcionar con normalidad durante un año.</w:t>
      </w:r>
    </w:p>
    <w:p w14:paraId="30F923C8" w14:textId="12ED130C" w:rsidR="00707743" w:rsidRDefault="00707743" w:rsidP="00707743">
      <w:pPr>
        <w:spacing w:line="480" w:lineRule="auto"/>
        <w:ind w:firstLine="708"/>
        <w:rPr>
          <w:rFonts w:ascii="Times New Roman" w:hAnsi="Times New Roman" w:cs="Times New Roman"/>
          <w:lang w:val="es-EC" w:eastAsia="en-US"/>
        </w:rPr>
      </w:pPr>
    </w:p>
    <w:p w14:paraId="60DE7A22" w14:textId="77777777" w:rsidR="00707743" w:rsidRPr="009C2F69" w:rsidRDefault="00707743" w:rsidP="00707743">
      <w:pPr>
        <w:pStyle w:val="Ttulo3"/>
        <w:rPr>
          <w:rFonts w:eastAsia="Calibri"/>
          <w:lang w:eastAsia="en-US"/>
        </w:rPr>
      </w:pPr>
      <w:bookmarkStart w:id="483" w:name="_Toc160283539"/>
      <w:bookmarkStart w:id="484" w:name="_Toc178271759"/>
      <w:bookmarkStart w:id="485" w:name="_Toc178272707"/>
      <w:bookmarkStart w:id="486" w:name="_Toc178273522"/>
      <w:bookmarkStart w:id="487" w:name="_Toc178275814"/>
      <w:r w:rsidRPr="009C2F69">
        <w:rPr>
          <w:rFonts w:eastAsia="Calibri"/>
          <w:lang w:eastAsia="en-US"/>
        </w:rPr>
        <w:lastRenderedPageBreak/>
        <w:t>Capital Humano</w:t>
      </w:r>
      <w:bookmarkEnd w:id="483"/>
      <w:bookmarkEnd w:id="484"/>
      <w:bookmarkEnd w:id="485"/>
      <w:bookmarkEnd w:id="486"/>
      <w:bookmarkEnd w:id="487"/>
      <w:r w:rsidRPr="009C2F69">
        <w:rPr>
          <w:rFonts w:eastAsia="Calibri"/>
          <w:lang w:eastAsia="en-US"/>
        </w:rPr>
        <w:t xml:space="preserve"> </w:t>
      </w:r>
    </w:p>
    <w:p w14:paraId="726F7900" w14:textId="5FE65825" w:rsidR="00707743" w:rsidRDefault="00707743">
      <w:pPr>
        <w:pStyle w:val="INDICEDETABLAS"/>
      </w:pPr>
      <w:bookmarkStart w:id="488" w:name="_Toc160296924"/>
      <w:bookmarkStart w:id="489" w:name="_Toc178275815"/>
      <w:r w:rsidRPr="001D47FF">
        <w:rPr>
          <w:b w:val="0"/>
        </w:rPr>
        <w:t xml:space="preserve">Tabla </w:t>
      </w:r>
      <w:bookmarkEnd w:id="488"/>
      <w:r w:rsidR="00967D11" w:rsidRPr="001D47FF">
        <w:rPr>
          <w:b w:val="0"/>
        </w:rPr>
        <w:t>21</w:t>
      </w:r>
      <w:r w:rsidR="001D47FF" w:rsidRPr="001D47FF">
        <w:rPr>
          <w:b w:val="0"/>
        </w:rPr>
        <w:t>.</w:t>
      </w:r>
      <w:bookmarkEnd w:id="489"/>
      <w:r w:rsidR="001D47FF" w:rsidRPr="001D47FF">
        <w:rPr>
          <w:b w:val="0"/>
        </w:rPr>
        <w:t xml:space="preserve"> </w:t>
      </w:r>
      <w:bookmarkStart w:id="490" w:name="_Toc178275816"/>
      <w:r w:rsidRPr="001E2757">
        <w:t>Sueldos para empleados del proyecto.</w:t>
      </w:r>
      <w:bookmarkEnd w:id="490"/>
      <w:r w:rsidRPr="001D47FF">
        <w:t xml:space="preserve"> </w:t>
      </w:r>
    </w:p>
    <w:p w14:paraId="2B0BD02A" w14:textId="77777777" w:rsidR="001D47FF" w:rsidRPr="009C2F69" w:rsidRDefault="001D47FF" w:rsidP="001E2757">
      <w:pPr>
        <w:pStyle w:val="INDICEDETABLAS"/>
      </w:pPr>
    </w:p>
    <w:tbl>
      <w:tblPr>
        <w:tblW w:w="8965" w:type="dxa"/>
        <w:tblLook w:val="04A0" w:firstRow="1" w:lastRow="0" w:firstColumn="1" w:lastColumn="0" w:noHBand="0" w:noVBand="1"/>
      </w:tblPr>
      <w:tblGrid>
        <w:gridCol w:w="2835"/>
        <w:gridCol w:w="1337"/>
        <w:gridCol w:w="1070"/>
        <w:gridCol w:w="996"/>
        <w:gridCol w:w="1390"/>
        <w:gridCol w:w="1337"/>
      </w:tblGrid>
      <w:tr w:rsidR="00707743" w:rsidRPr="009C2F69" w14:paraId="47E831D0" w14:textId="77777777" w:rsidTr="00EE71E8">
        <w:trPr>
          <w:trHeight w:val="315"/>
        </w:trPr>
        <w:tc>
          <w:tcPr>
            <w:tcW w:w="8965" w:type="dxa"/>
            <w:gridSpan w:val="6"/>
            <w:tcBorders>
              <w:top w:val="single" w:sz="4" w:space="0" w:color="auto"/>
              <w:left w:val="nil"/>
              <w:bottom w:val="single" w:sz="4" w:space="0" w:color="auto"/>
              <w:right w:val="nil"/>
            </w:tcBorders>
            <w:shd w:val="clear" w:color="000000" w:fill="D9D9D9"/>
            <w:noWrap/>
            <w:vAlign w:val="bottom"/>
            <w:hideMark/>
          </w:tcPr>
          <w:p w14:paraId="3981E984" w14:textId="77777777" w:rsidR="00707743" w:rsidRPr="009C2F69" w:rsidRDefault="00707743" w:rsidP="00EE71E8">
            <w:pPr>
              <w:spacing w:after="0" w:line="240" w:lineRule="auto"/>
              <w:jc w:val="center"/>
              <w:rPr>
                <w:rFonts w:ascii="Times New Roman" w:eastAsia="Times New Roman" w:hAnsi="Times New Roman" w:cs="Times New Roman"/>
                <w:b/>
                <w:bCs/>
                <w:sz w:val="24"/>
                <w:szCs w:val="24"/>
                <w:lang w:val="en-US" w:eastAsia="en-US"/>
              </w:rPr>
            </w:pPr>
            <w:r w:rsidRPr="009C2F69">
              <w:rPr>
                <w:rFonts w:ascii="Times New Roman" w:eastAsia="Times New Roman" w:hAnsi="Times New Roman" w:cs="Times New Roman"/>
                <w:b/>
                <w:bCs/>
                <w:sz w:val="24"/>
                <w:szCs w:val="24"/>
                <w:lang w:val="en-US" w:eastAsia="en-US"/>
              </w:rPr>
              <w:t>SUELDOS</w:t>
            </w:r>
          </w:p>
        </w:tc>
      </w:tr>
      <w:tr w:rsidR="00707743" w:rsidRPr="009C2F69" w14:paraId="2B77E8A2" w14:textId="77777777" w:rsidTr="00EE71E8">
        <w:trPr>
          <w:trHeight w:val="315"/>
        </w:trPr>
        <w:tc>
          <w:tcPr>
            <w:tcW w:w="2835" w:type="dxa"/>
            <w:tcBorders>
              <w:top w:val="nil"/>
              <w:left w:val="nil"/>
              <w:bottom w:val="single" w:sz="4" w:space="0" w:color="auto"/>
              <w:right w:val="nil"/>
            </w:tcBorders>
            <w:shd w:val="clear" w:color="000000" w:fill="D9D9D9"/>
            <w:noWrap/>
            <w:vAlign w:val="bottom"/>
            <w:hideMark/>
          </w:tcPr>
          <w:p w14:paraId="31CBCFA1" w14:textId="77777777" w:rsidR="00707743" w:rsidRPr="009C2F69" w:rsidRDefault="00707743" w:rsidP="00EE71E8">
            <w:pPr>
              <w:spacing w:after="0" w:line="240" w:lineRule="auto"/>
              <w:jc w:val="center"/>
              <w:rPr>
                <w:rFonts w:ascii="Times New Roman" w:eastAsia="Times New Roman" w:hAnsi="Times New Roman" w:cs="Times New Roman"/>
                <w:b/>
                <w:bCs/>
                <w:sz w:val="24"/>
                <w:szCs w:val="24"/>
                <w:lang w:val="en-US" w:eastAsia="en-US"/>
              </w:rPr>
            </w:pPr>
            <w:r w:rsidRPr="009C2F69">
              <w:rPr>
                <w:rFonts w:ascii="Times New Roman" w:eastAsia="Times New Roman" w:hAnsi="Times New Roman" w:cs="Times New Roman"/>
                <w:b/>
                <w:bCs/>
                <w:sz w:val="24"/>
                <w:szCs w:val="24"/>
                <w:lang w:val="en-US" w:eastAsia="en-US"/>
              </w:rPr>
              <w:t>PERSONAL</w:t>
            </w:r>
          </w:p>
        </w:tc>
        <w:tc>
          <w:tcPr>
            <w:tcW w:w="1337" w:type="dxa"/>
            <w:tcBorders>
              <w:top w:val="nil"/>
              <w:left w:val="nil"/>
              <w:bottom w:val="single" w:sz="4" w:space="0" w:color="auto"/>
              <w:right w:val="nil"/>
            </w:tcBorders>
            <w:shd w:val="clear" w:color="000000" w:fill="D9D9D9"/>
            <w:noWrap/>
            <w:vAlign w:val="bottom"/>
            <w:hideMark/>
          </w:tcPr>
          <w:p w14:paraId="72E92FDF" w14:textId="77777777" w:rsidR="00707743" w:rsidRPr="009C2F69" w:rsidRDefault="00707743" w:rsidP="00EE71E8">
            <w:pPr>
              <w:spacing w:after="0" w:line="240" w:lineRule="auto"/>
              <w:jc w:val="center"/>
              <w:rPr>
                <w:rFonts w:ascii="Times New Roman" w:eastAsia="Times New Roman" w:hAnsi="Times New Roman" w:cs="Times New Roman"/>
                <w:b/>
                <w:bCs/>
                <w:sz w:val="24"/>
                <w:szCs w:val="24"/>
                <w:lang w:val="en-US" w:eastAsia="en-US"/>
              </w:rPr>
            </w:pPr>
            <w:r w:rsidRPr="009C2F69">
              <w:rPr>
                <w:rFonts w:ascii="Times New Roman" w:eastAsia="Times New Roman" w:hAnsi="Times New Roman" w:cs="Times New Roman"/>
                <w:b/>
                <w:bCs/>
                <w:sz w:val="24"/>
                <w:szCs w:val="24"/>
                <w:lang w:val="en-US" w:eastAsia="en-US"/>
              </w:rPr>
              <w:t>SUELDOS</w:t>
            </w:r>
          </w:p>
        </w:tc>
        <w:tc>
          <w:tcPr>
            <w:tcW w:w="1070" w:type="dxa"/>
            <w:tcBorders>
              <w:top w:val="nil"/>
              <w:left w:val="nil"/>
              <w:bottom w:val="single" w:sz="4" w:space="0" w:color="auto"/>
              <w:right w:val="nil"/>
            </w:tcBorders>
            <w:shd w:val="clear" w:color="000000" w:fill="D9D9D9"/>
            <w:noWrap/>
            <w:vAlign w:val="bottom"/>
            <w:hideMark/>
          </w:tcPr>
          <w:p w14:paraId="76DE7CCA" w14:textId="77777777" w:rsidR="00707743" w:rsidRPr="009C2F69" w:rsidRDefault="00707743" w:rsidP="00EE71E8">
            <w:pPr>
              <w:spacing w:after="0" w:line="240" w:lineRule="auto"/>
              <w:jc w:val="center"/>
              <w:rPr>
                <w:rFonts w:ascii="Times New Roman" w:eastAsia="Times New Roman" w:hAnsi="Times New Roman" w:cs="Times New Roman"/>
                <w:b/>
                <w:bCs/>
                <w:sz w:val="24"/>
                <w:szCs w:val="24"/>
                <w:lang w:val="en-US" w:eastAsia="en-US"/>
              </w:rPr>
            </w:pPr>
            <w:r w:rsidRPr="009C2F69">
              <w:rPr>
                <w:rFonts w:ascii="Times New Roman" w:eastAsia="Times New Roman" w:hAnsi="Times New Roman" w:cs="Times New Roman"/>
                <w:b/>
                <w:bCs/>
                <w:sz w:val="24"/>
                <w:szCs w:val="24"/>
                <w:lang w:val="en-US" w:eastAsia="en-US"/>
              </w:rPr>
              <w:t>ANUAL</w:t>
            </w:r>
          </w:p>
        </w:tc>
        <w:tc>
          <w:tcPr>
            <w:tcW w:w="996" w:type="dxa"/>
            <w:tcBorders>
              <w:top w:val="nil"/>
              <w:left w:val="nil"/>
              <w:bottom w:val="single" w:sz="4" w:space="0" w:color="auto"/>
              <w:right w:val="nil"/>
            </w:tcBorders>
            <w:shd w:val="clear" w:color="000000" w:fill="D9D9D9"/>
            <w:noWrap/>
            <w:vAlign w:val="bottom"/>
            <w:hideMark/>
          </w:tcPr>
          <w:p w14:paraId="5066381C" w14:textId="77777777" w:rsidR="00707743" w:rsidRPr="009C2F69" w:rsidRDefault="00707743" w:rsidP="00EE71E8">
            <w:pPr>
              <w:spacing w:after="0" w:line="240" w:lineRule="auto"/>
              <w:jc w:val="center"/>
              <w:rPr>
                <w:rFonts w:ascii="Times New Roman" w:eastAsia="Times New Roman" w:hAnsi="Times New Roman" w:cs="Times New Roman"/>
                <w:b/>
                <w:bCs/>
                <w:sz w:val="24"/>
                <w:szCs w:val="24"/>
                <w:lang w:val="en-US" w:eastAsia="en-US"/>
              </w:rPr>
            </w:pPr>
            <w:r w:rsidRPr="009C2F69">
              <w:rPr>
                <w:rFonts w:ascii="Times New Roman" w:eastAsia="Times New Roman" w:hAnsi="Times New Roman" w:cs="Times New Roman"/>
                <w:b/>
                <w:bCs/>
                <w:sz w:val="24"/>
                <w:szCs w:val="24"/>
                <w:lang w:val="en-US" w:eastAsia="en-US"/>
              </w:rPr>
              <w:t>IESS EMP.</w:t>
            </w:r>
          </w:p>
        </w:tc>
        <w:tc>
          <w:tcPr>
            <w:tcW w:w="1390" w:type="dxa"/>
            <w:tcBorders>
              <w:top w:val="nil"/>
              <w:left w:val="nil"/>
              <w:bottom w:val="single" w:sz="4" w:space="0" w:color="auto"/>
              <w:right w:val="nil"/>
            </w:tcBorders>
            <w:shd w:val="clear" w:color="000000" w:fill="D9D9D9"/>
            <w:noWrap/>
            <w:vAlign w:val="bottom"/>
            <w:hideMark/>
          </w:tcPr>
          <w:p w14:paraId="7C836535" w14:textId="77777777" w:rsidR="00707743" w:rsidRPr="009C2F69" w:rsidRDefault="00707743" w:rsidP="00EE71E8">
            <w:pPr>
              <w:spacing w:after="0" w:line="240" w:lineRule="auto"/>
              <w:jc w:val="center"/>
              <w:rPr>
                <w:rFonts w:ascii="Times New Roman" w:eastAsia="Times New Roman" w:hAnsi="Times New Roman" w:cs="Times New Roman"/>
                <w:b/>
                <w:bCs/>
                <w:sz w:val="24"/>
                <w:szCs w:val="24"/>
                <w:lang w:val="en-US" w:eastAsia="en-US"/>
              </w:rPr>
            </w:pPr>
            <w:r w:rsidRPr="009C2F69">
              <w:rPr>
                <w:rFonts w:ascii="Times New Roman" w:eastAsia="Times New Roman" w:hAnsi="Times New Roman" w:cs="Times New Roman"/>
                <w:b/>
                <w:bCs/>
                <w:sz w:val="24"/>
                <w:szCs w:val="24"/>
                <w:lang w:val="en-US" w:eastAsia="en-US"/>
              </w:rPr>
              <w:t>IESS EMPRESA</w:t>
            </w:r>
          </w:p>
        </w:tc>
        <w:tc>
          <w:tcPr>
            <w:tcW w:w="1337" w:type="dxa"/>
            <w:tcBorders>
              <w:top w:val="nil"/>
              <w:left w:val="nil"/>
              <w:bottom w:val="single" w:sz="4" w:space="0" w:color="auto"/>
              <w:right w:val="nil"/>
            </w:tcBorders>
            <w:shd w:val="clear" w:color="000000" w:fill="D9D9D9"/>
            <w:noWrap/>
            <w:vAlign w:val="bottom"/>
            <w:hideMark/>
          </w:tcPr>
          <w:p w14:paraId="57CE96B1" w14:textId="77777777" w:rsidR="00707743" w:rsidRPr="009C2F69" w:rsidRDefault="00707743" w:rsidP="00EE71E8">
            <w:pPr>
              <w:spacing w:after="0" w:line="240" w:lineRule="auto"/>
              <w:rPr>
                <w:rFonts w:ascii="Times New Roman" w:eastAsia="Times New Roman" w:hAnsi="Times New Roman" w:cs="Times New Roman"/>
                <w:b/>
                <w:bCs/>
                <w:sz w:val="24"/>
                <w:szCs w:val="24"/>
                <w:lang w:val="en-US" w:eastAsia="en-US"/>
              </w:rPr>
            </w:pPr>
            <w:r w:rsidRPr="009C2F69">
              <w:rPr>
                <w:rFonts w:ascii="Times New Roman" w:eastAsia="Times New Roman" w:hAnsi="Times New Roman" w:cs="Times New Roman"/>
                <w:b/>
                <w:bCs/>
                <w:sz w:val="24"/>
                <w:szCs w:val="24"/>
                <w:lang w:val="en-US" w:eastAsia="en-US"/>
              </w:rPr>
              <w:t>SUELDOS ANUAL</w:t>
            </w:r>
          </w:p>
        </w:tc>
      </w:tr>
      <w:tr w:rsidR="00707743" w:rsidRPr="009C2F69" w14:paraId="4AE51398" w14:textId="77777777" w:rsidTr="00EE71E8">
        <w:trPr>
          <w:trHeight w:val="315"/>
        </w:trPr>
        <w:tc>
          <w:tcPr>
            <w:tcW w:w="2835" w:type="dxa"/>
            <w:tcBorders>
              <w:top w:val="nil"/>
              <w:left w:val="nil"/>
              <w:bottom w:val="single" w:sz="4" w:space="0" w:color="auto"/>
              <w:right w:val="nil"/>
            </w:tcBorders>
            <w:shd w:val="clear" w:color="000000" w:fill="C5D9F1"/>
            <w:noWrap/>
            <w:vAlign w:val="bottom"/>
          </w:tcPr>
          <w:p w14:paraId="32244AA5" w14:textId="77777777" w:rsidR="00707743" w:rsidRPr="006C5448" w:rsidRDefault="00707743" w:rsidP="00EE71E8">
            <w:pPr>
              <w:spacing w:after="0" w:line="240" w:lineRule="auto"/>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Jefe Administrativo</w:t>
            </w:r>
          </w:p>
        </w:tc>
        <w:tc>
          <w:tcPr>
            <w:tcW w:w="1337" w:type="dxa"/>
            <w:tcBorders>
              <w:top w:val="nil"/>
              <w:left w:val="nil"/>
              <w:bottom w:val="single" w:sz="4" w:space="0" w:color="auto"/>
              <w:right w:val="nil"/>
            </w:tcBorders>
            <w:shd w:val="clear" w:color="000000" w:fill="C5D9F1"/>
            <w:noWrap/>
            <w:vAlign w:val="bottom"/>
          </w:tcPr>
          <w:p w14:paraId="355073D5" w14:textId="77777777" w:rsidR="00707743" w:rsidRPr="006C5448" w:rsidRDefault="00707743" w:rsidP="00EE71E8">
            <w:pPr>
              <w:spacing w:after="0" w:line="240" w:lineRule="auto"/>
              <w:jc w:val="center"/>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475</w:t>
            </w:r>
          </w:p>
        </w:tc>
        <w:tc>
          <w:tcPr>
            <w:tcW w:w="1070" w:type="dxa"/>
            <w:tcBorders>
              <w:top w:val="nil"/>
              <w:left w:val="nil"/>
              <w:bottom w:val="single" w:sz="4" w:space="0" w:color="auto"/>
              <w:right w:val="nil"/>
            </w:tcBorders>
            <w:shd w:val="clear" w:color="000000" w:fill="C5D9F1"/>
            <w:noWrap/>
            <w:vAlign w:val="bottom"/>
          </w:tcPr>
          <w:p w14:paraId="6A788EB0" w14:textId="77777777" w:rsidR="00707743" w:rsidRPr="006C5448" w:rsidRDefault="00707743" w:rsidP="00EE71E8">
            <w:pPr>
              <w:spacing w:after="0" w:line="240" w:lineRule="auto"/>
              <w:jc w:val="center"/>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5700</w:t>
            </w:r>
          </w:p>
        </w:tc>
        <w:tc>
          <w:tcPr>
            <w:tcW w:w="996" w:type="dxa"/>
            <w:tcBorders>
              <w:top w:val="nil"/>
              <w:left w:val="nil"/>
              <w:bottom w:val="single" w:sz="4" w:space="0" w:color="auto"/>
              <w:right w:val="nil"/>
            </w:tcBorders>
            <w:shd w:val="clear" w:color="000000" w:fill="C5D9F1"/>
            <w:noWrap/>
            <w:vAlign w:val="bottom"/>
          </w:tcPr>
          <w:p w14:paraId="2E06EDC0"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538,65</w:t>
            </w:r>
          </w:p>
        </w:tc>
        <w:tc>
          <w:tcPr>
            <w:tcW w:w="1390" w:type="dxa"/>
            <w:tcBorders>
              <w:top w:val="nil"/>
              <w:left w:val="nil"/>
              <w:bottom w:val="single" w:sz="4" w:space="0" w:color="auto"/>
              <w:right w:val="nil"/>
            </w:tcBorders>
            <w:shd w:val="clear" w:color="000000" w:fill="C5D9F1"/>
            <w:noWrap/>
            <w:vAlign w:val="bottom"/>
          </w:tcPr>
          <w:p w14:paraId="5ADBA33C"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692,55</w:t>
            </w:r>
          </w:p>
        </w:tc>
        <w:tc>
          <w:tcPr>
            <w:tcW w:w="1337" w:type="dxa"/>
            <w:tcBorders>
              <w:top w:val="nil"/>
              <w:left w:val="nil"/>
              <w:bottom w:val="single" w:sz="4" w:space="0" w:color="auto"/>
              <w:right w:val="nil"/>
            </w:tcBorders>
            <w:shd w:val="clear" w:color="000000" w:fill="C5D9F1"/>
            <w:noWrap/>
            <w:vAlign w:val="bottom"/>
          </w:tcPr>
          <w:p w14:paraId="37120F63"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5853,9</w:t>
            </w:r>
          </w:p>
        </w:tc>
      </w:tr>
      <w:tr w:rsidR="00707743" w:rsidRPr="009C2F69" w14:paraId="140B7AEB" w14:textId="77777777" w:rsidTr="00EE71E8">
        <w:trPr>
          <w:trHeight w:val="315"/>
        </w:trPr>
        <w:tc>
          <w:tcPr>
            <w:tcW w:w="2835" w:type="dxa"/>
            <w:tcBorders>
              <w:top w:val="nil"/>
              <w:left w:val="nil"/>
              <w:bottom w:val="single" w:sz="4" w:space="0" w:color="auto"/>
              <w:right w:val="nil"/>
            </w:tcBorders>
            <w:shd w:val="clear" w:color="000000" w:fill="C5D9F1"/>
            <w:noWrap/>
            <w:vAlign w:val="bottom"/>
          </w:tcPr>
          <w:p w14:paraId="512D84C3" w14:textId="77777777" w:rsidR="00707743" w:rsidRPr="006C5448" w:rsidRDefault="00707743" w:rsidP="00EE71E8">
            <w:pPr>
              <w:spacing w:after="0" w:line="240" w:lineRule="auto"/>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Ing. Biotecnología</w:t>
            </w:r>
          </w:p>
        </w:tc>
        <w:tc>
          <w:tcPr>
            <w:tcW w:w="1337" w:type="dxa"/>
            <w:tcBorders>
              <w:top w:val="nil"/>
              <w:left w:val="nil"/>
              <w:bottom w:val="single" w:sz="4" w:space="0" w:color="auto"/>
              <w:right w:val="nil"/>
            </w:tcBorders>
            <w:shd w:val="clear" w:color="000000" w:fill="C5D9F1"/>
            <w:noWrap/>
            <w:vAlign w:val="bottom"/>
          </w:tcPr>
          <w:p w14:paraId="5A4AFECF" w14:textId="77777777" w:rsidR="00707743" w:rsidRPr="006C5448" w:rsidRDefault="00707743" w:rsidP="00EE71E8">
            <w:pPr>
              <w:spacing w:after="0" w:line="240" w:lineRule="auto"/>
              <w:jc w:val="center"/>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475</w:t>
            </w:r>
          </w:p>
        </w:tc>
        <w:tc>
          <w:tcPr>
            <w:tcW w:w="1070" w:type="dxa"/>
            <w:tcBorders>
              <w:top w:val="nil"/>
              <w:left w:val="nil"/>
              <w:bottom w:val="single" w:sz="4" w:space="0" w:color="auto"/>
              <w:right w:val="nil"/>
            </w:tcBorders>
            <w:shd w:val="clear" w:color="000000" w:fill="C5D9F1"/>
            <w:noWrap/>
            <w:vAlign w:val="bottom"/>
          </w:tcPr>
          <w:p w14:paraId="0A1E4077" w14:textId="77777777" w:rsidR="00707743" w:rsidRPr="006C5448" w:rsidRDefault="00707743" w:rsidP="00EE71E8">
            <w:pPr>
              <w:spacing w:after="0" w:line="240" w:lineRule="auto"/>
              <w:jc w:val="center"/>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5700</w:t>
            </w:r>
          </w:p>
        </w:tc>
        <w:tc>
          <w:tcPr>
            <w:tcW w:w="996" w:type="dxa"/>
            <w:tcBorders>
              <w:top w:val="nil"/>
              <w:left w:val="nil"/>
              <w:bottom w:val="single" w:sz="4" w:space="0" w:color="auto"/>
              <w:right w:val="nil"/>
            </w:tcBorders>
            <w:shd w:val="clear" w:color="000000" w:fill="C5D9F1"/>
            <w:noWrap/>
            <w:vAlign w:val="bottom"/>
          </w:tcPr>
          <w:p w14:paraId="459BD2F9"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538,65</w:t>
            </w:r>
          </w:p>
        </w:tc>
        <w:tc>
          <w:tcPr>
            <w:tcW w:w="1390" w:type="dxa"/>
            <w:tcBorders>
              <w:top w:val="nil"/>
              <w:left w:val="nil"/>
              <w:bottom w:val="single" w:sz="4" w:space="0" w:color="auto"/>
              <w:right w:val="nil"/>
            </w:tcBorders>
            <w:shd w:val="clear" w:color="000000" w:fill="C5D9F1"/>
            <w:noWrap/>
            <w:vAlign w:val="bottom"/>
          </w:tcPr>
          <w:p w14:paraId="05F967B6"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692,55</w:t>
            </w:r>
          </w:p>
        </w:tc>
        <w:tc>
          <w:tcPr>
            <w:tcW w:w="1337" w:type="dxa"/>
            <w:tcBorders>
              <w:top w:val="nil"/>
              <w:left w:val="nil"/>
              <w:bottom w:val="single" w:sz="4" w:space="0" w:color="auto"/>
              <w:right w:val="nil"/>
            </w:tcBorders>
            <w:shd w:val="clear" w:color="000000" w:fill="C5D9F1"/>
            <w:noWrap/>
            <w:vAlign w:val="bottom"/>
          </w:tcPr>
          <w:p w14:paraId="4C0C6F02"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5853,9</w:t>
            </w:r>
          </w:p>
        </w:tc>
      </w:tr>
      <w:tr w:rsidR="00707743" w:rsidRPr="009C2F69" w14:paraId="404577CF" w14:textId="77777777" w:rsidTr="00EE71E8">
        <w:trPr>
          <w:trHeight w:val="315"/>
        </w:trPr>
        <w:tc>
          <w:tcPr>
            <w:tcW w:w="2835" w:type="dxa"/>
            <w:tcBorders>
              <w:top w:val="nil"/>
              <w:left w:val="nil"/>
              <w:bottom w:val="single" w:sz="4" w:space="0" w:color="auto"/>
              <w:right w:val="nil"/>
            </w:tcBorders>
            <w:shd w:val="clear" w:color="000000" w:fill="C5D9F1"/>
            <w:noWrap/>
            <w:vAlign w:val="bottom"/>
          </w:tcPr>
          <w:p w14:paraId="17773F06" w14:textId="77777777" w:rsidR="00707743" w:rsidRPr="006C5448" w:rsidRDefault="00707743" w:rsidP="00EE71E8">
            <w:pPr>
              <w:spacing w:after="0" w:line="240" w:lineRule="auto"/>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Cajero Vendedor</w:t>
            </w:r>
          </w:p>
        </w:tc>
        <w:tc>
          <w:tcPr>
            <w:tcW w:w="1337" w:type="dxa"/>
            <w:tcBorders>
              <w:top w:val="nil"/>
              <w:left w:val="nil"/>
              <w:bottom w:val="single" w:sz="4" w:space="0" w:color="auto"/>
              <w:right w:val="nil"/>
            </w:tcBorders>
            <w:shd w:val="clear" w:color="000000" w:fill="C5D9F1"/>
            <w:noWrap/>
            <w:vAlign w:val="bottom"/>
          </w:tcPr>
          <w:p w14:paraId="54B97EC1" w14:textId="77777777" w:rsidR="00707743" w:rsidRPr="006C5448" w:rsidRDefault="00707743" w:rsidP="00EE71E8">
            <w:pPr>
              <w:spacing w:after="0" w:line="240" w:lineRule="auto"/>
              <w:jc w:val="center"/>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460</w:t>
            </w:r>
          </w:p>
        </w:tc>
        <w:tc>
          <w:tcPr>
            <w:tcW w:w="1070" w:type="dxa"/>
            <w:tcBorders>
              <w:top w:val="nil"/>
              <w:left w:val="nil"/>
              <w:bottom w:val="single" w:sz="4" w:space="0" w:color="auto"/>
              <w:right w:val="nil"/>
            </w:tcBorders>
            <w:shd w:val="clear" w:color="000000" w:fill="C5D9F1"/>
            <w:noWrap/>
            <w:vAlign w:val="bottom"/>
          </w:tcPr>
          <w:p w14:paraId="6B408714" w14:textId="77777777" w:rsidR="00707743" w:rsidRPr="006C5448" w:rsidRDefault="00707743" w:rsidP="00EE71E8">
            <w:pPr>
              <w:spacing w:after="0" w:line="240" w:lineRule="auto"/>
              <w:jc w:val="center"/>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5520</w:t>
            </w:r>
          </w:p>
        </w:tc>
        <w:tc>
          <w:tcPr>
            <w:tcW w:w="996" w:type="dxa"/>
            <w:tcBorders>
              <w:top w:val="nil"/>
              <w:left w:val="nil"/>
              <w:bottom w:val="single" w:sz="4" w:space="0" w:color="auto"/>
              <w:right w:val="nil"/>
            </w:tcBorders>
            <w:shd w:val="clear" w:color="000000" w:fill="C5D9F1"/>
            <w:noWrap/>
            <w:vAlign w:val="bottom"/>
          </w:tcPr>
          <w:p w14:paraId="258B09B8"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521,64</w:t>
            </w:r>
          </w:p>
        </w:tc>
        <w:tc>
          <w:tcPr>
            <w:tcW w:w="1390" w:type="dxa"/>
            <w:tcBorders>
              <w:top w:val="nil"/>
              <w:left w:val="nil"/>
              <w:bottom w:val="single" w:sz="4" w:space="0" w:color="auto"/>
              <w:right w:val="nil"/>
            </w:tcBorders>
            <w:shd w:val="clear" w:color="000000" w:fill="C5D9F1"/>
            <w:noWrap/>
            <w:vAlign w:val="bottom"/>
          </w:tcPr>
          <w:p w14:paraId="6200B0A2"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670,68</w:t>
            </w:r>
          </w:p>
        </w:tc>
        <w:tc>
          <w:tcPr>
            <w:tcW w:w="1337" w:type="dxa"/>
            <w:tcBorders>
              <w:top w:val="nil"/>
              <w:left w:val="nil"/>
              <w:bottom w:val="single" w:sz="4" w:space="0" w:color="auto"/>
              <w:right w:val="nil"/>
            </w:tcBorders>
            <w:shd w:val="clear" w:color="000000" w:fill="C5D9F1"/>
            <w:noWrap/>
            <w:vAlign w:val="bottom"/>
          </w:tcPr>
          <w:p w14:paraId="4F851A0E"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5669,04</w:t>
            </w:r>
          </w:p>
        </w:tc>
      </w:tr>
      <w:tr w:rsidR="00707743" w:rsidRPr="009C2F69" w14:paraId="1725CCE8" w14:textId="77777777" w:rsidTr="00EE71E8">
        <w:trPr>
          <w:trHeight w:val="315"/>
        </w:trPr>
        <w:tc>
          <w:tcPr>
            <w:tcW w:w="2835" w:type="dxa"/>
            <w:tcBorders>
              <w:top w:val="nil"/>
              <w:left w:val="nil"/>
              <w:bottom w:val="single" w:sz="4" w:space="0" w:color="auto"/>
              <w:right w:val="nil"/>
            </w:tcBorders>
            <w:shd w:val="clear" w:color="000000" w:fill="C5D9F1"/>
            <w:noWrap/>
            <w:vAlign w:val="bottom"/>
          </w:tcPr>
          <w:p w14:paraId="4412092E" w14:textId="77777777" w:rsidR="00707743" w:rsidRPr="006C5448" w:rsidRDefault="00707743" w:rsidP="00EE71E8">
            <w:pPr>
              <w:spacing w:after="0" w:line="240" w:lineRule="auto"/>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Producción</w:t>
            </w:r>
          </w:p>
        </w:tc>
        <w:tc>
          <w:tcPr>
            <w:tcW w:w="1337" w:type="dxa"/>
            <w:tcBorders>
              <w:top w:val="nil"/>
              <w:left w:val="nil"/>
              <w:bottom w:val="single" w:sz="4" w:space="0" w:color="auto"/>
              <w:right w:val="nil"/>
            </w:tcBorders>
            <w:shd w:val="clear" w:color="000000" w:fill="C5D9F1"/>
            <w:noWrap/>
            <w:vAlign w:val="bottom"/>
          </w:tcPr>
          <w:p w14:paraId="02F70068" w14:textId="77777777" w:rsidR="00707743" w:rsidRPr="006C5448" w:rsidRDefault="00707743" w:rsidP="00EE71E8">
            <w:pPr>
              <w:spacing w:after="0" w:line="240" w:lineRule="auto"/>
              <w:jc w:val="center"/>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460</w:t>
            </w:r>
          </w:p>
        </w:tc>
        <w:tc>
          <w:tcPr>
            <w:tcW w:w="1070" w:type="dxa"/>
            <w:tcBorders>
              <w:top w:val="nil"/>
              <w:left w:val="nil"/>
              <w:bottom w:val="single" w:sz="4" w:space="0" w:color="auto"/>
              <w:right w:val="nil"/>
            </w:tcBorders>
            <w:shd w:val="clear" w:color="000000" w:fill="C5D9F1"/>
            <w:noWrap/>
            <w:vAlign w:val="bottom"/>
          </w:tcPr>
          <w:p w14:paraId="58D74F53" w14:textId="77777777" w:rsidR="00707743" w:rsidRPr="006C5448" w:rsidRDefault="00707743" w:rsidP="00EE71E8">
            <w:pPr>
              <w:spacing w:after="0" w:line="240" w:lineRule="auto"/>
              <w:jc w:val="center"/>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5520</w:t>
            </w:r>
          </w:p>
        </w:tc>
        <w:tc>
          <w:tcPr>
            <w:tcW w:w="996" w:type="dxa"/>
            <w:tcBorders>
              <w:top w:val="nil"/>
              <w:left w:val="nil"/>
              <w:bottom w:val="single" w:sz="4" w:space="0" w:color="auto"/>
              <w:right w:val="nil"/>
            </w:tcBorders>
            <w:shd w:val="clear" w:color="000000" w:fill="C5D9F1"/>
            <w:noWrap/>
            <w:vAlign w:val="bottom"/>
          </w:tcPr>
          <w:p w14:paraId="570B102D"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521,64</w:t>
            </w:r>
          </w:p>
        </w:tc>
        <w:tc>
          <w:tcPr>
            <w:tcW w:w="1390" w:type="dxa"/>
            <w:tcBorders>
              <w:top w:val="nil"/>
              <w:left w:val="nil"/>
              <w:bottom w:val="single" w:sz="4" w:space="0" w:color="auto"/>
              <w:right w:val="nil"/>
            </w:tcBorders>
            <w:shd w:val="clear" w:color="000000" w:fill="C5D9F1"/>
            <w:noWrap/>
            <w:vAlign w:val="bottom"/>
          </w:tcPr>
          <w:p w14:paraId="5E7863D7"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670,68</w:t>
            </w:r>
          </w:p>
        </w:tc>
        <w:tc>
          <w:tcPr>
            <w:tcW w:w="1337" w:type="dxa"/>
            <w:tcBorders>
              <w:top w:val="nil"/>
              <w:left w:val="nil"/>
              <w:bottom w:val="single" w:sz="4" w:space="0" w:color="auto"/>
              <w:right w:val="nil"/>
            </w:tcBorders>
            <w:shd w:val="clear" w:color="000000" w:fill="C5D9F1"/>
            <w:noWrap/>
            <w:vAlign w:val="bottom"/>
          </w:tcPr>
          <w:p w14:paraId="4B9B129C"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5669,04</w:t>
            </w:r>
          </w:p>
        </w:tc>
      </w:tr>
      <w:tr w:rsidR="00707743" w:rsidRPr="009C2F69" w14:paraId="7B096089" w14:textId="77777777" w:rsidTr="00EE71E8">
        <w:trPr>
          <w:trHeight w:val="315"/>
        </w:trPr>
        <w:tc>
          <w:tcPr>
            <w:tcW w:w="2835" w:type="dxa"/>
            <w:tcBorders>
              <w:top w:val="nil"/>
              <w:left w:val="nil"/>
              <w:bottom w:val="single" w:sz="4" w:space="0" w:color="auto"/>
              <w:right w:val="nil"/>
            </w:tcBorders>
            <w:shd w:val="clear" w:color="000000" w:fill="C5D9F1"/>
            <w:noWrap/>
            <w:vAlign w:val="bottom"/>
            <w:hideMark/>
          </w:tcPr>
          <w:p w14:paraId="203298C8" w14:textId="77777777" w:rsidR="00707743" w:rsidRPr="009C2F69" w:rsidRDefault="00707743" w:rsidP="00EE71E8">
            <w:pPr>
              <w:spacing w:after="0" w:line="240" w:lineRule="auto"/>
              <w:rPr>
                <w:rFonts w:ascii="Times New Roman" w:eastAsia="Times New Roman" w:hAnsi="Times New Roman" w:cs="Times New Roman"/>
                <w:sz w:val="24"/>
                <w:szCs w:val="24"/>
                <w:lang w:val="en-US" w:eastAsia="en-US"/>
              </w:rPr>
            </w:pPr>
            <w:r w:rsidRPr="009C2F69">
              <w:rPr>
                <w:rFonts w:ascii="Times New Roman" w:eastAsia="Times New Roman" w:hAnsi="Times New Roman" w:cs="Times New Roman"/>
                <w:sz w:val="24"/>
                <w:szCs w:val="24"/>
                <w:lang w:val="en-US" w:eastAsia="en-US"/>
              </w:rPr>
              <w:t>TOTAL</w:t>
            </w:r>
          </w:p>
        </w:tc>
        <w:tc>
          <w:tcPr>
            <w:tcW w:w="1337" w:type="dxa"/>
            <w:tcBorders>
              <w:top w:val="nil"/>
              <w:left w:val="nil"/>
              <w:bottom w:val="single" w:sz="4" w:space="0" w:color="auto"/>
              <w:right w:val="nil"/>
            </w:tcBorders>
            <w:shd w:val="clear" w:color="000000" w:fill="C5D9F1"/>
            <w:noWrap/>
            <w:vAlign w:val="bottom"/>
            <w:hideMark/>
          </w:tcPr>
          <w:p w14:paraId="501BE27C" w14:textId="77777777" w:rsidR="00707743" w:rsidRPr="006C5448" w:rsidRDefault="00707743" w:rsidP="00EE71E8">
            <w:pPr>
              <w:spacing w:after="0" w:line="240" w:lineRule="auto"/>
              <w:jc w:val="center"/>
              <w:rPr>
                <w:rFonts w:ascii="Times New Roman" w:eastAsia="Times New Roman" w:hAnsi="Times New Roman" w:cs="Times New Roman"/>
                <w:b/>
                <w:bCs/>
                <w:sz w:val="24"/>
                <w:szCs w:val="24"/>
                <w:lang w:val="en-US" w:eastAsia="en-US"/>
              </w:rPr>
            </w:pPr>
            <w:r w:rsidRPr="006C5448">
              <w:rPr>
                <w:rFonts w:ascii="Times New Roman" w:hAnsi="Times New Roman" w:cs="Times New Roman"/>
                <w:b/>
                <w:bCs/>
                <w:sz w:val="24"/>
                <w:szCs w:val="24"/>
              </w:rPr>
              <w:t>1870</w:t>
            </w:r>
          </w:p>
        </w:tc>
        <w:tc>
          <w:tcPr>
            <w:tcW w:w="1070" w:type="dxa"/>
            <w:tcBorders>
              <w:top w:val="nil"/>
              <w:left w:val="nil"/>
              <w:bottom w:val="single" w:sz="4" w:space="0" w:color="auto"/>
              <w:right w:val="nil"/>
            </w:tcBorders>
            <w:shd w:val="clear" w:color="000000" w:fill="C5D9F1"/>
            <w:noWrap/>
            <w:vAlign w:val="bottom"/>
            <w:hideMark/>
          </w:tcPr>
          <w:p w14:paraId="58CC80DE" w14:textId="77777777" w:rsidR="00707743" w:rsidRPr="006C5448" w:rsidRDefault="00707743" w:rsidP="00EE71E8">
            <w:pPr>
              <w:spacing w:after="0" w:line="240" w:lineRule="auto"/>
              <w:jc w:val="center"/>
              <w:rPr>
                <w:rFonts w:ascii="Times New Roman" w:eastAsia="Times New Roman" w:hAnsi="Times New Roman" w:cs="Times New Roman"/>
                <w:b/>
                <w:bCs/>
                <w:sz w:val="24"/>
                <w:szCs w:val="24"/>
                <w:lang w:val="en-US" w:eastAsia="en-US"/>
              </w:rPr>
            </w:pPr>
            <w:r w:rsidRPr="006C5448">
              <w:rPr>
                <w:rFonts w:ascii="Times New Roman" w:hAnsi="Times New Roman" w:cs="Times New Roman"/>
                <w:b/>
                <w:bCs/>
                <w:sz w:val="24"/>
                <w:szCs w:val="24"/>
              </w:rPr>
              <w:t>22440</w:t>
            </w:r>
          </w:p>
        </w:tc>
        <w:tc>
          <w:tcPr>
            <w:tcW w:w="996" w:type="dxa"/>
            <w:tcBorders>
              <w:top w:val="nil"/>
              <w:left w:val="nil"/>
              <w:bottom w:val="single" w:sz="4" w:space="0" w:color="auto"/>
              <w:right w:val="nil"/>
            </w:tcBorders>
            <w:shd w:val="clear" w:color="000000" w:fill="C5D9F1"/>
            <w:noWrap/>
            <w:vAlign w:val="bottom"/>
            <w:hideMark/>
          </w:tcPr>
          <w:p w14:paraId="3878ABFA" w14:textId="77777777" w:rsidR="00707743" w:rsidRPr="006C5448" w:rsidRDefault="00707743" w:rsidP="00EE71E8">
            <w:pPr>
              <w:spacing w:after="0" w:line="240" w:lineRule="auto"/>
              <w:jc w:val="right"/>
              <w:rPr>
                <w:rFonts w:ascii="Times New Roman" w:eastAsia="Times New Roman" w:hAnsi="Times New Roman" w:cs="Times New Roman"/>
                <w:b/>
                <w:bCs/>
                <w:sz w:val="24"/>
                <w:szCs w:val="24"/>
                <w:lang w:val="en-US" w:eastAsia="en-US"/>
              </w:rPr>
            </w:pPr>
            <w:r w:rsidRPr="006C5448">
              <w:rPr>
                <w:rFonts w:ascii="Times New Roman" w:hAnsi="Times New Roman" w:cs="Times New Roman"/>
                <w:b/>
                <w:bCs/>
                <w:sz w:val="24"/>
                <w:szCs w:val="24"/>
              </w:rPr>
              <w:t>2120,58</w:t>
            </w:r>
          </w:p>
        </w:tc>
        <w:tc>
          <w:tcPr>
            <w:tcW w:w="1390" w:type="dxa"/>
            <w:tcBorders>
              <w:top w:val="nil"/>
              <w:left w:val="nil"/>
              <w:bottom w:val="single" w:sz="4" w:space="0" w:color="auto"/>
              <w:right w:val="nil"/>
            </w:tcBorders>
            <w:shd w:val="clear" w:color="000000" w:fill="C5D9F1"/>
            <w:noWrap/>
            <w:vAlign w:val="bottom"/>
            <w:hideMark/>
          </w:tcPr>
          <w:p w14:paraId="086A5BCF" w14:textId="77777777" w:rsidR="00707743" w:rsidRPr="006C5448" w:rsidRDefault="00707743" w:rsidP="00EE71E8">
            <w:pPr>
              <w:spacing w:after="0" w:line="240" w:lineRule="auto"/>
              <w:jc w:val="right"/>
              <w:rPr>
                <w:rFonts w:ascii="Times New Roman" w:eastAsia="Times New Roman" w:hAnsi="Times New Roman" w:cs="Times New Roman"/>
                <w:b/>
                <w:bCs/>
                <w:sz w:val="24"/>
                <w:szCs w:val="24"/>
                <w:lang w:val="en-US" w:eastAsia="en-US"/>
              </w:rPr>
            </w:pPr>
            <w:r w:rsidRPr="006C5448">
              <w:rPr>
                <w:rFonts w:ascii="Times New Roman" w:hAnsi="Times New Roman" w:cs="Times New Roman"/>
                <w:b/>
                <w:bCs/>
                <w:sz w:val="24"/>
                <w:szCs w:val="24"/>
              </w:rPr>
              <w:t>2726,46</w:t>
            </w:r>
          </w:p>
        </w:tc>
        <w:tc>
          <w:tcPr>
            <w:tcW w:w="1337" w:type="dxa"/>
            <w:tcBorders>
              <w:top w:val="nil"/>
              <w:left w:val="nil"/>
              <w:bottom w:val="single" w:sz="4" w:space="0" w:color="auto"/>
              <w:right w:val="nil"/>
            </w:tcBorders>
            <w:shd w:val="clear" w:color="000000" w:fill="C5D9F1"/>
            <w:noWrap/>
            <w:vAlign w:val="bottom"/>
            <w:hideMark/>
          </w:tcPr>
          <w:p w14:paraId="7350BA56" w14:textId="77777777" w:rsidR="00707743" w:rsidRPr="006C5448" w:rsidRDefault="00707743" w:rsidP="00EE71E8">
            <w:pPr>
              <w:spacing w:after="0" w:line="240" w:lineRule="auto"/>
              <w:jc w:val="right"/>
              <w:rPr>
                <w:rFonts w:ascii="Times New Roman" w:eastAsia="Times New Roman" w:hAnsi="Times New Roman" w:cs="Times New Roman"/>
                <w:b/>
                <w:bCs/>
                <w:sz w:val="24"/>
                <w:szCs w:val="24"/>
                <w:lang w:val="en-US" w:eastAsia="en-US"/>
              </w:rPr>
            </w:pPr>
            <w:r w:rsidRPr="006C5448">
              <w:rPr>
                <w:rFonts w:ascii="Times New Roman" w:hAnsi="Times New Roman" w:cs="Times New Roman"/>
                <w:b/>
                <w:bCs/>
                <w:sz w:val="24"/>
                <w:szCs w:val="24"/>
              </w:rPr>
              <w:t>23045,88</w:t>
            </w:r>
          </w:p>
        </w:tc>
      </w:tr>
    </w:tbl>
    <w:p w14:paraId="4D847681" w14:textId="3179E966" w:rsidR="00326A51" w:rsidRPr="00C91782" w:rsidRDefault="00707743" w:rsidP="00C91782">
      <w:pPr>
        <w:spacing w:after="0" w:line="240" w:lineRule="auto"/>
        <w:rPr>
          <w:rFonts w:ascii="Times New Roman" w:eastAsia="Times New Roman" w:hAnsi="Times New Roman" w:cs="Times New Roman"/>
          <w:i/>
          <w:color w:val="000000"/>
          <w:sz w:val="20"/>
          <w:szCs w:val="24"/>
          <w:lang w:val="es-EC" w:eastAsia="en-US"/>
        </w:rPr>
      </w:pPr>
      <w:r w:rsidRPr="009C2F69">
        <w:rPr>
          <w:lang w:val="es-EC" w:eastAsia="en-US"/>
        </w:rPr>
        <w:fldChar w:fldCharType="begin"/>
      </w:r>
      <w:r w:rsidRPr="009C2F69">
        <w:rPr>
          <w:lang w:val="es-EC" w:eastAsia="en-US"/>
        </w:rPr>
        <w:instrText xml:space="preserve"> LINK </w:instrText>
      </w:r>
      <w:r w:rsidR="00326A51">
        <w:rPr>
          <w:lang w:val="es-EC" w:eastAsia="en-US"/>
        </w:rPr>
        <w:instrText xml:space="preserve">Excel.Sheet.8 "C:\\Users\\Pc\\Downloads\\tablas sueldos (1) (1).xls" "GASTOS SUELDOS!F2C1:F13C6" </w:instrText>
      </w:r>
      <w:r w:rsidRPr="009C2F69">
        <w:rPr>
          <w:lang w:val="es-EC" w:eastAsia="en-US"/>
        </w:rPr>
        <w:instrText xml:space="preserve">\a \f 4 \h  \* MERGEFORMAT </w:instrText>
      </w:r>
      <w:r w:rsidRPr="009C2F69">
        <w:rPr>
          <w:lang w:val="es-EC" w:eastAsia="en-US"/>
        </w:rPr>
        <w:fldChar w:fldCharType="separate"/>
      </w:r>
    </w:p>
    <w:p w14:paraId="174785F7" w14:textId="77777777" w:rsidR="00707743" w:rsidRDefault="00707743" w:rsidP="00C91782">
      <w:pPr>
        <w:spacing w:after="160" w:line="240" w:lineRule="auto"/>
        <w:rPr>
          <w:rFonts w:ascii="Times New Roman" w:eastAsia="Calibri" w:hAnsi="Times New Roman" w:cs="Times New Roman"/>
          <w:sz w:val="24"/>
          <w:szCs w:val="24"/>
          <w:lang w:val="es-EC" w:eastAsia="en-US"/>
        </w:rPr>
      </w:pPr>
      <w:r w:rsidRPr="009C2F69">
        <w:rPr>
          <w:rFonts w:ascii="Times New Roman" w:eastAsia="Times New Roman" w:hAnsi="Times New Roman" w:cs="Times New Roman"/>
          <w:i/>
          <w:color w:val="000000"/>
          <w:sz w:val="20"/>
          <w:szCs w:val="24"/>
          <w:lang w:val="es-EC" w:eastAsia="en-US"/>
        </w:rPr>
        <w:fldChar w:fldCharType="end"/>
      </w:r>
      <w:r w:rsidRPr="009C2F69">
        <w:rPr>
          <w:rFonts w:ascii="Times New Roman" w:eastAsia="Calibri" w:hAnsi="Times New Roman" w:cs="Times New Roman"/>
          <w:i/>
          <w:sz w:val="24"/>
          <w:szCs w:val="24"/>
          <w:lang w:val="es-EC" w:eastAsia="en-US"/>
        </w:rPr>
        <w:t xml:space="preserve"> Nota</w:t>
      </w:r>
      <w:r w:rsidRPr="009C2F69">
        <w:rPr>
          <w:rFonts w:ascii="Times New Roman" w:eastAsia="Calibri" w:hAnsi="Times New Roman" w:cs="Times New Roman"/>
          <w:sz w:val="24"/>
          <w:szCs w:val="24"/>
          <w:lang w:val="es-EC" w:eastAsia="en-US"/>
        </w:rPr>
        <w:t>. La tabla presenta los sueldos que tendr</w:t>
      </w:r>
      <w:r>
        <w:rPr>
          <w:rFonts w:ascii="Times New Roman" w:eastAsia="Calibri" w:hAnsi="Times New Roman" w:cs="Times New Roman"/>
          <w:sz w:val="24"/>
          <w:szCs w:val="24"/>
          <w:lang w:val="es-EC" w:eastAsia="en-US"/>
        </w:rPr>
        <w:t>án los empleados de la empresa.</w:t>
      </w:r>
    </w:p>
    <w:p w14:paraId="2DEB0E21" w14:textId="77777777" w:rsidR="00707743" w:rsidRDefault="00707743" w:rsidP="00707743">
      <w:pPr>
        <w:spacing w:after="160" w:line="240" w:lineRule="auto"/>
        <w:ind w:firstLine="720"/>
        <w:rPr>
          <w:rFonts w:ascii="Times New Roman" w:eastAsia="Calibri" w:hAnsi="Times New Roman" w:cs="Times New Roman"/>
          <w:sz w:val="24"/>
          <w:szCs w:val="24"/>
          <w:lang w:val="es-EC" w:eastAsia="en-US"/>
        </w:rPr>
      </w:pPr>
    </w:p>
    <w:p w14:paraId="21583765" w14:textId="063CA0C8" w:rsidR="008B68EE" w:rsidRPr="00C91782" w:rsidRDefault="00707743" w:rsidP="00C91782">
      <w:pPr>
        <w:pStyle w:val="INDICEDETABLAS"/>
        <w:spacing w:line="480" w:lineRule="auto"/>
      </w:pPr>
      <w:bookmarkStart w:id="491" w:name="_Toc160296925"/>
      <w:bookmarkStart w:id="492" w:name="_Toc178275817"/>
      <w:r w:rsidRPr="00C91782">
        <w:t xml:space="preserve">Tabla </w:t>
      </w:r>
      <w:bookmarkEnd w:id="491"/>
      <w:r w:rsidR="00967D11" w:rsidRPr="00C91782">
        <w:t>22</w:t>
      </w:r>
      <w:bookmarkStart w:id="493" w:name="_Toc178275818"/>
      <w:bookmarkEnd w:id="492"/>
    </w:p>
    <w:p w14:paraId="18B2CCDA" w14:textId="4203A831" w:rsidR="00707743" w:rsidRPr="00C91782" w:rsidRDefault="00707743">
      <w:pPr>
        <w:pStyle w:val="INDICEDETABLAS"/>
        <w:rPr>
          <w:b w:val="0"/>
        </w:rPr>
      </w:pPr>
      <w:r w:rsidRPr="00C91782">
        <w:rPr>
          <w:b w:val="0"/>
          <w:i/>
        </w:rPr>
        <w:t>Decimos de los Sueldos para empleados del proyecto</w:t>
      </w:r>
      <w:r w:rsidRPr="001E2757">
        <w:t>.</w:t>
      </w:r>
      <w:bookmarkEnd w:id="493"/>
      <w:r w:rsidR="001D47FF" w:rsidRPr="001E2757">
        <w:t xml:space="preserve"> </w:t>
      </w:r>
    </w:p>
    <w:tbl>
      <w:tblPr>
        <w:tblW w:w="7900" w:type="dxa"/>
        <w:tblLook w:val="04A0" w:firstRow="1" w:lastRow="0" w:firstColumn="1" w:lastColumn="0" w:noHBand="0" w:noVBand="1"/>
      </w:tblPr>
      <w:tblGrid>
        <w:gridCol w:w="2740"/>
        <w:gridCol w:w="1337"/>
        <w:gridCol w:w="1230"/>
        <w:gridCol w:w="1230"/>
        <w:gridCol w:w="1363"/>
      </w:tblGrid>
      <w:tr w:rsidR="00707743" w:rsidRPr="009C2F69" w14:paraId="67DF8FC8" w14:textId="77777777" w:rsidTr="00EE71E8">
        <w:trPr>
          <w:trHeight w:val="315"/>
        </w:trPr>
        <w:tc>
          <w:tcPr>
            <w:tcW w:w="2740" w:type="dxa"/>
            <w:tcBorders>
              <w:top w:val="single" w:sz="4" w:space="0" w:color="auto"/>
              <w:left w:val="nil"/>
              <w:bottom w:val="single" w:sz="4" w:space="0" w:color="auto"/>
              <w:right w:val="nil"/>
            </w:tcBorders>
            <w:shd w:val="clear" w:color="000000" w:fill="D9D9D9"/>
            <w:noWrap/>
            <w:vAlign w:val="bottom"/>
            <w:hideMark/>
          </w:tcPr>
          <w:p w14:paraId="1E698CA8" w14:textId="77777777" w:rsidR="00707743" w:rsidRPr="009C2F69" w:rsidRDefault="00707743" w:rsidP="00EE71E8">
            <w:pPr>
              <w:spacing w:after="0" w:line="240" w:lineRule="auto"/>
              <w:rPr>
                <w:rFonts w:ascii="Times New Roman" w:eastAsia="Times New Roman" w:hAnsi="Times New Roman" w:cs="Times New Roman"/>
                <w:b/>
                <w:bCs/>
                <w:sz w:val="24"/>
                <w:szCs w:val="24"/>
                <w:lang w:val="en-US" w:eastAsia="en-US"/>
              </w:rPr>
            </w:pPr>
            <w:r w:rsidRPr="009C2F69">
              <w:rPr>
                <w:rFonts w:ascii="Times New Roman" w:eastAsia="Times New Roman" w:hAnsi="Times New Roman" w:cs="Times New Roman"/>
                <w:b/>
                <w:bCs/>
                <w:sz w:val="24"/>
                <w:szCs w:val="24"/>
                <w:lang w:val="en-US" w:eastAsia="en-US"/>
              </w:rPr>
              <w:t>PERSONAL</w:t>
            </w:r>
          </w:p>
        </w:tc>
        <w:tc>
          <w:tcPr>
            <w:tcW w:w="1337" w:type="dxa"/>
            <w:tcBorders>
              <w:top w:val="single" w:sz="4" w:space="0" w:color="auto"/>
              <w:left w:val="nil"/>
              <w:bottom w:val="single" w:sz="4" w:space="0" w:color="auto"/>
              <w:right w:val="nil"/>
            </w:tcBorders>
            <w:shd w:val="clear" w:color="000000" w:fill="D9D9D9"/>
            <w:noWrap/>
            <w:vAlign w:val="bottom"/>
            <w:hideMark/>
          </w:tcPr>
          <w:p w14:paraId="5245CB1E" w14:textId="77777777" w:rsidR="00707743" w:rsidRPr="009C2F69" w:rsidRDefault="00707743" w:rsidP="00EE71E8">
            <w:pPr>
              <w:spacing w:after="0" w:line="240" w:lineRule="auto"/>
              <w:rPr>
                <w:rFonts w:ascii="Times New Roman" w:eastAsia="Times New Roman" w:hAnsi="Times New Roman" w:cs="Times New Roman"/>
                <w:b/>
                <w:bCs/>
                <w:sz w:val="24"/>
                <w:szCs w:val="24"/>
                <w:lang w:val="en-US" w:eastAsia="en-US"/>
              </w:rPr>
            </w:pPr>
            <w:r w:rsidRPr="009C2F69">
              <w:rPr>
                <w:rFonts w:ascii="Times New Roman" w:eastAsia="Times New Roman" w:hAnsi="Times New Roman" w:cs="Times New Roman"/>
                <w:b/>
                <w:bCs/>
                <w:sz w:val="24"/>
                <w:szCs w:val="24"/>
                <w:lang w:val="en-US" w:eastAsia="en-US"/>
              </w:rPr>
              <w:t>SUELDOS</w:t>
            </w:r>
          </w:p>
        </w:tc>
        <w:tc>
          <w:tcPr>
            <w:tcW w:w="1230" w:type="dxa"/>
            <w:tcBorders>
              <w:top w:val="single" w:sz="4" w:space="0" w:color="auto"/>
              <w:left w:val="nil"/>
              <w:bottom w:val="single" w:sz="4" w:space="0" w:color="auto"/>
              <w:right w:val="nil"/>
            </w:tcBorders>
            <w:shd w:val="clear" w:color="000000" w:fill="D9D9D9"/>
            <w:noWrap/>
            <w:vAlign w:val="bottom"/>
            <w:hideMark/>
          </w:tcPr>
          <w:p w14:paraId="5A8E1FAE" w14:textId="77777777" w:rsidR="00707743" w:rsidRPr="009C2F69" w:rsidRDefault="00707743" w:rsidP="00EE71E8">
            <w:pPr>
              <w:spacing w:after="0" w:line="240" w:lineRule="auto"/>
              <w:rPr>
                <w:rFonts w:ascii="Times New Roman" w:eastAsia="Times New Roman" w:hAnsi="Times New Roman" w:cs="Times New Roman"/>
                <w:b/>
                <w:bCs/>
                <w:sz w:val="24"/>
                <w:szCs w:val="24"/>
                <w:lang w:val="en-US" w:eastAsia="en-US"/>
              </w:rPr>
            </w:pPr>
            <w:r w:rsidRPr="009C2F69">
              <w:rPr>
                <w:rFonts w:ascii="Times New Roman" w:eastAsia="Times New Roman" w:hAnsi="Times New Roman" w:cs="Times New Roman"/>
                <w:b/>
                <w:bCs/>
                <w:sz w:val="24"/>
                <w:szCs w:val="24"/>
                <w:lang w:val="en-US" w:eastAsia="en-US"/>
              </w:rPr>
              <w:t>DECIMO 4º</w:t>
            </w:r>
          </w:p>
        </w:tc>
        <w:tc>
          <w:tcPr>
            <w:tcW w:w="1230" w:type="dxa"/>
            <w:tcBorders>
              <w:top w:val="single" w:sz="4" w:space="0" w:color="auto"/>
              <w:left w:val="nil"/>
              <w:bottom w:val="single" w:sz="4" w:space="0" w:color="auto"/>
              <w:right w:val="nil"/>
            </w:tcBorders>
            <w:shd w:val="clear" w:color="000000" w:fill="D9D9D9"/>
            <w:noWrap/>
            <w:vAlign w:val="bottom"/>
            <w:hideMark/>
          </w:tcPr>
          <w:p w14:paraId="196231A0" w14:textId="77777777" w:rsidR="00707743" w:rsidRPr="009C2F69" w:rsidRDefault="00707743" w:rsidP="00EE71E8">
            <w:pPr>
              <w:spacing w:after="0" w:line="240" w:lineRule="auto"/>
              <w:rPr>
                <w:rFonts w:ascii="Times New Roman" w:eastAsia="Times New Roman" w:hAnsi="Times New Roman" w:cs="Times New Roman"/>
                <w:b/>
                <w:bCs/>
                <w:sz w:val="24"/>
                <w:szCs w:val="24"/>
                <w:lang w:val="en-US" w:eastAsia="en-US"/>
              </w:rPr>
            </w:pPr>
            <w:r w:rsidRPr="009C2F69">
              <w:rPr>
                <w:rFonts w:ascii="Times New Roman" w:eastAsia="Times New Roman" w:hAnsi="Times New Roman" w:cs="Times New Roman"/>
                <w:b/>
                <w:bCs/>
                <w:sz w:val="24"/>
                <w:szCs w:val="24"/>
                <w:lang w:val="en-US" w:eastAsia="en-US"/>
              </w:rPr>
              <w:t>DECIMO 3º</w:t>
            </w:r>
          </w:p>
        </w:tc>
        <w:tc>
          <w:tcPr>
            <w:tcW w:w="1363" w:type="dxa"/>
            <w:tcBorders>
              <w:top w:val="single" w:sz="4" w:space="0" w:color="auto"/>
              <w:left w:val="nil"/>
              <w:bottom w:val="single" w:sz="4" w:space="0" w:color="auto"/>
              <w:right w:val="nil"/>
            </w:tcBorders>
            <w:shd w:val="clear" w:color="000000" w:fill="D9D9D9"/>
            <w:noWrap/>
            <w:vAlign w:val="bottom"/>
            <w:hideMark/>
          </w:tcPr>
          <w:p w14:paraId="671691AD" w14:textId="77777777" w:rsidR="00707743" w:rsidRPr="009C2F69" w:rsidRDefault="00707743" w:rsidP="00EE71E8">
            <w:pPr>
              <w:spacing w:after="0" w:line="240" w:lineRule="auto"/>
              <w:rPr>
                <w:rFonts w:ascii="Times New Roman" w:eastAsia="Times New Roman" w:hAnsi="Times New Roman" w:cs="Times New Roman"/>
                <w:b/>
                <w:bCs/>
                <w:sz w:val="24"/>
                <w:szCs w:val="24"/>
                <w:lang w:val="en-US" w:eastAsia="en-US"/>
              </w:rPr>
            </w:pPr>
            <w:r w:rsidRPr="009C2F69">
              <w:rPr>
                <w:rFonts w:ascii="Times New Roman" w:eastAsia="Times New Roman" w:hAnsi="Times New Roman" w:cs="Times New Roman"/>
                <w:b/>
                <w:bCs/>
                <w:sz w:val="24"/>
                <w:szCs w:val="24"/>
                <w:lang w:val="en-US" w:eastAsia="en-US"/>
              </w:rPr>
              <w:t>TOTAL DECIMOS</w:t>
            </w:r>
          </w:p>
        </w:tc>
      </w:tr>
      <w:tr w:rsidR="00707743" w:rsidRPr="009C2F69" w14:paraId="0479CE5C" w14:textId="77777777" w:rsidTr="00EE71E8">
        <w:trPr>
          <w:trHeight w:val="315"/>
        </w:trPr>
        <w:tc>
          <w:tcPr>
            <w:tcW w:w="2740" w:type="dxa"/>
            <w:tcBorders>
              <w:top w:val="nil"/>
              <w:left w:val="nil"/>
              <w:bottom w:val="single" w:sz="4" w:space="0" w:color="auto"/>
              <w:right w:val="nil"/>
            </w:tcBorders>
            <w:shd w:val="clear" w:color="000000" w:fill="C5D9F1"/>
            <w:noWrap/>
            <w:vAlign w:val="bottom"/>
            <w:hideMark/>
          </w:tcPr>
          <w:p w14:paraId="069BE81E" w14:textId="77777777" w:rsidR="00707743" w:rsidRPr="006C5448" w:rsidRDefault="00707743" w:rsidP="00EE71E8">
            <w:pPr>
              <w:spacing w:after="0" w:line="240" w:lineRule="auto"/>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Jefe Administrativo</w:t>
            </w:r>
          </w:p>
        </w:tc>
        <w:tc>
          <w:tcPr>
            <w:tcW w:w="1337" w:type="dxa"/>
            <w:tcBorders>
              <w:top w:val="nil"/>
              <w:left w:val="nil"/>
              <w:bottom w:val="single" w:sz="4" w:space="0" w:color="auto"/>
              <w:right w:val="nil"/>
            </w:tcBorders>
            <w:shd w:val="clear" w:color="000000" w:fill="C5D9F1"/>
            <w:noWrap/>
            <w:vAlign w:val="bottom"/>
            <w:hideMark/>
          </w:tcPr>
          <w:p w14:paraId="26246F10"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475</w:t>
            </w:r>
          </w:p>
        </w:tc>
        <w:tc>
          <w:tcPr>
            <w:tcW w:w="1230" w:type="dxa"/>
            <w:tcBorders>
              <w:top w:val="nil"/>
              <w:left w:val="nil"/>
              <w:bottom w:val="single" w:sz="4" w:space="0" w:color="auto"/>
              <w:right w:val="nil"/>
            </w:tcBorders>
            <w:shd w:val="clear" w:color="000000" w:fill="C5D9F1"/>
            <w:noWrap/>
            <w:vAlign w:val="bottom"/>
            <w:hideMark/>
          </w:tcPr>
          <w:p w14:paraId="5EC57A13"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450</w:t>
            </w:r>
          </w:p>
        </w:tc>
        <w:tc>
          <w:tcPr>
            <w:tcW w:w="1230" w:type="dxa"/>
            <w:tcBorders>
              <w:top w:val="nil"/>
              <w:left w:val="nil"/>
              <w:bottom w:val="single" w:sz="4" w:space="0" w:color="auto"/>
              <w:right w:val="nil"/>
            </w:tcBorders>
            <w:shd w:val="clear" w:color="000000" w:fill="C5D9F1"/>
            <w:noWrap/>
            <w:vAlign w:val="bottom"/>
            <w:hideMark/>
          </w:tcPr>
          <w:p w14:paraId="58E90CC2"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475</w:t>
            </w:r>
          </w:p>
        </w:tc>
        <w:tc>
          <w:tcPr>
            <w:tcW w:w="1363" w:type="dxa"/>
            <w:tcBorders>
              <w:top w:val="nil"/>
              <w:left w:val="nil"/>
              <w:bottom w:val="single" w:sz="4" w:space="0" w:color="auto"/>
              <w:right w:val="nil"/>
            </w:tcBorders>
            <w:shd w:val="clear" w:color="000000" w:fill="C5D9F1"/>
            <w:noWrap/>
            <w:vAlign w:val="bottom"/>
            <w:hideMark/>
          </w:tcPr>
          <w:p w14:paraId="7F9B50DB"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925</w:t>
            </w:r>
          </w:p>
        </w:tc>
      </w:tr>
      <w:tr w:rsidR="00707743" w:rsidRPr="009C2F69" w14:paraId="4B791C5C" w14:textId="77777777" w:rsidTr="00EE71E8">
        <w:trPr>
          <w:trHeight w:val="315"/>
        </w:trPr>
        <w:tc>
          <w:tcPr>
            <w:tcW w:w="2740" w:type="dxa"/>
            <w:tcBorders>
              <w:top w:val="nil"/>
              <w:left w:val="nil"/>
              <w:bottom w:val="single" w:sz="4" w:space="0" w:color="auto"/>
              <w:right w:val="nil"/>
            </w:tcBorders>
            <w:shd w:val="clear" w:color="000000" w:fill="C5D9F1"/>
            <w:noWrap/>
            <w:vAlign w:val="bottom"/>
            <w:hideMark/>
          </w:tcPr>
          <w:p w14:paraId="4FEE4902" w14:textId="77777777" w:rsidR="00707743" w:rsidRPr="006C5448" w:rsidRDefault="00707743" w:rsidP="00EE71E8">
            <w:pPr>
              <w:spacing w:after="0" w:line="240" w:lineRule="auto"/>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Ing. Biotecnología</w:t>
            </w:r>
          </w:p>
        </w:tc>
        <w:tc>
          <w:tcPr>
            <w:tcW w:w="1337" w:type="dxa"/>
            <w:tcBorders>
              <w:top w:val="nil"/>
              <w:left w:val="nil"/>
              <w:bottom w:val="single" w:sz="4" w:space="0" w:color="auto"/>
              <w:right w:val="nil"/>
            </w:tcBorders>
            <w:shd w:val="clear" w:color="000000" w:fill="C5D9F1"/>
            <w:noWrap/>
            <w:vAlign w:val="bottom"/>
            <w:hideMark/>
          </w:tcPr>
          <w:p w14:paraId="0373A44D"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475</w:t>
            </w:r>
          </w:p>
        </w:tc>
        <w:tc>
          <w:tcPr>
            <w:tcW w:w="1230" w:type="dxa"/>
            <w:tcBorders>
              <w:top w:val="nil"/>
              <w:left w:val="nil"/>
              <w:bottom w:val="single" w:sz="4" w:space="0" w:color="auto"/>
              <w:right w:val="nil"/>
            </w:tcBorders>
            <w:shd w:val="clear" w:color="000000" w:fill="C5D9F1"/>
            <w:noWrap/>
            <w:vAlign w:val="bottom"/>
            <w:hideMark/>
          </w:tcPr>
          <w:p w14:paraId="0672D7E5"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450</w:t>
            </w:r>
          </w:p>
        </w:tc>
        <w:tc>
          <w:tcPr>
            <w:tcW w:w="1230" w:type="dxa"/>
            <w:tcBorders>
              <w:top w:val="nil"/>
              <w:left w:val="nil"/>
              <w:bottom w:val="single" w:sz="4" w:space="0" w:color="auto"/>
              <w:right w:val="nil"/>
            </w:tcBorders>
            <w:shd w:val="clear" w:color="000000" w:fill="C5D9F1"/>
            <w:noWrap/>
            <w:vAlign w:val="bottom"/>
            <w:hideMark/>
          </w:tcPr>
          <w:p w14:paraId="7ED12F53"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475</w:t>
            </w:r>
          </w:p>
        </w:tc>
        <w:tc>
          <w:tcPr>
            <w:tcW w:w="1363" w:type="dxa"/>
            <w:tcBorders>
              <w:top w:val="nil"/>
              <w:left w:val="nil"/>
              <w:bottom w:val="single" w:sz="4" w:space="0" w:color="auto"/>
              <w:right w:val="nil"/>
            </w:tcBorders>
            <w:shd w:val="clear" w:color="000000" w:fill="C5D9F1"/>
            <w:noWrap/>
            <w:vAlign w:val="bottom"/>
            <w:hideMark/>
          </w:tcPr>
          <w:p w14:paraId="3A1179C4"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925</w:t>
            </w:r>
          </w:p>
        </w:tc>
      </w:tr>
      <w:tr w:rsidR="00707743" w:rsidRPr="009C2F69" w14:paraId="6D76BDDF" w14:textId="77777777" w:rsidTr="00EE71E8">
        <w:trPr>
          <w:trHeight w:val="315"/>
        </w:trPr>
        <w:tc>
          <w:tcPr>
            <w:tcW w:w="2740" w:type="dxa"/>
            <w:tcBorders>
              <w:top w:val="nil"/>
              <w:left w:val="nil"/>
              <w:bottom w:val="single" w:sz="4" w:space="0" w:color="auto"/>
              <w:right w:val="nil"/>
            </w:tcBorders>
            <w:shd w:val="clear" w:color="000000" w:fill="C5D9F1"/>
            <w:noWrap/>
            <w:vAlign w:val="bottom"/>
            <w:hideMark/>
          </w:tcPr>
          <w:p w14:paraId="0041CC31" w14:textId="77777777" w:rsidR="00707743" w:rsidRPr="006C5448" w:rsidRDefault="00707743" w:rsidP="00EE71E8">
            <w:pPr>
              <w:spacing w:after="0" w:line="240" w:lineRule="auto"/>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Cajero Vendedor</w:t>
            </w:r>
          </w:p>
        </w:tc>
        <w:tc>
          <w:tcPr>
            <w:tcW w:w="1337" w:type="dxa"/>
            <w:tcBorders>
              <w:top w:val="nil"/>
              <w:left w:val="nil"/>
              <w:bottom w:val="single" w:sz="4" w:space="0" w:color="auto"/>
              <w:right w:val="nil"/>
            </w:tcBorders>
            <w:shd w:val="clear" w:color="000000" w:fill="C5D9F1"/>
            <w:noWrap/>
            <w:vAlign w:val="bottom"/>
            <w:hideMark/>
          </w:tcPr>
          <w:p w14:paraId="77433450"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460</w:t>
            </w:r>
          </w:p>
        </w:tc>
        <w:tc>
          <w:tcPr>
            <w:tcW w:w="1230" w:type="dxa"/>
            <w:tcBorders>
              <w:top w:val="nil"/>
              <w:left w:val="nil"/>
              <w:bottom w:val="single" w:sz="4" w:space="0" w:color="auto"/>
              <w:right w:val="nil"/>
            </w:tcBorders>
            <w:shd w:val="clear" w:color="000000" w:fill="C5D9F1"/>
            <w:noWrap/>
            <w:vAlign w:val="bottom"/>
            <w:hideMark/>
          </w:tcPr>
          <w:p w14:paraId="683AC9F6"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450</w:t>
            </w:r>
          </w:p>
        </w:tc>
        <w:tc>
          <w:tcPr>
            <w:tcW w:w="1230" w:type="dxa"/>
            <w:tcBorders>
              <w:top w:val="nil"/>
              <w:left w:val="nil"/>
              <w:bottom w:val="single" w:sz="4" w:space="0" w:color="auto"/>
              <w:right w:val="nil"/>
            </w:tcBorders>
            <w:shd w:val="clear" w:color="000000" w:fill="C5D9F1"/>
            <w:noWrap/>
            <w:vAlign w:val="bottom"/>
            <w:hideMark/>
          </w:tcPr>
          <w:p w14:paraId="3262D5FC"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460</w:t>
            </w:r>
          </w:p>
        </w:tc>
        <w:tc>
          <w:tcPr>
            <w:tcW w:w="1363" w:type="dxa"/>
            <w:tcBorders>
              <w:top w:val="nil"/>
              <w:left w:val="nil"/>
              <w:bottom w:val="single" w:sz="4" w:space="0" w:color="auto"/>
              <w:right w:val="nil"/>
            </w:tcBorders>
            <w:shd w:val="clear" w:color="000000" w:fill="C5D9F1"/>
            <w:noWrap/>
            <w:vAlign w:val="bottom"/>
            <w:hideMark/>
          </w:tcPr>
          <w:p w14:paraId="14B7E271"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910</w:t>
            </w:r>
          </w:p>
        </w:tc>
      </w:tr>
      <w:tr w:rsidR="00707743" w:rsidRPr="009C2F69" w14:paraId="74C45E4D" w14:textId="77777777" w:rsidTr="00EE71E8">
        <w:trPr>
          <w:trHeight w:val="315"/>
        </w:trPr>
        <w:tc>
          <w:tcPr>
            <w:tcW w:w="2740" w:type="dxa"/>
            <w:tcBorders>
              <w:top w:val="nil"/>
              <w:left w:val="nil"/>
              <w:bottom w:val="single" w:sz="4" w:space="0" w:color="auto"/>
              <w:right w:val="nil"/>
            </w:tcBorders>
            <w:shd w:val="clear" w:color="000000" w:fill="C5D9F1"/>
            <w:noWrap/>
            <w:vAlign w:val="bottom"/>
            <w:hideMark/>
          </w:tcPr>
          <w:p w14:paraId="7F5F1662" w14:textId="77777777" w:rsidR="00707743" w:rsidRPr="006C5448" w:rsidRDefault="00707743" w:rsidP="00EE71E8">
            <w:pPr>
              <w:spacing w:after="0" w:line="240" w:lineRule="auto"/>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Producción</w:t>
            </w:r>
          </w:p>
        </w:tc>
        <w:tc>
          <w:tcPr>
            <w:tcW w:w="1337" w:type="dxa"/>
            <w:tcBorders>
              <w:top w:val="nil"/>
              <w:left w:val="nil"/>
              <w:bottom w:val="single" w:sz="4" w:space="0" w:color="auto"/>
              <w:right w:val="nil"/>
            </w:tcBorders>
            <w:shd w:val="clear" w:color="000000" w:fill="C5D9F1"/>
            <w:noWrap/>
            <w:vAlign w:val="bottom"/>
            <w:hideMark/>
          </w:tcPr>
          <w:p w14:paraId="7DEAAFE6"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460</w:t>
            </w:r>
          </w:p>
        </w:tc>
        <w:tc>
          <w:tcPr>
            <w:tcW w:w="1230" w:type="dxa"/>
            <w:tcBorders>
              <w:top w:val="nil"/>
              <w:left w:val="nil"/>
              <w:bottom w:val="single" w:sz="4" w:space="0" w:color="auto"/>
              <w:right w:val="nil"/>
            </w:tcBorders>
            <w:shd w:val="clear" w:color="000000" w:fill="C5D9F1"/>
            <w:noWrap/>
            <w:vAlign w:val="bottom"/>
            <w:hideMark/>
          </w:tcPr>
          <w:p w14:paraId="2F6B05F7"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450</w:t>
            </w:r>
          </w:p>
        </w:tc>
        <w:tc>
          <w:tcPr>
            <w:tcW w:w="1230" w:type="dxa"/>
            <w:tcBorders>
              <w:top w:val="nil"/>
              <w:left w:val="nil"/>
              <w:bottom w:val="single" w:sz="4" w:space="0" w:color="auto"/>
              <w:right w:val="nil"/>
            </w:tcBorders>
            <w:shd w:val="clear" w:color="000000" w:fill="C5D9F1"/>
            <w:noWrap/>
            <w:vAlign w:val="bottom"/>
            <w:hideMark/>
          </w:tcPr>
          <w:p w14:paraId="37D08E80"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460</w:t>
            </w:r>
          </w:p>
        </w:tc>
        <w:tc>
          <w:tcPr>
            <w:tcW w:w="1363" w:type="dxa"/>
            <w:tcBorders>
              <w:top w:val="nil"/>
              <w:left w:val="nil"/>
              <w:bottom w:val="single" w:sz="4" w:space="0" w:color="auto"/>
              <w:right w:val="nil"/>
            </w:tcBorders>
            <w:shd w:val="clear" w:color="000000" w:fill="C5D9F1"/>
            <w:noWrap/>
            <w:vAlign w:val="bottom"/>
            <w:hideMark/>
          </w:tcPr>
          <w:p w14:paraId="56F7A010" w14:textId="77777777" w:rsidR="00707743" w:rsidRPr="006C5448" w:rsidRDefault="00707743" w:rsidP="00EE71E8">
            <w:pPr>
              <w:spacing w:after="0" w:line="240" w:lineRule="auto"/>
              <w:jc w:val="right"/>
              <w:rPr>
                <w:rFonts w:ascii="Times New Roman" w:eastAsia="Times New Roman" w:hAnsi="Times New Roman" w:cs="Times New Roman"/>
                <w:sz w:val="24"/>
                <w:szCs w:val="24"/>
                <w:lang w:val="en-US" w:eastAsia="en-US"/>
              </w:rPr>
            </w:pPr>
            <w:r w:rsidRPr="006C5448">
              <w:rPr>
                <w:rFonts w:ascii="Times New Roman" w:hAnsi="Times New Roman" w:cs="Times New Roman"/>
                <w:sz w:val="24"/>
                <w:szCs w:val="24"/>
              </w:rPr>
              <w:t>910</w:t>
            </w:r>
          </w:p>
        </w:tc>
      </w:tr>
      <w:tr w:rsidR="00707743" w:rsidRPr="009C2F69" w14:paraId="3F086CB8" w14:textId="77777777" w:rsidTr="00EE71E8">
        <w:trPr>
          <w:trHeight w:val="315"/>
        </w:trPr>
        <w:tc>
          <w:tcPr>
            <w:tcW w:w="2740" w:type="dxa"/>
            <w:tcBorders>
              <w:top w:val="nil"/>
              <w:left w:val="nil"/>
              <w:bottom w:val="single" w:sz="4" w:space="0" w:color="auto"/>
              <w:right w:val="nil"/>
            </w:tcBorders>
            <w:shd w:val="clear" w:color="000000" w:fill="C5D9F1"/>
            <w:noWrap/>
            <w:vAlign w:val="bottom"/>
            <w:hideMark/>
          </w:tcPr>
          <w:p w14:paraId="2C629DAB" w14:textId="77777777" w:rsidR="00707743" w:rsidRPr="009C2F69" w:rsidRDefault="00707743" w:rsidP="00EE71E8">
            <w:pPr>
              <w:spacing w:after="0" w:line="240" w:lineRule="auto"/>
              <w:rPr>
                <w:rFonts w:ascii="Times New Roman" w:eastAsia="Times New Roman" w:hAnsi="Times New Roman" w:cs="Times New Roman"/>
                <w:b/>
                <w:bCs/>
                <w:sz w:val="24"/>
                <w:szCs w:val="24"/>
                <w:lang w:val="en-US" w:eastAsia="en-US"/>
              </w:rPr>
            </w:pPr>
            <w:r w:rsidRPr="009C2F69">
              <w:rPr>
                <w:rFonts w:ascii="Times New Roman" w:eastAsia="Times New Roman" w:hAnsi="Times New Roman" w:cs="Times New Roman"/>
                <w:b/>
                <w:bCs/>
                <w:sz w:val="24"/>
                <w:szCs w:val="24"/>
                <w:lang w:val="en-US" w:eastAsia="en-US"/>
              </w:rPr>
              <w:t>TOTAL</w:t>
            </w:r>
          </w:p>
        </w:tc>
        <w:tc>
          <w:tcPr>
            <w:tcW w:w="1337" w:type="dxa"/>
            <w:tcBorders>
              <w:top w:val="nil"/>
              <w:left w:val="nil"/>
              <w:bottom w:val="single" w:sz="4" w:space="0" w:color="auto"/>
              <w:right w:val="nil"/>
            </w:tcBorders>
            <w:shd w:val="clear" w:color="000000" w:fill="C5D9F1"/>
            <w:noWrap/>
            <w:vAlign w:val="bottom"/>
            <w:hideMark/>
          </w:tcPr>
          <w:p w14:paraId="5E477FF6" w14:textId="77777777" w:rsidR="00707743" w:rsidRPr="006C5448" w:rsidRDefault="00707743" w:rsidP="00EE71E8">
            <w:pPr>
              <w:spacing w:after="0" w:line="240" w:lineRule="auto"/>
              <w:jc w:val="right"/>
              <w:rPr>
                <w:rFonts w:ascii="Times New Roman" w:eastAsia="Times New Roman" w:hAnsi="Times New Roman" w:cs="Times New Roman"/>
                <w:b/>
                <w:bCs/>
                <w:sz w:val="24"/>
                <w:szCs w:val="24"/>
                <w:lang w:val="en-US" w:eastAsia="en-US"/>
              </w:rPr>
            </w:pPr>
            <w:r w:rsidRPr="006C5448">
              <w:rPr>
                <w:rFonts w:ascii="Times New Roman" w:hAnsi="Times New Roman" w:cs="Times New Roman"/>
                <w:b/>
                <w:bCs/>
                <w:sz w:val="24"/>
                <w:szCs w:val="24"/>
              </w:rPr>
              <w:t>1870</w:t>
            </w:r>
          </w:p>
        </w:tc>
        <w:tc>
          <w:tcPr>
            <w:tcW w:w="1230" w:type="dxa"/>
            <w:tcBorders>
              <w:top w:val="nil"/>
              <w:left w:val="nil"/>
              <w:bottom w:val="single" w:sz="4" w:space="0" w:color="auto"/>
              <w:right w:val="nil"/>
            </w:tcBorders>
            <w:shd w:val="clear" w:color="000000" w:fill="C5D9F1"/>
            <w:noWrap/>
            <w:vAlign w:val="bottom"/>
            <w:hideMark/>
          </w:tcPr>
          <w:p w14:paraId="7804EE35" w14:textId="77777777" w:rsidR="00707743" w:rsidRPr="006C5448" w:rsidRDefault="00707743" w:rsidP="00EE71E8">
            <w:pPr>
              <w:spacing w:after="0" w:line="240" w:lineRule="auto"/>
              <w:jc w:val="right"/>
              <w:rPr>
                <w:rFonts w:ascii="Times New Roman" w:eastAsia="Times New Roman" w:hAnsi="Times New Roman" w:cs="Times New Roman"/>
                <w:b/>
                <w:bCs/>
                <w:sz w:val="24"/>
                <w:szCs w:val="24"/>
                <w:lang w:val="en-US" w:eastAsia="en-US"/>
              </w:rPr>
            </w:pPr>
            <w:r w:rsidRPr="006C5448">
              <w:rPr>
                <w:rFonts w:ascii="Times New Roman" w:hAnsi="Times New Roman" w:cs="Times New Roman"/>
                <w:b/>
                <w:bCs/>
                <w:sz w:val="24"/>
                <w:szCs w:val="24"/>
              </w:rPr>
              <w:t>1800</w:t>
            </w:r>
          </w:p>
        </w:tc>
        <w:tc>
          <w:tcPr>
            <w:tcW w:w="1230" w:type="dxa"/>
            <w:tcBorders>
              <w:top w:val="nil"/>
              <w:left w:val="nil"/>
              <w:bottom w:val="single" w:sz="4" w:space="0" w:color="auto"/>
              <w:right w:val="nil"/>
            </w:tcBorders>
            <w:shd w:val="clear" w:color="000000" w:fill="C5D9F1"/>
            <w:noWrap/>
            <w:vAlign w:val="bottom"/>
            <w:hideMark/>
          </w:tcPr>
          <w:p w14:paraId="70337265" w14:textId="77777777" w:rsidR="00707743" w:rsidRPr="006C5448" w:rsidRDefault="00707743" w:rsidP="00EE71E8">
            <w:pPr>
              <w:spacing w:after="0" w:line="240" w:lineRule="auto"/>
              <w:jc w:val="right"/>
              <w:rPr>
                <w:rFonts w:ascii="Times New Roman" w:eastAsia="Times New Roman" w:hAnsi="Times New Roman" w:cs="Times New Roman"/>
                <w:b/>
                <w:bCs/>
                <w:sz w:val="24"/>
                <w:szCs w:val="24"/>
                <w:lang w:val="en-US" w:eastAsia="en-US"/>
              </w:rPr>
            </w:pPr>
            <w:r w:rsidRPr="006C5448">
              <w:rPr>
                <w:rFonts w:ascii="Times New Roman" w:hAnsi="Times New Roman" w:cs="Times New Roman"/>
                <w:b/>
                <w:bCs/>
                <w:sz w:val="24"/>
                <w:szCs w:val="24"/>
              </w:rPr>
              <w:t>1870</w:t>
            </w:r>
          </w:p>
        </w:tc>
        <w:tc>
          <w:tcPr>
            <w:tcW w:w="1363" w:type="dxa"/>
            <w:tcBorders>
              <w:top w:val="nil"/>
              <w:left w:val="nil"/>
              <w:bottom w:val="single" w:sz="4" w:space="0" w:color="auto"/>
              <w:right w:val="nil"/>
            </w:tcBorders>
            <w:shd w:val="clear" w:color="000000" w:fill="C5D9F1"/>
            <w:noWrap/>
            <w:vAlign w:val="bottom"/>
            <w:hideMark/>
          </w:tcPr>
          <w:p w14:paraId="00B87260" w14:textId="77777777" w:rsidR="00707743" w:rsidRPr="006C5448" w:rsidRDefault="00707743" w:rsidP="00EE71E8">
            <w:pPr>
              <w:spacing w:after="0" w:line="240" w:lineRule="auto"/>
              <w:jc w:val="right"/>
              <w:rPr>
                <w:rFonts w:ascii="Times New Roman" w:eastAsia="Times New Roman" w:hAnsi="Times New Roman" w:cs="Times New Roman"/>
                <w:b/>
                <w:bCs/>
                <w:sz w:val="24"/>
                <w:szCs w:val="24"/>
                <w:lang w:val="en-US" w:eastAsia="en-US"/>
              </w:rPr>
            </w:pPr>
            <w:r w:rsidRPr="006C5448">
              <w:rPr>
                <w:rFonts w:ascii="Times New Roman" w:hAnsi="Times New Roman" w:cs="Times New Roman"/>
                <w:b/>
                <w:bCs/>
                <w:sz w:val="24"/>
                <w:szCs w:val="24"/>
              </w:rPr>
              <w:t>3670</w:t>
            </w:r>
          </w:p>
        </w:tc>
      </w:tr>
    </w:tbl>
    <w:p w14:paraId="02F8E8D5" w14:textId="24B6200D" w:rsidR="00326A51" w:rsidRDefault="00707743" w:rsidP="00707743">
      <w:pPr>
        <w:tabs>
          <w:tab w:val="left" w:pos="2640"/>
        </w:tabs>
        <w:spacing w:after="160" w:line="240" w:lineRule="auto"/>
        <w:rPr>
          <w:rFonts w:eastAsia="Calibri"/>
          <w:kern w:val="2"/>
          <w:lang w:eastAsia="en-US"/>
          <w14:ligatures w14:val="standardContextual"/>
        </w:rPr>
      </w:pPr>
      <w:r>
        <w:rPr>
          <w:rFonts w:eastAsia="Calibri" w:cs="Times New Roman"/>
          <w:lang w:val="es-EC" w:eastAsia="en-US"/>
        </w:rPr>
        <w:t xml:space="preserve">              </w:t>
      </w:r>
      <w:r w:rsidRPr="009C2F69">
        <w:rPr>
          <w:rFonts w:eastAsia="Calibri" w:cs="Times New Roman"/>
          <w:lang w:val="es-EC" w:eastAsia="en-US"/>
        </w:rPr>
        <w:fldChar w:fldCharType="begin"/>
      </w:r>
      <w:r w:rsidRPr="009C2F69">
        <w:rPr>
          <w:rFonts w:eastAsia="Calibri" w:cs="Times New Roman"/>
          <w:lang w:val="es-EC" w:eastAsia="en-US"/>
        </w:rPr>
        <w:instrText xml:space="preserve"> LINK </w:instrText>
      </w:r>
      <w:r w:rsidR="00326A51">
        <w:rPr>
          <w:rFonts w:eastAsia="Calibri" w:cs="Times New Roman"/>
          <w:lang w:val="es-EC" w:eastAsia="en-US"/>
        </w:rPr>
        <w:instrText xml:space="preserve">Excel.Sheet.8 "C:\\Users\\Pc\\Downloads\\tablas sueldos (1) (1).xls" "GASTOS SUELDOS!F18C1:F26C5" </w:instrText>
      </w:r>
      <w:r w:rsidRPr="009C2F69">
        <w:rPr>
          <w:rFonts w:eastAsia="Calibri" w:cs="Times New Roman"/>
          <w:lang w:val="es-EC" w:eastAsia="en-US"/>
        </w:rPr>
        <w:instrText xml:space="preserve">\a \f 4 \h </w:instrText>
      </w:r>
      <w:r>
        <w:rPr>
          <w:rFonts w:eastAsia="Calibri" w:cs="Times New Roman"/>
          <w:lang w:val="es-EC" w:eastAsia="en-US"/>
        </w:rPr>
        <w:instrText xml:space="preserve"> \* MERGEFORMAT </w:instrText>
      </w:r>
      <w:r w:rsidRPr="009C2F69">
        <w:rPr>
          <w:rFonts w:eastAsia="Calibri" w:cs="Times New Roman"/>
          <w:lang w:val="es-EC" w:eastAsia="en-US"/>
        </w:rPr>
        <w:fldChar w:fldCharType="separate"/>
      </w:r>
    </w:p>
    <w:p w14:paraId="413FB040" w14:textId="6E5DEBF9" w:rsidR="00707743" w:rsidRPr="009C2F69" w:rsidRDefault="00707743" w:rsidP="00C91782">
      <w:pPr>
        <w:tabs>
          <w:tab w:val="left" w:pos="2640"/>
        </w:tabs>
        <w:spacing w:after="160" w:line="480" w:lineRule="auto"/>
        <w:rPr>
          <w:rFonts w:ascii="Times New Roman" w:eastAsia="Calibri" w:hAnsi="Times New Roman" w:cs="Times New Roman"/>
          <w:sz w:val="24"/>
          <w:szCs w:val="24"/>
          <w:lang w:val="es-EC" w:eastAsia="en-US"/>
        </w:rPr>
      </w:pPr>
      <w:r w:rsidRPr="009C2F69">
        <w:rPr>
          <w:rFonts w:eastAsia="Calibri" w:cs="Times New Roman"/>
          <w:lang w:val="es-EC" w:eastAsia="en-US"/>
        </w:rPr>
        <w:fldChar w:fldCharType="end"/>
      </w:r>
      <w:r w:rsidRPr="009C2F69">
        <w:rPr>
          <w:rFonts w:ascii="Times New Roman" w:eastAsia="Calibri" w:hAnsi="Times New Roman" w:cs="Times New Roman"/>
          <w:i/>
          <w:sz w:val="24"/>
          <w:szCs w:val="24"/>
          <w:lang w:val="es-EC" w:eastAsia="en-US"/>
        </w:rPr>
        <w:t xml:space="preserve"> Nota</w:t>
      </w:r>
      <w:r w:rsidRPr="009C2F69">
        <w:rPr>
          <w:rFonts w:ascii="Times New Roman" w:eastAsia="Calibri" w:hAnsi="Times New Roman" w:cs="Times New Roman"/>
          <w:sz w:val="24"/>
          <w:szCs w:val="24"/>
          <w:lang w:val="es-EC" w:eastAsia="en-US"/>
        </w:rPr>
        <w:t>. La tabla presenta los Decimos de los sueldos que tendrán los empleados de la empresa.</w:t>
      </w:r>
    </w:p>
    <w:p w14:paraId="4D36C12F" w14:textId="77777777" w:rsidR="008B68EE" w:rsidRPr="00C91782" w:rsidRDefault="00707743" w:rsidP="00C91782">
      <w:pPr>
        <w:pStyle w:val="INDICEDETABLAS"/>
        <w:spacing w:line="480" w:lineRule="auto"/>
        <w:rPr>
          <w:b w:val="0"/>
          <w:i/>
        </w:rPr>
      </w:pPr>
      <w:bookmarkStart w:id="494" w:name="_Toc160296926"/>
      <w:bookmarkStart w:id="495" w:name="_Toc178275819"/>
      <w:r w:rsidRPr="00C91782">
        <w:t>Tabla 2</w:t>
      </w:r>
      <w:bookmarkEnd w:id="494"/>
      <w:r w:rsidR="00967D11" w:rsidRPr="00C91782">
        <w:t>3</w:t>
      </w:r>
    </w:p>
    <w:p w14:paraId="49A22CC5" w14:textId="33515CA8" w:rsidR="00707743" w:rsidRPr="00C91782" w:rsidRDefault="00707743">
      <w:pPr>
        <w:pStyle w:val="INDICEDETABLAS"/>
        <w:rPr>
          <w:b w:val="0"/>
          <w:i/>
        </w:rPr>
      </w:pPr>
      <w:bookmarkStart w:id="496" w:name="_Toc178275820"/>
      <w:bookmarkEnd w:id="495"/>
      <w:r w:rsidRPr="00C91782">
        <w:rPr>
          <w:b w:val="0"/>
          <w:i/>
        </w:rPr>
        <w:t>Total en Sueldos para empleados del proyecto.</w:t>
      </w:r>
      <w:bookmarkEnd w:id="496"/>
      <w:r w:rsidRPr="00C91782">
        <w:rPr>
          <w:b w:val="0"/>
          <w:i/>
        </w:rPr>
        <w:t xml:space="preserve"> </w:t>
      </w:r>
    </w:p>
    <w:tbl>
      <w:tblPr>
        <w:tblW w:w="5400"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2740"/>
        <w:gridCol w:w="1300"/>
        <w:gridCol w:w="1360"/>
      </w:tblGrid>
      <w:tr w:rsidR="00707743" w:rsidRPr="009C2F69" w14:paraId="644D15A0" w14:textId="77777777" w:rsidTr="00EE71E8">
        <w:trPr>
          <w:trHeight w:val="315"/>
        </w:trPr>
        <w:tc>
          <w:tcPr>
            <w:tcW w:w="2740" w:type="dxa"/>
            <w:shd w:val="clear" w:color="000000" w:fill="D9D9D9"/>
            <w:noWrap/>
            <w:vAlign w:val="bottom"/>
            <w:hideMark/>
          </w:tcPr>
          <w:p w14:paraId="6D9C55DC"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n-US" w:eastAsia="en-US"/>
              </w:rPr>
            </w:pPr>
            <w:r w:rsidRPr="009C2F69">
              <w:rPr>
                <w:rFonts w:ascii="Times New Roman" w:eastAsia="Times New Roman" w:hAnsi="Times New Roman" w:cs="Times New Roman"/>
                <w:sz w:val="24"/>
                <w:szCs w:val="24"/>
                <w:lang w:val="en-US" w:eastAsia="en-US"/>
              </w:rPr>
              <w:t>TOTAL SUELDOS</w:t>
            </w:r>
          </w:p>
        </w:tc>
        <w:tc>
          <w:tcPr>
            <w:tcW w:w="1300" w:type="dxa"/>
            <w:shd w:val="clear" w:color="000000" w:fill="D9D9D9"/>
            <w:noWrap/>
            <w:vAlign w:val="bottom"/>
            <w:hideMark/>
          </w:tcPr>
          <w:p w14:paraId="2196C006"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n-US" w:eastAsia="en-US"/>
              </w:rPr>
            </w:pPr>
            <w:r w:rsidRPr="009C2F69">
              <w:rPr>
                <w:rFonts w:ascii="Times New Roman" w:eastAsia="Times New Roman" w:hAnsi="Times New Roman" w:cs="Times New Roman"/>
                <w:sz w:val="24"/>
                <w:szCs w:val="24"/>
                <w:lang w:val="en-US" w:eastAsia="en-US"/>
              </w:rPr>
              <w:t>TOT. DECIMOS</w:t>
            </w:r>
          </w:p>
        </w:tc>
        <w:tc>
          <w:tcPr>
            <w:tcW w:w="1360" w:type="dxa"/>
            <w:shd w:val="clear" w:color="000000" w:fill="D9D9D9"/>
            <w:noWrap/>
            <w:vAlign w:val="bottom"/>
            <w:hideMark/>
          </w:tcPr>
          <w:p w14:paraId="2F517D9F" w14:textId="77777777" w:rsidR="00707743" w:rsidRPr="009C2F69" w:rsidRDefault="00707743" w:rsidP="00EE71E8">
            <w:pPr>
              <w:spacing w:after="0" w:line="240" w:lineRule="auto"/>
              <w:jc w:val="center"/>
              <w:rPr>
                <w:rFonts w:ascii="Times New Roman" w:eastAsia="Times New Roman" w:hAnsi="Times New Roman" w:cs="Times New Roman"/>
                <w:sz w:val="24"/>
                <w:szCs w:val="24"/>
                <w:lang w:val="en-US" w:eastAsia="en-US"/>
              </w:rPr>
            </w:pPr>
            <w:r w:rsidRPr="009C2F69">
              <w:rPr>
                <w:rFonts w:ascii="Times New Roman" w:eastAsia="Times New Roman" w:hAnsi="Times New Roman" w:cs="Times New Roman"/>
                <w:sz w:val="24"/>
                <w:szCs w:val="24"/>
                <w:lang w:val="en-US" w:eastAsia="en-US"/>
              </w:rPr>
              <w:t>TOT ANUAL</w:t>
            </w:r>
          </w:p>
        </w:tc>
      </w:tr>
      <w:tr w:rsidR="00707743" w:rsidRPr="009C2F69" w14:paraId="4170C8A1" w14:textId="77777777" w:rsidTr="00EE71E8">
        <w:trPr>
          <w:trHeight w:val="315"/>
        </w:trPr>
        <w:tc>
          <w:tcPr>
            <w:tcW w:w="2740" w:type="dxa"/>
            <w:shd w:val="clear" w:color="000000" w:fill="C5D9F1"/>
            <w:noWrap/>
            <w:vAlign w:val="bottom"/>
            <w:hideMark/>
          </w:tcPr>
          <w:p w14:paraId="7C43854C" w14:textId="77777777" w:rsidR="00707743" w:rsidRPr="00781DD7" w:rsidRDefault="00707743" w:rsidP="00EE71E8">
            <w:pPr>
              <w:spacing w:after="0" w:line="240" w:lineRule="auto"/>
              <w:jc w:val="center"/>
              <w:rPr>
                <w:rFonts w:ascii="Times New Roman" w:eastAsia="Times New Roman" w:hAnsi="Times New Roman" w:cs="Times New Roman"/>
                <w:b/>
                <w:bCs/>
                <w:sz w:val="24"/>
                <w:szCs w:val="24"/>
                <w:lang w:val="en-US" w:eastAsia="en-US"/>
              </w:rPr>
            </w:pPr>
            <w:r w:rsidRPr="00781DD7">
              <w:rPr>
                <w:rFonts w:ascii="Times New Roman" w:hAnsi="Times New Roman" w:cs="Times New Roman"/>
                <w:b/>
                <w:bCs/>
                <w:sz w:val="24"/>
                <w:szCs w:val="24"/>
              </w:rPr>
              <w:t>23045,88</w:t>
            </w:r>
          </w:p>
        </w:tc>
        <w:tc>
          <w:tcPr>
            <w:tcW w:w="1300" w:type="dxa"/>
            <w:shd w:val="clear" w:color="000000" w:fill="C5D9F1"/>
            <w:noWrap/>
            <w:vAlign w:val="bottom"/>
            <w:hideMark/>
          </w:tcPr>
          <w:p w14:paraId="455D9D36" w14:textId="77777777" w:rsidR="00707743" w:rsidRPr="00781DD7" w:rsidRDefault="00707743" w:rsidP="00EE71E8">
            <w:pPr>
              <w:spacing w:after="0" w:line="240" w:lineRule="auto"/>
              <w:jc w:val="center"/>
              <w:rPr>
                <w:rFonts w:ascii="Times New Roman" w:eastAsia="Times New Roman" w:hAnsi="Times New Roman" w:cs="Times New Roman"/>
                <w:b/>
                <w:bCs/>
                <w:sz w:val="24"/>
                <w:szCs w:val="24"/>
                <w:lang w:val="en-US" w:eastAsia="en-US"/>
              </w:rPr>
            </w:pPr>
            <w:r w:rsidRPr="00781DD7">
              <w:rPr>
                <w:rFonts w:ascii="Times New Roman" w:hAnsi="Times New Roman" w:cs="Times New Roman"/>
                <w:b/>
                <w:bCs/>
                <w:sz w:val="24"/>
                <w:szCs w:val="24"/>
              </w:rPr>
              <w:t>3670</w:t>
            </w:r>
          </w:p>
        </w:tc>
        <w:tc>
          <w:tcPr>
            <w:tcW w:w="1360" w:type="dxa"/>
            <w:shd w:val="clear" w:color="000000" w:fill="C5D9F1"/>
            <w:noWrap/>
            <w:vAlign w:val="bottom"/>
            <w:hideMark/>
          </w:tcPr>
          <w:p w14:paraId="3364E9F9" w14:textId="77777777" w:rsidR="00707743" w:rsidRPr="00781DD7" w:rsidRDefault="00707743" w:rsidP="00EE71E8">
            <w:pPr>
              <w:spacing w:after="0" w:line="240" w:lineRule="auto"/>
              <w:jc w:val="center"/>
              <w:rPr>
                <w:rFonts w:ascii="Times New Roman" w:eastAsia="Times New Roman" w:hAnsi="Times New Roman" w:cs="Times New Roman"/>
                <w:b/>
                <w:bCs/>
                <w:color w:val="000000"/>
                <w:sz w:val="24"/>
                <w:szCs w:val="24"/>
                <w:lang w:val="en-US" w:eastAsia="en-US"/>
              </w:rPr>
            </w:pPr>
            <w:r w:rsidRPr="00781DD7">
              <w:rPr>
                <w:rFonts w:ascii="Times New Roman" w:hAnsi="Times New Roman" w:cs="Times New Roman"/>
                <w:b/>
                <w:bCs/>
                <w:color w:val="000000"/>
                <w:sz w:val="24"/>
                <w:szCs w:val="24"/>
              </w:rPr>
              <w:t>26715,9</w:t>
            </w:r>
          </w:p>
        </w:tc>
      </w:tr>
    </w:tbl>
    <w:p w14:paraId="1ECD93CB" w14:textId="591F525C" w:rsidR="00707743" w:rsidRDefault="00707743" w:rsidP="00C91782">
      <w:pPr>
        <w:spacing w:after="160" w:line="48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La tabla presenta el total final de los sueldos que tendr</w:t>
      </w:r>
      <w:r>
        <w:rPr>
          <w:rFonts w:ascii="Times New Roman" w:eastAsia="Calibri" w:hAnsi="Times New Roman" w:cs="Times New Roman"/>
          <w:sz w:val="24"/>
          <w:szCs w:val="24"/>
          <w:lang w:val="es-EC" w:eastAsia="en-US"/>
        </w:rPr>
        <w:t>án los empleados de la empresa.</w:t>
      </w:r>
    </w:p>
    <w:p w14:paraId="0570C60B" w14:textId="77777777" w:rsidR="00707743" w:rsidRDefault="00707743" w:rsidP="00707743">
      <w:pPr>
        <w:spacing w:after="160" w:line="480" w:lineRule="auto"/>
        <w:ind w:firstLine="720"/>
        <w:rPr>
          <w:rFonts w:ascii="Times New Roman" w:eastAsia="Calibri" w:hAnsi="Times New Roman" w:cs="Times New Roman"/>
          <w:sz w:val="24"/>
          <w:szCs w:val="24"/>
          <w:lang w:val="es-EC" w:eastAsia="en-US"/>
        </w:rPr>
      </w:pPr>
      <w:r>
        <w:rPr>
          <w:rFonts w:ascii="Times New Roman" w:eastAsia="Calibri" w:hAnsi="Times New Roman" w:cs="Times New Roman"/>
          <w:sz w:val="24"/>
          <w:szCs w:val="24"/>
          <w:lang w:val="es-EC" w:eastAsia="en-US"/>
        </w:rPr>
        <w:lastRenderedPageBreak/>
        <w:t xml:space="preserve">En el capital humano se </w:t>
      </w:r>
      <w:r w:rsidRPr="009C2F69">
        <w:rPr>
          <w:rFonts w:ascii="Times New Roman" w:eastAsia="Calibri" w:hAnsi="Times New Roman" w:cs="Times New Roman"/>
          <w:sz w:val="24"/>
          <w:szCs w:val="24"/>
          <w:lang w:val="es-EC" w:eastAsia="en-US"/>
        </w:rPr>
        <w:t>toma en cuenta todos los beneficios de ley como lo son el seguro social, décimo</w:t>
      </w:r>
      <w:r>
        <w:rPr>
          <w:rFonts w:ascii="Times New Roman" w:eastAsia="Calibri" w:hAnsi="Times New Roman" w:cs="Times New Roman"/>
          <w:sz w:val="24"/>
          <w:szCs w:val="24"/>
          <w:lang w:val="es-EC" w:eastAsia="en-US"/>
        </w:rPr>
        <w:t xml:space="preserve"> tercero y décimo cuarto</w:t>
      </w:r>
      <w:r w:rsidRPr="009C2F69">
        <w:rPr>
          <w:rFonts w:ascii="Times New Roman" w:eastAsia="Calibri" w:hAnsi="Times New Roman" w:cs="Times New Roman"/>
          <w:sz w:val="24"/>
          <w:szCs w:val="24"/>
          <w:lang w:val="es-EC" w:eastAsia="en-US"/>
        </w:rPr>
        <w:t xml:space="preserve"> sueldo</w:t>
      </w:r>
      <w:r>
        <w:rPr>
          <w:rFonts w:ascii="Times New Roman" w:eastAsia="Calibri" w:hAnsi="Times New Roman" w:cs="Times New Roman"/>
          <w:sz w:val="24"/>
          <w:szCs w:val="24"/>
          <w:lang w:val="es-EC" w:eastAsia="en-US"/>
        </w:rPr>
        <w:t xml:space="preserve">, en las tablas registro FungiPanet a cuatro colaboradores que trabajaran en jornadas completas, al realizar los cálculos correspondientes </w:t>
      </w:r>
      <w:r w:rsidRPr="009C2F69">
        <w:rPr>
          <w:rFonts w:ascii="Times New Roman" w:eastAsia="Calibri" w:hAnsi="Times New Roman" w:cs="Times New Roman"/>
          <w:sz w:val="24"/>
          <w:szCs w:val="24"/>
          <w:lang w:val="es-EC" w:eastAsia="en-US"/>
        </w:rPr>
        <w:t>la suma total en sueldos con los beneficios de ley es de</w:t>
      </w:r>
      <w:r>
        <w:rPr>
          <w:rFonts w:ascii="Times New Roman" w:eastAsia="Calibri" w:hAnsi="Times New Roman" w:cs="Times New Roman"/>
          <w:sz w:val="24"/>
          <w:szCs w:val="24"/>
          <w:lang w:val="es-EC" w:eastAsia="en-US"/>
        </w:rPr>
        <w:t xml:space="preserve"> $26715.90 anual.</w:t>
      </w:r>
    </w:p>
    <w:p w14:paraId="526A3FE7" w14:textId="77777777" w:rsidR="00707743" w:rsidRDefault="00707743" w:rsidP="00707743">
      <w:pPr>
        <w:spacing w:after="160" w:line="480" w:lineRule="auto"/>
        <w:ind w:firstLine="720"/>
        <w:rPr>
          <w:rFonts w:ascii="Times New Roman" w:eastAsia="Calibri" w:hAnsi="Times New Roman" w:cs="Times New Roman"/>
          <w:sz w:val="24"/>
          <w:szCs w:val="24"/>
          <w:lang w:val="es-EC" w:eastAsia="en-US"/>
        </w:rPr>
      </w:pPr>
      <w:r>
        <w:rPr>
          <w:rFonts w:ascii="Times New Roman" w:eastAsia="Calibri" w:hAnsi="Times New Roman" w:cs="Times New Roman"/>
          <w:sz w:val="24"/>
          <w:szCs w:val="24"/>
          <w:lang w:val="es-EC" w:eastAsia="en-US"/>
        </w:rPr>
        <w:t xml:space="preserve">A este cálculo se debe sumar el 15% de las utilidades que recibe la empresa anualmente de las cuales 10% se divide para los trabajadores de la empresa y el 5% restante es para las cargas de los trabajadores, estos valores se obtendrán después del año laborado. </w:t>
      </w:r>
    </w:p>
    <w:p w14:paraId="51226BB1" w14:textId="77777777" w:rsidR="00707743" w:rsidRPr="009C2F69" w:rsidRDefault="00707743" w:rsidP="00707743">
      <w:pPr>
        <w:pStyle w:val="Ttulo3"/>
        <w:rPr>
          <w:rFonts w:eastAsia="Calibri"/>
          <w:lang w:eastAsia="en-US"/>
        </w:rPr>
      </w:pPr>
      <w:bookmarkStart w:id="497" w:name="_Toc160283540"/>
      <w:bookmarkStart w:id="498" w:name="_Toc178271760"/>
      <w:bookmarkStart w:id="499" w:name="_Toc178272708"/>
      <w:bookmarkStart w:id="500" w:name="_Toc178273529"/>
      <w:bookmarkStart w:id="501" w:name="_Toc178275821"/>
      <w:r w:rsidRPr="009C2F69">
        <w:rPr>
          <w:rFonts w:eastAsia="Calibri"/>
          <w:lang w:eastAsia="en-US"/>
        </w:rPr>
        <w:t>Total, de Inversión.</w:t>
      </w:r>
      <w:bookmarkEnd w:id="497"/>
      <w:bookmarkEnd w:id="498"/>
      <w:bookmarkEnd w:id="499"/>
      <w:bookmarkEnd w:id="500"/>
      <w:bookmarkEnd w:id="501"/>
    </w:p>
    <w:p w14:paraId="308A38EC" w14:textId="77777777" w:rsidR="00707743" w:rsidRDefault="00707743" w:rsidP="00707743">
      <w:pPr>
        <w:spacing w:after="160" w:line="480" w:lineRule="auto"/>
        <w:ind w:firstLine="720"/>
        <w:rPr>
          <w:rFonts w:ascii="Times New Roman" w:eastAsia="Calibri" w:hAnsi="Times New Roman" w:cs="Times New Roman"/>
          <w:sz w:val="24"/>
          <w:szCs w:val="24"/>
          <w:lang w:val="es-EC" w:eastAsia="en-US"/>
        </w:rPr>
      </w:pPr>
      <w:r w:rsidRPr="009C2F69">
        <w:rPr>
          <w:rFonts w:ascii="Times New Roman" w:eastAsia="Calibri" w:hAnsi="Times New Roman" w:cs="Times New Roman"/>
          <w:sz w:val="24"/>
          <w:szCs w:val="24"/>
          <w:lang w:val="es-EC" w:eastAsia="en-US"/>
        </w:rPr>
        <w:t>En este punto se calculará el total del capital necesari</w:t>
      </w:r>
      <w:r>
        <w:rPr>
          <w:rFonts w:ascii="Times New Roman" w:eastAsia="Calibri" w:hAnsi="Times New Roman" w:cs="Times New Roman"/>
          <w:sz w:val="24"/>
          <w:szCs w:val="24"/>
          <w:lang w:val="es-EC" w:eastAsia="en-US"/>
        </w:rPr>
        <w:t xml:space="preserve">o para el funcionamiento del negocio, considerando tanto los activos fijos como el capital de trabajo. Se realiza la suma total de todas a tablas antes mencionadas las cuales </w:t>
      </w:r>
      <w:r w:rsidRPr="009C2F69">
        <w:rPr>
          <w:rFonts w:ascii="Times New Roman" w:eastAsia="Calibri" w:hAnsi="Times New Roman" w:cs="Times New Roman"/>
          <w:sz w:val="24"/>
          <w:szCs w:val="24"/>
          <w:lang w:val="es-EC" w:eastAsia="en-US"/>
        </w:rPr>
        <w:t>nos permitirán saber el valor total que se necesita para el funcionamiento del negocio</w:t>
      </w:r>
      <w:r>
        <w:rPr>
          <w:rFonts w:ascii="Times New Roman" w:eastAsia="Calibri" w:hAnsi="Times New Roman" w:cs="Times New Roman"/>
          <w:sz w:val="24"/>
          <w:szCs w:val="24"/>
          <w:lang w:val="es-EC" w:eastAsia="en-US"/>
        </w:rPr>
        <w:t>.</w:t>
      </w:r>
    </w:p>
    <w:p w14:paraId="1EBCF82C" w14:textId="21A77EA5" w:rsidR="008B68EE" w:rsidRDefault="00707743" w:rsidP="00C91782">
      <w:pPr>
        <w:pStyle w:val="INDICEDETABLAS"/>
        <w:spacing w:line="480" w:lineRule="auto"/>
      </w:pPr>
      <w:bookmarkStart w:id="502" w:name="_Toc160296927"/>
      <w:bookmarkStart w:id="503" w:name="_Toc178275822"/>
      <w:r w:rsidRPr="00C91782">
        <w:t>Tabla 2</w:t>
      </w:r>
      <w:bookmarkEnd w:id="502"/>
      <w:r w:rsidR="009024A2" w:rsidRPr="00C91782">
        <w:t>4</w:t>
      </w:r>
      <w:bookmarkEnd w:id="503"/>
    </w:p>
    <w:p w14:paraId="1953524F" w14:textId="0D4E94DD" w:rsidR="00E10A78" w:rsidRDefault="00707743">
      <w:pPr>
        <w:pStyle w:val="INDICEDETABLAS"/>
        <w:rPr>
          <w:b w:val="0"/>
          <w:i/>
        </w:rPr>
      </w:pPr>
      <w:bookmarkStart w:id="504" w:name="_Toc178275823"/>
      <w:r w:rsidRPr="00C91782">
        <w:rPr>
          <w:i/>
        </w:rPr>
        <w:t>Total, Inversión para el proyecto.</w:t>
      </w:r>
      <w:bookmarkEnd w:id="504"/>
    </w:p>
    <w:tbl>
      <w:tblPr>
        <w:tblW w:w="6316" w:type="dxa"/>
        <w:tblLook w:val="04A0" w:firstRow="1" w:lastRow="0" w:firstColumn="1" w:lastColumn="0" w:noHBand="0" w:noVBand="1"/>
      </w:tblPr>
      <w:tblGrid>
        <w:gridCol w:w="3816"/>
        <w:gridCol w:w="1250"/>
        <w:gridCol w:w="1250"/>
      </w:tblGrid>
      <w:tr w:rsidR="00E10A78" w:rsidRPr="003636B1" w14:paraId="2CB4DCCC" w14:textId="77777777" w:rsidTr="005A2EE5">
        <w:trPr>
          <w:trHeight w:val="315"/>
        </w:trPr>
        <w:tc>
          <w:tcPr>
            <w:tcW w:w="6316" w:type="dxa"/>
            <w:gridSpan w:val="3"/>
            <w:tcBorders>
              <w:top w:val="single" w:sz="4" w:space="0" w:color="auto"/>
              <w:left w:val="nil"/>
              <w:bottom w:val="single" w:sz="4" w:space="0" w:color="auto"/>
              <w:right w:val="nil"/>
            </w:tcBorders>
            <w:shd w:val="clear" w:color="000000" w:fill="D9D9D9"/>
            <w:noWrap/>
            <w:vAlign w:val="bottom"/>
            <w:hideMark/>
          </w:tcPr>
          <w:p w14:paraId="19214731" w14:textId="77777777" w:rsidR="00E10A78" w:rsidRPr="003636B1" w:rsidRDefault="00E10A78" w:rsidP="005A2EE5">
            <w:pPr>
              <w:spacing w:after="0" w:line="240" w:lineRule="auto"/>
              <w:jc w:val="center"/>
              <w:rPr>
                <w:rFonts w:ascii="Times New Roman" w:eastAsia="Times New Roman" w:hAnsi="Times New Roman" w:cs="Times New Roman"/>
                <w:b/>
                <w:bCs/>
                <w:sz w:val="24"/>
                <w:szCs w:val="24"/>
                <w:lang w:val="es-EC" w:eastAsia="en-US"/>
              </w:rPr>
            </w:pPr>
            <w:r w:rsidRPr="003636B1">
              <w:rPr>
                <w:rFonts w:ascii="Times New Roman" w:eastAsia="Times New Roman" w:hAnsi="Times New Roman" w:cs="Times New Roman"/>
                <w:b/>
                <w:bCs/>
                <w:sz w:val="24"/>
                <w:szCs w:val="24"/>
                <w:lang w:val="es-EC" w:eastAsia="en-US"/>
              </w:rPr>
              <w:t>INVERSIONES</w:t>
            </w:r>
          </w:p>
        </w:tc>
      </w:tr>
      <w:tr w:rsidR="00E10A78" w:rsidRPr="003636B1" w14:paraId="2DEA321C" w14:textId="77777777" w:rsidTr="005A2EE5">
        <w:trPr>
          <w:trHeight w:val="315"/>
        </w:trPr>
        <w:tc>
          <w:tcPr>
            <w:tcW w:w="6316" w:type="dxa"/>
            <w:gridSpan w:val="3"/>
            <w:tcBorders>
              <w:top w:val="single" w:sz="4" w:space="0" w:color="auto"/>
              <w:left w:val="nil"/>
              <w:bottom w:val="single" w:sz="4" w:space="0" w:color="auto"/>
              <w:right w:val="nil"/>
            </w:tcBorders>
            <w:shd w:val="clear" w:color="000000" w:fill="D9D9D9"/>
            <w:noWrap/>
            <w:vAlign w:val="bottom"/>
            <w:hideMark/>
          </w:tcPr>
          <w:p w14:paraId="31874837" w14:textId="77777777" w:rsidR="00E10A78" w:rsidRPr="003636B1" w:rsidRDefault="00E10A78" w:rsidP="005A2EE5">
            <w:pPr>
              <w:spacing w:after="0" w:line="240" w:lineRule="auto"/>
              <w:jc w:val="center"/>
              <w:rPr>
                <w:rFonts w:ascii="Times New Roman" w:eastAsia="Times New Roman" w:hAnsi="Times New Roman" w:cs="Times New Roman"/>
                <w:b/>
                <w:bCs/>
                <w:sz w:val="24"/>
                <w:szCs w:val="24"/>
                <w:lang w:val="es-EC" w:eastAsia="en-US"/>
              </w:rPr>
            </w:pPr>
            <w:r w:rsidRPr="003636B1">
              <w:rPr>
                <w:rFonts w:ascii="Times New Roman" w:eastAsia="Times New Roman" w:hAnsi="Times New Roman" w:cs="Times New Roman"/>
                <w:b/>
                <w:bCs/>
                <w:sz w:val="24"/>
                <w:szCs w:val="24"/>
                <w:lang w:val="es-EC" w:eastAsia="en-US"/>
              </w:rPr>
              <w:t>ACTIVOS FIJOS</w:t>
            </w:r>
          </w:p>
        </w:tc>
      </w:tr>
      <w:tr w:rsidR="00E10A78" w:rsidRPr="003636B1" w14:paraId="3285F29E"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0C9124A2"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Edificio</w:t>
            </w:r>
          </w:p>
        </w:tc>
        <w:tc>
          <w:tcPr>
            <w:tcW w:w="1250" w:type="dxa"/>
            <w:tcBorders>
              <w:top w:val="nil"/>
              <w:left w:val="nil"/>
              <w:bottom w:val="single" w:sz="4" w:space="0" w:color="auto"/>
              <w:right w:val="nil"/>
            </w:tcBorders>
            <w:shd w:val="clear" w:color="000000" w:fill="C5D9F1"/>
            <w:noWrap/>
            <w:vAlign w:val="bottom"/>
            <w:hideMark/>
          </w:tcPr>
          <w:p w14:paraId="373700C4"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0</w:t>
            </w:r>
          </w:p>
        </w:tc>
        <w:tc>
          <w:tcPr>
            <w:tcW w:w="1250" w:type="dxa"/>
            <w:tcBorders>
              <w:top w:val="nil"/>
              <w:left w:val="nil"/>
              <w:bottom w:val="single" w:sz="4" w:space="0" w:color="auto"/>
              <w:right w:val="nil"/>
            </w:tcBorders>
            <w:shd w:val="clear" w:color="000000" w:fill="C5D9F1"/>
            <w:noWrap/>
            <w:vAlign w:val="bottom"/>
            <w:hideMark/>
          </w:tcPr>
          <w:p w14:paraId="54253598"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0</w:t>
            </w:r>
          </w:p>
        </w:tc>
      </w:tr>
      <w:tr w:rsidR="00E10A78" w:rsidRPr="003636B1" w14:paraId="27CFD292"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57B96E8A"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Vehículo</w:t>
            </w:r>
          </w:p>
        </w:tc>
        <w:tc>
          <w:tcPr>
            <w:tcW w:w="1250" w:type="dxa"/>
            <w:tcBorders>
              <w:top w:val="nil"/>
              <w:left w:val="nil"/>
              <w:bottom w:val="single" w:sz="4" w:space="0" w:color="auto"/>
              <w:right w:val="nil"/>
            </w:tcBorders>
            <w:shd w:val="clear" w:color="000000" w:fill="C5D9F1"/>
            <w:noWrap/>
            <w:vAlign w:val="bottom"/>
            <w:hideMark/>
          </w:tcPr>
          <w:p w14:paraId="7FD2877C"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0</w:t>
            </w:r>
          </w:p>
        </w:tc>
        <w:tc>
          <w:tcPr>
            <w:tcW w:w="1250" w:type="dxa"/>
            <w:tcBorders>
              <w:top w:val="nil"/>
              <w:left w:val="nil"/>
              <w:bottom w:val="single" w:sz="4" w:space="0" w:color="auto"/>
              <w:right w:val="nil"/>
            </w:tcBorders>
            <w:shd w:val="clear" w:color="000000" w:fill="C5D9F1"/>
            <w:noWrap/>
            <w:vAlign w:val="bottom"/>
            <w:hideMark/>
          </w:tcPr>
          <w:p w14:paraId="4AA49AB4"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0</w:t>
            </w:r>
          </w:p>
        </w:tc>
      </w:tr>
      <w:tr w:rsidR="00E10A78" w:rsidRPr="003636B1" w14:paraId="2207B07F"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6ACDE315"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Equipos Ind./ Seguridad</w:t>
            </w:r>
          </w:p>
        </w:tc>
        <w:tc>
          <w:tcPr>
            <w:tcW w:w="1250" w:type="dxa"/>
            <w:tcBorders>
              <w:top w:val="nil"/>
              <w:left w:val="nil"/>
              <w:bottom w:val="single" w:sz="4" w:space="0" w:color="auto"/>
              <w:right w:val="nil"/>
            </w:tcBorders>
            <w:shd w:val="clear" w:color="000000" w:fill="C5D9F1"/>
            <w:noWrap/>
            <w:vAlign w:val="bottom"/>
            <w:hideMark/>
          </w:tcPr>
          <w:p w14:paraId="778D97BC"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383,99</w:t>
            </w:r>
          </w:p>
        </w:tc>
        <w:tc>
          <w:tcPr>
            <w:tcW w:w="1250" w:type="dxa"/>
            <w:tcBorders>
              <w:top w:val="nil"/>
              <w:left w:val="nil"/>
              <w:bottom w:val="single" w:sz="4" w:space="0" w:color="auto"/>
              <w:right w:val="nil"/>
            </w:tcBorders>
            <w:shd w:val="clear" w:color="000000" w:fill="C5D9F1"/>
            <w:noWrap/>
            <w:vAlign w:val="bottom"/>
            <w:hideMark/>
          </w:tcPr>
          <w:p w14:paraId="0E02F1EC"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383,99</w:t>
            </w:r>
          </w:p>
        </w:tc>
      </w:tr>
      <w:tr w:rsidR="00E10A78" w:rsidRPr="003636B1" w14:paraId="3C4178D2"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1C0AAFBC"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Equipos Tecnológicos</w:t>
            </w:r>
          </w:p>
        </w:tc>
        <w:tc>
          <w:tcPr>
            <w:tcW w:w="1250" w:type="dxa"/>
            <w:tcBorders>
              <w:top w:val="nil"/>
              <w:left w:val="nil"/>
              <w:bottom w:val="single" w:sz="4" w:space="0" w:color="auto"/>
              <w:right w:val="nil"/>
            </w:tcBorders>
            <w:shd w:val="clear" w:color="000000" w:fill="C5D9F1"/>
            <w:noWrap/>
            <w:vAlign w:val="bottom"/>
            <w:hideMark/>
          </w:tcPr>
          <w:p w14:paraId="61049098"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1822</w:t>
            </w:r>
          </w:p>
        </w:tc>
        <w:tc>
          <w:tcPr>
            <w:tcW w:w="1250" w:type="dxa"/>
            <w:tcBorders>
              <w:top w:val="nil"/>
              <w:left w:val="nil"/>
              <w:bottom w:val="single" w:sz="4" w:space="0" w:color="auto"/>
              <w:right w:val="nil"/>
            </w:tcBorders>
            <w:shd w:val="clear" w:color="000000" w:fill="C5D9F1"/>
            <w:noWrap/>
            <w:vAlign w:val="bottom"/>
            <w:hideMark/>
          </w:tcPr>
          <w:p w14:paraId="072BF422"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1822</w:t>
            </w:r>
          </w:p>
        </w:tc>
      </w:tr>
      <w:tr w:rsidR="00E10A78" w:rsidRPr="003636B1" w14:paraId="05A3DB0F"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36C4DA2B"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Muebles - Enseres</w:t>
            </w:r>
          </w:p>
        </w:tc>
        <w:tc>
          <w:tcPr>
            <w:tcW w:w="1250" w:type="dxa"/>
            <w:tcBorders>
              <w:top w:val="nil"/>
              <w:left w:val="nil"/>
              <w:bottom w:val="single" w:sz="4" w:space="0" w:color="auto"/>
              <w:right w:val="nil"/>
            </w:tcBorders>
            <w:shd w:val="clear" w:color="000000" w:fill="C5D9F1"/>
            <w:noWrap/>
            <w:vAlign w:val="bottom"/>
            <w:hideMark/>
          </w:tcPr>
          <w:p w14:paraId="38F28135"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545,6</w:t>
            </w:r>
          </w:p>
        </w:tc>
        <w:tc>
          <w:tcPr>
            <w:tcW w:w="1250" w:type="dxa"/>
            <w:tcBorders>
              <w:top w:val="nil"/>
              <w:left w:val="nil"/>
              <w:bottom w:val="single" w:sz="4" w:space="0" w:color="auto"/>
              <w:right w:val="nil"/>
            </w:tcBorders>
            <w:shd w:val="clear" w:color="000000" w:fill="C5D9F1"/>
            <w:noWrap/>
            <w:vAlign w:val="bottom"/>
            <w:hideMark/>
          </w:tcPr>
          <w:p w14:paraId="4A53A313"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545,6</w:t>
            </w:r>
          </w:p>
        </w:tc>
      </w:tr>
      <w:tr w:rsidR="00E10A78" w:rsidRPr="003636B1" w14:paraId="01CF9071"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7A17890A"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c>
          <w:tcPr>
            <w:tcW w:w="1250" w:type="dxa"/>
            <w:tcBorders>
              <w:top w:val="nil"/>
              <w:left w:val="nil"/>
              <w:bottom w:val="single" w:sz="4" w:space="0" w:color="auto"/>
              <w:right w:val="nil"/>
            </w:tcBorders>
            <w:shd w:val="clear" w:color="000000" w:fill="C5D9F1"/>
            <w:noWrap/>
            <w:vAlign w:val="bottom"/>
            <w:hideMark/>
          </w:tcPr>
          <w:p w14:paraId="73F1467B"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c>
          <w:tcPr>
            <w:tcW w:w="1250" w:type="dxa"/>
            <w:tcBorders>
              <w:top w:val="nil"/>
              <w:left w:val="nil"/>
              <w:bottom w:val="single" w:sz="4" w:space="0" w:color="auto"/>
              <w:right w:val="nil"/>
            </w:tcBorders>
            <w:shd w:val="clear" w:color="000000" w:fill="C5D9F1"/>
            <w:noWrap/>
            <w:vAlign w:val="bottom"/>
            <w:hideMark/>
          </w:tcPr>
          <w:p w14:paraId="0A29D4A6"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r>
      <w:tr w:rsidR="00E10A78" w:rsidRPr="003636B1" w14:paraId="37C0B731" w14:textId="77777777" w:rsidTr="005A2EE5">
        <w:trPr>
          <w:trHeight w:val="315"/>
        </w:trPr>
        <w:tc>
          <w:tcPr>
            <w:tcW w:w="3816" w:type="dxa"/>
            <w:tcBorders>
              <w:top w:val="nil"/>
              <w:left w:val="nil"/>
              <w:bottom w:val="single" w:sz="4" w:space="0" w:color="auto"/>
              <w:right w:val="nil"/>
            </w:tcBorders>
            <w:shd w:val="clear" w:color="000000" w:fill="FCD5B4"/>
            <w:noWrap/>
            <w:vAlign w:val="bottom"/>
            <w:hideMark/>
          </w:tcPr>
          <w:p w14:paraId="12E4F201" w14:textId="77777777" w:rsidR="00E10A78" w:rsidRPr="003636B1" w:rsidRDefault="00E10A78" w:rsidP="005A2EE5">
            <w:pPr>
              <w:spacing w:after="0" w:line="240" w:lineRule="auto"/>
              <w:rPr>
                <w:rFonts w:ascii="Times New Roman" w:eastAsia="Times New Roman" w:hAnsi="Times New Roman" w:cs="Times New Roman"/>
                <w:b/>
                <w:bCs/>
                <w:i/>
                <w:iCs/>
                <w:sz w:val="24"/>
                <w:szCs w:val="24"/>
                <w:lang w:val="es-EC" w:eastAsia="en-US"/>
              </w:rPr>
            </w:pPr>
            <w:r w:rsidRPr="003636B1">
              <w:rPr>
                <w:rFonts w:ascii="Times New Roman" w:eastAsia="Times New Roman" w:hAnsi="Times New Roman" w:cs="Times New Roman"/>
                <w:b/>
                <w:bCs/>
                <w:i/>
                <w:iCs/>
                <w:sz w:val="24"/>
                <w:szCs w:val="24"/>
                <w:lang w:val="es-EC" w:eastAsia="en-US"/>
              </w:rPr>
              <w:t>Total</w:t>
            </w:r>
          </w:p>
        </w:tc>
        <w:tc>
          <w:tcPr>
            <w:tcW w:w="1250" w:type="dxa"/>
            <w:tcBorders>
              <w:top w:val="nil"/>
              <w:left w:val="nil"/>
              <w:bottom w:val="single" w:sz="4" w:space="0" w:color="auto"/>
              <w:right w:val="nil"/>
            </w:tcBorders>
            <w:shd w:val="clear" w:color="000000" w:fill="FCD5B4"/>
            <w:noWrap/>
            <w:vAlign w:val="bottom"/>
            <w:hideMark/>
          </w:tcPr>
          <w:p w14:paraId="7424D79F" w14:textId="77777777" w:rsidR="00E10A78" w:rsidRPr="003636B1" w:rsidRDefault="00E10A78" w:rsidP="005A2EE5">
            <w:pPr>
              <w:spacing w:after="0" w:line="240" w:lineRule="auto"/>
              <w:jc w:val="right"/>
              <w:rPr>
                <w:rFonts w:ascii="Times New Roman" w:eastAsia="Times New Roman" w:hAnsi="Times New Roman" w:cs="Times New Roman"/>
                <w:b/>
                <w:bCs/>
                <w:i/>
                <w:iCs/>
                <w:sz w:val="24"/>
                <w:szCs w:val="24"/>
                <w:lang w:val="es-EC" w:eastAsia="en-US"/>
              </w:rPr>
            </w:pPr>
            <w:r w:rsidRPr="003636B1">
              <w:rPr>
                <w:rFonts w:ascii="Times New Roman" w:eastAsia="Times New Roman" w:hAnsi="Times New Roman" w:cs="Times New Roman"/>
                <w:b/>
                <w:bCs/>
                <w:i/>
                <w:iCs/>
                <w:sz w:val="24"/>
                <w:szCs w:val="24"/>
                <w:lang w:val="es-EC" w:eastAsia="en-US"/>
              </w:rPr>
              <w:t>2751.59</w:t>
            </w:r>
          </w:p>
        </w:tc>
        <w:tc>
          <w:tcPr>
            <w:tcW w:w="1250" w:type="dxa"/>
            <w:tcBorders>
              <w:top w:val="nil"/>
              <w:left w:val="nil"/>
              <w:bottom w:val="single" w:sz="4" w:space="0" w:color="auto"/>
              <w:right w:val="nil"/>
            </w:tcBorders>
            <w:shd w:val="clear" w:color="000000" w:fill="FCD5B4"/>
            <w:noWrap/>
            <w:vAlign w:val="bottom"/>
            <w:hideMark/>
          </w:tcPr>
          <w:p w14:paraId="4470D5A3" w14:textId="77777777" w:rsidR="00E10A78" w:rsidRPr="003636B1" w:rsidRDefault="00E10A78" w:rsidP="005A2EE5">
            <w:pPr>
              <w:spacing w:after="0" w:line="240" w:lineRule="auto"/>
              <w:jc w:val="right"/>
              <w:rPr>
                <w:rFonts w:ascii="Times New Roman" w:eastAsia="Times New Roman" w:hAnsi="Times New Roman" w:cs="Times New Roman"/>
                <w:b/>
                <w:bCs/>
                <w:i/>
                <w:iCs/>
                <w:sz w:val="24"/>
                <w:szCs w:val="24"/>
                <w:lang w:val="es-EC" w:eastAsia="en-US"/>
              </w:rPr>
            </w:pPr>
            <w:r w:rsidRPr="003636B1">
              <w:rPr>
                <w:rFonts w:ascii="Times New Roman" w:eastAsia="Times New Roman" w:hAnsi="Times New Roman" w:cs="Times New Roman"/>
                <w:b/>
                <w:bCs/>
                <w:i/>
                <w:iCs/>
                <w:sz w:val="24"/>
                <w:szCs w:val="24"/>
                <w:lang w:val="es-EC" w:eastAsia="en-US"/>
              </w:rPr>
              <w:t>2751.59</w:t>
            </w:r>
          </w:p>
        </w:tc>
      </w:tr>
      <w:tr w:rsidR="00E10A78" w:rsidRPr="003636B1" w14:paraId="3BE7F489"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774098A2"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c>
          <w:tcPr>
            <w:tcW w:w="1250" w:type="dxa"/>
            <w:tcBorders>
              <w:top w:val="nil"/>
              <w:left w:val="nil"/>
              <w:bottom w:val="single" w:sz="4" w:space="0" w:color="auto"/>
              <w:right w:val="nil"/>
            </w:tcBorders>
            <w:shd w:val="clear" w:color="000000" w:fill="C5D9F1"/>
            <w:noWrap/>
            <w:vAlign w:val="bottom"/>
            <w:hideMark/>
          </w:tcPr>
          <w:p w14:paraId="042C63C9"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c>
          <w:tcPr>
            <w:tcW w:w="1250" w:type="dxa"/>
            <w:tcBorders>
              <w:top w:val="nil"/>
              <w:left w:val="nil"/>
              <w:bottom w:val="single" w:sz="4" w:space="0" w:color="auto"/>
              <w:right w:val="nil"/>
            </w:tcBorders>
            <w:shd w:val="clear" w:color="000000" w:fill="C5D9F1"/>
            <w:noWrap/>
            <w:vAlign w:val="bottom"/>
            <w:hideMark/>
          </w:tcPr>
          <w:p w14:paraId="35FCBCE9"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r>
      <w:tr w:rsidR="00E10A78" w:rsidRPr="003636B1" w14:paraId="2C91DB4C" w14:textId="77777777" w:rsidTr="005A2EE5">
        <w:trPr>
          <w:trHeight w:val="315"/>
        </w:trPr>
        <w:tc>
          <w:tcPr>
            <w:tcW w:w="3816" w:type="dxa"/>
            <w:tcBorders>
              <w:top w:val="nil"/>
              <w:left w:val="nil"/>
              <w:bottom w:val="single" w:sz="4" w:space="0" w:color="auto"/>
              <w:right w:val="nil"/>
            </w:tcBorders>
            <w:shd w:val="clear" w:color="000000" w:fill="D9D9D9"/>
            <w:noWrap/>
            <w:vAlign w:val="bottom"/>
            <w:hideMark/>
          </w:tcPr>
          <w:p w14:paraId="4C9D06F5" w14:textId="77777777" w:rsidR="00E10A78" w:rsidRPr="003636B1" w:rsidRDefault="00E10A78" w:rsidP="005A2EE5">
            <w:pPr>
              <w:spacing w:after="0" w:line="240" w:lineRule="auto"/>
              <w:rPr>
                <w:rFonts w:ascii="Times New Roman" w:eastAsia="Times New Roman" w:hAnsi="Times New Roman" w:cs="Times New Roman"/>
                <w:b/>
                <w:bCs/>
                <w:sz w:val="24"/>
                <w:szCs w:val="24"/>
                <w:lang w:val="es-EC" w:eastAsia="en-US"/>
              </w:rPr>
            </w:pPr>
            <w:r w:rsidRPr="003636B1">
              <w:rPr>
                <w:rFonts w:ascii="Times New Roman" w:eastAsia="Times New Roman" w:hAnsi="Times New Roman" w:cs="Times New Roman"/>
                <w:b/>
                <w:bCs/>
                <w:sz w:val="24"/>
                <w:szCs w:val="24"/>
                <w:lang w:val="es-EC" w:eastAsia="en-US"/>
              </w:rPr>
              <w:lastRenderedPageBreak/>
              <w:t>CAPITAL DE TRABAJO</w:t>
            </w:r>
          </w:p>
        </w:tc>
        <w:tc>
          <w:tcPr>
            <w:tcW w:w="1250" w:type="dxa"/>
            <w:tcBorders>
              <w:top w:val="nil"/>
              <w:left w:val="nil"/>
              <w:bottom w:val="single" w:sz="4" w:space="0" w:color="auto"/>
              <w:right w:val="nil"/>
            </w:tcBorders>
            <w:shd w:val="clear" w:color="000000" w:fill="D9D9D9"/>
            <w:noWrap/>
            <w:vAlign w:val="bottom"/>
            <w:hideMark/>
          </w:tcPr>
          <w:p w14:paraId="3F20C104" w14:textId="77777777" w:rsidR="00E10A78" w:rsidRPr="003636B1" w:rsidRDefault="00E10A78" w:rsidP="005A2EE5">
            <w:pPr>
              <w:spacing w:after="0" w:line="240" w:lineRule="auto"/>
              <w:jc w:val="right"/>
              <w:rPr>
                <w:rFonts w:ascii="Times New Roman" w:eastAsia="Times New Roman" w:hAnsi="Times New Roman" w:cs="Times New Roman"/>
                <w:b/>
                <w:bCs/>
                <w:sz w:val="24"/>
                <w:szCs w:val="24"/>
                <w:lang w:val="es-EC" w:eastAsia="en-US"/>
              </w:rPr>
            </w:pPr>
            <w:r w:rsidRPr="003636B1">
              <w:rPr>
                <w:rFonts w:ascii="Times New Roman" w:eastAsia="Times New Roman" w:hAnsi="Times New Roman" w:cs="Times New Roman"/>
                <w:b/>
                <w:bCs/>
                <w:sz w:val="24"/>
                <w:szCs w:val="24"/>
                <w:lang w:val="es-EC" w:eastAsia="en-US"/>
              </w:rPr>
              <w:t>3 meses</w:t>
            </w:r>
          </w:p>
        </w:tc>
        <w:tc>
          <w:tcPr>
            <w:tcW w:w="1250" w:type="dxa"/>
            <w:tcBorders>
              <w:top w:val="nil"/>
              <w:left w:val="nil"/>
              <w:bottom w:val="single" w:sz="4" w:space="0" w:color="auto"/>
              <w:right w:val="nil"/>
            </w:tcBorders>
            <w:shd w:val="clear" w:color="000000" w:fill="D9D9D9"/>
            <w:noWrap/>
            <w:vAlign w:val="bottom"/>
            <w:hideMark/>
          </w:tcPr>
          <w:p w14:paraId="66999263" w14:textId="77777777" w:rsidR="00E10A78" w:rsidRPr="003636B1" w:rsidRDefault="00E10A78" w:rsidP="005A2EE5">
            <w:pPr>
              <w:spacing w:after="0" w:line="240" w:lineRule="auto"/>
              <w:jc w:val="right"/>
              <w:rPr>
                <w:rFonts w:ascii="Times New Roman" w:eastAsia="Times New Roman" w:hAnsi="Times New Roman" w:cs="Times New Roman"/>
                <w:b/>
                <w:bCs/>
                <w:sz w:val="24"/>
                <w:szCs w:val="24"/>
                <w:lang w:val="es-EC" w:eastAsia="en-US"/>
              </w:rPr>
            </w:pPr>
            <w:r w:rsidRPr="003636B1">
              <w:rPr>
                <w:rFonts w:ascii="Times New Roman" w:eastAsia="Times New Roman" w:hAnsi="Times New Roman" w:cs="Times New Roman"/>
                <w:b/>
                <w:bCs/>
                <w:sz w:val="24"/>
                <w:szCs w:val="24"/>
                <w:lang w:val="es-EC" w:eastAsia="en-US"/>
              </w:rPr>
              <w:t>12 meses</w:t>
            </w:r>
          </w:p>
        </w:tc>
      </w:tr>
      <w:tr w:rsidR="00E10A78" w:rsidRPr="003636B1" w14:paraId="28A6EFD2"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7296CBB2"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 xml:space="preserve">Sueldos </w:t>
            </w:r>
          </w:p>
        </w:tc>
        <w:tc>
          <w:tcPr>
            <w:tcW w:w="1250" w:type="dxa"/>
            <w:tcBorders>
              <w:top w:val="nil"/>
              <w:left w:val="nil"/>
              <w:bottom w:val="single" w:sz="4" w:space="0" w:color="auto"/>
              <w:right w:val="nil"/>
            </w:tcBorders>
            <w:shd w:val="clear" w:color="000000" w:fill="C5D9F1"/>
            <w:noWrap/>
            <w:vAlign w:val="bottom"/>
            <w:hideMark/>
          </w:tcPr>
          <w:p w14:paraId="1E116ABF"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6678,975</w:t>
            </w:r>
          </w:p>
        </w:tc>
        <w:tc>
          <w:tcPr>
            <w:tcW w:w="1250" w:type="dxa"/>
            <w:tcBorders>
              <w:top w:val="nil"/>
              <w:left w:val="nil"/>
              <w:bottom w:val="single" w:sz="4" w:space="0" w:color="auto"/>
              <w:right w:val="nil"/>
            </w:tcBorders>
            <w:shd w:val="clear" w:color="000000" w:fill="C5D9F1"/>
            <w:noWrap/>
            <w:vAlign w:val="bottom"/>
            <w:hideMark/>
          </w:tcPr>
          <w:p w14:paraId="1D38D743"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26715,9</w:t>
            </w:r>
          </w:p>
        </w:tc>
      </w:tr>
      <w:tr w:rsidR="00E10A78" w:rsidRPr="003636B1" w14:paraId="7F49AE9B"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274B13E5"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Servicios Básicos</w:t>
            </w:r>
          </w:p>
        </w:tc>
        <w:tc>
          <w:tcPr>
            <w:tcW w:w="1250" w:type="dxa"/>
            <w:tcBorders>
              <w:top w:val="nil"/>
              <w:left w:val="nil"/>
              <w:bottom w:val="single" w:sz="4" w:space="0" w:color="auto"/>
              <w:right w:val="nil"/>
            </w:tcBorders>
            <w:shd w:val="clear" w:color="000000" w:fill="C5D9F1"/>
            <w:noWrap/>
            <w:vAlign w:val="bottom"/>
            <w:hideMark/>
          </w:tcPr>
          <w:p w14:paraId="06471269"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255</w:t>
            </w:r>
          </w:p>
        </w:tc>
        <w:tc>
          <w:tcPr>
            <w:tcW w:w="1250" w:type="dxa"/>
            <w:tcBorders>
              <w:top w:val="nil"/>
              <w:left w:val="nil"/>
              <w:bottom w:val="single" w:sz="4" w:space="0" w:color="auto"/>
              <w:right w:val="nil"/>
            </w:tcBorders>
            <w:shd w:val="clear" w:color="000000" w:fill="C5D9F1"/>
            <w:noWrap/>
            <w:vAlign w:val="bottom"/>
            <w:hideMark/>
          </w:tcPr>
          <w:p w14:paraId="6F99EDEE"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1020</w:t>
            </w:r>
          </w:p>
        </w:tc>
      </w:tr>
      <w:tr w:rsidR="00E10A78" w:rsidRPr="003636B1" w14:paraId="21D9163F"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48BC66EB"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Material Oficina</w:t>
            </w:r>
          </w:p>
        </w:tc>
        <w:tc>
          <w:tcPr>
            <w:tcW w:w="1250" w:type="dxa"/>
            <w:tcBorders>
              <w:top w:val="nil"/>
              <w:left w:val="nil"/>
              <w:bottom w:val="single" w:sz="4" w:space="0" w:color="auto"/>
              <w:right w:val="nil"/>
            </w:tcBorders>
            <w:shd w:val="clear" w:color="000000" w:fill="C5D9F1"/>
            <w:noWrap/>
            <w:vAlign w:val="bottom"/>
            <w:hideMark/>
          </w:tcPr>
          <w:p w14:paraId="7EC533E3"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191,7</w:t>
            </w:r>
          </w:p>
        </w:tc>
        <w:tc>
          <w:tcPr>
            <w:tcW w:w="1250" w:type="dxa"/>
            <w:tcBorders>
              <w:top w:val="nil"/>
              <w:left w:val="nil"/>
              <w:bottom w:val="single" w:sz="4" w:space="0" w:color="auto"/>
              <w:right w:val="nil"/>
            </w:tcBorders>
            <w:shd w:val="clear" w:color="000000" w:fill="C5D9F1"/>
            <w:noWrap/>
            <w:vAlign w:val="bottom"/>
            <w:hideMark/>
          </w:tcPr>
          <w:p w14:paraId="6E648898"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766,8</w:t>
            </w:r>
          </w:p>
        </w:tc>
      </w:tr>
      <w:tr w:rsidR="00E10A78" w:rsidRPr="003636B1" w14:paraId="386A1E18"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20373F70"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Material Limpieza</w:t>
            </w:r>
          </w:p>
        </w:tc>
        <w:tc>
          <w:tcPr>
            <w:tcW w:w="1250" w:type="dxa"/>
            <w:tcBorders>
              <w:top w:val="nil"/>
              <w:left w:val="nil"/>
              <w:bottom w:val="single" w:sz="4" w:space="0" w:color="auto"/>
              <w:right w:val="nil"/>
            </w:tcBorders>
            <w:shd w:val="clear" w:color="000000" w:fill="C5D9F1"/>
            <w:noWrap/>
            <w:vAlign w:val="bottom"/>
            <w:hideMark/>
          </w:tcPr>
          <w:p w14:paraId="02896948"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187,71</w:t>
            </w:r>
          </w:p>
        </w:tc>
        <w:tc>
          <w:tcPr>
            <w:tcW w:w="1250" w:type="dxa"/>
            <w:tcBorders>
              <w:top w:val="nil"/>
              <w:left w:val="nil"/>
              <w:bottom w:val="single" w:sz="4" w:space="0" w:color="auto"/>
              <w:right w:val="nil"/>
            </w:tcBorders>
            <w:shd w:val="clear" w:color="000000" w:fill="C5D9F1"/>
            <w:noWrap/>
            <w:vAlign w:val="bottom"/>
            <w:hideMark/>
          </w:tcPr>
          <w:p w14:paraId="6C98AE78"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750,84</w:t>
            </w:r>
          </w:p>
        </w:tc>
      </w:tr>
      <w:tr w:rsidR="00E10A78" w:rsidRPr="003636B1" w14:paraId="512346A6"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5A1149DF"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Gastos Documentos, Permisos</w:t>
            </w:r>
          </w:p>
        </w:tc>
        <w:tc>
          <w:tcPr>
            <w:tcW w:w="1250" w:type="dxa"/>
            <w:tcBorders>
              <w:top w:val="nil"/>
              <w:left w:val="nil"/>
              <w:bottom w:val="single" w:sz="4" w:space="0" w:color="auto"/>
              <w:right w:val="nil"/>
            </w:tcBorders>
            <w:shd w:val="clear" w:color="000000" w:fill="C5D9F1"/>
            <w:noWrap/>
            <w:vAlign w:val="bottom"/>
            <w:hideMark/>
          </w:tcPr>
          <w:p w14:paraId="644BD0F8"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38,25</w:t>
            </w:r>
          </w:p>
        </w:tc>
        <w:tc>
          <w:tcPr>
            <w:tcW w:w="1250" w:type="dxa"/>
            <w:tcBorders>
              <w:top w:val="nil"/>
              <w:left w:val="nil"/>
              <w:bottom w:val="single" w:sz="4" w:space="0" w:color="auto"/>
              <w:right w:val="nil"/>
            </w:tcBorders>
            <w:shd w:val="clear" w:color="000000" w:fill="C5D9F1"/>
            <w:noWrap/>
            <w:vAlign w:val="bottom"/>
            <w:hideMark/>
          </w:tcPr>
          <w:p w14:paraId="4B9C9595"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153</w:t>
            </w:r>
          </w:p>
        </w:tc>
      </w:tr>
      <w:tr w:rsidR="00E10A78" w:rsidRPr="003636B1" w14:paraId="4E302D35"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515A401F"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Alquiler Local</w:t>
            </w:r>
          </w:p>
        </w:tc>
        <w:tc>
          <w:tcPr>
            <w:tcW w:w="1250" w:type="dxa"/>
            <w:tcBorders>
              <w:top w:val="nil"/>
              <w:left w:val="nil"/>
              <w:bottom w:val="single" w:sz="4" w:space="0" w:color="auto"/>
              <w:right w:val="nil"/>
            </w:tcBorders>
            <w:shd w:val="clear" w:color="000000" w:fill="C5D9F1"/>
            <w:noWrap/>
            <w:vAlign w:val="bottom"/>
            <w:hideMark/>
          </w:tcPr>
          <w:p w14:paraId="0E5ABBBB"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540</w:t>
            </w:r>
          </w:p>
        </w:tc>
        <w:tc>
          <w:tcPr>
            <w:tcW w:w="1250" w:type="dxa"/>
            <w:tcBorders>
              <w:top w:val="nil"/>
              <w:left w:val="nil"/>
              <w:bottom w:val="single" w:sz="4" w:space="0" w:color="auto"/>
              <w:right w:val="nil"/>
            </w:tcBorders>
            <w:shd w:val="clear" w:color="000000" w:fill="C5D9F1"/>
            <w:noWrap/>
            <w:vAlign w:val="bottom"/>
            <w:hideMark/>
          </w:tcPr>
          <w:p w14:paraId="49E0BFF0"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2160</w:t>
            </w:r>
          </w:p>
        </w:tc>
      </w:tr>
      <w:tr w:rsidR="00E10A78" w:rsidRPr="003636B1" w14:paraId="2BD10AD6"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29432DFC"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Publicidad</w:t>
            </w:r>
          </w:p>
        </w:tc>
        <w:tc>
          <w:tcPr>
            <w:tcW w:w="1250" w:type="dxa"/>
            <w:tcBorders>
              <w:top w:val="nil"/>
              <w:left w:val="nil"/>
              <w:bottom w:val="single" w:sz="4" w:space="0" w:color="auto"/>
              <w:right w:val="nil"/>
            </w:tcBorders>
            <w:shd w:val="clear" w:color="000000" w:fill="C5D9F1"/>
            <w:noWrap/>
            <w:vAlign w:val="bottom"/>
            <w:hideMark/>
          </w:tcPr>
          <w:p w14:paraId="1147ED53"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75</w:t>
            </w:r>
          </w:p>
        </w:tc>
        <w:tc>
          <w:tcPr>
            <w:tcW w:w="1250" w:type="dxa"/>
            <w:tcBorders>
              <w:top w:val="nil"/>
              <w:left w:val="nil"/>
              <w:bottom w:val="single" w:sz="4" w:space="0" w:color="auto"/>
              <w:right w:val="nil"/>
            </w:tcBorders>
            <w:shd w:val="clear" w:color="000000" w:fill="C5D9F1"/>
            <w:noWrap/>
            <w:vAlign w:val="bottom"/>
            <w:hideMark/>
          </w:tcPr>
          <w:p w14:paraId="0F68354A"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300</w:t>
            </w:r>
          </w:p>
        </w:tc>
      </w:tr>
      <w:tr w:rsidR="00E10A78" w:rsidRPr="003636B1" w14:paraId="0CAAB53A"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0D997B01"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Adquisición Productos</w:t>
            </w:r>
          </w:p>
        </w:tc>
        <w:tc>
          <w:tcPr>
            <w:tcW w:w="1250" w:type="dxa"/>
            <w:tcBorders>
              <w:top w:val="nil"/>
              <w:left w:val="nil"/>
              <w:bottom w:val="single" w:sz="4" w:space="0" w:color="auto"/>
              <w:right w:val="nil"/>
            </w:tcBorders>
            <w:shd w:val="clear" w:color="000000" w:fill="C5D9F1"/>
            <w:noWrap/>
            <w:vAlign w:val="bottom"/>
            <w:hideMark/>
          </w:tcPr>
          <w:p w14:paraId="54107EDF"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450</w:t>
            </w:r>
          </w:p>
        </w:tc>
        <w:tc>
          <w:tcPr>
            <w:tcW w:w="1250" w:type="dxa"/>
            <w:tcBorders>
              <w:top w:val="nil"/>
              <w:left w:val="nil"/>
              <w:bottom w:val="single" w:sz="4" w:space="0" w:color="auto"/>
              <w:right w:val="nil"/>
            </w:tcBorders>
            <w:shd w:val="clear" w:color="000000" w:fill="C5D9F1"/>
            <w:noWrap/>
            <w:vAlign w:val="bottom"/>
            <w:hideMark/>
          </w:tcPr>
          <w:p w14:paraId="17E022FB"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1800</w:t>
            </w:r>
          </w:p>
        </w:tc>
      </w:tr>
      <w:tr w:rsidR="00E10A78" w:rsidRPr="003636B1" w14:paraId="4A8A40B3"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0BF734D6"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Gastos Financieros</w:t>
            </w:r>
          </w:p>
        </w:tc>
        <w:tc>
          <w:tcPr>
            <w:tcW w:w="1250" w:type="dxa"/>
            <w:tcBorders>
              <w:top w:val="nil"/>
              <w:left w:val="nil"/>
              <w:bottom w:val="single" w:sz="4" w:space="0" w:color="auto"/>
              <w:right w:val="nil"/>
            </w:tcBorders>
            <w:shd w:val="clear" w:color="000000" w:fill="C5D9F1"/>
            <w:noWrap/>
            <w:vAlign w:val="bottom"/>
            <w:hideMark/>
          </w:tcPr>
          <w:p w14:paraId="25B2A327"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1280,05</w:t>
            </w:r>
          </w:p>
        </w:tc>
        <w:tc>
          <w:tcPr>
            <w:tcW w:w="1250" w:type="dxa"/>
            <w:tcBorders>
              <w:top w:val="nil"/>
              <w:left w:val="nil"/>
              <w:bottom w:val="single" w:sz="4" w:space="0" w:color="auto"/>
              <w:right w:val="nil"/>
            </w:tcBorders>
            <w:shd w:val="clear" w:color="000000" w:fill="C5D9F1"/>
            <w:noWrap/>
            <w:vAlign w:val="bottom"/>
            <w:hideMark/>
          </w:tcPr>
          <w:p w14:paraId="5129C57E"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5.120,20</w:t>
            </w:r>
          </w:p>
        </w:tc>
      </w:tr>
      <w:tr w:rsidR="00E10A78" w:rsidRPr="003636B1" w14:paraId="1C4A4235" w14:textId="77777777" w:rsidTr="005A2EE5">
        <w:trPr>
          <w:trHeight w:val="315"/>
        </w:trPr>
        <w:tc>
          <w:tcPr>
            <w:tcW w:w="3816" w:type="dxa"/>
            <w:tcBorders>
              <w:top w:val="nil"/>
              <w:left w:val="nil"/>
              <w:bottom w:val="single" w:sz="4" w:space="0" w:color="auto"/>
              <w:right w:val="nil"/>
            </w:tcBorders>
            <w:shd w:val="clear" w:color="000000" w:fill="C5D9F1"/>
            <w:noWrap/>
            <w:vAlign w:val="bottom"/>
            <w:hideMark/>
          </w:tcPr>
          <w:p w14:paraId="34E0E945"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c>
          <w:tcPr>
            <w:tcW w:w="1250" w:type="dxa"/>
            <w:tcBorders>
              <w:top w:val="nil"/>
              <w:left w:val="nil"/>
              <w:bottom w:val="single" w:sz="4" w:space="0" w:color="auto"/>
              <w:right w:val="nil"/>
            </w:tcBorders>
            <w:shd w:val="clear" w:color="000000" w:fill="C5D9F1"/>
            <w:noWrap/>
            <w:vAlign w:val="bottom"/>
            <w:hideMark/>
          </w:tcPr>
          <w:p w14:paraId="3361D887"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c>
          <w:tcPr>
            <w:tcW w:w="1250" w:type="dxa"/>
            <w:tcBorders>
              <w:top w:val="nil"/>
              <w:left w:val="nil"/>
              <w:bottom w:val="single" w:sz="4" w:space="0" w:color="auto"/>
              <w:right w:val="nil"/>
            </w:tcBorders>
            <w:shd w:val="clear" w:color="000000" w:fill="C5D9F1"/>
            <w:noWrap/>
            <w:vAlign w:val="bottom"/>
            <w:hideMark/>
          </w:tcPr>
          <w:p w14:paraId="4BBC926D"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r>
      <w:tr w:rsidR="00E10A78" w:rsidRPr="003636B1" w14:paraId="038BB150" w14:textId="77777777" w:rsidTr="005A2EE5">
        <w:trPr>
          <w:trHeight w:val="285"/>
        </w:trPr>
        <w:tc>
          <w:tcPr>
            <w:tcW w:w="3816" w:type="dxa"/>
            <w:tcBorders>
              <w:top w:val="nil"/>
              <w:left w:val="nil"/>
              <w:bottom w:val="single" w:sz="4" w:space="0" w:color="auto"/>
              <w:right w:val="nil"/>
            </w:tcBorders>
            <w:shd w:val="clear" w:color="000000" w:fill="FCD5B4"/>
            <w:noWrap/>
            <w:vAlign w:val="bottom"/>
            <w:hideMark/>
          </w:tcPr>
          <w:p w14:paraId="67DAA03A" w14:textId="77777777" w:rsidR="00E10A78" w:rsidRPr="003636B1" w:rsidRDefault="00E10A78" w:rsidP="005A2EE5">
            <w:pPr>
              <w:spacing w:after="0" w:line="240" w:lineRule="auto"/>
              <w:rPr>
                <w:rFonts w:ascii="Times New Roman" w:eastAsia="Times New Roman" w:hAnsi="Times New Roman" w:cs="Times New Roman"/>
                <w:b/>
                <w:bCs/>
                <w:i/>
                <w:iCs/>
                <w:sz w:val="24"/>
                <w:szCs w:val="24"/>
                <w:lang w:val="es-EC" w:eastAsia="en-US"/>
              </w:rPr>
            </w:pPr>
            <w:r w:rsidRPr="003636B1">
              <w:rPr>
                <w:rFonts w:ascii="Times New Roman" w:eastAsia="Times New Roman" w:hAnsi="Times New Roman" w:cs="Times New Roman"/>
                <w:b/>
                <w:bCs/>
                <w:i/>
                <w:iCs/>
                <w:sz w:val="24"/>
                <w:szCs w:val="24"/>
                <w:lang w:val="es-EC" w:eastAsia="en-US"/>
              </w:rPr>
              <w:t>Total</w:t>
            </w:r>
          </w:p>
        </w:tc>
        <w:tc>
          <w:tcPr>
            <w:tcW w:w="1250" w:type="dxa"/>
            <w:tcBorders>
              <w:top w:val="nil"/>
              <w:left w:val="nil"/>
              <w:bottom w:val="single" w:sz="4" w:space="0" w:color="auto"/>
              <w:right w:val="nil"/>
            </w:tcBorders>
            <w:shd w:val="clear" w:color="000000" w:fill="FCD5B4"/>
            <w:noWrap/>
            <w:vAlign w:val="bottom"/>
            <w:hideMark/>
          </w:tcPr>
          <w:p w14:paraId="4941BB05" w14:textId="77777777" w:rsidR="00E10A78" w:rsidRPr="003636B1" w:rsidRDefault="00E10A78" w:rsidP="005A2EE5">
            <w:pPr>
              <w:spacing w:after="0" w:line="240" w:lineRule="auto"/>
              <w:jc w:val="right"/>
              <w:rPr>
                <w:rFonts w:ascii="Times New Roman" w:eastAsia="Times New Roman" w:hAnsi="Times New Roman" w:cs="Times New Roman"/>
                <w:b/>
                <w:bCs/>
                <w:i/>
                <w:iCs/>
                <w:sz w:val="24"/>
                <w:szCs w:val="24"/>
                <w:lang w:val="es-EC" w:eastAsia="en-US"/>
              </w:rPr>
            </w:pPr>
            <w:r w:rsidRPr="00743733">
              <w:rPr>
                <w:rFonts w:ascii="Times New Roman" w:hAnsi="Times New Roman" w:cs="Times New Roman"/>
                <w:b/>
                <w:bCs/>
                <w:sz w:val="20"/>
                <w:szCs w:val="20"/>
              </w:rPr>
              <w:t>12448,27</w:t>
            </w:r>
          </w:p>
        </w:tc>
        <w:tc>
          <w:tcPr>
            <w:tcW w:w="1250" w:type="dxa"/>
            <w:tcBorders>
              <w:top w:val="nil"/>
              <w:left w:val="nil"/>
              <w:bottom w:val="single" w:sz="4" w:space="0" w:color="auto"/>
              <w:right w:val="nil"/>
            </w:tcBorders>
            <w:shd w:val="clear" w:color="000000" w:fill="FCD5B4"/>
            <w:noWrap/>
            <w:vAlign w:val="bottom"/>
            <w:hideMark/>
          </w:tcPr>
          <w:p w14:paraId="79B08282" w14:textId="77777777" w:rsidR="00E10A78" w:rsidRPr="003636B1" w:rsidRDefault="00E10A78" w:rsidP="005A2EE5">
            <w:pPr>
              <w:spacing w:after="0" w:line="240" w:lineRule="auto"/>
              <w:jc w:val="right"/>
              <w:rPr>
                <w:rFonts w:ascii="Times New Roman" w:eastAsia="Times New Roman" w:hAnsi="Times New Roman" w:cs="Times New Roman"/>
                <w:b/>
                <w:bCs/>
                <w:i/>
                <w:iCs/>
                <w:sz w:val="24"/>
                <w:szCs w:val="24"/>
                <w:lang w:val="es-EC" w:eastAsia="en-US"/>
              </w:rPr>
            </w:pPr>
            <w:r w:rsidRPr="00743733">
              <w:rPr>
                <w:rFonts w:ascii="Times New Roman" w:hAnsi="Times New Roman" w:cs="Times New Roman"/>
                <w:b/>
                <w:bCs/>
                <w:sz w:val="20"/>
                <w:szCs w:val="20"/>
              </w:rPr>
              <w:t>41538,329</w:t>
            </w:r>
          </w:p>
        </w:tc>
      </w:tr>
      <w:tr w:rsidR="00E10A78" w:rsidRPr="003636B1" w14:paraId="03946A36" w14:textId="77777777" w:rsidTr="005A2EE5">
        <w:trPr>
          <w:trHeight w:val="285"/>
        </w:trPr>
        <w:tc>
          <w:tcPr>
            <w:tcW w:w="3816" w:type="dxa"/>
            <w:tcBorders>
              <w:top w:val="nil"/>
              <w:left w:val="nil"/>
              <w:bottom w:val="single" w:sz="4" w:space="0" w:color="auto"/>
              <w:right w:val="nil"/>
            </w:tcBorders>
            <w:shd w:val="clear" w:color="000000" w:fill="C5D9F1"/>
            <w:noWrap/>
            <w:vAlign w:val="bottom"/>
            <w:hideMark/>
          </w:tcPr>
          <w:p w14:paraId="211DF5BF"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c>
          <w:tcPr>
            <w:tcW w:w="1250" w:type="dxa"/>
            <w:tcBorders>
              <w:top w:val="nil"/>
              <w:left w:val="nil"/>
              <w:bottom w:val="single" w:sz="4" w:space="0" w:color="auto"/>
              <w:right w:val="nil"/>
            </w:tcBorders>
            <w:shd w:val="clear" w:color="000000" w:fill="C5D9F1"/>
            <w:noWrap/>
            <w:vAlign w:val="bottom"/>
            <w:hideMark/>
          </w:tcPr>
          <w:p w14:paraId="15697642"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c>
          <w:tcPr>
            <w:tcW w:w="1250" w:type="dxa"/>
            <w:tcBorders>
              <w:top w:val="nil"/>
              <w:left w:val="nil"/>
              <w:bottom w:val="single" w:sz="4" w:space="0" w:color="auto"/>
              <w:right w:val="nil"/>
            </w:tcBorders>
            <w:shd w:val="clear" w:color="000000" w:fill="C5D9F1"/>
            <w:noWrap/>
            <w:vAlign w:val="bottom"/>
            <w:hideMark/>
          </w:tcPr>
          <w:p w14:paraId="09EA7B9A" w14:textId="77777777" w:rsidR="00E10A78" w:rsidRPr="003636B1" w:rsidRDefault="00E10A78" w:rsidP="005A2EE5">
            <w:pPr>
              <w:spacing w:after="0" w:line="240" w:lineRule="auto"/>
              <w:jc w:val="right"/>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r>
      <w:tr w:rsidR="00E10A78" w:rsidRPr="003636B1" w14:paraId="334B0F78" w14:textId="77777777" w:rsidTr="005A2EE5">
        <w:trPr>
          <w:trHeight w:val="420"/>
        </w:trPr>
        <w:tc>
          <w:tcPr>
            <w:tcW w:w="3816" w:type="dxa"/>
            <w:tcBorders>
              <w:top w:val="nil"/>
              <w:left w:val="nil"/>
              <w:bottom w:val="single" w:sz="4" w:space="0" w:color="auto"/>
              <w:right w:val="nil"/>
            </w:tcBorders>
            <w:shd w:val="clear" w:color="000000" w:fill="D8E4BC"/>
            <w:noWrap/>
            <w:vAlign w:val="bottom"/>
            <w:hideMark/>
          </w:tcPr>
          <w:p w14:paraId="6FBB53FC" w14:textId="77777777" w:rsidR="00E10A78" w:rsidRPr="003636B1" w:rsidRDefault="00E10A78" w:rsidP="005A2EE5">
            <w:pPr>
              <w:spacing w:after="0" w:line="240" w:lineRule="auto"/>
              <w:rPr>
                <w:rFonts w:ascii="Times New Roman" w:eastAsia="Times New Roman" w:hAnsi="Times New Roman" w:cs="Times New Roman"/>
                <w:b/>
                <w:bCs/>
                <w:sz w:val="24"/>
                <w:szCs w:val="24"/>
                <w:lang w:val="es-EC" w:eastAsia="en-US"/>
              </w:rPr>
            </w:pPr>
            <w:r w:rsidRPr="003636B1">
              <w:rPr>
                <w:rFonts w:ascii="Times New Roman" w:eastAsia="Times New Roman" w:hAnsi="Times New Roman" w:cs="Times New Roman"/>
                <w:b/>
                <w:bCs/>
                <w:sz w:val="24"/>
                <w:szCs w:val="24"/>
                <w:lang w:val="es-EC" w:eastAsia="en-US"/>
              </w:rPr>
              <w:t>TOTAL INVERSION</w:t>
            </w:r>
          </w:p>
        </w:tc>
        <w:tc>
          <w:tcPr>
            <w:tcW w:w="1250" w:type="dxa"/>
            <w:tcBorders>
              <w:top w:val="nil"/>
              <w:left w:val="nil"/>
              <w:bottom w:val="single" w:sz="4" w:space="0" w:color="auto"/>
              <w:right w:val="nil"/>
            </w:tcBorders>
            <w:shd w:val="clear" w:color="000000" w:fill="D8E4BC"/>
            <w:noWrap/>
            <w:vAlign w:val="bottom"/>
            <w:hideMark/>
          </w:tcPr>
          <w:p w14:paraId="0091D77F" w14:textId="77777777" w:rsidR="00E10A78" w:rsidRPr="003636B1" w:rsidRDefault="00E10A78" w:rsidP="005A2EE5">
            <w:pPr>
              <w:spacing w:after="0" w:line="240" w:lineRule="auto"/>
              <w:jc w:val="right"/>
              <w:rPr>
                <w:rFonts w:ascii="Times New Roman" w:eastAsia="Times New Roman" w:hAnsi="Times New Roman" w:cs="Times New Roman"/>
                <w:b/>
                <w:bCs/>
                <w:sz w:val="24"/>
                <w:szCs w:val="24"/>
                <w:lang w:val="es-EC" w:eastAsia="en-US"/>
              </w:rPr>
            </w:pPr>
            <w:r w:rsidRPr="003636B1">
              <w:rPr>
                <w:rFonts w:ascii="Times New Roman" w:eastAsia="Times New Roman" w:hAnsi="Times New Roman" w:cs="Times New Roman"/>
                <w:b/>
                <w:bCs/>
                <w:sz w:val="24"/>
                <w:szCs w:val="24"/>
                <w:lang w:val="es-EC" w:eastAsia="en-US"/>
              </w:rPr>
              <w:t>15199.86</w:t>
            </w:r>
          </w:p>
        </w:tc>
        <w:tc>
          <w:tcPr>
            <w:tcW w:w="1250" w:type="dxa"/>
            <w:tcBorders>
              <w:top w:val="nil"/>
              <w:left w:val="nil"/>
              <w:bottom w:val="single" w:sz="4" w:space="0" w:color="auto"/>
              <w:right w:val="nil"/>
            </w:tcBorders>
            <w:shd w:val="clear" w:color="000000" w:fill="D8E4BC"/>
            <w:noWrap/>
            <w:vAlign w:val="bottom"/>
            <w:hideMark/>
          </w:tcPr>
          <w:p w14:paraId="7604DACE" w14:textId="77777777" w:rsidR="00E10A78" w:rsidRPr="003636B1" w:rsidRDefault="00E10A78" w:rsidP="005A2EE5">
            <w:pPr>
              <w:spacing w:after="0" w:line="240" w:lineRule="auto"/>
              <w:jc w:val="right"/>
              <w:rPr>
                <w:rFonts w:ascii="Times New Roman" w:eastAsia="Times New Roman" w:hAnsi="Times New Roman" w:cs="Times New Roman"/>
                <w:b/>
                <w:bCs/>
                <w:sz w:val="24"/>
                <w:szCs w:val="24"/>
                <w:lang w:val="es-EC" w:eastAsia="en-US"/>
              </w:rPr>
            </w:pPr>
            <w:r w:rsidRPr="003636B1">
              <w:rPr>
                <w:rFonts w:ascii="Times New Roman" w:eastAsia="Times New Roman" w:hAnsi="Times New Roman" w:cs="Times New Roman"/>
                <w:b/>
                <w:bCs/>
                <w:sz w:val="24"/>
                <w:szCs w:val="24"/>
                <w:lang w:val="es-EC" w:eastAsia="en-US"/>
              </w:rPr>
              <w:t>44289.91</w:t>
            </w:r>
          </w:p>
        </w:tc>
      </w:tr>
    </w:tbl>
    <w:p w14:paraId="66D482B0" w14:textId="77777777" w:rsidR="00E10A78" w:rsidRPr="00C91782" w:rsidRDefault="00E10A78">
      <w:pPr>
        <w:pStyle w:val="INDICEDETABLAS"/>
        <w:rPr>
          <w:b w:val="0"/>
          <w:i/>
        </w:rPr>
      </w:pPr>
    </w:p>
    <w:p w14:paraId="48214E6E" w14:textId="601F50A4" w:rsidR="00326A51" w:rsidRPr="00C91782" w:rsidRDefault="00707743" w:rsidP="00C91782">
      <w:pPr>
        <w:pStyle w:val="INDICEDETABLAS"/>
        <w:rPr>
          <w:rFonts w:eastAsia="Times New Roman"/>
          <w:i/>
          <w:sz w:val="20"/>
          <w:szCs w:val="24"/>
        </w:rPr>
      </w:pPr>
      <w:r w:rsidRPr="009C2F69">
        <w:fldChar w:fldCharType="begin"/>
      </w:r>
      <w:r w:rsidRPr="009C2F69">
        <w:instrText xml:space="preserve"> LINK </w:instrText>
      </w:r>
      <w:r w:rsidR="00326A51">
        <w:instrText xml:space="preserve">Excel.Sheet.12 "C:\\Users\\Pc\\Downloads\\analisis financiero (1).xlsx" INVERSIONES!F4C1:F27C3 </w:instrText>
      </w:r>
      <w:r w:rsidRPr="009C2F69">
        <w:instrText xml:space="preserve">\a \f 4 \h </w:instrText>
      </w:r>
      <w:r>
        <w:instrText xml:space="preserve"> \* MERGEFORMAT </w:instrText>
      </w:r>
      <w:r w:rsidRPr="009C2F69">
        <w:fldChar w:fldCharType="separate"/>
      </w:r>
    </w:p>
    <w:p w14:paraId="60A45DE6" w14:textId="1AB19C0F" w:rsidR="00707743" w:rsidRPr="009C2F69" w:rsidRDefault="00707743" w:rsidP="00C91782">
      <w:pPr>
        <w:spacing w:after="160" w:line="480" w:lineRule="auto"/>
        <w:rPr>
          <w:rFonts w:ascii="Times New Roman" w:eastAsia="Calibri" w:hAnsi="Times New Roman" w:cs="Times New Roman"/>
          <w:i/>
          <w:sz w:val="24"/>
          <w:szCs w:val="24"/>
          <w:lang w:val="es-EC" w:eastAsia="en-US"/>
        </w:rPr>
      </w:pPr>
      <w:r w:rsidRPr="009C2F69">
        <w:rPr>
          <w:rFonts w:ascii="Times New Roman" w:eastAsia="Times New Roman" w:hAnsi="Times New Roman" w:cs="Times New Roman"/>
          <w:i/>
          <w:color w:val="000000"/>
          <w:sz w:val="20"/>
          <w:szCs w:val="24"/>
          <w:lang w:val="es-EC" w:eastAsia="en-US"/>
        </w:rPr>
        <w:fldChar w:fldCharType="end"/>
      </w: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La tabla presenta el total de Inversión que tendrán el proyecto</w:t>
      </w:r>
    </w:p>
    <w:p w14:paraId="1CB323E9" w14:textId="77777777" w:rsidR="00707743" w:rsidRDefault="00707743" w:rsidP="00707743">
      <w:pPr>
        <w:spacing w:after="160" w:line="480" w:lineRule="auto"/>
        <w:ind w:firstLine="720"/>
        <w:rPr>
          <w:rFonts w:ascii="Times New Roman" w:eastAsia="Times New Roman" w:hAnsi="Times New Roman" w:cs="Times New Roman"/>
          <w:bCs/>
          <w:sz w:val="24"/>
          <w:szCs w:val="24"/>
          <w:lang w:val="es-EC" w:eastAsia="en-US"/>
        </w:rPr>
      </w:pPr>
      <w:r w:rsidRPr="00F56B08">
        <w:rPr>
          <w:rFonts w:ascii="Times New Roman" w:eastAsia="Calibri" w:hAnsi="Times New Roman" w:cs="Times New Roman"/>
          <w:sz w:val="24"/>
          <w:szCs w:val="24"/>
          <w:lang w:val="es-EC" w:eastAsia="en-US"/>
        </w:rPr>
        <w:t>Con las tablas anteriores se puede observar el análisis realizado de cada aspecto, mediante estos obtuvimos el resultado de inversión que tendrá el proyecto dándonos un total de activos fijos de $</w:t>
      </w:r>
      <w:r w:rsidRPr="00F56B08">
        <w:rPr>
          <w:rFonts w:ascii="Times New Roman" w:eastAsia="Times New Roman" w:hAnsi="Times New Roman" w:cs="Times New Roman"/>
          <w:bCs/>
          <w:iCs/>
          <w:sz w:val="24"/>
          <w:szCs w:val="24"/>
          <w:lang w:val="es-EC" w:eastAsia="en-US"/>
        </w:rPr>
        <w:t>2751.59 y un total de capital de trabajo de $</w:t>
      </w:r>
      <w:r w:rsidRPr="00F56B08">
        <w:rPr>
          <w:rFonts w:ascii="Times New Roman" w:hAnsi="Times New Roman" w:cs="Times New Roman"/>
          <w:bCs/>
          <w:sz w:val="24"/>
          <w:szCs w:val="24"/>
        </w:rPr>
        <w:t xml:space="preserve">41538,329 anuales, dando como resultado final una inversión de </w:t>
      </w:r>
      <w:r>
        <w:rPr>
          <w:rFonts w:ascii="Times New Roman" w:hAnsi="Times New Roman" w:cs="Times New Roman"/>
          <w:bCs/>
          <w:sz w:val="24"/>
          <w:szCs w:val="24"/>
        </w:rPr>
        <w:t>$</w:t>
      </w:r>
      <w:r w:rsidRPr="00F56B08">
        <w:rPr>
          <w:rFonts w:ascii="Times New Roman" w:eastAsia="Times New Roman" w:hAnsi="Times New Roman" w:cs="Times New Roman"/>
          <w:bCs/>
          <w:sz w:val="24"/>
          <w:szCs w:val="24"/>
          <w:lang w:val="es-EC" w:eastAsia="en-US"/>
        </w:rPr>
        <w:t>44289.91</w:t>
      </w:r>
      <w:r>
        <w:rPr>
          <w:rFonts w:ascii="Times New Roman" w:eastAsia="Times New Roman" w:hAnsi="Times New Roman" w:cs="Times New Roman"/>
          <w:bCs/>
          <w:sz w:val="24"/>
          <w:szCs w:val="24"/>
          <w:lang w:val="es-EC" w:eastAsia="en-US"/>
        </w:rPr>
        <w:t xml:space="preserve"> para poder iniciar el proyecto.</w:t>
      </w:r>
    </w:p>
    <w:p w14:paraId="1F7575F1" w14:textId="77777777" w:rsidR="00707743" w:rsidRPr="009C2F69" w:rsidRDefault="00707743" w:rsidP="00707743">
      <w:pPr>
        <w:pStyle w:val="Ttulo3"/>
        <w:rPr>
          <w:lang w:eastAsia="en-US"/>
        </w:rPr>
      </w:pPr>
      <w:bookmarkStart w:id="505" w:name="_Toc160283541"/>
      <w:bookmarkStart w:id="506" w:name="_Toc178271761"/>
      <w:bookmarkStart w:id="507" w:name="_Toc178272709"/>
      <w:bookmarkStart w:id="508" w:name="_Toc178273532"/>
      <w:bookmarkStart w:id="509" w:name="_Toc178275824"/>
      <w:r w:rsidRPr="009C2F69">
        <w:rPr>
          <w:lang w:eastAsia="en-US"/>
        </w:rPr>
        <w:t>Depreciación de activos</w:t>
      </w:r>
      <w:bookmarkEnd w:id="505"/>
      <w:bookmarkEnd w:id="506"/>
      <w:bookmarkEnd w:id="507"/>
      <w:bookmarkEnd w:id="508"/>
      <w:bookmarkEnd w:id="509"/>
    </w:p>
    <w:p w14:paraId="783A5F49" w14:textId="0841101C" w:rsidR="00707743" w:rsidRDefault="00707743" w:rsidP="00707743">
      <w:pPr>
        <w:spacing w:after="160" w:line="480" w:lineRule="auto"/>
        <w:ind w:firstLine="720"/>
        <w:rPr>
          <w:rFonts w:ascii="Times New Roman" w:eastAsia="Calibri" w:hAnsi="Times New Roman" w:cs="Times New Roman"/>
          <w:sz w:val="24"/>
          <w:lang w:eastAsia="en-US"/>
        </w:rPr>
      </w:pPr>
      <w:r>
        <w:rPr>
          <w:rFonts w:ascii="Times New Roman" w:eastAsia="Times New Roman" w:hAnsi="Times New Roman" w:cs="Times New Roman"/>
          <w:bCs/>
          <w:sz w:val="24"/>
          <w:szCs w:val="24"/>
          <w:lang w:val="es-EC" w:eastAsia="en-US"/>
        </w:rPr>
        <w:t xml:space="preserve"> FungiPlanet </w:t>
      </w:r>
      <w:r w:rsidR="009F2C79">
        <w:rPr>
          <w:rFonts w:ascii="Times New Roman" w:eastAsia="Times New Roman" w:hAnsi="Times New Roman" w:cs="Times New Roman"/>
          <w:bCs/>
          <w:sz w:val="24"/>
          <w:szCs w:val="24"/>
          <w:lang w:val="es-EC" w:eastAsia="en-US"/>
        </w:rPr>
        <w:t>manejará</w:t>
      </w:r>
      <w:r>
        <w:rPr>
          <w:rFonts w:ascii="Times New Roman" w:eastAsia="Times New Roman" w:hAnsi="Times New Roman" w:cs="Times New Roman"/>
          <w:bCs/>
          <w:sz w:val="24"/>
          <w:szCs w:val="24"/>
          <w:lang w:val="es-EC" w:eastAsia="en-US"/>
        </w:rPr>
        <w:t xml:space="preserve"> la </w:t>
      </w:r>
      <w:r w:rsidRPr="009C2F69">
        <w:rPr>
          <w:rFonts w:ascii="Times New Roman" w:eastAsia="Calibri" w:hAnsi="Times New Roman" w:cs="Times New Roman"/>
          <w:sz w:val="24"/>
          <w:lang w:eastAsia="en-US"/>
        </w:rPr>
        <w:t>depreciación con los siguientes porcentajes, para equipos industriales y de seguridad se tendrá el 10%, para equipos tecnológicos o de computación el 33,33%, y para muebles y enseres el 10 %, los mismos se detallarán en la siguiente tabla</w:t>
      </w:r>
      <w:r>
        <w:rPr>
          <w:rFonts w:ascii="Times New Roman" w:eastAsia="Calibri" w:hAnsi="Times New Roman" w:cs="Times New Roman"/>
          <w:sz w:val="24"/>
          <w:lang w:eastAsia="en-US"/>
        </w:rPr>
        <w:t>.</w:t>
      </w:r>
    </w:p>
    <w:p w14:paraId="1B1A34FA" w14:textId="77777777" w:rsidR="00E10A78" w:rsidRDefault="00707743" w:rsidP="00C91782">
      <w:pPr>
        <w:pStyle w:val="INDICEDETABLAS"/>
        <w:spacing w:line="480" w:lineRule="auto"/>
      </w:pPr>
      <w:bookmarkStart w:id="510" w:name="_Toc160296928"/>
      <w:bookmarkStart w:id="511" w:name="_Toc178275825"/>
      <w:r w:rsidRPr="00C91782">
        <w:lastRenderedPageBreak/>
        <w:t>Tabla 2</w:t>
      </w:r>
      <w:bookmarkEnd w:id="510"/>
      <w:r w:rsidR="009024A2" w:rsidRPr="00C91782">
        <w:t>5</w:t>
      </w:r>
    </w:p>
    <w:p w14:paraId="64046557" w14:textId="6D37B2E4" w:rsidR="001D47FF" w:rsidRDefault="00707743">
      <w:pPr>
        <w:pStyle w:val="INDICEDETABLAS"/>
        <w:rPr>
          <w:b w:val="0"/>
          <w:i/>
        </w:rPr>
      </w:pPr>
      <w:bookmarkStart w:id="512" w:name="_Toc178275826"/>
      <w:bookmarkEnd w:id="511"/>
      <w:r w:rsidRPr="00C91782">
        <w:rPr>
          <w:b w:val="0"/>
          <w:i/>
        </w:rPr>
        <w:t>Total, Inversión para el proyecto</w:t>
      </w:r>
      <w:r w:rsidR="001D47FF" w:rsidRPr="00C91782">
        <w:rPr>
          <w:b w:val="0"/>
          <w:i/>
        </w:rPr>
        <w:t>.</w:t>
      </w:r>
      <w:bookmarkEnd w:id="512"/>
    </w:p>
    <w:tbl>
      <w:tblPr>
        <w:tblW w:w="8063" w:type="dxa"/>
        <w:tblBorders>
          <w:top w:val="single" w:sz="4" w:space="0" w:color="auto"/>
          <w:bottom w:val="single" w:sz="4" w:space="0" w:color="auto"/>
          <w:insideH w:val="single" w:sz="4" w:space="0" w:color="auto"/>
        </w:tblBorders>
        <w:tblLook w:val="04A0" w:firstRow="1" w:lastRow="0" w:firstColumn="1" w:lastColumn="0" w:noHBand="0" w:noVBand="1"/>
      </w:tblPr>
      <w:tblGrid>
        <w:gridCol w:w="2684"/>
        <w:gridCol w:w="1112"/>
        <w:gridCol w:w="2290"/>
        <w:gridCol w:w="1977"/>
      </w:tblGrid>
      <w:tr w:rsidR="00E10A78" w:rsidRPr="003636B1" w14:paraId="4F3B83F7" w14:textId="77777777" w:rsidTr="005A2EE5">
        <w:trPr>
          <w:trHeight w:val="255"/>
        </w:trPr>
        <w:tc>
          <w:tcPr>
            <w:tcW w:w="8063" w:type="dxa"/>
            <w:gridSpan w:val="4"/>
            <w:shd w:val="clear" w:color="000000" w:fill="D9D9D9"/>
            <w:noWrap/>
            <w:vAlign w:val="bottom"/>
            <w:hideMark/>
          </w:tcPr>
          <w:p w14:paraId="1FA670A1" w14:textId="77777777" w:rsidR="00E10A78" w:rsidRPr="003636B1" w:rsidRDefault="00E10A78" w:rsidP="005A2EE5">
            <w:pPr>
              <w:spacing w:after="160" w:line="259" w:lineRule="auto"/>
              <w:jc w:val="center"/>
              <w:rPr>
                <w:rFonts w:ascii="Times New Roman" w:eastAsia="Times New Roman" w:hAnsi="Times New Roman" w:cs="Times New Roman"/>
                <w:b/>
                <w:bCs/>
                <w:sz w:val="24"/>
                <w:szCs w:val="24"/>
                <w:lang w:val="es-EC" w:eastAsia="en-US"/>
              </w:rPr>
            </w:pPr>
            <w:r w:rsidRPr="003636B1">
              <w:rPr>
                <w:rFonts w:ascii="Times New Roman" w:eastAsia="Times New Roman" w:hAnsi="Times New Roman" w:cs="Times New Roman"/>
                <w:b/>
                <w:bCs/>
                <w:sz w:val="24"/>
                <w:szCs w:val="24"/>
                <w:lang w:val="es-EC" w:eastAsia="en-US"/>
              </w:rPr>
              <w:t>DEPRECIACIÓN ACTIVOS FIJOS (en línea recta)</w:t>
            </w:r>
          </w:p>
        </w:tc>
      </w:tr>
      <w:tr w:rsidR="00E10A78" w:rsidRPr="003636B1" w14:paraId="554084AC" w14:textId="77777777" w:rsidTr="005A2EE5">
        <w:trPr>
          <w:trHeight w:val="255"/>
        </w:trPr>
        <w:tc>
          <w:tcPr>
            <w:tcW w:w="2684" w:type="dxa"/>
            <w:shd w:val="clear" w:color="000000" w:fill="B8CCE4"/>
            <w:noWrap/>
            <w:vAlign w:val="bottom"/>
            <w:hideMark/>
          </w:tcPr>
          <w:p w14:paraId="39426C67"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c>
          <w:tcPr>
            <w:tcW w:w="1112" w:type="dxa"/>
            <w:shd w:val="clear" w:color="000000" w:fill="B8CCE4"/>
            <w:noWrap/>
            <w:vAlign w:val="bottom"/>
            <w:hideMark/>
          </w:tcPr>
          <w:p w14:paraId="444584CF"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c>
          <w:tcPr>
            <w:tcW w:w="2290" w:type="dxa"/>
            <w:shd w:val="clear" w:color="000000" w:fill="B8CCE4"/>
            <w:noWrap/>
            <w:vAlign w:val="bottom"/>
            <w:hideMark/>
          </w:tcPr>
          <w:p w14:paraId="3A04C76D"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DEPRECIACIÓN</w:t>
            </w:r>
          </w:p>
        </w:tc>
        <w:tc>
          <w:tcPr>
            <w:tcW w:w="1977" w:type="dxa"/>
            <w:shd w:val="clear" w:color="000000" w:fill="B8CCE4"/>
            <w:noWrap/>
            <w:vAlign w:val="bottom"/>
            <w:hideMark/>
          </w:tcPr>
          <w:p w14:paraId="64636C59"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DEPRECIACIÓN</w:t>
            </w:r>
          </w:p>
        </w:tc>
      </w:tr>
      <w:tr w:rsidR="00E10A78" w:rsidRPr="003636B1" w14:paraId="45F7E025" w14:textId="77777777" w:rsidTr="005A2EE5">
        <w:trPr>
          <w:trHeight w:val="255"/>
        </w:trPr>
        <w:tc>
          <w:tcPr>
            <w:tcW w:w="2684" w:type="dxa"/>
            <w:shd w:val="clear" w:color="000000" w:fill="B8CCE4"/>
            <w:noWrap/>
            <w:vAlign w:val="bottom"/>
            <w:hideMark/>
          </w:tcPr>
          <w:p w14:paraId="272E9B5E"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Equipos Ind.</w:t>
            </w:r>
          </w:p>
        </w:tc>
        <w:tc>
          <w:tcPr>
            <w:tcW w:w="1112" w:type="dxa"/>
            <w:shd w:val="clear" w:color="000000" w:fill="B8CCE4"/>
            <w:noWrap/>
            <w:vAlign w:val="bottom"/>
            <w:hideMark/>
          </w:tcPr>
          <w:p w14:paraId="420B39AB"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383,99</w:t>
            </w:r>
          </w:p>
        </w:tc>
        <w:tc>
          <w:tcPr>
            <w:tcW w:w="2290" w:type="dxa"/>
            <w:shd w:val="clear" w:color="000000" w:fill="B8CCE4"/>
            <w:noWrap/>
            <w:vAlign w:val="bottom"/>
            <w:hideMark/>
          </w:tcPr>
          <w:p w14:paraId="43B02AC4"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10%</w:t>
            </w:r>
          </w:p>
        </w:tc>
        <w:tc>
          <w:tcPr>
            <w:tcW w:w="1977" w:type="dxa"/>
            <w:shd w:val="clear" w:color="000000" w:fill="B8CCE4"/>
            <w:noWrap/>
            <w:vAlign w:val="bottom"/>
            <w:hideMark/>
          </w:tcPr>
          <w:p w14:paraId="58656C48"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38,399</w:t>
            </w:r>
          </w:p>
        </w:tc>
      </w:tr>
      <w:tr w:rsidR="00E10A78" w:rsidRPr="003636B1" w14:paraId="3B741DF8" w14:textId="77777777" w:rsidTr="005A2EE5">
        <w:trPr>
          <w:trHeight w:val="255"/>
        </w:trPr>
        <w:tc>
          <w:tcPr>
            <w:tcW w:w="2684" w:type="dxa"/>
            <w:shd w:val="clear" w:color="000000" w:fill="B8CCE4"/>
            <w:noWrap/>
            <w:vAlign w:val="bottom"/>
            <w:hideMark/>
          </w:tcPr>
          <w:p w14:paraId="515ECB0D"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Edificio</w:t>
            </w:r>
          </w:p>
        </w:tc>
        <w:tc>
          <w:tcPr>
            <w:tcW w:w="1112" w:type="dxa"/>
            <w:shd w:val="clear" w:color="000000" w:fill="B8CCE4"/>
            <w:noWrap/>
            <w:vAlign w:val="bottom"/>
            <w:hideMark/>
          </w:tcPr>
          <w:p w14:paraId="3CA082DF"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0</w:t>
            </w:r>
          </w:p>
        </w:tc>
        <w:tc>
          <w:tcPr>
            <w:tcW w:w="2290" w:type="dxa"/>
            <w:shd w:val="clear" w:color="000000" w:fill="B8CCE4"/>
            <w:noWrap/>
            <w:vAlign w:val="bottom"/>
            <w:hideMark/>
          </w:tcPr>
          <w:p w14:paraId="74C973FC"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5%</w:t>
            </w:r>
          </w:p>
        </w:tc>
        <w:tc>
          <w:tcPr>
            <w:tcW w:w="1977" w:type="dxa"/>
            <w:shd w:val="clear" w:color="000000" w:fill="B8CCE4"/>
            <w:noWrap/>
            <w:vAlign w:val="bottom"/>
            <w:hideMark/>
          </w:tcPr>
          <w:p w14:paraId="6F73759E"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0</w:t>
            </w:r>
          </w:p>
        </w:tc>
      </w:tr>
      <w:tr w:rsidR="00E10A78" w:rsidRPr="003636B1" w14:paraId="3EC5E3A9" w14:textId="77777777" w:rsidTr="005A2EE5">
        <w:trPr>
          <w:trHeight w:val="255"/>
        </w:trPr>
        <w:tc>
          <w:tcPr>
            <w:tcW w:w="2684" w:type="dxa"/>
            <w:shd w:val="clear" w:color="000000" w:fill="B8CCE4"/>
            <w:noWrap/>
            <w:vAlign w:val="bottom"/>
            <w:hideMark/>
          </w:tcPr>
          <w:p w14:paraId="70AE7866"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Vehículos</w:t>
            </w:r>
          </w:p>
        </w:tc>
        <w:tc>
          <w:tcPr>
            <w:tcW w:w="1112" w:type="dxa"/>
            <w:shd w:val="clear" w:color="000000" w:fill="B8CCE4"/>
            <w:noWrap/>
            <w:vAlign w:val="bottom"/>
            <w:hideMark/>
          </w:tcPr>
          <w:p w14:paraId="704DE1EE"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0</w:t>
            </w:r>
          </w:p>
        </w:tc>
        <w:tc>
          <w:tcPr>
            <w:tcW w:w="2290" w:type="dxa"/>
            <w:shd w:val="clear" w:color="000000" w:fill="B8CCE4"/>
            <w:noWrap/>
            <w:vAlign w:val="bottom"/>
            <w:hideMark/>
          </w:tcPr>
          <w:p w14:paraId="76E1517B"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20%</w:t>
            </w:r>
          </w:p>
        </w:tc>
        <w:tc>
          <w:tcPr>
            <w:tcW w:w="1977" w:type="dxa"/>
            <w:shd w:val="clear" w:color="000000" w:fill="B8CCE4"/>
            <w:noWrap/>
            <w:vAlign w:val="bottom"/>
            <w:hideMark/>
          </w:tcPr>
          <w:p w14:paraId="3CFFDCC9"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0</w:t>
            </w:r>
          </w:p>
        </w:tc>
      </w:tr>
      <w:tr w:rsidR="00E10A78" w:rsidRPr="003636B1" w14:paraId="31C6362D" w14:textId="77777777" w:rsidTr="005A2EE5">
        <w:trPr>
          <w:trHeight w:val="255"/>
        </w:trPr>
        <w:tc>
          <w:tcPr>
            <w:tcW w:w="2684" w:type="dxa"/>
            <w:shd w:val="clear" w:color="000000" w:fill="B8CCE4"/>
            <w:noWrap/>
            <w:vAlign w:val="bottom"/>
            <w:hideMark/>
          </w:tcPr>
          <w:p w14:paraId="48BB9FAA"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Equipos de Computación</w:t>
            </w:r>
          </w:p>
        </w:tc>
        <w:tc>
          <w:tcPr>
            <w:tcW w:w="1112" w:type="dxa"/>
            <w:shd w:val="clear" w:color="000000" w:fill="B8CCE4"/>
            <w:noWrap/>
            <w:vAlign w:val="bottom"/>
            <w:hideMark/>
          </w:tcPr>
          <w:p w14:paraId="60E90B5B"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1822</w:t>
            </w:r>
          </w:p>
        </w:tc>
        <w:tc>
          <w:tcPr>
            <w:tcW w:w="2290" w:type="dxa"/>
            <w:shd w:val="clear" w:color="000000" w:fill="B8CCE4"/>
            <w:noWrap/>
            <w:vAlign w:val="bottom"/>
            <w:hideMark/>
          </w:tcPr>
          <w:p w14:paraId="676590A7"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33,33%</w:t>
            </w:r>
          </w:p>
        </w:tc>
        <w:tc>
          <w:tcPr>
            <w:tcW w:w="1977" w:type="dxa"/>
            <w:shd w:val="clear" w:color="000000" w:fill="B8CCE4"/>
            <w:noWrap/>
            <w:vAlign w:val="bottom"/>
            <w:hideMark/>
          </w:tcPr>
          <w:p w14:paraId="3E6B3467"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607,2726</w:t>
            </w:r>
          </w:p>
        </w:tc>
      </w:tr>
      <w:tr w:rsidR="00E10A78" w:rsidRPr="003636B1" w14:paraId="27756CF9" w14:textId="77777777" w:rsidTr="005A2EE5">
        <w:trPr>
          <w:trHeight w:val="270"/>
        </w:trPr>
        <w:tc>
          <w:tcPr>
            <w:tcW w:w="2684" w:type="dxa"/>
            <w:shd w:val="clear" w:color="000000" w:fill="B8CCE4"/>
            <w:noWrap/>
            <w:vAlign w:val="bottom"/>
            <w:hideMark/>
          </w:tcPr>
          <w:p w14:paraId="1C191F43"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Muebles y Enseres</w:t>
            </w:r>
          </w:p>
        </w:tc>
        <w:tc>
          <w:tcPr>
            <w:tcW w:w="1112" w:type="dxa"/>
            <w:shd w:val="clear" w:color="000000" w:fill="B8CCE4"/>
            <w:noWrap/>
            <w:vAlign w:val="bottom"/>
            <w:hideMark/>
          </w:tcPr>
          <w:p w14:paraId="0AD108B0"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545,6</w:t>
            </w:r>
          </w:p>
        </w:tc>
        <w:tc>
          <w:tcPr>
            <w:tcW w:w="2290" w:type="dxa"/>
            <w:shd w:val="clear" w:color="000000" w:fill="B8CCE4"/>
            <w:noWrap/>
            <w:vAlign w:val="bottom"/>
            <w:hideMark/>
          </w:tcPr>
          <w:p w14:paraId="1046F606"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10%</w:t>
            </w:r>
          </w:p>
        </w:tc>
        <w:tc>
          <w:tcPr>
            <w:tcW w:w="1977" w:type="dxa"/>
            <w:shd w:val="clear" w:color="000000" w:fill="B8CCE4"/>
            <w:noWrap/>
            <w:vAlign w:val="bottom"/>
            <w:hideMark/>
          </w:tcPr>
          <w:p w14:paraId="0D58EC7F"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54,56</w:t>
            </w:r>
          </w:p>
        </w:tc>
      </w:tr>
      <w:tr w:rsidR="00E10A78" w:rsidRPr="003636B1" w14:paraId="29EFE0B7" w14:textId="77777777" w:rsidTr="005A2EE5">
        <w:trPr>
          <w:trHeight w:val="270"/>
        </w:trPr>
        <w:tc>
          <w:tcPr>
            <w:tcW w:w="2684" w:type="dxa"/>
            <w:shd w:val="clear" w:color="000000" w:fill="B8CCE4"/>
            <w:noWrap/>
            <w:vAlign w:val="bottom"/>
            <w:hideMark/>
          </w:tcPr>
          <w:p w14:paraId="5EE26612"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 </w:t>
            </w:r>
          </w:p>
        </w:tc>
        <w:tc>
          <w:tcPr>
            <w:tcW w:w="1112" w:type="dxa"/>
            <w:shd w:val="clear" w:color="000000" w:fill="B8CCE4"/>
            <w:noWrap/>
            <w:vAlign w:val="bottom"/>
            <w:hideMark/>
          </w:tcPr>
          <w:p w14:paraId="2E72A3AC"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 </w:t>
            </w:r>
          </w:p>
        </w:tc>
        <w:tc>
          <w:tcPr>
            <w:tcW w:w="2290" w:type="dxa"/>
            <w:shd w:val="clear" w:color="000000" w:fill="B8CCE4"/>
            <w:noWrap/>
            <w:vAlign w:val="bottom"/>
            <w:hideMark/>
          </w:tcPr>
          <w:p w14:paraId="7EFDBCDF" w14:textId="77777777" w:rsidR="00E10A78" w:rsidRPr="003636B1" w:rsidRDefault="00E10A78"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 </w:t>
            </w:r>
          </w:p>
        </w:tc>
        <w:tc>
          <w:tcPr>
            <w:tcW w:w="1977" w:type="dxa"/>
            <w:shd w:val="clear" w:color="000000" w:fill="B8CCE4"/>
            <w:noWrap/>
            <w:vAlign w:val="bottom"/>
            <w:hideMark/>
          </w:tcPr>
          <w:p w14:paraId="6743AA79" w14:textId="77777777" w:rsidR="00E10A78" w:rsidRPr="003636B1" w:rsidRDefault="00E10A78"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700,23</w:t>
            </w:r>
          </w:p>
        </w:tc>
      </w:tr>
    </w:tbl>
    <w:p w14:paraId="73084415" w14:textId="77777777" w:rsidR="00E10A78" w:rsidRPr="00C91782" w:rsidRDefault="00E10A78">
      <w:pPr>
        <w:pStyle w:val="INDICEDETABLAS"/>
        <w:rPr>
          <w:b w:val="0"/>
          <w:i/>
        </w:rPr>
      </w:pPr>
    </w:p>
    <w:p w14:paraId="4D2597D5" w14:textId="1F18F53C" w:rsidR="00707743" w:rsidRPr="009C2F69" w:rsidRDefault="00707743" w:rsidP="00C91782">
      <w:pPr>
        <w:spacing w:after="160" w:line="24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La tabla presenta la depreciació</w:t>
      </w:r>
      <w:r>
        <w:rPr>
          <w:rFonts w:ascii="Times New Roman" w:eastAsia="Calibri" w:hAnsi="Times New Roman" w:cs="Times New Roman"/>
          <w:sz w:val="24"/>
          <w:szCs w:val="24"/>
          <w:lang w:val="es-EC" w:eastAsia="en-US"/>
        </w:rPr>
        <w:t>n que tendrá el equipamiento de FungiPlanet</w:t>
      </w:r>
      <w:r w:rsidRPr="009C2F69">
        <w:rPr>
          <w:rFonts w:ascii="Times New Roman" w:eastAsia="Calibri" w:hAnsi="Times New Roman" w:cs="Times New Roman"/>
          <w:sz w:val="24"/>
          <w:szCs w:val="24"/>
          <w:lang w:val="es-EC" w:eastAsia="en-US"/>
        </w:rPr>
        <w:t xml:space="preserve">. </w:t>
      </w:r>
    </w:p>
    <w:p w14:paraId="363EA70A" w14:textId="77777777" w:rsidR="00707743" w:rsidRDefault="00707743" w:rsidP="00707743">
      <w:pPr>
        <w:pStyle w:val="Ttulo3"/>
        <w:rPr>
          <w:rFonts w:eastAsia="Calibri"/>
          <w:lang w:eastAsia="en-US"/>
        </w:rPr>
      </w:pPr>
      <w:bookmarkStart w:id="513" w:name="_Toc160283542"/>
      <w:bookmarkStart w:id="514" w:name="_Toc178271762"/>
      <w:bookmarkStart w:id="515" w:name="_Toc178272710"/>
      <w:bookmarkStart w:id="516" w:name="_Toc178273535"/>
      <w:bookmarkStart w:id="517" w:name="_Toc178275827"/>
      <w:r w:rsidRPr="009C2F69">
        <w:rPr>
          <w:rFonts w:eastAsia="Calibri"/>
          <w:lang w:eastAsia="en-US"/>
        </w:rPr>
        <w:t>Amortización.</w:t>
      </w:r>
      <w:bookmarkEnd w:id="513"/>
      <w:bookmarkEnd w:id="514"/>
      <w:bookmarkEnd w:id="515"/>
      <w:bookmarkEnd w:id="516"/>
      <w:bookmarkEnd w:id="517"/>
      <w:r w:rsidRPr="009C2F69">
        <w:rPr>
          <w:rFonts w:eastAsia="Calibri"/>
          <w:lang w:eastAsia="en-US"/>
        </w:rPr>
        <w:t xml:space="preserve"> </w:t>
      </w:r>
    </w:p>
    <w:p w14:paraId="1C9AEA40" w14:textId="77777777" w:rsidR="00707743" w:rsidRPr="009C2F69" w:rsidRDefault="00707743" w:rsidP="00707743">
      <w:pPr>
        <w:spacing w:after="0" w:line="480" w:lineRule="auto"/>
        <w:ind w:firstLine="720"/>
        <w:rPr>
          <w:rFonts w:ascii="Times New Roman" w:eastAsia="Calibri" w:hAnsi="Times New Roman" w:cs="Times New Roman"/>
          <w:sz w:val="24"/>
          <w:szCs w:val="24"/>
          <w:lang w:val="es-EC" w:eastAsia="en-US"/>
        </w:rPr>
      </w:pPr>
      <w:r>
        <w:rPr>
          <w:rFonts w:ascii="Times New Roman" w:eastAsia="Calibri" w:hAnsi="Times New Roman" w:cs="Times New Roman"/>
          <w:sz w:val="24"/>
          <w:szCs w:val="24"/>
          <w:lang w:val="es-EC" w:eastAsia="en-US"/>
        </w:rPr>
        <w:t>Para lograr saldar</w:t>
      </w:r>
      <w:r w:rsidRPr="009C2F69">
        <w:rPr>
          <w:rFonts w:ascii="Times New Roman" w:eastAsia="Calibri" w:hAnsi="Times New Roman" w:cs="Times New Roman"/>
          <w:sz w:val="24"/>
          <w:szCs w:val="24"/>
          <w:lang w:val="es-EC" w:eastAsia="en-US"/>
        </w:rPr>
        <w:t xml:space="preserve"> el capital que se necesitara para solventar el negocio, se pedir</w:t>
      </w:r>
      <w:r>
        <w:rPr>
          <w:rFonts w:ascii="Times New Roman" w:eastAsia="Calibri" w:hAnsi="Times New Roman" w:cs="Times New Roman"/>
          <w:sz w:val="24"/>
          <w:szCs w:val="24"/>
          <w:lang w:val="es-EC" w:eastAsia="en-US"/>
        </w:rPr>
        <w:t>á un préstamo al banco Pichincha</w:t>
      </w:r>
      <w:r w:rsidRPr="009C2F69">
        <w:rPr>
          <w:rFonts w:ascii="Times New Roman" w:eastAsia="Calibri" w:hAnsi="Times New Roman" w:cs="Times New Roman"/>
          <w:sz w:val="24"/>
          <w:szCs w:val="24"/>
          <w:lang w:val="es-EC" w:eastAsia="en-US"/>
        </w:rPr>
        <w:t xml:space="preserve">, el monto que se solicitara será de 30000$ el banco cuenta con una tasa de interés del 14% y se otorgara un plazo de 5 años. Con estos datos realizaremos una tabla de amortización para controlar y tener presente el valor del interés que dé deberá pagar. </w:t>
      </w:r>
    </w:p>
    <w:p w14:paraId="4A0EAEC3" w14:textId="77777777" w:rsidR="005A2EE5" w:rsidRDefault="00707743" w:rsidP="00C91782">
      <w:pPr>
        <w:pStyle w:val="INDICEDETABLAS"/>
        <w:spacing w:line="480" w:lineRule="auto"/>
      </w:pPr>
      <w:bookmarkStart w:id="518" w:name="_Toc160296929"/>
      <w:bookmarkStart w:id="519" w:name="_Toc178275828"/>
      <w:r w:rsidRPr="00C91782">
        <w:t>Tabla 2</w:t>
      </w:r>
      <w:bookmarkEnd w:id="518"/>
      <w:r w:rsidR="009024A2" w:rsidRPr="00C91782">
        <w:t>6</w:t>
      </w:r>
    </w:p>
    <w:tbl>
      <w:tblPr>
        <w:tblW w:w="7806" w:type="dxa"/>
        <w:tblLook w:val="04A0" w:firstRow="1" w:lastRow="0" w:firstColumn="1" w:lastColumn="0" w:noHBand="0" w:noVBand="1"/>
      </w:tblPr>
      <w:tblGrid>
        <w:gridCol w:w="1337"/>
        <w:gridCol w:w="1617"/>
        <w:gridCol w:w="1613"/>
        <w:gridCol w:w="1544"/>
        <w:gridCol w:w="1695"/>
      </w:tblGrid>
      <w:tr w:rsidR="005A2EE5" w:rsidRPr="005A2EE5" w14:paraId="548ABBDF" w14:textId="77777777" w:rsidTr="005A2EE5">
        <w:trPr>
          <w:trHeight w:val="315"/>
        </w:trPr>
        <w:tc>
          <w:tcPr>
            <w:tcW w:w="7806" w:type="dxa"/>
            <w:gridSpan w:val="5"/>
            <w:tcBorders>
              <w:top w:val="single" w:sz="4" w:space="0" w:color="auto"/>
              <w:left w:val="nil"/>
              <w:bottom w:val="single" w:sz="4" w:space="0" w:color="auto"/>
              <w:right w:val="nil"/>
            </w:tcBorders>
            <w:shd w:val="clear" w:color="000000" w:fill="D9D9D9"/>
            <w:noWrap/>
            <w:vAlign w:val="bottom"/>
            <w:hideMark/>
          </w:tcPr>
          <w:p w14:paraId="188229CF" w14:textId="2BAC13A4" w:rsidR="005A2EE5" w:rsidRPr="007E5F5B" w:rsidRDefault="00707743" w:rsidP="00C91782">
            <w:pPr>
              <w:pStyle w:val="INDICEDETABLAS"/>
              <w:rPr>
                <w:rFonts w:eastAsia="Times New Roman"/>
                <w:sz w:val="24"/>
                <w:szCs w:val="24"/>
                <w:lang w:val="es-ES"/>
              </w:rPr>
            </w:pPr>
            <w:bookmarkStart w:id="520" w:name="_Toc178275829"/>
            <w:bookmarkEnd w:id="519"/>
            <w:r w:rsidRPr="00C91782">
              <w:rPr>
                <w:i/>
              </w:rPr>
              <w:t>Tabla de Amortización</w:t>
            </w:r>
            <w:bookmarkEnd w:id="520"/>
            <w:r w:rsidR="005A2EE5" w:rsidRPr="007E5F5B">
              <w:rPr>
                <w:rFonts w:eastAsia="Times New Roman"/>
                <w:b w:val="0"/>
                <w:sz w:val="24"/>
                <w:szCs w:val="24"/>
                <w:lang w:val="es-ES"/>
              </w:rPr>
              <w:t>TABLA  DE AMORTIZACION</w:t>
            </w:r>
          </w:p>
        </w:tc>
      </w:tr>
      <w:tr w:rsidR="005A2EE5" w:rsidRPr="003636B1" w14:paraId="16047C64" w14:textId="77777777" w:rsidTr="005A2EE5">
        <w:trPr>
          <w:trHeight w:val="315"/>
        </w:trPr>
        <w:tc>
          <w:tcPr>
            <w:tcW w:w="1337" w:type="dxa"/>
            <w:tcBorders>
              <w:top w:val="nil"/>
              <w:left w:val="nil"/>
              <w:bottom w:val="single" w:sz="4" w:space="0" w:color="auto"/>
              <w:right w:val="nil"/>
            </w:tcBorders>
            <w:shd w:val="clear" w:color="000000" w:fill="8DB4E2"/>
            <w:noWrap/>
            <w:vAlign w:val="bottom"/>
            <w:hideMark/>
          </w:tcPr>
          <w:p w14:paraId="69563366" w14:textId="77777777" w:rsidR="005A2EE5" w:rsidRPr="003636B1" w:rsidRDefault="005A2EE5" w:rsidP="005A2EE5">
            <w:pPr>
              <w:spacing w:after="0" w:line="240" w:lineRule="auto"/>
              <w:rPr>
                <w:rFonts w:ascii="Times New Roman" w:eastAsia="Times New Roman" w:hAnsi="Times New Roman" w:cs="Times New Roman"/>
                <w:b/>
                <w:bCs/>
                <w:sz w:val="24"/>
                <w:szCs w:val="24"/>
                <w:lang w:val="en-US" w:eastAsia="en-US"/>
              </w:rPr>
            </w:pPr>
            <w:r w:rsidRPr="003636B1">
              <w:rPr>
                <w:rFonts w:ascii="Times New Roman" w:eastAsia="Times New Roman" w:hAnsi="Times New Roman" w:cs="Times New Roman"/>
                <w:b/>
                <w:bCs/>
                <w:sz w:val="24"/>
                <w:szCs w:val="24"/>
                <w:lang w:val="en-US" w:eastAsia="en-US"/>
              </w:rPr>
              <w:t>MONTO</w:t>
            </w:r>
          </w:p>
        </w:tc>
        <w:tc>
          <w:tcPr>
            <w:tcW w:w="1617" w:type="dxa"/>
            <w:tcBorders>
              <w:top w:val="nil"/>
              <w:left w:val="nil"/>
              <w:bottom w:val="single" w:sz="4" w:space="0" w:color="auto"/>
              <w:right w:val="nil"/>
            </w:tcBorders>
            <w:shd w:val="clear" w:color="000000" w:fill="8DB4E2"/>
            <w:noWrap/>
            <w:vAlign w:val="bottom"/>
            <w:hideMark/>
          </w:tcPr>
          <w:p w14:paraId="2AFEC4A5"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eastAsia="en-US"/>
              </w:rPr>
            </w:pPr>
            <w:r w:rsidRPr="003636B1">
              <w:rPr>
                <w:rFonts w:ascii="Times New Roman" w:hAnsi="Times New Roman" w:cs="Times New Roman"/>
                <w:sz w:val="24"/>
                <w:szCs w:val="24"/>
              </w:rPr>
              <w:t>36572,85</w:t>
            </w:r>
          </w:p>
        </w:tc>
        <w:tc>
          <w:tcPr>
            <w:tcW w:w="1613" w:type="dxa"/>
            <w:tcBorders>
              <w:top w:val="nil"/>
              <w:left w:val="nil"/>
              <w:bottom w:val="nil"/>
              <w:right w:val="nil"/>
            </w:tcBorders>
            <w:shd w:val="clear" w:color="000000" w:fill="FFFFFF"/>
            <w:noWrap/>
            <w:vAlign w:val="bottom"/>
            <w:hideMark/>
          </w:tcPr>
          <w:p w14:paraId="0ACAB9B3"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1544" w:type="dxa"/>
            <w:tcBorders>
              <w:top w:val="nil"/>
              <w:left w:val="nil"/>
              <w:bottom w:val="nil"/>
              <w:right w:val="nil"/>
            </w:tcBorders>
            <w:shd w:val="clear" w:color="000000" w:fill="FFFFFF"/>
            <w:noWrap/>
            <w:vAlign w:val="bottom"/>
            <w:hideMark/>
          </w:tcPr>
          <w:p w14:paraId="1E42ADA5"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1695" w:type="dxa"/>
            <w:tcBorders>
              <w:top w:val="nil"/>
              <w:left w:val="nil"/>
              <w:bottom w:val="nil"/>
              <w:right w:val="nil"/>
            </w:tcBorders>
            <w:shd w:val="clear" w:color="000000" w:fill="FFFFFF"/>
            <w:noWrap/>
            <w:vAlign w:val="bottom"/>
            <w:hideMark/>
          </w:tcPr>
          <w:p w14:paraId="7F0C4D75"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r>
      <w:tr w:rsidR="005A2EE5" w:rsidRPr="003636B1" w14:paraId="77EE77F4" w14:textId="77777777" w:rsidTr="005A2EE5">
        <w:trPr>
          <w:trHeight w:val="315"/>
        </w:trPr>
        <w:tc>
          <w:tcPr>
            <w:tcW w:w="1337" w:type="dxa"/>
            <w:tcBorders>
              <w:top w:val="nil"/>
              <w:left w:val="nil"/>
              <w:bottom w:val="single" w:sz="4" w:space="0" w:color="auto"/>
              <w:right w:val="nil"/>
            </w:tcBorders>
            <w:shd w:val="clear" w:color="000000" w:fill="8DB4E2"/>
            <w:noWrap/>
            <w:vAlign w:val="bottom"/>
            <w:hideMark/>
          </w:tcPr>
          <w:p w14:paraId="4524B79C" w14:textId="77777777" w:rsidR="005A2EE5" w:rsidRPr="003636B1" w:rsidRDefault="005A2EE5" w:rsidP="005A2EE5">
            <w:pPr>
              <w:spacing w:after="0" w:line="240" w:lineRule="auto"/>
              <w:rPr>
                <w:rFonts w:ascii="Times New Roman" w:eastAsia="Times New Roman" w:hAnsi="Times New Roman" w:cs="Times New Roman"/>
                <w:b/>
                <w:bCs/>
                <w:sz w:val="24"/>
                <w:szCs w:val="24"/>
                <w:lang w:val="en-US" w:eastAsia="en-US"/>
              </w:rPr>
            </w:pPr>
            <w:r w:rsidRPr="003636B1">
              <w:rPr>
                <w:rFonts w:ascii="Times New Roman" w:eastAsia="Times New Roman" w:hAnsi="Times New Roman" w:cs="Times New Roman"/>
                <w:b/>
                <w:bCs/>
                <w:sz w:val="24"/>
                <w:szCs w:val="24"/>
                <w:lang w:val="en-US" w:eastAsia="en-US"/>
              </w:rPr>
              <w:t>TASA</w:t>
            </w:r>
          </w:p>
        </w:tc>
        <w:tc>
          <w:tcPr>
            <w:tcW w:w="1617" w:type="dxa"/>
            <w:tcBorders>
              <w:top w:val="nil"/>
              <w:left w:val="nil"/>
              <w:bottom w:val="single" w:sz="4" w:space="0" w:color="auto"/>
              <w:right w:val="nil"/>
            </w:tcBorders>
            <w:shd w:val="clear" w:color="000000" w:fill="8DB4E2"/>
            <w:noWrap/>
            <w:vAlign w:val="bottom"/>
            <w:hideMark/>
          </w:tcPr>
          <w:p w14:paraId="2CA4A6C0"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14%</w:t>
            </w:r>
          </w:p>
        </w:tc>
        <w:tc>
          <w:tcPr>
            <w:tcW w:w="1613" w:type="dxa"/>
            <w:tcBorders>
              <w:top w:val="nil"/>
              <w:left w:val="nil"/>
              <w:bottom w:val="nil"/>
              <w:right w:val="nil"/>
            </w:tcBorders>
            <w:shd w:val="clear" w:color="000000" w:fill="FFFFFF"/>
            <w:noWrap/>
            <w:vAlign w:val="bottom"/>
            <w:hideMark/>
          </w:tcPr>
          <w:p w14:paraId="439DEDBD"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1544" w:type="dxa"/>
            <w:tcBorders>
              <w:top w:val="nil"/>
              <w:left w:val="nil"/>
              <w:bottom w:val="nil"/>
              <w:right w:val="nil"/>
            </w:tcBorders>
            <w:shd w:val="clear" w:color="000000" w:fill="FFFFFF"/>
            <w:noWrap/>
            <w:vAlign w:val="bottom"/>
            <w:hideMark/>
          </w:tcPr>
          <w:p w14:paraId="1CB64B45"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1695" w:type="dxa"/>
            <w:tcBorders>
              <w:top w:val="nil"/>
              <w:left w:val="nil"/>
              <w:bottom w:val="nil"/>
              <w:right w:val="nil"/>
            </w:tcBorders>
            <w:shd w:val="clear" w:color="000000" w:fill="FFFFFF"/>
            <w:noWrap/>
            <w:vAlign w:val="bottom"/>
            <w:hideMark/>
          </w:tcPr>
          <w:p w14:paraId="18726737"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r>
      <w:tr w:rsidR="005A2EE5" w:rsidRPr="003636B1" w14:paraId="4B626FBA" w14:textId="77777777" w:rsidTr="005A2EE5">
        <w:trPr>
          <w:trHeight w:val="315"/>
        </w:trPr>
        <w:tc>
          <w:tcPr>
            <w:tcW w:w="1337" w:type="dxa"/>
            <w:tcBorders>
              <w:top w:val="nil"/>
              <w:left w:val="nil"/>
              <w:bottom w:val="single" w:sz="4" w:space="0" w:color="auto"/>
              <w:right w:val="nil"/>
            </w:tcBorders>
            <w:shd w:val="clear" w:color="000000" w:fill="8DB4E2"/>
            <w:noWrap/>
            <w:vAlign w:val="bottom"/>
            <w:hideMark/>
          </w:tcPr>
          <w:p w14:paraId="127CB6B7" w14:textId="77777777" w:rsidR="005A2EE5" w:rsidRPr="003636B1" w:rsidRDefault="005A2EE5" w:rsidP="005A2EE5">
            <w:pPr>
              <w:spacing w:after="0" w:line="240" w:lineRule="auto"/>
              <w:rPr>
                <w:rFonts w:ascii="Times New Roman" w:eastAsia="Times New Roman" w:hAnsi="Times New Roman" w:cs="Times New Roman"/>
                <w:b/>
                <w:bCs/>
                <w:sz w:val="24"/>
                <w:szCs w:val="24"/>
                <w:lang w:val="en-US" w:eastAsia="en-US"/>
              </w:rPr>
            </w:pPr>
            <w:r w:rsidRPr="003636B1">
              <w:rPr>
                <w:rFonts w:ascii="Times New Roman" w:eastAsia="Times New Roman" w:hAnsi="Times New Roman" w:cs="Times New Roman"/>
                <w:b/>
                <w:bCs/>
                <w:sz w:val="24"/>
                <w:szCs w:val="24"/>
                <w:lang w:val="en-US" w:eastAsia="en-US"/>
              </w:rPr>
              <w:t>PLAZO</w:t>
            </w:r>
          </w:p>
        </w:tc>
        <w:tc>
          <w:tcPr>
            <w:tcW w:w="1617" w:type="dxa"/>
            <w:tcBorders>
              <w:top w:val="nil"/>
              <w:left w:val="nil"/>
              <w:bottom w:val="single" w:sz="4" w:space="0" w:color="auto"/>
              <w:right w:val="nil"/>
            </w:tcBorders>
            <w:shd w:val="clear" w:color="000000" w:fill="8DB4E2"/>
            <w:noWrap/>
            <w:vAlign w:val="bottom"/>
            <w:hideMark/>
          </w:tcPr>
          <w:p w14:paraId="557A53AF"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5</w:t>
            </w:r>
          </w:p>
        </w:tc>
        <w:tc>
          <w:tcPr>
            <w:tcW w:w="1613" w:type="dxa"/>
            <w:tcBorders>
              <w:top w:val="nil"/>
              <w:left w:val="nil"/>
              <w:bottom w:val="nil"/>
              <w:right w:val="nil"/>
            </w:tcBorders>
            <w:shd w:val="clear" w:color="000000" w:fill="FFFFFF"/>
            <w:noWrap/>
            <w:vAlign w:val="bottom"/>
            <w:hideMark/>
          </w:tcPr>
          <w:p w14:paraId="50E94C2C"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1544" w:type="dxa"/>
            <w:tcBorders>
              <w:top w:val="nil"/>
              <w:left w:val="nil"/>
              <w:bottom w:val="nil"/>
              <w:right w:val="nil"/>
            </w:tcBorders>
            <w:shd w:val="clear" w:color="000000" w:fill="FFFFFF"/>
            <w:noWrap/>
            <w:vAlign w:val="bottom"/>
            <w:hideMark/>
          </w:tcPr>
          <w:p w14:paraId="211C0788"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1695" w:type="dxa"/>
            <w:tcBorders>
              <w:top w:val="nil"/>
              <w:left w:val="nil"/>
              <w:bottom w:val="nil"/>
              <w:right w:val="nil"/>
            </w:tcBorders>
            <w:shd w:val="clear" w:color="000000" w:fill="FFFFFF"/>
            <w:noWrap/>
            <w:vAlign w:val="bottom"/>
            <w:hideMark/>
          </w:tcPr>
          <w:p w14:paraId="4B59B430"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r>
      <w:tr w:rsidR="005A2EE5" w:rsidRPr="003636B1" w14:paraId="4939171B" w14:textId="77777777" w:rsidTr="005A2EE5">
        <w:trPr>
          <w:trHeight w:val="315"/>
        </w:trPr>
        <w:tc>
          <w:tcPr>
            <w:tcW w:w="1337" w:type="dxa"/>
            <w:tcBorders>
              <w:top w:val="nil"/>
              <w:left w:val="nil"/>
              <w:bottom w:val="single" w:sz="4" w:space="0" w:color="auto"/>
              <w:right w:val="nil"/>
            </w:tcBorders>
            <w:shd w:val="clear" w:color="000000" w:fill="8DB4E2"/>
            <w:noWrap/>
            <w:vAlign w:val="bottom"/>
            <w:hideMark/>
          </w:tcPr>
          <w:p w14:paraId="1A6507B1"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1617" w:type="dxa"/>
            <w:tcBorders>
              <w:top w:val="nil"/>
              <w:left w:val="nil"/>
              <w:bottom w:val="single" w:sz="4" w:space="0" w:color="auto"/>
              <w:right w:val="nil"/>
            </w:tcBorders>
            <w:shd w:val="clear" w:color="000000" w:fill="8DB4E2"/>
            <w:noWrap/>
            <w:vAlign w:val="bottom"/>
            <w:hideMark/>
          </w:tcPr>
          <w:p w14:paraId="30E4D1F7"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1613" w:type="dxa"/>
            <w:tcBorders>
              <w:top w:val="nil"/>
              <w:left w:val="nil"/>
              <w:bottom w:val="nil"/>
              <w:right w:val="nil"/>
            </w:tcBorders>
            <w:shd w:val="clear" w:color="000000" w:fill="FFFFFF"/>
            <w:noWrap/>
            <w:vAlign w:val="bottom"/>
            <w:hideMark/>
          </w:tcPr>
          <w:p w14:paraId="5557C134"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1544" w:type="dxa"/>
            <w:tcBorders>
              <w:top w:val="nil"/>
              <w:left w:val="nil"/>
              <w:bottom w:val="nil"/>
              <w:right w:val="nil"/>
            </w:tcBorders>
            <w:shd w:val="clear" w:color="000000" w:fill="FFFFFF"/>
            <w:noWrap/>
            <w:vAlign w:val="bottom"/>
            <w:hideMark/>
          </w:tcPr>
          <w:p w14:paraId="229BC4E1"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1695" w:type="dxa"/>
            <w:tcBorders>
              <w:top w:val="nil"/>
              <w:left w:val="nil"/>
              <w:bottom w:val="nil"/>
              <w:right w:val="nil"/>
            </w:tcBorders>
            <w:shd w:val="clear" w:color="000000" w:fill="FFFFFF"/>
            <w:noWrap/>
            <w:vAlign w:val="bottom"/>
            <w:hideMark/>
          </w:tcPr>
          <w:p w14:paraId="4CDCAF2C"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r>
      <w:tr w:rsidR="005A2EE5" w:rsidRPr="003636B1" w14:paraId="1BB616B1" w14:textId="77777777" w:rsidTr="005A2EE5">
        <w:trPr>
          <w:trHeight w:val="315"/>
        </w:trPr>
        <w:tc>
          <w:tcPr>
            <w:tcW w:w="1337" w:type="dxa"/>
            <w:tcBorders>
              <w:top w:val="nil"/>
              <w:left w:val="nil"/>
              <w:bottom w:val="single" w:sz="4" w:space="0" w:color="auto"/>
              <w:right w:val="nil"/>
            </w:tcBorders>
            <w:shd w:val="clear" w:color="000000" w:fill="8DB4E2"/>
            <w:noWrap/>
            <w:vAlign w:val="bottom"/>
            <w:hideMark/>
          </w:tcPr>
          <w:p w14:paraId="2E3844C5" w14:textId="77777777" w:rsidR="005A2EE5" w:rsidRPr="003636B1" w:rsidRDefault="005A2EE5" w:rsidP="005A2EE5">
            <w:pPr>
              <w:spacing w:after="0" w:line="240" w:lineRule="auto"/>
              <w:jc w:val="center"/>
              <w:rPr>
                <w:rFonts w:ascii="Times New Roman" w:eastAsia="Times New Roman" w:hAnsi="Times New Roman" w:cs="Times New Roman"/>
                <w:b/>
                <w:bCs/>
                <w:sz w:val="24"/>
                <w:szCs w:val="24"/>
                <w:lang w:val="en-US" w:eastAsia="en-US"/>
              </w:rPr>
            </w:pPr>
            <w:r w:rsidRPr="003636B1">
              <w:rPr>
                <w:rFonts w:ascii="Times New Roman" w:eastAsia="Times New Roman" w:hAnsi="Times New Roman" w:cs="Times New Roman"/>
                <w:b/>
                <w:bCs/>
                <w:sz w:val="24"/>
                <w:szCs w:val="24"/>
                <w:lang w:val="en-US" w:eastAsia="en-US"/>
              </w:rPr>
              <w:t>PERIODO</w:t>
            </w:r>
          </w:p>
        </w:tc>
        <w:tc>
          <w:tcPr>
            <w:tcW w:w="1617" w:type="dxa"/>
            <w:tcBorders>
              <w:top w:val="nil"/>
              <w:left w:val="nil"/>
              <w:bottom w:val="single" w:sz="4" w:space="0" w:color="auto"/>
              <w:right w:val="nil"/>
            </w:tcBorders>
            <w:shd w:val="clear" w:color="000000" w:fill="8DB4E2"/>
            <w:noWrap/>
            <w:vAlign w:val="bottom"/>
            <w:hideMark/>
          </w:tcPr>
          <w:p w14:paraId="3FB30ADD" w14:textId="77777777" w:rsidR="005A2EE5" w:rsidRPr="003636B1" w:rsidRDefault="005A2EE5" w:rsidP="005A2EE5">
            <w:pPr>
              <w:spacing w:after="0" w:line="240" w:lineRule="auto"/>
              <w:jc w:val="center"/>
              <w:rPr>
                <w:rFonts w:ascii="Times New Roman" w:eastAsia="Times New Roman" w:hAnsi="Times New Roman" w:cs="Times New Roman"/>
                <w:b/>
                <w:bCs/>
                <w:sz w:val="24"/>
                <w:szCs w:val="24"/>
                <w:lang w:val="en-US" w:eastAsia="en-US"/>
              </w:rPr>
            </w:pPr>
            <w:r w:rsidRPr="003636B1">
              <w:rPr>
                <w:rFonts w:ascii="Times New Roman" w:eastAsia="Times New Roman" w:hAnsi="Times New Roman" w:cs="Times New Roman"/>
                <w:b/>
                <w:bCs/>
                <w:sz w:val="24"/>
                <w:szCs w:val="24"/>
                <w:lang w:val="en-US" w:eastAsia="en-US"/>
              </w:rPr>
              <w:t>DIVIDENDO</w:t>
            </w:r>
          </w:p>
        </w:tc>
        <w:tc>
          <w:tcPr>
            <w:tcW w:w="1613" w:type="dxa"/>
            <w:tcBorders>
              <w:top w:val="nil"/>
              <w:left w:val="nil"/>
              <w:bottom w:val="single" w:sz="4" w:space="0" w:color="auto"/>
              <w:right w:val="nil"/>
            </w:tcBorders>
            <w:shd w:val="clear" w:color="000000" w:fill="8DB4E2"/>
            <w:noWrap/>
            <w:vAlign w:val="bottom"/>
            <w:hideMark/>
          </w:tcPr>
          <w:p w14:paraId="52B49D32" w14:textId="77777777" w:rsidR="005A2EE5" w:rsidRPr="003636B1" w:rsidRDefault="005A2EE5" w:rsidP="005A2EE5">
            <w:pPr>
              <w:spacing w:after="0" w:line="240" w:lineRule="auto"/>
              <w:jc w:val="center"/>
              <w:rPr>
                <w:rFonts w:ascii="Times New Roman" w:eastAsia="Times New Roman" w:hAnsi="Times New Roman" w:cs="Times New Roman"/>
                <w:b/>
                <w:bCs/>
                <w:sz w:val="24"/>
                <w:szCs w:val="24"/>
                <w:lang w:val="en-US" w:eastAsia="en-US"/>
              </w:rPr>
            </w:pPr>
            <w:r w:rsidRPr="003636B1">
              <w:rPr>
                <w:rFonts w:ascii="Times New Roman" w:eastAsia="Times New Roman" w:hAnsi="Times New Roman" w:cs="Times New Roman"/>
                <w:b/>
                <w:bCs/>
                <w:sz w:val="24"/>
                <w:szCs w:val="24"/>
                <w:lang w:val="en-US" w:eastAsia="en-US"/>
              </w:rPr>
              <w:t>PAGO INTERES</w:t>
            </w:r>
          </w:p>
        </w:tc>
        <w:tc>
          <w:tcPr>
            <w:tcW w:w="1544" w:type="dxa"/>
            <w:tcBorders>
              <w:top w:val="nil"/>
              <w:left w:val="nil"/>
              <w:bottom w:val="single" w:sz="4" w:space="0" w:color="auto"/>
              <w:right w:val="nil"/>
            </w:tcBorders>
            <w:shd w:val="clear" w:color="000000" w:fill="8DB4E2"/>
            <w:noWrap/>
            <w:vAlign w:val="bottom"/>
            <w:hideMark/>
          </w:tcPr>
          <w:p w14:paraId="75FF69FE" w14:textId="77777777" w:rsidR="005A2EE5" w:rsidRPr="003636B1" w:rsidRDefault="005A2EE5" w:rsidP="005A2EE5">
            <w:pPr>
              <w:spacing w:after="0" w:line="240" w:lineRule="auto"/>
              <w:jc w:val="center"/>
              <w:rPr>
                <w:rFonts w:ascii="Times New Roman" w:eastAsia="Times New Roman" w:hAnsi="Times New Roman" w:cs="Times New Roman"/>
                <w:b/>
                <w:bCs/>
                <w:sz w:val="24"/>
                <w:szCs w:val="24"/>
                <w:lang w:val="en-US" w:eastAsia="en-US"/>
              </w:rPr>
            </w:pPr>
            <w:r w:rsidRPr="003636B1">
              <w:rPr>
                <w:rFonts w:ascii="Times New Roman" w:eastAsia="Times New Roman" w:hAnsi="Times New Roman" w:cs="Times New Roman"/>
                <w:b/>
                <w:bCs/>
                <w:sz w:val="24"/>
                <w:szCs w:val="24"/>
                <w:lang w:val="en-US" w:eastAsia="en-US"/>
              </w:rPr>
              <w:t>PAGO CAPITAL</w:t>
            </w:r>
          </w:p>
        </w:tc>
        <w:tc>
          <w:tcPr>
            <w:tcW w:w="1695" w:type="dxa"/>
            <w:tcBorders>
              <w:top w:val="nil"/>
              <w:left w:val="nil"/>
              <w:bottom w:val="single" w:sz="4" w:space="0" w:color="auto"/>
              <w:right w:val="nil"/>
            </w:tcBorders>
            <w:shd w:val="clear" w:color="000000" w:fill="8DB4E2"/>
            <w:noWrap/>
            <w:vAlign w:val="bottom"/>
            <w:hideMark/>
          </w:tcPr>
          <w:p w14:paraId="62922584" w14:textId="77777777" w:rsidR="005A2EE5" w:rsidRPr="003636B1" w:rsidRDefault="005A2EE5" w:rsidP="005A2EE5">
            <w:pPr>
              <w:spacing w:after="0" w:line="240" w:lineRule="auto"/>
              <w:jc w:val="center"/>
              <w:rPr>
                <w:rFonts w:ascii="Times New Roman" w:eastAsia="Times New Roman" w:hAnsi="Times New Roman" w:cs="Times New Roman"/>
                <w:b/>
                <w:bCs/>
                <w:sz w:val="24"/>
                <w:szCs w:val="24"/>
                <w:lang w:val="en-US" w:eastAsia="en-US"/>
              </w:rPr>
            </w:pPr>
            <w:r w:rsidRPr="003636B1">
              <w:rPr>
                <w:rFonts w:ascii="Times New Roman" w:eastAsia="Times New Roman" w:hAnsi="Times New Roman" w:cs="Times New Roman"/>
                <w:b/>
                <w:bCs/>
                <w:sz w:val="24"/>
                <w:szCs w:val="24"/>
                <w:lang w:val="en-US" w:eastAsia="en-US"/>
              </w:rPr>
              <w:t>SALDO</w:t>
            </w:r>
          </w:p>
        </w:tc>
      </w:tr>
      <w:tr w:rsidR="005A2EE5" w:rsidRPr="003636B1" w14:paraId="578DD61A" w14:textId="77777777" w:rsidTr="005A2EE5">
        <w:trPr>
          <w:trHeight w:val="315"/>
        </w:trPr>
        <w:tc>
          <w:tcPr>
            <w:tcW w:w="1337" w:type="dxa"/>
            <w:tcBorders>
              <w:top w:val="nil"/>
              <w:left w:val="nil"/>
              <w:bottom w:val="single" w:sz="4" w:space="0" w:color="auto"/>
              <w:right w:val="nil"/>
            </w:tcBorders>
            <w:shd w:val="clear" w:color="000000" w:fill="8DB4E2"/>
            <w:noWrap/>
            <w:vAlign w:val="bottom"/>
            <w:hideMark/>
          </w:tcPr>
          <w:p w14:paraId="339140B2"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0</w:t>
            </w:r>
          </w:p>
        </w:tc>
        <w:tc>
          <w:tcPr>
            <w:tcW w:w="1617" w:type="dxa"/>
            <w:tcBorders>
              <w:top w:val="nil"/>
              <w:left w:val="nil"/>
              <w:bottom w:val="single" w:sz="4" w:space="0" w:color="auto"/>
              <w:right w:val="nil"/>
            </w:tcBorders>
            <w:shd w:val="clear" w:color="000000" w:fill="8DB4E2"/>
            <w:noWrap/>
            <w:vAlign w:val="bottom"/>
            <w:hideMark/>
          </w:tcPr>
          <w:p w14:paraId="666BAF93"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 xml:space="preserve"> -</w:t>
            </w:r>
          </w:p>
        </w:tc>
        <w:tc>
          <w:tcPr>
            <w:tcW w:w="1613" w:type="dxa"/>
            <w:tcBorders>
              <w:top w:val="nil"/>
              <w:left w:val="nil"/>
              <w:bottom w:val="single" w:sz="4" w:space="0" w:color="auto"/>
              <w:right w:val="nil"/>
            </w:tcBorders>
            <w:shd w:val="clear" w:color="000000" w:fill="8DB4E2"/>
            <w:noWrap/>
            <w:vAlign w:val="bottom"/>
            <w:hideMark/>
          </w:tcPr>
          <w:p w14:paraId="4C3B7C1C"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 xml:space="preserve"> -</w:t>
            </w:r>
          </w:p>
        </w:tc>
        <w:tc>
          <w:tcPr>
            <w:tcW w:w="1544" w:type="dxa"/>
            <w:tcBorders>
              <w:top w:val="nil"/>
              <w:left w:val="nil"/>
              <w:bottom w:val="single" w:sz="4" w:space="0" w:color="auto"/>
              <w:right w:val="nil"/>
            </w:tcBorders>
            <w:shd w:val="clear" w:color="000000" w:fill="8DB4E2"/>
            <w:noWrap/>
            <w:vAlign w:val="bottom"/>
            <w:hideMark/>
          </w:tcPr>
          <w:p w14:paraId="2115129E"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 xml:space="preserve">     -</w:t>
            </w:r>
          </w:p>
        </w:tc>
        <w:tc>
          <w:tcPr>
            <w:tcW w:w="1695" w:type="dxa"/>
            <w:tcBorders>
              <w:top w:val="nil"/>
              <w:left w:val="nil"/>
              <w:bottom w:val="single" w:sz="4" w:space="0" w:color="auto"/>
              <w:right w:val="nil"/>
            </w:tcBorders>
            <w:shd w:val="clear" w:color="000000" w:fill="8DB4E2"/>
            <w:noWrap/>
            <w:vAlign w:val="bottom"/>
            <w:hideMark/>
          </w:tcPr>
          <w:p w14:paraId="40780613"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36572,85</w:t>
            </w:r>
          </w:p>
        </w:tc>
      </w:tr>
      <w:tr w:rsidR="005A2EE5" w:rsidRPr="003636B1" w14:paraId="67C81511" w14:textId="77777777" w:rsidTr="005A2EE5">
        <w:trPr>
          <w:trHeight w:val="315"/>
        </w:trPr>
        <w:tc>
          <w:tcPr>
            <w:tcW w:w="1337" w:type="dxa"/>
            <w:tcBorders>
              <w:top w:val="nil"/>
              <w:left w:val="nil"/>
              <w:bottom w:val="single" w:sz="4" w:space="0" w:color="auto"/>
              <w:right w:val="nil"/>
            </w:tcBorders>
            <w:shd w:val="clear" w:color="000000" w:fill="8DB4E2"/>
            <w:noWrap/>
            <w:vAlign w:val="bottom"/>
            <w:hideMark/>
          </w:tcPr>
          <w:p w14:paraId="775B7D0E"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1</w:t>
            </w:r>
          </w:p>
        </w:tc>
        <w:tc>
          <w:tcPr>
            <w:tcW w:w="1617" w:type="dxa"/>
            <w:tcBorders>
              <w:top w:val="nil"/>
              <w:left w:val="nil"/>
              <w:bottom w:val="single" w:sz="4" w:space="0" w:color="auto"/>
              <w:right w:val="nil"/>
            </w:tcBorders>
            <w:shd w:val="clear" w:color="000000" w:fill="8DB4E2"/>
            <w:noWrap/>
            <w:vAlign w:val="bottom"/>
            <w:hideMark/>
          </w:tcPr>
          <w:p w14:paraId="0BD98B95"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10653,07</w:t>
            </w:r>
          </w:p>
        </w:tc>
        <w:tc>
          <w:tcPr>
            <w:tcW w:w="1613" w:type="dxa"/>
            <w:tcBorders>
              <w:top w:val="nil"/>
              <w:left w:val="nil"/>
              <w:bottom w:val="single" w:sz="4" w:space="0" w:color="auto"/>
              <w:right w:val="nil"/>
            </w:tcBorders>
            <w:shd w:val="clear" w:color="000000" w:fill="8DB4E2"/>
            <w:noWrap/>
            <w:vAlign w:val="bottom"/>
            <w:hideMark/>
          </w:tcPr>
          <w:p w14:paraId="33CC9298"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5.120,20</w:t>
            </w:r>
          </w:p>
        </w:tc>
        <w:tc>
          <w:tcPr>
            <w:tcW w:w="1544" w:type="dxa"/>
            <w:tcBorders>
              <w:top w:val="nil"/>
              <w:left w:val="nil"/>
              <w:bottom w:val="single" w:sz="4" w:space="0" w:color="auto"/>
              <w:right w:val="nil"/>
            </w:tcBorders>
            <w:shd w:val="clear" w:color="000000" w:fill="8DB4E2"/>
            <w:noWrap/>
            <w:vAlign w:val="bottom"/>
            <w:hideMark/>
          </w:tcPr>
          <w:p w14:paraId="4A20A54A"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5.532,87</w:t>
            </w:r>
          </w:p>
        </w:tc>
        <w:tc>
          <w:tcPr>
            <w:tcW w:w="1695" w:type="dxa"/>
            <w:tcBorders>
              <w:top w:val="nil"/>
              <w:left w:val="nil"/>
              <w:bottom w:val="single" w:sz="4" w:space="0" w:color="auto"/>
              <w:right w:val="nil"/>
            </w:tcBorders>
            <w:shd w:val="clear" w:color="000000" w:fill="8DB4E2"/>
            <w:noWrap/>
            <w:vAlign w:val="bottom"/>
            <w:hideMark/>
          </w:tcPr>
          <w:p w14:paraId="6171DA14"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31.039,98</w:t>
            </w:r>
          </w:p>
        </w:tc>
      </w:tr>
      <w:tr w:rsidR="005A2EE5" w:rsidRPr="003636B1" w14:paraId="50A1DEDC" w14:textId="77777777" w:rsidTr="005A2EE5">
        <w:trPr>
          <w:trHeight w:val="315"/>
        </w:trPr>
        <w:tc>
          <w:tcPr>
            <w:tcW w:w="1337" w:type="dxa"/>
            <w:tcBorders>
              <w:top w:val="nil"/>
              <w:left w:val="nil"/>
              <w:bottom w:val="single" w:sz="4" w:space="0" w:color="auto"/>
              <w:right w:val="nil"/>
            </w:tcBorders>
            <w:shd w:val="clear" w:color="000000" w:fill="8DB4E2"/>
            <w:noWrap/>
            <w:vAlign w:val="bottom"/>
            <w:hideMark/>
          </w:tcPr>
          <w:p w14:paraId="01DD2B49"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2</w:t>
            </w:r>
          </w:p>
        </w:tc>
        <w:tc>
          <w:tcPr>
            <w:tcW w:w="1617" w:type="dxa"/>
            <w:tcBorders>
              <w:top w:val="nil"/>
              <w:left w:val="nil"/>
              <w:bottom w:val="single" w:sz="4" w:space="0" w:color="auto"/>
              <w:right w:val="nil"/>
            </w:tcBorders>
            <w:shd w:val="clear" w:color="000000" w:fill="8DB4E2"/>
            <w:noWrap/>
            <w:vAlign w:val="bottom"/>
            <w:hideMark/>
          </w:tcPr>
          <w:p w14:paraId="1CD23789"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10653,07</w:t>
            </w:r>
          </w:p>
        </w:tc>
        <w:tc>
          <w:tcPr>
            <w:tcW w:w="1613" w:type="dxa"/>
            <w:tcBorders>
              <w:top w:val="nil"/>
              <w:left w:val="nil"/>
              <w:bottom w:val="single" w:sz="4" w:space="0" w:color="auto"/>
              <w:right w:val="nil"/>
            </w:tcBorders>
            <w:shd w:val="clear" w:color="000000" w:fill="8DB4E2"/>
            <w:noWrap/>
            <w:vAlign w:val="bottom"/>
            <w:hideMark/>
          </w:tcPr>
          <w:p w14:paraId="47A93619"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4.345,60</w:t>
            </w:r>
          </w:p>
        </w:tc>
        <w:tc>
          <w:tcPr>
            <w:tcW w:w="1544" w:type="dxa"/>
            <w:tcBorders>
              <w:top w:val="nil"/>
              <w:left w:val="nil"/>
              <w:bottom w:val="single" w:sz="4" w:space="0" w:color="auto"/>
              <w:right w:val="nil"/>
            </w:tcBorders>
            <w:shd w:val="clear" w:color="000000" w:fill="8DB4E2"/>
            <w:noWrap/>
            <w:vAlign w:val="bottom"/>
            <w:hideMark/>
          </w:tcPr>
          <w:p w14:paraId="418D37D2"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6.307,47</w:t>
            </w:r>
          </w:p>
        </w:tc>
        <w:tc>
          <w:tcPr>
            <w:tcW w:w="1695" w:type="dxa"/>
            <w:tcBorders>
              <w:top w:val="nil"/>
              <w:left w:val="nil"/>
              <w:bottom w:val="single" w:sz="4" w:space="0" w:color="auto"/>
              <w:right w:val="nil"/>
            </w:tcBorders>
            <w:shd w:val="clear" w:color="000000" w:fill="8DB4E2"/>
            <w:noWrap/>
            <w:vAlign w:val="bottom"/>
            <w:hideMark/>
          </w:tcPr>
          <w:p w14:paraId="61A34BDA"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24.732,51</w:t>
            </w:r>
          </w:p>
        </w:tc>
      </w:tr>
      <w:tr w:rsidR="005A2EE5" w:rsidRPr="003636B1" w14:paraId="21E484A0" w14:textId="77777777" w:rsidTr="005A2EE5">
        <w:trPr>
          <w:trHeight w:val="315"/>
        </w:trPr>
        <w:tc>
          <w:tcPr>
            <w:tcW w:w="1337" w:type="dxa"/>
            <w:tcBorders>
              <w:top w:val="nil"/>
              <w:left w:val="nil"/>
              <w:bottom w:val="single" w:sz="4" w:space="0" w:color="auto"/>
              <w:right w:val="nil"/>
            </w:tcBorders>
            <w:shd w:val="clear" w:color="000000" w:fill="8DB4E2"/>
            <w:noWrap/>
            <w:vAlign w:val="bottom"/>
            <w:hideMark/>
          </w:tcPr>
          <w:p w14:paraId="6CEF70A4"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3</w:t>
            </w:r>
          </w:p>
        </w:tc>
        <w:tc>
          <w:tcPr>
            <w:tcW w:w="1617" w:type="dxa"/>
            <w:tcBorders>
              <w:top w:val="nil"/>
              <w:left w:val="nil"/>
              <w:bottom w:val="single" w:sz="4" w:space="0" w:color="auto"/>
              <w:right w:val="nil"/>
            </w:tcBorders>
            <w:shd w:val="clear" w:color="000000" w:fill="8DB4E2"/>
            <w:noWrap/>
            <w:vAlign w:val="bottom"/>
            <w:hideMark/>
          </w:tcPr>
          <w:p w14:paraId="38C131CC"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10653,07</w:t>
            </w:r>
          </w:p>
        </w:tc>
        <w:tc>
          <w:tcPr>
            <w:tcW w:w="1613" w:type="dxa"/>
            <w:tcBorders>
              <w:top w:val="nil"/>
              <w:left w:val="nil"/>
              <w:bottom w:val="single" w:sz="4" w:space="0" w:color="auto"/>
              <w:right w:val="nil"/>
            </w:tcBorders>
            <w:shd w:val="clear" w:color="000000" w:fill="8DB4E2"/>
            <w:noWrap/>
            <w:vAlign w:val="bottom"/>
            <w:hideMark/>
          </w:tcPr>
          <w:p w14:paraId="66A04070"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3.462,55</w:t>
            </w:r>
          </w:p>
        </w:tc>
        <w:tc>
          <w:tcPr>
            <w:tcW w:w="1544" w:type="dxa"/>
            <w:tcBorders>
              <w:top w:val="nil"/>
              <w:left w:val="nil"/>
              <w:bottom w:val="single" w:sz="4" w:space="0" w:color="auto"/>
              <w:right w:val="nil"/>
            </w:tcBorders>
            <w:shd w:val="clear" w:color="000000" w:fill="8DB4E2"/>
            <w:noWrap/>
            <w:vAlign w:val="bottom"/>
            <w:hideMark/>
          </w:tcPr>
          <w:p w14:paraId="2CD50705"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7.190,52</w:t>
            </w:r>
          </w:p>
        </w:tc>
        <w:tc>
          <w:tcPr>
            <w:tcW w:w="1695" w:type="dxa"/>
            <w:tcBorders>
              <w:top w:val="nil"/>
              <w:left w:val="nil"/>
              <w:bottom w:val="single" w:sz="4" w:space="0" w:color="auto"/>
              <w:right w:val="nil"/>
            </w:tcBorders>
            <w:shd w:val="clear" w:color="000000" w:fill="8DB4E2"/>
            <w:noWrap/>
            <w:vAlign w:val="bottom"/>
            <w:hideMark/>
          </w:tcPr>
          <w:p w14:paraId="037B07BD"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17.541,99</w:t>
            </w:r>
          </w:p>
        </w:tc>
      </w:tr>
      <w:tr w:rsidR="005A2EE5" w:rsidRPr="003636B1" w14:paraId="31B74AF2" w14:textId="77777777" w:rsidTr="005A2EE5">
        <w:trPr>
          <w:trHeight w:val="315"/>
        </w:trPr>
        <w:tc>
          <w:tcPr>
            <w:tcW w:w="1337" w:type="dxa"/>
            <w:tcBorders>
              <w:top w:val="nil"/>
              <w:left w:val="nil"/>
              <w:bottom w:val="single" w:sz="4" w:space="0" w:color="auto"/>
              <w:right w:val="nil"/>
            </w:tcBorders>
            <w:shd w:val="clear" w:color="000000" w:fill="8DB4E2"/>
            <w:noWrap/>
            <w:vAlign w:val="bottom"/>
            <w:hideMark/>
          </w:tcPr>
          <w:p w14:paraId="56C0B2FC"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4</w:t>
            </w:r>
          </w:p>
        </w:tc>
        <w:tc>
          <w:tcPr>
            <w:tcW w:w="1617" w:type="dxa"/>
            <w:tcBorders>
              <w:top w:val="nil"/>
              <w:left w:val="nil"/>
              <w:bottom w:val="single" w:sz="4" w:space="0" w:color="auto"/>
              <w:right w:val="nil"/>
            </w:tcBorders>
            <w:shd w:val="clear" w:color="000000" w:fill="8DB4E2"/>
            <w:noWrap/>
            <w:vAlign w:val="bottom"/>
            <w:hideMark/>
          </w:tcPr>
          <w:p w14:paraId="399F449D"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10653,07</w:t>
            </w:r>
          </w:p>
        </w:tc>
        <w:tc>
          <w:tcPr>
            <w:tcW w:w="1613" w:type="dxa"/>
            <w:tcBorders>
              <w:top w:val="nil"/>
              <w:left w:val="nil"/>
              <w:bottom w:val="single" w:sz="4" w:space="0" w:color="auto"/>
              <w:right w:val="nil"/>
            </w:tcBorders>
            <w:shd w:val="clear" w:color="000000" w:fill="8DB4E2"/>
            <w:noWrap/>
            <w:vAlign w:val="bottom"/>
            <w:hideMark/>
          </w:tcPr>
          <w:p w14:paraId="2E18176C"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2.455,88</w:t>
            </w:r>
          </w:p>
        </w:tc>
        <w:tc>
          <w:tcPr>
            <w:tcW w:w="1544" w:type="dxa"/>
            <w:tcBorders>
              <w:top w:val="nil"/>
              <w:left w:val="nil"/>
              <w:bottom w:val="single" w:sz="4" w:space="0" w:color="auto"/>
              <w:right w:val="nil"/>
            </w:tcBorders>
            <w:shd w:val="clear" w:color="000000" w:fill="8DB4E2"/>
            <w:noWrap/>
            <w:vAlign w:val="bottom"/>
            <w:hideMark/>
          </w:tcPr>
          <w:p w14:paraId="6D4762A6"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8.197,19</w:t>
            </w:r>
          </w:p>
        </w:tc>
        <w:tc>
          <w:tcPr>
            <w:tcW w:w="1695" w:type="dxa"/>
            <w:tcBorders>
              <w:top w:val="nil"/>
              <w:left w:val="nil"/>
              <w:bottom w:val="single" w:sz="4" w:space="0" w:color="auto"/>
              <w:right w:val="nil"/>
            </w:tcBorders>
            <w:shd w:val="clear" w:color="000000" w:fill="8DB4E2"/>
            <w:noWrap/>
            <w:vAlign w:val="bottom"/>
            <w:hideMark/>
          </w:tcPr>
          <w:p w14:paraId="66A06108"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9.344,80</w:t>
            </w:r>
          </w:p>
        </w:tc>
      </w:tr>
      <w:tr w:rsidR="005A2EE5" w:rsidRPr="003636B1" w14:paraId="282E4E3E" w14:textId="77777777" w:rsidTr="005A2EE5">
        <w:trPr>
          <w:trHeight w:val="315"/>
        </w:trPr>
        <w:tc>
          <w:tcPr>
            <w:tcW w:w="1337" w:type="dxa"/>
            <w:tcBorders>
              <w:top w:val="nil"/>
              <w:left w:val="nil"/>
              <w:bottom w:val="single" w:sz="4" w:space="0" w:color="auto"/>
              <w:right w:val="nil"/>
            </w:tcBorders>
            <w:shd w:val="clear" w:color="000000" w:fill="8DB4E2"/>
            <w:noWrap/>
            <w:vAlign w:val="bottom"/>
            <w:hideMark/>
          </w:tcPr>
          <w:p w14:paraId="5FC2F3FD"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5</w:t>
            </w:r>
          </w:p>
        </w:tc>
        <w:tc>
          <w:tcPr>
            <w:tcW w:w="1617" w:type="dxa"/>
            <w:tcBorders>
              <w:top w:val="nil"/>
              <w:left w:val="nil"/>
              <w:bottom w:val="single" w:sz="4" w:space="0" w:color="auto"/>
              <w:right w:val="nil"/>
            </w:tcBorders>
            <w:shd w:val="clear" w:color="000000" w:fill="8DB4E2"/>
            <w:noWrap/>
            <w:vAlign w:val="bottom"/>
            <w:hideMark/>
          </w:tcPr>
          <w:p w14:paraId="55171517"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10653,07</w:t>
            </w:r>
          </w:p>
        </w:tc>
        <w:tc>
          <w:tcPr>
            <w:tcW w:w="1613" w:type="dxa"/>
            <w:tcBorders>
              <w:top w:val="nil"/>
              <w:left w:val="nil"/>
              <w:bottom w:val="single" w:sz="4" w:space="0" w:color="auto"/>
              <w:right w:val="nil"/>
            </w:tcBorders>
            <w:shd w:val="clear" w:color="000000" w:fill="8DB4E2"/>
            <w:noWrap/>
            <w:vAlign w:val="bottom"/>
            <w:hideMark/>
          </w:tcPr>
          <w:p w14:paraId="7190E792"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1.308,27</w:t>
            </w:r>
          </w:p>
        </w:tc>
        <w:tc>
          <w:tcPr>
            <w:tcW w:w="1544" w:type="dxa"/>
            <w:tcBorders>
              <w:top w:val="nil"/>
              <w:left w:val="nil"/>
              <w:bottom w:val="single" w:sz="4" w:space="0" w:color="auto"/>
              <w:right w:val="nil"/>
            </w:tcBorders>
            <w:shd w:val="clear" w:color="000000" w:fill="8DB4E2"/>
            <w:noWrap/>
            <w:vAlign w:val="bottom"/>
            <w:hideMark/>
          </w:tcPr>
          <w:p w14:paraId="5F10D289"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9.344,80</w:t>
            </w:r>
          </w:p>
        </w:tc>
        <w:tc>
          <w:tcPr>
            <w:tcW w:w="1695" w:type="dxa"/>
            <w:tcBorders>
              <w:top w:val="nil"/>
              <w:left w:val="nil"/>
              <w:bottom w:val="single" w:sz="4" w:space="0" w:color="auto"/>
              <w:right w:val="nil"/>
            </w:tcBorders>
            <w:shd w:val="clear" w:color="000000" w:fill="8DB4E2"/>
            <w:noWrap/>
            <w:vAlign w:val="bottom"/>
            <w:hideMark/>
          </w:tcPr>
          <w:p w14:paraId="2369AD69" w14:textId="77777777" w:rsidR="005A2EE5" w:rsidRPr="003636B1" w:rsidRDefault="005A2EE5" w:rsidP="005A2EE5">
            <w:pPr>
              <w:spacing w:after="0" w:line="240" w:lineRule="auto"/>
              <w:jc w:val="right"/>
              <w:rPr>
                <w:rFonts w:ascii="Times New Roman" w:eastAsia="Times New Roman" w:hAnsi="Times New Roman" w:cs="Times New Roman"/>
                <w:sz w:val="24"/>
                <w:szCs w:val="24"/>
                <w:lang w:val="en-US" w:eastAsia="en-US"/>
              </w:rPr>
            </w:pPr>
            <w:r w:rsidRPr="003636B1">
              <w:rPr>
                <w:rFonts w:ascii="Times New Roman" w:hAnsi="Times New Roman" w:cs="Times New Roman"/>
                <w:sz w:val="24"/>
                <w:szCs w:val="24"/>
              </w:rPr>
              <w:t>0,00</w:t>
            </w:r>
          </w:p>
        </w:tc>
      </w:tr>
      <w:tr w:rsidR="005A2EE5" w:rsidRPr="003636B1" w14:paraId="7E918E2F" w14:textId="77777777" w:rsidTr="005A2EE5">
        <w:trPr>
          <w:trHeight w:val="315"/>
        </w:trPr>
        <w:tc>
          <w:tcPr>
            <w:tcW w:w="2954" w:type="dxa"/>
            <w:gridSpan w:val="2"/>
            <w:tcBorders>
              <w:top w:val="single" w:sz="4" w:space="0" w:color="auto"/>
              <w:left w:val="nil"/>
              <w:bottom w:val="nil"/>
              <w:right w:val="nil"/>
            </w:tcBorders>
            <w:shd w:val="clear" w:color="000000" w:fill="8DB4E2"/>
            <w:noWrap/>
            <w:vAlign w:val="bottom"/>
            <w:hideMark/>
          </w:tcPr>
          <w:p w14:paraId="137C63BD"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TOTAL INTERES</w:t>
            </w:r>
          </w:p>
        </w:tc>
        <w:tc>
          <w:tcPr>
            <w:tcW w:w="1613" w:type="dxa"/>
            <w:tcBorders>
              <w:top w:val="nil"/>
              <w:left w:val="nil"/>
              <w:bottom w:val="single" w:sz="4" w:space="0" w:color="auto"/>
              <w:right w:val="nil"/>
            </w:tcBorders>
            <w:shd w:val="clear" w:color="000000" w:fill="8DB4E2"/>
            <w:noWrap/>
            <w:vAlign w:val="bottom"/>
            <w:hideMark/>
          </w:tcPr>
          <w:p w14:paraId="260AFA84"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eastAsia="en-US"/>
              </w:rPr>
            </w:pPr>
            <w:r w:rsidRPr="003636B1">
              <w:rPr>
                <w:rFonts w:ascii="Times New Roman" w:hAnsi="Times New Roman" w:cs="Times New Roman"/>
                <w:sz w:val="24"/>
                <w:szCs w:val="24"/>
              </w:rPr>
              <w:t>16.692,50</w:t>
            </w:r>
          </w:p>
        </w:tc>
        <w:tc>
          <w:tcPr>
            <w:tcW w:w="1544" w:type="dxa"/>
            <w:tcBorders>
              <w:top w:val="nil"/>
              <w:left w:val="nil"/>
              <w:bottom w:val="single" w:sz="4" w:space="0" w:color="auto"/>
              <w:right w:val="nil"/>
            </w:tcBorders>
            <w:shd w:val="clear" w:color="000000" w:fill="8DB4E2"/>
            <w:noWrap/>
            <w:vAlign w:val="bottom"/>
            <w:hideMark/>
          </w:tcPr>
          <w:p w14:paraId="0E395DEB"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1695" w:type="dxa"/>
            <w:tcBorders>
              <w:top w:val="nil"/>
              <w:left w:val="nil"/>
              <w:bottom w:val="single" w:sz="4" w:space="0" w:color="auto"/>
              <w:right w:val="nil"/>
            </w:tcBorders>
            <w:shd w:val="clear" w:color="000000" w:fill="8DB4E2"/>
            <w:noWrap/>
            <w:vAlign w:val="bottom"/>
            <w:hideMark/>
          </w:tcPr>
          <w:p w14:paraId="49D4AA2E"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r>
      <w:tr w:rsidR="005A2EE5" w:rsidRPr="003636B1" w14:paraId="667CC220" w14:textId="77777777" w:rsidTr="005A2EE5">
        <w:trPr>
          <w:trHeight w:val="315"/>
        </w:trPr>
        <w:tc>
          <w:tcPr>
            <w:tcW w:w="1337" w:type="dxa"/>
            <w:tcBorders>
              <w:top w:val="nil"/>
              <w:left w:val="nil"/>
              <w:bottom w:val="nil"/>
              <w:right w:val="nil"/>
            </w:tcBorders>
            <w:shd w:val="clear" w:color="000000" w:fill="FFFFFF"/>
            <w:noWrap/>
            <w:vAlign w:val="bottom"/>
            <w:hideMark/>
          </w:tcPr>
          <w:p w14:paraId="31089B5C" w14:textId="77777777" w:rsidR="005A2EE5" w:rsidRPr="003636B1" w:rsidRDefault="005A2EE5" w:rsidP="005A2EE5">
            <w:pPr>
              <w:spacing w:after="0" w:line="240" w:lineRule="auto"/>
              <w:rPr>
                <w:rFonts w:ascii="Times New Roman" w:eastAsia="Times New Roman" w:hAnsi="Times New Roman" w:cs="Times New Roman"/>
                <w:b/>
                <w:bCs/>
                <w:sz w:val="24"/>
                <w:szCs w:val="24"/>
                <w:lang w:val="en-US" w:eastAsia="en-US"/>
              </w:rPr>
            </w:pPr>
            <w:r w:rsidRPr="003636B1">
              <w:rPr>
                <w:rFonts w:ascii="Times New Roman" w:eastAsia="Times New Roman" w:hAnsi="Times New Roman" w:cs="Times New Roman"/>
                <w:b/>
                <w:bCs/>
                <w:sz w:val="24"/>
                <w:szCs w:val="24"/>
                <w:lang w:val="en-US" w:eastAsia="en-US"/>
              </w:rPr>
              <w:lastRenderedPageBreak/>
              <w:t> </w:t>
            </w:r>
          </w:p>
        </w:tc>
        <w:tc>
          <w:tcPr>
            <w:tcW w:w="1617" w:type="dxa"/>
            <w:tcBorders>
              <w:top w:val="nil"/>
              <w:left w:val="nil"/>
              <w:bottom w:val="nil"/>
              <w:right w:val="nil"/>
            </w:tcBorders>
            <w:shd w:val="clear" w:color="000000" w:fill="FFFFFF"/>
            <w:noWrap/>
            <w:vAlign w:val="bottom"/>
            <w:hideMark/>
          </w:tcPr>
          <w:p w14:paraId="323CDCAF"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1613" w:type="dxa"/>
            <w:tcBorders>
              <w:top w:val="nil"/>
              <w:left w:val="nil"/>
              <w:bottom w:val="single" w:sz="4" w:space="0" w:color="auto"/>
              <w:right w:val="nil"/>
            </w:tcBorders>
            <w:shd w:val="clear" w:color="000000" w:fill="92D050"/>
            <w:noWrap/>
            <w:vAlign w:val="bottom"/>
            <w:hideMark/>
          </w:tcPr>
          <w:p w14:paraId="63EAEB41" w14:textId="77777777" w:rsidR="005A2EE5" w:rsidRPr="003636B1" w:rsidRDefault="005A2EE5" w:rsidP="005A2EE5">
            <w:pPr>
              <w:spacing w:after="0" w:line="240" w:lineRule="auto"/>
              <w:rPr>
                <w:rFonts w:ascii="Times New Roman" w:eastAsia="Times New Roman" w:hAnsi="Times New Roman" w:cs="Times New Roman"/>
                <w:b/>
                <w:bCs/>
                <w:sz w:val="24"/>
                <w:szCs w:val="24"/>
                <w:lang w:val="en-US" w:eastAsia="en-US"/>
              </w:rPr>
            </w:pPr>
            <w:r w:rsidRPr="003636B1">
              <w:rPr>
                <w:rFonts w:ascii="Times New Roman" w:eastAsia="Times New Roman" w:hAnsi="Times New Roman" w:cs="Times New Roman"/>
                <w:b/>
                <w:bCs/>
                <w:sz w:val="24"/>
                <w:szCs w:val="24"/>
                <w:lang w:val="en-US" w:eastAsia="en-US"/>
              </w:rPr>
              <w:t>INTERES  ANUAL</w:t>
            </w:r>
          </w:p>
        </w:tc>
        <w:tc>
          <w:tcPr>
            <w:tcW w:w="1544" w:type="dxa"/>
            <w:tcBorders>
              <w:top w:val="nil"/>
              <w:left w:val="nil"/>
              <w:bottom w:val="single" w:sz="4" w:space="0" w:color="auto"/>
              <w:right w:val="nil"/>
            </w:tcBorders>
            <w:shd w:val="clear" w:color="000000" w:fill="92D050"/>
            <w:noWrap/>
            <w:vAlign w:val="bottom"/>
            <w:hideMark/>
          </w:tcPr>
          <w:p w14:paraId="465019F8" w14:textId="77777777" w:rsidR="005A2EE5" w:rsidRPr="003636B1" w:rsidRDefault="005A2EE5" w:rsidP="005A2EE5">
            <w:pPr>
              <w:spacing w:after="0" w:line="240" w:lineRule="auto"/>
              <w:rPr>
                <w:rFonts w:ascii="Times New Roman" w:eastAsia="Times New Roman" w:hAnsi="Times New Roman" w:cs="Times New Roman"/>
                <w:b/>
                <w:bCs/>
                <w:sz w:val="24"/>
                <w:szCs w:val="24"/>
                <w:lang w:val="en-US" w:eastAsia="en-US"/>
              </w:rPr>
            </w:pPr>
            <w:r w:rsidRPr="003636B1">
              <w:rPr>
                <w:rFonts w:ascii="Times New Roman" w:eastAsia="Times New Roman" w:hAnsi="Times New Roman" w:cs="Times New Roman"/>
                <w:b/>
                <w:bCs/>
                <w:sz w:val="24"/>
                <w:szCs w:val="24"/>
                <w:lang w:val="en-US" w:eastAsia="en-US"/>
              </w:rPr>
              <w:t> </w:t>
            </w:r>
          </w:p>
        </w:tc>
        <w:tc>
          <w:tcPr>
            <w:tcW w:w="1695" w:type="dxa"/>
            <w:tcBorders>
              <w:top w:val="nil"/>
              <w:left w:val="nil"/>
              <w:bottom w:val="single" w:sz="4" w:space="0" w:color="auto"/>
              <w:right w:val="nil"/>
            </w:tcBorders>
            <w:shd w:val="clear" w:color="000000" w:fill="92D050"/>
            <w:noWrap/>
            <w:vAlign w:val="bottom"/>
            <w:hideMark/>
          </w:tcPr>
          <w:p w14:paraId="0A011484" w14:textId="77777777" w:rsidR="005A2EE5" w:rsidRPr="003636B1" w:rsidRDefault="005A2EE5" w:rsidP="005A2EE5">
            <w:pPr>
              <w:spacing w:after="0" w:line="240" w:lineRule="auto"/>
              <w:jc w:val="right"/>
              <w:rPr>
                <w:rFonts w:ascii="Times New Roman" w:eastAsia="Times New Roman" w:hAnsi="Times New Roman" w:cs="Times New Roman"/>
                <w:b/>
                <w:bCs/>
                <w:sz w:val="24"/>
                <w:szCs w:val="24"/>
                <w:lang w:val="en-US" w:eastAsia="en-US"/>
              </w:rPr>
            </w:pPr>
            <w:r w:rsidRPr="003636B1">
              <w:rPr>
                <w:rFonts w:ascii="Times New Roman" w:hAnsi="Times New Roman" w:cs="Times New Roman"/>
                <w:sz w:val="24"/>
                <w:szCs w:val="24"/>
              </w:rPr>
              <w:t>5.120,20</w:t>
            </w:r>
          </w:p>
        </w:tc>
      </w:tr>
      <w:tr w:rsidR="005A2EE5" w:rsidRPr="003636B1" w14:paraId="14935E7A" w14:textId="77777777" w:rsidTr="005A2EE5">
        <w:trPr>
          <w:trHeight w:val="315"/>
        </w:trPr>
        <w:tc>
          <w:tcPr>
            <w:tcW w:w="1337" w:type="dxa"/>
            <w:tcBorders>
              <w:top w:val="nil"/>
              <w:left w:val="nil"/>
              <w:bottom w:val="nil"/>
              <w:right w:val="nil"/>
            </w:tcBorders>
            <w:shd w:val="clear" w:color="000000" w:fill="FFFFFF"/>
            <w:noWrap/>
            <w:vAlign w:val="bottom"/>
            <w:hideMark/>
          </w:tcPr>
          <w:p w14:paraId="5B302BFA"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1617" w:type="dxa"/>
            <w:tcBorders>
              <w:top w:val="nil"/>
              <w:left w:val="nil"/>
              <w:bottom w:val="nil"/>
              <w:right w:val="nil"/>
            </w:tcBorders>
            <w:shd w:val="clear" w:color="000000" w:fill="FFFFFF"/>
            <w:noWrap/>
            <w:vAlign w:val="bottom"/>
            <w:hideMark/>
          </w:tcPr>
          <w:p w14:paraId="6213F44E" w14:textId="77777777" w:rsidR="005A2EE5" w:rsidRPr="003636B1" w:rsidRDefault="005A2EE5" w:rsidP="005A2EE5">
            <w:pPr>
              <w:spacing w:after="0" w:line="240" w:lineRule="auto"/>
              <w:rPr>
                <w:rFonts w:ascii="Times New Roman" w:eastAsia="Times New Roman" w:hAnsi="Times New Roman" w:cs="Times New Roman"/>
                <w:sz w:val="24"/>
                <w:szCs w:val="24"/>
                <w:lang w:val="en-US" w:eastAsia="en-US"/>
              </w:rPr>
            </w:pPr>
            <w:r w:rsidRPr="003636B1">
              <w:rPr>
                <w:rFonts w:ascii="Times New Roman" w:eastAsia="Times New Roman" w:hAnsi="Times New Roman" w:cs="Times New Roman"/>
                <w:sz w:val="24"/>
                <w:szCs w:val="24"/>
                <w:lang w:val="en-US" w:eastAsia="en-US"/>
              </w:rPr>
              <w:t> </w:t>
            </w:r>
          </w:p>
        </w:tc>
        <w:tc>
          <w:tcPr>
            <w:tcW w:w="3157" w:type="dxa"/>
            <w:gridSpan w:val="2"/>
            <w:tcBorders>
              <w:top w:val="single" w:sz="4" w:space="0" w:color="auto"/>
              <w:left w:val="nil"/>
              <w:bottom w:val="single" w:sz="4" w:space="0" w:color="auto"/>
              <w:right w:val="nil"/>
            </w:tcBorders>
            <w:shd w:val="clear" w:color="000000" w:fill="92D050"/>
            <w:noWrap/>
            <w:vAlign w:val="bottom"/>
            <w:hideMark/>
          </w:tcPr>
          <w:p w14:paraId="3290300D" w14:textId="77777777" w:rsidR="005A2EE5" w:rsidRPr="003636B1" w:rsidRDefault="005A2EE5" w:rsidP="005A2EE5">
            <w:pPr>
              <w:spacing w:after="0" w:line="240" w:lineRule="auto"/>
              <w:rPr>
                <w:rFonts w:ascii="Times New Roman" w:eastAsia="Times New Roman" w:hAnsi="Times New Roman" w:cs="Times New Roman"/>
                <w:b/>
                <w:bCs/>
                <w:sz w:val="24"/>
                <w:szCs w:val="24"/>
                <w:lang w:val="en-US" w:eastAsia="en-US"/>
              </w:rPr>
            </w:pPr>
            <w:r w:rsidRPr="003636B1">
              <w:rPr>
                <w:rFonts w:ascii="Times New Roman" w:eastAsia="Times New Roman" w:hAnsi="Times New Roman" w:cs="Times New Roman"/>
                <w:b/>
                <w:bCs/>
                <w:sz w:val="24"/>
                <w:szCs w:val="24"/>
                <w:lang w:val="en-US" w:eastAsia="en-US"/>
              </w:rPr>
              <w:t>INTERES SEMESTRAL</w:t>
            </w:r>
          </w:p>
        </w:tc>
        <w:tc>
          <w:tcPr>
            <w:tcW w:w="1695" w:type="dxa"/>
            <w:tcBorders>
              <w:top w:val="nil"/>
              <w:left w:val="nil"/>
              <w:bottom w:val="single" w:sz="4" w:space="0" w:color="auto"/>
              <w:right w:val="nil"/>
            </w:tcBorders>
            <w:shd w:val="clear" w:color="000000" w:fill="92D050"/>
            <w:noWrap/>
            <w:vAlign w:val="bottom"/>
            <w:hideMark/>
          </w:tcPr>
          <w:p w14:paraId="609022C9" w14:textId="77777777" w:rsidR="005A2EE5" w:rsidRPr="003636B1" w:rsidRDefault="005A2EE5" w:rsidP="005A2EE5">
            <w:pPr>
              <w:spacing w:after="0" w:line="240" w:lineRule="auto"/>
              <w:jc w:val="right"/>
              <w:rPr>
                <w:rFonts w:ascii="Times New Roman" w:eastAsia="Times New Roman" w:hAnsi="Times New Roman" w:cs="Times New Roman"/>
                <w:sz w:val="24"/>
                <w:szCs w:val="24"/>
                <w:lang w:eastAsia="en-US"/>
              </w:rPr>
            </w:pPr>
            <w:r w:rsidRPr="003636B1">
              <w:rPr>
                <w:rFonts w:ascii="Times New Roman" w:hAnsi="Times New Roman" w:cs="Times New Roman"/>
                <w:sz w:val="24"/>
                <w:szCs w:val="24"/>
              </w:rPr>
              <w:t>2560,10</w:t>
            </w:r>
          </w:p>
        </w:tc>
      </w:tr>
    </w:tbl>
    <w:p w14:paraId="5F09973F" w14:textId="06C90143" w:rsidR="00707743" w:rsidRDefault="00707743" w:rsidP="00C91782">
      <w:pPr>
        <w:spacing w:after="160" w:line="48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La tabla presenta el cálculo de la amortización del préstamo y el interés del mismo.</w:t>
      </w:r>
    </w:p>
    <w:p w14:paraId="1F84C81F" w14:textId="77777777" w:rsidR="00707743" w:rsidRDefault="00707743" w:rsidP="00707743">
      <w:pPr>
        <w:pStyle w:val="Ttulo3"/>
        <w:rPr>
          <w:rFonts w:eastAsia="Calibri"/>
          <w:lang w:eastAsia="en-US"/>
        </w:rPr>
      </w:pPr>
      <w:bookmarkStart w:id="521" w:name="_Toc160283543"/>
      <w:bookmarkStart w:id="522" w:name="_Toc178271763"/>
      <w:bookmarkStart w:id="523" w:name="_Toc178272711"/>
      <w:bookmarkStart w:id="524" w:name="_Toc178273538"/>
      <w:bookmarkStart w:id="525" w:name="_Toc178275830"/>
      <w:r w:rsidRPr="009C2F69">
        <w:rPr>
          <w:rFonts w:eastAsia="Calibri"/>
          <w:lang w:eastAsia="en-US"/>
        </w:rPr>
        <w:t>Estructura de capital.</w:t>
      </w:r>
      <w:bookmarkEnd w:id="521"/>
      <w:bookmarkEnd w:id="522"/>
      <w:bookmarkEnd w:id="523"/>
      <w:bookmarkEnd w:id="524"/>
      <w:bookmarkEnd w:id="525"/>
    </w:p>
    <w:p w14:paraId="43FE0BD4" w14:textId="77777777" w:rsidR="00707743" w:rsidRPr="009C2F69" w:rsidRDefault="00707743" w:rsidP="00707743">
      <w:pPr>
        <w:spacing w:after="160" w:line="480" w:lineRule="auto"/>
        <w:ind w:firstLine="720"/>
        <w:rPr>
          <w:rFonts w:ascii="Times New Roman" w:eastAsia="Calibri" w:hAnsi="Times New Roman" w:cs="Times New Roman"/>
          <w:sz w:val="24"/>
          <w:szCs w:val="24"/>
          <w:lang w:val="es-EC" w:eastAsia="en-US"/>
        </w:rPr>
      </w:pPr>
      <w:r>
        <w:rPr>
          <w:rFonts w:ascii="Times New Roman" w:eastAsia="Calibri" w:hAnsi="Times New Roman" w:cs="Times New Roman"/>
          <w:sz w:val="24"/>
          <w:szCs w:val="24"/>
          <w:lang w:val="es-EC" w:eastAsia="en-US"/>
        </w:rPr>
        <w:t>E</w:t>
      </w:r>
      <w:r w:rsidRPr="009C2F69">
        <w:rPr>
          <w:rFonts w:ascii="Times New Roman" w:eastAsia="Calibri" w:hAnsi="Times New Roman" w:cs="Times New Roman"/>
          <w:sz w:val="24"/>
          <w:szCs w:val="24"/>
          <w:lang w:val="es-EC" w:eastAsia="en-US"/>
        </w:rPr>
        <w:t>l capital para</w:t>
      </w:r>
      <w:r>
        <w:rPr>
          <w:rFonts w:ascii="Times New Roman" w:eastAsia="Calibri" w:hAnsi="Times New Roman" w:cs="Times New Roman"/>
          <w:sz w:val="24"/>
          <w:szCs w:val="24"/>
          <w:lang w:val="es-EC" w:eastAsia="en-US"/>
        </w:rPr>
        <w:t xml:space="preserve"> FungiPanet contará con el 1</w:t>
      </w:r>
      <w:r w:rsidRPr="009C2F69">
        <w:rPr>
          <w:rFonts w:ascii="Times New Roman" w:eastAsia="Calibri" w:hAnsi="Times New Roman" w:cs="Times New Roman"/>
          <w:sz w:val="24"/>
          <w:szCs w:val="24"/>
          <w:lang w:val="es-EC" w:eastAsia="en-US"/>
        </w:rPr>
        <w:t xml:space="preserve">2% del capital con inversión propia siendo este valor de $ </w:t>
      </w:r>
      <w:r>
        <w:rPr>
          <w:rFonts w:ascii="Times New Roman" w:eastAsia="Calibri" w:hAnsi="Times New Roman" w:cs="Times New Roman"/>
          <w:sz w:val="24"/>
          <w:szCs w:val="24"/>
          <w:lang w:val="es-EC" w:eastAsia="en-US"/>
        </w:rPr>
        <w:t>5000; mientas que el 87</w:t>
      </w:r>
      <w:r w:rsidRPr="009C2F69">
        <w:rPr>
          <w:rFonts w:ascii="Times New Roman" w:eastAsia="Calibri" w:hAnsi="Times New Roman" w:cs="Times New Roman"/>
          <w:sz w:val="24"/>
          <w:szCs w:val="24"/>
          <w:lang w:val="es-EC" w:eastAsia="en-US"/>
        </w:rPr>
        <w:t>% estará financiada mediante el préstam</w:t>
      </w:r>
      <w:r>
        <w:rPr>
          <w:rFonts w:ascii="Times New Roman" w:eastAsia="Calibri" w:hAnsi="Times New Roman" w:cs="Times New Roman"/>
          <w:sz w:val="24"/>
          <w:szCs w:val="24"/>
          <w:lang w:val="es-EC" w:eastAsia="en-US"/>
        </w:rPr>
        <w:t>o financiero al banco Pichincha</w:t>
      </w:r>
      <w:r w:rsidRPr="009C2F69">
        <w:rPr>
          <w:rFonts w:ascii="Times New Roman" w:eastAsia="Calibri" w:hAnsi="Times New Roman" w:cs="Times New Roman"/>
          <w:sz w:val="24"/>
          <w:szCs w:val="24"/>
          <w:lang w:val="es-EC" w:eastAsia="en-US"/>
        </w:rPr>
        <w:t xml:space="preserve">, este valor corresponde a $ </w:t>
      </w:r>
      <w:r w:rsidRPr="00A8731D">
        <w:rPr>
          <w:rFonts w:ascii="Times New Roman" w:hAnsi="Times New Roman" w:cs="Times New Roman"/>
          <w:sz w:val="24"/>
          <w:szCs w:val="24"/>
        </w:rPr>
        <w:t>36009,63</w:t>
      </w:r>
      <w:r>
        <w:rPr>
          <w:rFonts w:ascii="Times New Roman" w:hAnsi="Times New Roman" w:cs="Times New Roman"/>
          <w:sz w:val="24"/>
          <w:szCs w:val="24"/>
        </w:rPr>
        <w:t xml:space="preserve"> </w:t>
      </w:r>
      <w:r w:rsidRPr="009C2F69">
        <w:rPr>
          <w:rFonts w:ascii="Times New Roman" w:eastAsia="Calibri" w:hAnsi="Times New Roman" w:cs="Times New Roman"/>
          <w:sz w:val="24"/>
          <w:szCs w:val="24"/>
          <w:lang w:val="es-EC" w:eastAsia="en-US"/>
        </w:rPr>
        <w:t xml:space="preserve">alcanzando así el capital total siendo este de $ </w:t>
      </w:r>
      <w:r w:rsidRPr="00A8731D">
        <w:rPr>
          <w:rFonts w:ascii="Times New Roman" w:hAnsi="Times New Roman" w:cs="Times New Roman"/>
          <w:sz w:val="24"/>
          <w:szCs w:val="24"/>
        </w:rPr>
        <w:t>41538,33</w:t>
      </w:r>
    </w:p>
    <w:p w14:paraId="04189132" w14:textId="77777777" w:rsidR="00707743" w:rsidRPr="009C2F69" w:rsidRDefault="00707743" w:rsidP="00707743">
      <w:pPr>
        <w:spacing w:after="160" w:line="480" w:lineRule="auto"/>
        <w:ind w:firstLine="720"/>
        <w:rPr>
          <w:rFonts w:ascii="Times New Roman" w:eastAsia="Calibri" w:hAnsi="Times New Roman" w:cs="Times New Roman"/>
          <w:sz w:val="24"/>
          <w:szCs w:val="24"/>
          <w:lang w:val="es-EC" w:eastAsia="en-US"/>
        </w:rPr>
      </w:pPr>
      <w:r w:rsidRPr="009C2F69">
        <w:rPr>
          <w:rFonts w:ascii="Times New Roman" w:eastAsia="Calibri" w:hAnsi="Times New Roman" w:cs="Times New Roman"/>
          <w:sz w:val="24"/>
          <w:szCs w:val="24"/>
          <w:lang w:val="es-EC" w:eastAsia="en-US"/>
        </w:rPr>
        <w:t xml:space="preserve">El </w:t>
      </w:r>
      <w:r>
        <w:rPr>
          <w:rFonts w:ascii="Times New Roman" w:eastAsia="Calibri" w:hAnsi="Times New Roman" w:cs="Times New Roman"/>
          <w:sz w:val="24"/>
          <w:szCs w:val="24"/>
          <w:lang w:val="es-EC" w:eastAsia="en-US"/>
        </w:rPr>
        <w:t>costo está representado por un 13</w:t>
      </w:r>
      <w:r w:rsidRPr="009C2F69">
        <w:rPr>
          <w:rFonts w:ascii="Times New Roman" w:eastAsia="Calibri" w:hAnsi="Times New Roman" w:cs="Times New Roman"/>
          <w:sz w:val="24"/>
          <w:szCs w:val="24"/>
          <w:lang w:val="es-EC" w:eastAsia="en-US"/>
        </w:rPr>
        <w:t xml:space="preserve">% del capital propio dado que el riesgo país está en un 19%, a esto se le suma el 3% de tasa pasiva y en el financiamiento un 14% que es la tasa activa del banco.  </w:t>
      </w:r>
    </w:p>
    <w:p w14:paraId="3D86E216" w14:textId="77777777" w:rsidR="00707743" w:rsidRPr="009C2F69" w:rsidRDefault="00707743" w:rsidP="00707743">
      <w:pPr>
        <w:spacing w:after="160" w:line="480" w:lineRule="auto"/>
        <w:ind w:firstLine="720"/>
        <w:rPr>
          <w:rFonts w:ascii="Times New Roman" w:eastAsia="Calibri" w:hAnsi="Times New Roman" w:cs="Times New Roman"/>
          <w:sz w:val="24"/>
          <w:szCs w:val="24"/>
          <w:lang w:val="es-EC" w:eastAsia="en-US"/>
        </w:rPr>
      </w:pPr>
      <w:r w:rsidRPr="009C2F69">
        <w:rPr>
          <w:rFonts w:ascii="Times New Roman" w:eastAsia="Calibri" w:hAnsi="Times New Roman" w:cs="Times New Roman"/>
          <w:sz w:val="24"/>
          <w:szCs w:val="24"/>
          <w:lang w:val="es-EC" w:eastAsia="en-US"/>
        </w:rPr>
        <w:t>En la tasa de descuento se contará con los siguientes porcentajes en el capital propio es de 1,</w:t>
      </w:r>
      <w:r>
        <w:rPr>
          <w:rFonts w:ascii="Times New Roman" w:eastAsia="Calibri" w:hAnsi="Times New Roman" w:cs="Times New Roman"/>
          <w:sz w:val="24"/>
          <w:szCs w:val="24"/>
          <w:lang w:val="es-EC" w:eastAsia="en-US"/>
        </w:rPr>
        <w:t>6% y en el capital financiado</w:t>
      </w:r>
      <w:r w:rsidRPr="009C2F69">
        <w:rPr>
          <w:rFonts w:ascii="Times New Roman" w:eastAsia="Calibri" w:hAnsi="Times New Roman" w:cs="Times New Roman"/>
          <w:sz w:val="24"/>
          <w:szCs w:val="24"/>
          <w:lang w:val="es-EC" w:eastAsia="en-US"/>
        </w:rPr>
        <w:t xml:space="preserve"> </w:t>
      </w:r>
      <w:r>
        <w:rPr>
          <w:rFonts w:ascii="Times New Roman" w:eastAsia="Calibri" w:hAnsi="Times New Roman" w:cs="Times New Roman"/>
          <w:sz w:val="24"/>
          <w:szCs w:val="24"/>
          <w:lang w:val="es-EC" w:eastAsia="en-US"/>
        </w:rPr>
        <w:t>12.1</w:t>
      </w:r>
      <w:r w:rsidRPr="009C2F69">
        <w:rPr>
          <w:rFonts w:ascii="Times New Roman" w:eastAsia="Calibri" w:hAnsi="Times New Roman" w:cs="Times New Roman"/>
          <w:sz w:val="24"/>
          <w:szCs w:val="24"/>
          <w:lang w:val="es-EC" w:eastAsia="en-US"/>
        </w:rPr>
        <w:t>%. todos estos aspectos se detallarán en la siguiente tabla.</w:t>
      </w:r>
    </w:p>
    <w:p w14:paraId="49279C36" w14:textId="06F13308" w:rsidR="005A2EE5" w:rsidRDefault="00707743" w:rsidP="00C91782">
      <w:pPr>
        <w:pStyle w:val="INDICEDETABLAS"/>
        <w:spacing w:line="480" w:lineRule="auto"/>
      </w:pPr>
      <w:bookmarkStart w:id="526" w:name="_Toc160296930"/>
      <w:bookmarkStart w:id="527" w:name="_Toc178275831"/>
      <w:r w:rsidRPr="00C91782">
        <w:t>Tabla 2</w:t>
      </w:r>
      <w:bookmarkEnd w:id="526"/>
      <w:r w:rsidR="00967D11" w:rsidRPr="00C91782">
        <w:t>7</w:t>
      </w:r>
      <w:bookmarkEnd w:id="527"/>
    </w:p>
    <w:p w14:paraId="0410FBE6" w14:textId="59169F24" w:rsidR="001D47FF" w:rsidRPr="00C91782" w:rsidRDefault="00707743">
      <w:pPr>
        <w:pStyle w:val="INDICEDETABLAS"/>
        <w:rPr>
          <w:b w:val="0"/>
          <w:i/>
        </w:rPr>
      </w:pPr>
      <w:bookmarkStart w:id="528" w:name="_Toc178275832"/>
      <w:r w:rsidRPr="00C91782">
        <w:rPr>
          <w:b w:val="0"/>
          <w:i/>
        </w:rPr>
        <w:t>Estructura de capital</w:t>
      </w:r>
      <w:r w:rsidR="001D47FF" w:rsidRPr="00C91782">
        <w:rPr>
          <w:b w:val="0"/>
          <w:i/>
        </w:rPr>
        <w:t>.</w:t>
      </w:r>
      <w:bookmarkEnd w:id="528"/>
    </w:p>
    <w:tbl>
      <w:tblPr>
        <w:tblW w:w="7788" w:type="dxa"/>
        <w:tblLook w:val="04A0" w:firstRow="1" w:lastRow="0" w:firstColumn="1" w:lastColumn="0" w:noHBand="0" w:noVBand="1"/>
      </w:tblPr>
      <w:tblGrid>
        <w:gridCol w:w="2410"/>
        <w:gridCol w:w="1134"/>
        <w:gridCol w:w="1336"/>
        <w:gridCol w:w="1065"/>
        <w:gridCol w:w="851"/>
        <w:gridCol w:w="992"/>
      </w:tblGrid>
      <w:tr w:rsidR="005A2EE5" w:rsidRPr="003636B1" w14:paraId="69264DAE" w14:textId="77777777" w:rsidTr="005A2EE5">
        <w:trPr>
          <w:trHeight w:val="315"/>
        </w:trPr>
        <w:tc>
          <w:tcPr>
            <w:tcW w:w="7788" w:type="dxa"/>
            <w:gridSpan w:val="6"/>
            <w:tcBorders>
              <w:top w:val="single" w:sz="4" w:space="0" w:color="auto"/>
              <w:left w:val="nil"/>
              <w:bottom w:val="single" w:sz="4" w:space="0" w:color="auto"/>
              <w:right w:val="nil"/>
            </w:tcBorders>
            <w:shd w:val="clear" w:color="000000" w:fill="D9D9D9"/>
            <w:noWrap/>
            <w:vAlign w:val="bottom"/>
            <w:hideMark/>
          </w:tcPr>
          <w:p w14:paraId="3204470B" w14:textId="77777777" w:rsidR="005A2EE5" w:rsidRPr="003636B1" w:rsidRDefault="005A2EE5" w:rsidP="005A2EE5">
            <w:pPr>
              <w:spacing w:after="0" w:line="240" w:lineRule="auto"/>
              <w:jc w:val="center"/>
              <w:rPr>
                <w:rFonts w:ascii="Times New Roman" w:eastAsia="Times New Roman" w:hAnsi="Times New Roman" w:cs="Times New Roman"/>
                <w:b/>
                <w:bCs/>
                <w:sz w:val="24"/>
                <w:szCs w:val="24"/>
                <w:lang w:val="es-EC" w:eastAsia="en-US"/>
              </w:rPr>
            </w:pPr>
            <w:r w:rsidRPr="003636B1">
              <w:rPr>
                <w:rFonts w:ascii="Times New Roman" w:eastAsia="Times New Roman" w:hAnsi="Times New Roman" w:cs="Times New Roman"/>
                <w:b/>
                <w:bCs/>
                <w:sz w:val="24"/>
                <w:szCs w:val="24"/>
                <w:lang w:val="es-EC" w:eastAsia="en-US"/>
              </w:rPr>
              <w:t>ESTRUCTURA DE CAPITAL</w:t>
            </w:r>
          </w:p>
        </w:tc>
      </w:tr>
      <w:tr w:rsidR="005A2EE5" w:rsidRPr="003636B1" w14:paraId="2A9355B5" w14:textId="77777777" w:rsidTr="005A2EE5">
        <w:trPr>
          <w:trHeight w:val="315"/>
        </w:trPr>
        <w:tc>
          <w:tcPr>
            <w:tcW w:w="2410" w:type="dxa"/>
            <w:tcBorders>
              <w:top w:val="nil"/>
              <w:left w:val="nil"/>
              <w:bottom w:val="single" w:sz="4" w:space="0" w:color="auto"/>
              <w:right w:val="nil"/>
            </w:tcBorders>
            <w:shd w:val="clear" w:color="000000" w:fill="B8CCE4"/>
            <w:noWrap/>
            <w:vAlign w:val="bottom"/>
            <w:hideMark/>
          </w:tcPr>
          <w:p w14:paraId="7D7F007F" w14:textId="77777777" w:rsidR="005A2EE5" w:rsidRPr="003636B1" w:rsidRDefault="005A2EE5"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c>
          <w:tcPr>
            <w:tcW w:w="1134" w:type="dxa"/>
            <w:tcBorders>
              <w:top w:val="nil"/>
              <w:left w:val="nil"/>
              <w:bottom w:val="single" w:sz="4" w:space="0" w:color="auto"/>
              <w:right w:val="nil"/>
            </w:tcBorders>
            <w:shd w:val="clear" w:color="000000" w:fill="B8CCE4"/>
            <w:noWrap/>
            <w:vAlign w:val="bottom"/>
            <w:hideMark/>
          </w:tcPr>
          <w:p w14:paraId="0C4304BF" w14:textId="77777777" w:rsidR="005A2EE5" w:rsidRPr="003636B1" w:rsidRDefault="005A2EE5"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c>
          <w:tcPr>
            <w:tcW w:w="1336" w:type="dxa"/>
            <w:tcBorders>
              <w:top w:val="nil"/>
              <w:left w:val="nil"/>
              <w:bottom w:val="single" w:sz="4" w:space="0" w:color="auto"/>
              <w:right w:val="nil"/>
            </w:tcBorders>
            <w:shd w:val="clear" w:color="000000" w:fill="B8CCE4"/>
            <w:noWrap/>
            <w:vAlign w:val="bottom"/>
            <w:hideMark/>
          </w:tcPr>
          <w:p w14:paraId="0219C990" w14:textId="77777777" w:rsidR="005A2EE5" w:rsidRPr="003636B1" w:rsidRDefault="005A2EE5" w:rsidP="005A2EE5">
            <w:pPr>
              <w:spacing w:after="0" w:line="240" w:lineRule="auto"/>
              <w:jc w:val="center"/>
              <w:rPr>
                <w:rFonts w:ascii="Times New Roman" w:eastAsia="Times New Roman" w:hAnsi="Times New Roman" w:cs="Times New Roman"/>
                <w:b/>
                <w:sz w:val="24"/>
                <w:szCs w:val="24"/>
                <w:lang w:val="es-EC" w:eastAsia="en-US"/>
              </w:rPr>
            </w:pPr>
            <w:r w:rsidRPr="003636B1">
              <w:rPr>
                <w:rFonts w:ascii="Times New Roman" w:eastAsia="Times New Roman" w:hAnsi="Times New Roman" w:cs="Times New Roman"/>
                <w:b/>
                <w:sz w:val="24"/>
                <w:szCs w:val="24"/>
                <w:lang w:val="es-EC" w:eastAsia="en-US"/>
              </w:rPr>
              <w:t>Estructura</w:t>
            </w:r>
          </w:p>
        </w:tc>
        <w:tc>
          <w:tcPr>
            <w:tcW w:w="1065" w:type="dxa"/>
            <w:tcBorders>
              <w:top w:val="nil"/>
              <w:left w:val="nil"/>
              <w:bottom w:val="single" w:sz="4" w:space="0" w:color="auto"/>
              <w:right w:val="nil"/>
            </w:tcBorders>
            <w:shd w:val="clear" w:color="000000" w:fill="B8CCE4"/>
            <w:noWrap/>
            <w:vAlign w:val="bottom"/>
            <w:hideMark/>
          </w:tcPr>
          <w:p w14:paraId="3256594D" w14:textId="77777777" w:rsidR="005A2EE5" w:rsidRPr="003636B1" w:rsidRDefault="005A2EE5" w:rsidP="005A2EE5">
            <w:pPr>
              <w:spacing w:after="0" w:line="240" w:lineRule="auto"/>
              <w:jc w:val="center"/>
              <w:rPr>
                <w:rFonts w:ascii="Times New Roman" w:eastAsia="Times New Roman" w:hAnsi="Times New Roman" w:cs="Times New Roman"/>
                <w:b/>
                <w:sz w:val="24"/>
                <w:szCs w:val="24"/>
                <w:lang w:val="es-EC" w:eastAsia="en-US"/>
              </w:rPr>
            </w:pPr>
            <w:r w:rsidRPr="003636B1">
              <w:rPr>
                <w:rFonts w:ascii="Times New Roman" w:eastAsia="Times New Roman" w:hAnsi="Times New Roman" w:cs="Times New Roman"/>
                <w:b/>
                <w:sz w:val="24"/>
                <w:szCs w:val="24"/>
                <w:lang w:val="es-EC" w:eastAsia="en-US"/>
              </w:rPr>
              <w:t>Costo</w:t>
            </w:r>
          </w:p>
        </w:tc>
        <w:tc>
          <w:tcPr>
            <w:tcW w:w="851" w:type="dxa"/>
            <w:tcBorders>
              <w:top w:val="nil"/>
              <w:left w:val="nil"/>
              <w:bottom w:val="single" w:sz="4" w:space="0" w:color="auto"/>
              <w:right w:val="nil"/>
            </w:tcBorders>
            <w:shd w:val="clear" w:color="000000" w:fill="B8CCE4"/>
            <w:noWrap/>
            <w:vAlign w:val="bottom"/>
            <w:hideMark/>
          </w:tcPr>
          <w:p w14:paraId="35ACBD76" w14:textId="77777777" w:rsidR="005A2EE5" w:rsidRPr="003636B1" w:rsidRDefault="005A2EE5" w:rsidP="005A2EE5">
            <w:pPr>
              <w:spacing w:after="0" w:line="240" w:lineRule="auto"/>
              <w:jc w:val="center"/>
              <w:rPr>
                <w:rFonts w:ascii="Times New Roman" w:eastAsia="Times New Roman" w:hAnsi="Times New Roman" w:cs="Times New Roman"/>
                <w:b/>
                <w:sz w:val="24"/>
                <w:szCs w:val="24"/>
                <w:lang w:val="es-EC" w:eastAsia="en-US"/>
              </w:rPr>
            </w:pPr>
            <w:r w:rsidRPr="003636B1">
              <w:rPr>
                <w:rFonts w:ascii="Times New Roman" w:eastAsia="Times New Roman" w:hAnsi="Times New Roman" w:cs="Times New Roman"/>
                <w:b/>
                <w:sz w:val="24"/>
                <w:szCs w:val="24"/>
                <w:lang w:val="es-EC" w:eastAsia="en-US"/>
              </w:rPr>
              <w:t>TD</w:t>
            </w:r>
          </w:p>
        </w:tc>
        <w:tc>
          <w:tcPr>
            <w:tcW w:w="992" w:type="dxa"/>
            <w:tcBorders>
              <w:top w:val="nil"/>
              <w:left w:val="nil"/>
              <w:bottom w:val="single" w:sz="4" w:space="0" w:color="auto"/>
              <w:right w:val="nil"/>
            </w:tcBorders>
            <w:shd w:val="clear" w:color="000000" w:fill="B8CCE4"/>
            <w:noWrap/>
            <w:vAlign w:val="bottom"/>
            <w:hideMark/>
          </w:tcPr>
          <w:p w14:paraId="3EED2438" w14:textId="77777777" w:rsidR="005A2EE5" w:rsidRPr="003636B1" w:rsidRDefault="005A2EE5"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 </w:t>
            </w:r>
          </w:p>
        </w:tc>
      </w:tr>
      <w:tr w:rsidR="005A2EE5" w:rsidRPr="003636B1" w14:paraId="73342814" w14:textId="77777777" w:rsidTr="005A2EE5">
        <w:trPr>
          <w:trHeight w:val="315"/>
        </w:trPr>
        <w:tc>
          <w:tcPr>
            <w:tcW w:w="2410" w:type="dxa"/>
            <w:tcBorders>
              <w:top w:val="nil"/>
              <w:left w:val="nil"/>
              <w:bottom w:val="single" w:sz="4" w:space="0" w:color="auto"/>
              <w:right w:val="nil"/>
            </w:tcBorders>
            <w:shd w:val="clear" w:color="000000" w:fill="B8CCE4"/>
            <w:noWrap/>
            <w:vAlign w:val="bottom"/>
            <w:hideMark/>
          </w:tcPr>
          <w:p w14:paraId="714BC0AA" w14:textId="77777777" w:rsidR="005A2EE5" w:rsidRPr="003636B1" w:rsidRDefault="005A2EE5"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Capital Propio</w:t>
            </w:r>
          </w:p>
        </w:tc>
        <w:tc>
          <w:tcPr>
            <w:tcW w:w="1134" w:type="dxa"/>
            <w:tcBorders>
              <w:top w:val="nil"/>
              <w:left w:val="nil"/>
              <w:bottom w:val="single" w:sz="4" w:space="0" w:color="auto"/>
              <w:right w:val="nil"/>
            </w:tcBorders>
            <w:shd w:val="clear" w:color="000000" w:fill="B8CCE4"/>
            <w:noWrap/>
            <w:vAlign w:val="bottom"/>
            <w:hideMark/>
          </w:tcPr>
          <w:p w14:paraId="022B37A4"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5000</w:t>
            </w:r>
          </w:p>
        </w:tc>
        <w:tc>
          <w:tcPr>
            <w:tcW w:w="1336" w:type="dxa"/>
            <w:tcBorders>
              <w:top w:val="nil"/>
              <w:left w:val="nil"/>
              <w:bottom w:val="single" w:sz="4" w:space="0" w:color="auto"/>
              <w:right w:val="nil"/>
            </w:tcBorders>
            <w:shd w:val="clear" w:color="000000" w:fill="B8CCE4"/>
            <w:noWrap/>
            <w:vAlign w:val="bottom"/>
            <w:hideMark/>
          </w:tcPr>
          <w:p w14:paraId="4F02480C"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12%</w:t>
            </w:r>
          </w:p>
        </w:tc>
        <w:tc>
          <w:tcPr>
            <w:tcW w:w="1065" w:type="dxa"/>
            <w:tcBorders>
              <w:top w:val="nil"/>
              <w:left w:val="nil"/>
              <w:bottom w:val="single" w:sz="4" w:space="0" w:color="auto"/>
              <w:right w:val="nil"/>
            </w:tcBorders>
            <w:shd w:val="clear" w:color="000000" w:fill="B8CCE4"/>
            <w:noWrap/>
            <w:vAlign w:val="bottom"/>
            <w:hideMark/>
          </w:tcPr>
          <w:p w14:paraId="2592DA6A"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13%</w:t>
            </w:r>
          </w:p>
        </w:tc>
        <w:tc>
          <w:tcPr>
            <w:tcW w:w="851" w:type="dxa"/>
            <w:tcBorders>
              <w:top w:val="nil"/>
              <w:left w:val="nil"/>
              <w:bottom w:val="single" w:sz="4" w:space="0" w:color="auto"/>
              <w:right w:val="nil"/>
            </w:tcBorders>
            <w:shd w:val="clear" w:color="000000" w:fill="B8CCE4"/>
            <w:noWrap/>
            <w:vAlign w:val="bottom"/>
            <w:hideMark/>
          </w:tcPr>
          <w:p w14:paraId="0DD1EE20"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1,6%</w:t>
            </w:r>
          </w:p>
        </w:tc>
        <w:tc>
          <w:tcPr>
            <w:tcW w:w="992" w:type="dxa"/>
            <w:tcBorders>
              <w:top w:val="nil"/>
              <w:left w:val="nil"/>
              <w:bottom w:val="single" w:sz="4" w:space="0" w:color="auto"/>
              <w:right w:val="nil"/>
            </w:tcBorders>
            <w:shd w:val="clear" w:color="000000" w:fill="B8CCE4"/>
            <w:noWrap/>
            <w:vAlign w:val="bottom"/>
            <w:hideMark/>
          </w:tcPr>
          <w:p w14:paraId="49A8FE64" w14:textId="77777777" w:rsidR="005A2EE5" w:rsidRPr="003636B1" w:rsidRDefault="005A2EE5"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 </w:t>
            </w:r>
          </w:p>
        </w:tc>
      </w:tr>
      <w:tr w:rsidR="005A2EE5" w:rsidRPr="003636B1" w14:paraId="418A6B9D" w14:textId="77777777" w:rsidTr="005A2EE5">
        <w:trPr>
          <w:trHeight w:val="315"/>
        </w:trPr>
        <w:tc>
          <w:tcPr>
            <w:tcW w:w="2410" w:type="dxa"/>
            <w:tcBorders>
              <w:top w:val="nil"/>
              <w:left w:val="nil"/>
              <w:bottom w:val="single" w:sz="4" w:space="0" w:color="auto"/>
              <w:right w:val="nil"/>
            </w:tcBorders>
            <w:shd w:val="clear" w:color="000000" w:fill="B8CCE4"/>
            <w:noWrap/>
            <w:vAlign w:val="bottom"/>
            <w:hideMark/>
          </w:tcPr>
          <w:p w14:paraId="32F27ABB" w14:textId="77777777" w:rsidR="005A2EE5" w:rsidRPr="003636B1" w:rsidRDefault="005A2EE5"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Capital Financiero</w:t>
            </w:r>
          </w:p>
        </w:tc>
        <w:tc>
          <w:tcPr>
            <w:tcW w:w="1134" w:type="dxa"/>
            <w:tcBorders>
              <w:top w:val="nil"/>
              <w:left w:val="nil"/>
              <w:bottom w:val="single" w:sz="4" w:space="0" w:color="auto"/>
              <w:right w:val="nil"/>
            </w:tcBorders>
            <w:shd w:val="clear" w:color="000000" w:fill="B8CCE4"/>
            <w:noWrap/>
            <w:vAlign w:val="bottom"/>
            <w:hideMark/>
          </w:tcPr>
          <w:p w14:paraId="1B5B2E54"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36009,63</w:t>
            </w:r>
          </w:p>
        </w:tc>
        <w:tc>
          <w:tcPr>
            <w:tcW w:w="1336" w:type="dxa"/>
            <w:tcBorders>
              <w:top w:val="nil"/>
              <w:left w:val="nil"/>
              <w:bottom w:val="single" w:sz="4" w:space="0" w:color="auto"/>
              <w:right w:val="nil"/>
            </w:tcBorders>
            <w:shd w:val="clear" w:color="000000" w:fill="B8CCE4"/>
            <w:noWrap/>
            <w:vAlign w:val="bottom"/>
            <w:hideMark/>
          </w:tcPr>
          <w:p w14:paraId="140D108E"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87%</w:t>
            </w:r>
          </w:p>
        </w:tc>
        <w:tc>
          <w:tcPr>
            <w:tcW w:w="1065" w:type="dxa"/>
            <w:tcBorders>
              <w:top w:val="nil"/>
              <w:left w:val="nil"/>
              <w:bottom w:val="single" w:sz="4" w:space="0" w:color="auto"/>
              <w:right w:val="nil"/>
            </w:tcBorders>
            <w:shd w:val="clear" w:color="000000" w:fill="B8CCE4"/>
            <w:noWrap/>
            <w:vAlign w:val="bottom"/>
            <w:hideMark/>
          </w:tcPr>
          <w:p w14:paraId="5440C85D"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14%</w:t>
            </w:r>
          </w:p>
        </w:tc>
        <w:tc>
          <w:tcPr>
            <w:tcW w:w="851" w:type="dxa"/>
            <w:tcBorders>
              <w:top w:val="nil"/>
              <w:left w:val="nil"/>
              <w:bottom w:val="single" w:sz="4" w:space="0" w:color="auto"/>
              <w:right w:val="nil"/>
            </w:tcBorders>
            <w:shd w:val="clear" w:color="000000" w:fill="B8CCE4"/>
            <w:noWrap/>
            <w:vAlign w:val="bottom"/>
            <w:hideMark/>
          </w:tcPr>
          <w:p w14:paraId="54537B24"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12,1%</w:t>
            </w:r>
          </w:p>
        </w:tc>
        <w:tc>
          <w:tcPr>
            <w:tcW w:w="992" w:type="dxa"/>
            <w:tcBorders>
              <w:top w:val="nil"/>
              <w:left w:val="nil"/>
              <w:bottom w:val="single" w:sz="4" w:space="0" w:color="auto"/>
              <w:right w:val="nil"/>
            </w:tcBorders>
            <w:shd w:val="clear" w:color="000000" w:fill="B8CCE4"/>
            <w:noWrap/>
            <w:vAlign w:val="bottom"/>
            <w:hideMark/>
          </w:tcPr>
          <w:p w14:paraId="21A7E860" w14:textId="77777777" w:rsidR="005A2EE5" w:rsidRPr="003636B1" w:rsidRDefault="005A2EE5"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 </w:t>
            </w:r>
          </w:p>
        </w:tc>
      </w:tr>
      <w:tr w:rsidR="005A2EE5" w:rsidRPr="003636B1" w14:paraId="540CC2B2" w14:textId="77777777" w:rsidTr="005A2EE5">
        <w:trPr>
          <w:trHeight w:val="315"/>
        </w:trPr>
        <w:tc>
          <w:tcPr>
            <w:tcW w:w="2410" w:type="dxa"/>
            <w:tcBorders>
              <w:top w:val="nil"/>
              <w:left w:val="nil"/>
              <w:bottom w:val="single" w:sz="4" w:space="0" w:color="auto"/>
              <w:right w:val="nil"/>
            </w:tcBorders>
            <w:shd w:val="clear" w:color="000000" w:fill="B8CCE4"/>
            <w:noWrap/>
            <w:vAlign w:val="bottom"/>
            <w:hideMark/>
          </w:tcPr>
          <w:p w14:paraId="764F3D79" w14:textId="77777777" w:rsidR="005A2EE5" w:rsidRPr="003636B1" w:rsidRDefault="005A2EE5" w:rsidP="005A2EE5">
            <w:pPr>
              <w:spacing w:after="0" w:line="240" w:lineRule="auto"/>
              <w:rPr>
                <w:rFonts w:ascii="Times New Roman" w:eastAsia="Times New Roman" w:hAnsi="Times New Roman" w:cs="Times New Roman"/>
                <w:sz w:val="24"/>
                <w:szCs w:val="24"/>
                <w:lang w:val="es-EC" w:eastAsia="en-US"/>
              </w:rPr>
            </w:pPr>
            <w:r w:rsidRPr="003636B1">
              <w:rPr>
                <w:rFonts w:ascii="Times New Roman" w:eastAsia="Times New Roman" w:hAnsi="Times New Roman" w:cs="Times New Roman"/>
                <w:sz w:val="24"/>
                <w:szCs w:val="24"/>
                <w:lang w:val="es-EC" w:eastAsia="en-US"/>
              </w:rPr>
              <w:t>TOTAL INVERSIÓN</w:t>
            </w:r>
          </w:p>
        </w:tc>
        <w:tc>
          <w:tcPr>
            <w:tcW w:w="1134" w:type="dxa"/>
            <w:tcBorders>
              <w:top w:val="nil"/>
              <w:left w:val="nil"/>
              <w:bottom w:val="single" w:sz="4" w:space="0" w:color="auto"/>
              <w:right w:val="nil"/>
            </w:tcBorders>
            <w:shd w:val="clear" w:color="000000" w:fill="B8CCE4"/>
            <w:noWrap/>
            <w:vAlign w:val="bottom"/>
            <w:hideMark/>
          </w:tcPr>
          <w:p w14:paraId="58F64A2F"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41538,33</w:t>
            </w:r>
          </w:p>
        </w:tc>
        <w:tc>
          <w:tcPr>
            <w:tcW w:w="1336" w:type="dxa"/>
            <w:tcBorders>
              <w:top w:val="nil"/>
              <w:left w:val="nil"/>
              <w:bottom w:val="single" w:sz="4" w:space="0" w:color="auto"/>
              <w:right w:val="nil"/>
            </w:tcBorders>
            <w:shd w:val="clear" w:color="000000" w:fill="B8CCE4"/>
            <w:noWrap/>
            <w:vAlign w:val="bottom"/>
            <w:hideMark/>
          </w:tcPr>
          <w:p w14:paraId="7B88D765"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99%</w:t>
            </w:r>
          </w:p>
        </w:tc>
        <w:tc>
          <w:tcPr>
            <w:tcW w:w="1065" w:type="dxa"/>
            <w:tcBorders>
              <w:top w:val="nil"/>
              <w:left w:val="nil"/>
              <w:bottom w:val="single" w:sz="4" w:space="0" w:color="auto"/>
              <w:right w:val="nil"/>
            </w:tcBorders>
            <w:shd w:val="clear" w:color="000000" w:fill="B8CCE4"/>
            <w:noWrap/>
            <w:vAlign w:val="bottom"/>
            <w:hideMark/>
          </w:tcPr>
          <w:p w14:paraId="4BBC343A"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 </w:t>
            </w:r>
          </w:p>
        </w:tc>
        <w:tc>
          <w:tcPr>
            <w:tcW w:w="851" w:type="dxa"/>
            <w:tcBorders>
              <w:top w:val="nil"/>
              <w:left w:val="nil"/>
              <w:bottom w:val="single" w:sz="4" w:space="0" w:color="auto"/>
              <w:right w:val="nil"/>
            </w:tcBorders>
            <w:shd w:val="clear" w:color="000000" w:fill="B8CCE4"/>
            <w:noWrap/>
            <w:vAlign w:val="bottom"/>
            <w:hideMark/>
          </w:tcPr>
          <w:p w14:paraId="0E2C7CB3"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13,7%</w:t>
            </w:r>
          </w:p>
        </w:tc>
        <w:tc>
          <w:tcPr>
            <w:tcW w:w="992" w:type="dxa"/>
            <w:tcBorders>
              <w:top w:val="nil"/>
              <w:left w:val="nil"/>
              <w:bottom w:val="single" w:sz="4" w:space="0" w:color="auto"/>
              <w:right w:val="nil"/>
            </w:tcBorders>
            <w:shd w:val="clear" w:color="000000" w:fill="B8CCE4"/>
            <w:noWrap/>
            <w:vAlign w:val="bottom"/>
            <w:hideMark/>
          </w:tcPr>
          <w:p w14:paraId="5BB89A85" w14:textId="77777777" w:rsidR="005A2EE5" w:rsidRPr="003636B1" w:rsidRDefault="005A2EE5" w:rsidP="005A2EE5">
            <w:pPr>
              <w:spacing w:after="0" w:line="240" w:lineRule="auto"/>
              <w:rPr>
                <w:rFonts w:ascii="Times New Roman" w:eastAsia="Times New Roman" w:hAnsi="Times New Roman" w:cs="Times New Roman"/>
                <w:b/>
                <w:sz w:val="24"/>
                <w:szCs w:val="24"/>
                <w:lang w:val="es-EC" w:eastAsia="en-US"/>
              </w:rPr>
            </w:pPr>
            <w:r w:rsidRPr="003636B1">
              <w:rPr>
                <w:rFonts w:ascii="Times New Roman" w:hAnsi="Times New Roman" w:cs="Times New Roman"/>
                <w:sz w:val="24"/>
                <w:szCs w:val="24"/>
              </w:rPr>
              <w:t>TMAR</w:t>
            </w:r>
          </w:p>
        </w:tc>
      </w:tr>
    </w:tbl>
    <w:p w14:paraId="72E5FAE1" w14:textId="35F163CB" w:rsidR="00326A51" w:rsidRPr="00C91782" w:rsidRDefault="00707743" w:rsidP="00C91782">
      <w:pPr>
        <w:pStyle w:val="INDICEDETABLAS"/>
        <w:rPr>
          <w:rFonts w:eastAsia="Times New Roman"/>
          <w:i/>
          <w:sz w:val="24"/>
          <w:szCs w:val="24"/>
        </w:rPr>
      </w:pPr>
      <w:r w:rsidRPr="009C2F69">
        <w:fldChar w:fldCharType="begin"/>
      </w:r>
      <w:r w:rsidRPr="009C2F69">
        <w:instrText xml:space="preserve"> LINK </w:instrText>
      </w:r>
      <w:r w:rsidR="00326A51">
        <w:instrText xml:space="preserve">Excel.Sheet.12 "C:\\Users\\Pc\\Downloads\\analisis financiero (1).xlsx" INVERSIONES!F63C1:F67C6 </w:instrText>
      </w:r>
      <w:r w:rsidRPr="009C2F69">
        <w:instrText xml:space="preserve">\a \f 4 \h  \* MERGEFORMAT </w:instrText>
      </w:r>
      <w:r w:rsidRPr="009C2F69">
        <w:fldChar w:fldCharType="separate"/>
      </w:r>
    </w:p>
    <w:p w14:paraId="36FD4723" w14:textId="65EAC836" w:rsidR="00707743" w:rsidRPr="009C2F69" w:rsidRDefault="00707743" w:rsidP="00C91782">
      <w:pPr>
        <w:spacing w:after="160" w:line="480" w:lineRule="auto"/>
        <w:rPr>
          <w:rFonts w:ascii="Times New Roman" w:eastAsia="Calibri" w:hAnsi="Times New Roman" w:cs="Times New Roman"/>
          <w:sz w:val="24"/>
          <w:szCs w:val="24"/>
          <w:lang w:val="es-EC" w:eastAsia="en-US"/>
        </w:rPr>
      </w:pPr>
      <w:r w:rsidRPr="009C2F69">
        <w:rPr>
          <w:rFonts w:ascii="Times New Roman" w:eastAsia="Times New Roman" w:hAnsi="Times New Roman" w:cs="Times New Roman"/>
          <w:i/>
          <w:color w:val="000000"/>
          <w:sz w:val="24"/>
          <w:szCs w:val="24"/>
          <w:lang w:val="es-EC" w:eastAsia="en-US"/>
        </w:rPr>
        <w:fldChar w:fldCharType="end"/>
      </w: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La tabla presenta la estructura de capital del proyecto.</w:t>
      </w:r>
    </w:p>
    <w:p w14:paraId="2D9ED565" w14:textId="77777777" w:rsidR="00707743" w:rsidRDefault="00707743" w:rsidP="001E2757">
      <w:pPr>
        <w:pStyle w:val="Ttulo3"/>
        <w:rPr>
          <w:rFonts w:eastAsia="Calibri"/>
          <w:lang w:eastAsia="en-US"/>
        </w:rPr>
      </w:pPr>
      <w:bookmarkStart w:id="529" w:name="_Toc160283544"/>
      <w:bookmarkStart w:id="530" w:name="_Toc178271764"/>
      <w:bookmarkStart w:id="531" w:name="_Toc178272712"/>
      <w:bookmarkStart w:id="532" w:name="_Toc178273541"/>
      <w:bookmarkStart w:id="533" w:name="_Toc178275833"/>
      <w:r w:rsidRPr="001A5C64">
        <w:rPr>
          <w:rFonts w:eastAsia="Calibri"/>
          <w:lang w:eastAsia="en-US"/>
        </w:rPr>
        <w:lastRenderedPageBreak/>
        <w:t>TMAR.</w:t>
      </w:r>
      <w:bookmarkEnd w:id="529"/>
      <w:bookmarkEnd w:id="530"/>
      <w:bookmarkEnd w:id="531"/>
      <w:bookmarkEnd w:id="532"/>
      <w:bookmarkEnd w:id="533"/>
    </w:p>
    <w:p w14:paraId="416D5FB4" w14:textId="1C69F2D7" w:rsidR="00707743" w:rsidRDefault="00707743" w:rsidP="00707743">
      <w:pPr>
        <w:spacing w:line="480" w:lineRule="auto"/>
        <w:ind w:firstLine="708"/>
        <w:rPr>
          <w:rFonts w:ascii="Times New Roman" w:hAnsi="Times New Roman" w:cs="Times New Roman"/>
          <w:sz w:val="24"/>
          <w:szCs w:val="24"/>
        </w:rPr>
      </w:pPr>
      <w:r>
        <w:rPr>
          <w:rFonts w:ascii="Times New Roman" w:hAnsi="Times New Roman" w:cs="Times New Roman"/>
          <w:sz w:val="24"/>
          <w:szCs w:val="24"/>
        </w:rPr>
        <w:t>T</w:t>
      </w:r>
      <w:r w:rsidRPr="00D86038">
        <w:rPr>
          <w:rFonts w:ascii="Times New Roman" w:hAnsi="Times New Roman" w:cs="Times New Roman"/>
          <w:sz w:val="24"/>
          <w:szCs w:val="24"/>
        </w:rPr>
        <w:t>asa mínima de ganancia sobre la inversión propuesta, llamada tasa mínima aceptable de rendimiento</w:t>
      </w:r>
      <w:sdt>
        <w:sdtPr>
          <w:rPr>
            <w:rFonts w:ascii="Times New Roman" w:hAnsi="Times New Roman" w:cs="Times New Roman"/>
            <w:sz w:val="24"/>
            <w:szCs w:val="24"/>
          </w:rPr>
          <w:id w:val="70028397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Esp23 \l 3082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D86038">
            <w:rPr>
              <w:rFonts w:ascii="Times New Roman" w:hAnsi="Times New Roman" w:cs="Times New Roman"/>
              <w:noProof/>
              <w:sz w:val="24"/>
              <w:szCs w:val="24"/>
            </w:rPr>
            <w:t>(Esparza, 2023)</w:t>
          </w:r>
          <w:r>
            <w:rPr>
              <w:rFonts w:ascii="Times New Roman" w:hAnsi="Times New Roman" w:cs="Times New Roman"/>
              <w:sz w:val="24"/>
              <w:szCs w:val="24"/>
            </w:rPr>
            <w:fldChar w:fldCharType="end"/>
          </w:r>
        </w:sdtContent>
      </w:sdt>
    </w:p>
    <w:p w14:paraId="1BFD5855" w14:textId="77777777" w:rsidR="00707743" w:rsidRPr="00D86038" w:rsidRDefault="00707743" w:rsidP="00707743">
      <w:pPr>
        <w:spacing w:line="480" w:lineRule="auto"/>
        <w:ind w:firstLine="708"/>
        <w:rPr>
          <w:rFonts w:ascii="Times New Roman" w:hAnsi="Times New Roman" w:cs="Times New Roman"/>
          <w:b/>
          <w:i/>
          <w:sz w:val="24"/>
          <w:szCs w:val="24"/>
          <w:lang w:val="es-EC" w:eastAsia="en-US"/>
        </w:rPr>
      </w:pPr>
      <w:r w:rsidRPr="009C2F69">
        <w:rPr>
          <w:rFonts w:ascii="Times New Roman" w:eastAsia="Calibri" w:hAnsi="Times New Roman" w:cs="Times New Roman"/>
          <w:sz w:val="24"/>
          <w:szCs w:val="24"/>
          <w:lang w:val="es-EC" w:eastAsia="en-US"/>
        </w:rPr>
        <w:t>En la anterior tabla se obtuvo el cálculo del TMAR, siendo este 1</w:t>
      </w:r>
      <w:r>
        <w:rPr>
          <w:rFonts w:ascii="Times New Roman" w:eastAsia="Calibri" w:hAnsi="Times New Roman" w:cs="Times New Roman"/>
          <w:sz w:val="24"/>
          <w:szCs w:val="24"/>
          <w:lang w:val="es-EC" w:eastAsia="en-US"/>
        </w:rPr>
        <w:t>3</w:t>
      </w:r>
      <w:r w:rsidRPr="009C2F69">
        <w:rPr>
          <w:rFonts w:ascii="Times New Roman" w:eastAsia="Calibri" w:hAnsi="Times New Roman" w:cs="Times New Roman"/>
          <w:sz w:val="24"/>
          <w:szCs w:val="24"/>
          <w:lang w:val="es-EC" w:eastAsia="en-US"/>
        </w:rPr>
        <w:t>,</w:t>
      </w:r>
      <w:r>
        <w:rPr>
          <w:rFonts w:ascii="Times New Roman" w:eastAsia="Calibri" w:hAnsi="Times New Roman" w:cs="Times New Roman"/>
          <w:sz w:val="24"/>
          <w:szCs w:val="24"/>
          <w:lang w:val="es-EC" w:eastAsia="en-US"/>
        </w:rPr>
        <w:t>7</w:t>
      </w:r>
      <w:r w:rsidRPr="009C2F69">
        <w:rPr>
          <w:rFonts w:ascii="Times New Roman" w:eastAsia="Calibri" w:hAnsi="Times New Roman" w:cs="Times New Roman"/>
          <w:sz w:val="24"/>
          <w:szCs w:val="24"/>
          <w:lang w:val="es-EC" w:eastAsia="en-US"/>
        </w:rPr>
        <w:t>%, como conclusión a esto podemos afirmar que el pro</w:t>
      </w:r>
      <w:r>
        <w:rPr>
          <w:rFonts w:ascii="Times New Roman" w:eastAsia="Calibri" w:hAnsi="Times New Roman" w:cs="Times New Roman"/>
          <w:sz w:val="24"/>
          <w:szCs w:val="24"/>
          <w:lang w:val="es-EC" w:eastAsia="en-US"/>
        </w:rPr>
        <w:t>yecto debe alcanzar mínimo el 14</w:t>
      </w:r>
      <w:r w:rsidRPr="009C2F69">
        <w:rPr>
          <w:rFonts w:ascii="Times New Roman" w:eastAsia="Calibri" w:hAnsi="Times New Roman" w:cs="Times New Roman"/>
          <w:sz w:val="24"/>
          <w:szCs w:val="24"/>
          <w:lang w:val="es-EC" w:eastAsia="en-US"/>
        </w:rPr>
        <w:t>% para que el proyecto sea rentable y solvente</w:t>
      </w:r>
    </w:p>
    <w:p w14:paraId="6132637C" w14:textId="77777777" w:rsidR="00707743" w:rsidRDefault="00707743" w:rsidP="001E2757">
      <w:pPr>
        <w:pStyle w:val="Ttulo2"/>
      </w:pPr>
      <w:bookmarkStart w:id="534" w:name="_Toc178271765"/>
      <w:bookmarkStart w:id="535" w:name="_Toc178272713"/>
      <w:bookmarkStart w:id="536" w:name="_Toc178273542"/>
      <w:bookmarkStart w:id="537" w:name="_Toc178275834"/>
      <w:r>
        <w:t>Estructura de costes</w:t>
      </w:r>
      <w:bookmarkEnd w:id="534"/>
      <w:bookmarkEnd w:id="535"/>
      <w:bookmarkEnd w:id="536"/>
      <w:bookmarkEnd w:id="537"/>
    </w:p>
    <w:p w14:paraId="651F6522" w14:textId="77777777" w:rsidR="00707743" w:rsidRPr="009C2F69" w:rsidRDefault="00707743" w:rsidP="00707743">
      <w:pPr>
        <w:pStyle w:val="Ttulo3"/>
        <w:rPr>
          <w:rFonts w:eastAsia="Calibri"/>
          <w:lang w:eastAsia="en-US"/>
        </w:rPr>
      </w:pPr>
      <w:bookmarkStart w:id="538" w:name="_Toc178271766"/>
      <w:bookmarkStart w:id="539" w:name="_Toc178272714"/>
      <w:bookmarkStart w:id="540" w:name="_Toc178273543"/>
      <w:bookmarkStart w:id="541" w:name="_Toc178275835"/>
      <w:r w:rsidRPr="009C2F69">
        <w:rPr>
          <w:rFonts w:eastAsia="Calibri"/>
          <w:lang w:eastAsia="en-US"/>
        </w:rPr>
        <w:t>Punto de Equilibrio.</w:t>
      </w:r>
      <w:bookmarkEnd w:id="538"/>
      <w:bookmarkEnd w:id="539"/>
      <w:bookmarkEnd w:id="540"/>
      <w:bookmarkEnd w:id="541"/>
      <w:r w:rsidRPr="009C2F69">
        <w:rPr>
          <w:rFonts w:eastAsia="Calibri"/>
          <w:lang w:eastAsia="en-US"/>
        </w:rPr>
        <w:t xml:space="preserve"> </w:t>
      </w:r>
    </w:p>
    <w:p w14:paraId="54816F02" w14:textId="513EBD94" w:rsidR="00707743" w:rsidRPr="00FD6751" w:rsidRDefault="00707743" w:rsidP="001E2757">
      <w:pPr>
        <w:spacing w:line="480" w:lineRule="auto"/>
        <w:rPr>
          <w:rFonts w:ascii="Times New Roman" w:eastAsia="Calibri" w:hAnsi="Times New Roman" w:cs="Times New Roman"/>
          <w:sz w:val="24"/>
          <w:szCs w:val="24"/>
          <w:lang w:val="es-EC" w:eastAsia="en-US"/>
        </w:rPr>
      </w:pPr>
      <w:r w:rsidRPr="001E2757">
        <w:rPr>
          <w:rFonts w:ascii="Times New Roman" w:hAnsi="Times New Roman" w:cs="Times New Roman"/>
          <w:sz w:val="24"/>
          <w:szCs w:val="24"/>
          <w:lang w:val="es-EC" w:eastAsia="en-US"/>
        </w:rPr>
        <w:t xml:space="preserve">Este evaluará los costos fijos y variables, se determinará si el negocio es rentable, proyectando las ganancias de la empresa y así controlar las finanzas. </w:t>
      </w:r>
      <w:bookmarkStart w:id="542" w:name="_Toc178271767"/>
      <w:bookmarkStart w:id="543" w:name="_Toc160283550"/>
      <w:r w:rsidRPr="001E2757">
        <w:rPr>
          <w:rFonts w:ascii="Times New Roman" w:hAnsi="Times New Roman" w:cs="Times New Roman"/>
          <w:sz w:val="24"/>
          <w:szCs w:val="24"/>
          <w:lang w:eastAsia="en-US"/>
        </w:rPr>
        <w:t>El punto de equilibrio es un término que sirve para definir el momento en que una empresa cubre sus costes fijos y variables. En otras palabras, es cuando los ingresos y los egresos están al mismo nivel y, por lo tanto, no hay ganancias ni pérdidas</w:t>
      </w:r>
      <w:sdt>
        <w:sdtPr>
          <w:rPr>
            <w:rFonts w:ascii="Times New Roman" w:hAnsi="Times New Roman" w:cs="Times New Roman"/>
            <w:sz w:val="24"/>
            <w:szCs w:val="24"/>
            <w:lang w:eastAsia="en-US"/>
          </w:rPr>
          <w:id w:val="-921723451"/>
          <w:citation/>
        </w:sdtPr>
        <w:sdtEndPr/>
        <w:sdtContent>
          <w:r w:rsidRPr="001E2757">
            <w:rPr>
              <w:rFonts w:ascii="Times New Roman" w:hAnsi="Times New Roman" w:cs="Times New Roman"/>
              <w:sz w:val="24"/>
              <w:szCs w:val="24"/>
              <w:lang w:eastAsia="en-US"/>
            </w:rPr>
            <w:fldChar w:fldCharType="begin"/>
          </w:r>
          <w:r w:rsidRPr="001E2757">
            <w:rPr>
              <w:rFonts w:ascii="Times New Roman" w:hAnsi="Times New Roman" w:cs="Times New Roman"/>
              <w:sz w:val="24"/>
              <w:szCs w:val="24"/>
              <w:lang w:eastAsia="en-US"/>
            </w:rPr>
            <w:instrText xml:space="preserve"> CITATION Cla241 \l 3082 </w:instrText>
          </w:r>
          <w:r w:rsidRPr="001E2757">
            <w:rPr>
              <w:rFonts w:ascii="Times New Roman" w:hAnsi="Times New Roman" w:cs="Times New Roman"/>
              <w:sz w:val="24"/>
              <w:szCs w:val="24"/>
              <w:lang w:eastAsia="en-US"/>
            </w:rPr>
            <w:fldChar w:fldCharType="separate"/>
          </w:r>
          <w:r w:rsidRPr="001E2757">
            <w:rPr>
              <w:rFonts w:ascii="Times New Roman" w:hAnsi="Times New Roman" w:cs="Times New Roman"/>
              <w:noProof/>
              <w:sz w:val="24"/>
              <w:szCs w:val="24"/>
              <w:lang w:eastAsia="en-US"/>
            </w:rPr>
            <w:t xml:space="preserve"> (Clavijo, Hubspot, 2024)</w:t>
          </w:r>
          <w:r w:rsidRPr="001E2757">
            <w:rPr>
              <w:rFonts w:ascii="Times New Roman" w:hAnsi="Times New Roman" w:cs="Times New Roman"/>
              <w:sz w:val="24"/>
              <w:szCs w:val="24"/>
              <w:lang w:eastAsia="en-US"/>
            </w:rPr>
            <w:fldChar w:fldCharType="end"/>
          </w:r>
        </w:sdtContent>
      </w:sdt>
      <w:r w:rsidRPr="001E2757">
        <w:rPr>
          <w:rFonts w:ascii="Times New Roman" w:hAnsi="Times New Roman" w:cs="Times New Roman"/>
          <w:sz w:val="24"/>
          <w:szCs w:val="24"/>
          <w:lang w:eastAsia="en-US"/>
        </w:rPr>
        <w:t>.</w:t>
      </w:r>
      <w:bookmarkEnd w:id="542"/>
      <w:r w:rsidR="00FD6751">
        <w:rPr>
          <w:rFonts w:ascii="Times New Roman" w:eastAsia="Calibri" w:hAnsi="Times New Roman" w:cs="Times New Roman"/>
          <w:sz w:val="24"/>
          <w:szCs w:val="24"/>
          <w:lang w:val="es-EC" w:eastAsia="en-US"/>
        </w:rPr>
        <w:t xml:space="preserve"> </w:t>
      </w:r>
      <w:bookmarkEnd w:id="543"/>
      <w:r w:rsidRPr="00FD6751">
        <w:rPr>
          <w:rFonts w:ascii="Times New Roman" w:eastAsia="Calibri" w:hAnsi="Times New Roman" w:cs="Times New Roman"/>
          <w:sz w:val="24"/>
          <w:szCs w:val="24"/>
          <w:lang w:val="es-EC" w:eastAsia="en-US"/>
        </w:rPr>
        <w:t xml:space="preserve">Para el cálculo del punto de equilibrio para el proyecto FungiPanet se utilizarán las siguientes tablas. </w:t>
      </w:r>
    </w:p>
    <w:p w14:paraId="459350F4" w14:textId="77777777" w:rsidR="005A2EE5" w:rsidRDefault="00707743" w:rsidP="00C91782">
      <w:pPr>
        <w:pStyle w:val="INDICEDETABLAS"/>
        <w:spacing w:line="480" w:lineRule="auto"/>
      </w:pPr>
      <w:bookmarkStart w:id="544" w:name="_Toc160296931"/>
      <w:bookmarkStart w:id="545" w:name="_Toc178275836"/>
      <w:r w:rsidRPr="00C91782">
        <w:t>Tabla 2</w:t>
      </w:r>
      <w:bookmarkEnd w:id="544"/>
      <w:r w:rsidR="00967D11" w:rsidRPr="00C91782">
        <w:t>8</w:t>
      </w:r>
    </w:p>
    <w:p w14:paraId="177AC172" w14:textId="1A600707" w:rsidR="001D47FF" w:rsidRDefault="00707743">
      <w:pPr>
        <w:pStyle w:val="INDICEDETABLAS"/>
        <w:rPr>
          <w:b w:val="0"/>
          <w:i/>
        </w:rPr>
      </w:pPr>
      <w:bookmarkStart w:id="546" w:name="_Toc178275837"/>
      <w:bookmarkEnd w:id="545"/>
      <w:r w:rsidRPr="00C91782">
        <w:rPr>
          <w:b w:val="0"/>
          <w:i/>
        </w:rPr>
        <w:t>Tabla de costos fijos</w:t>
      </w:r>
      <w:r w:rsidR="001D47FF" w:rsidRPr="00C91782">
        <w:rPr>
          <w:b w:val="0"/>
          <w:i/>
        </w:rPr>
        <w:t>.</w:t>
      </w:r>
      <w:bookmarkEnd w:id="546"/>
    </w:p>
    <w:tbl>
      <w:tblPr>
        <w:tblW w:w="2800" w:type="dxa"/>
        <w:tblBorders>
          <w:top w:val="single" w:sz="4" w:space="0" w:color="auto"/>
          <w:bottom w:val="single" w:sz="4" w:space="0" w:color="auto"/>
          <w:insideH w:val="single" w:sz="4" w:space="0" w:color="auto"/>
        </w:tblBorders>
        <w:tblLook w:val="04A0" w:firstRow="1" w:lastRow="0" w:firstColumn="1" w:lastColumn="0" w:noHBand="0" w:noVBand="1"/>
      </w:tblPr>
      <w:tblGrid>
        <w:gridCol w:w="1480"/>
        <w:gridCol w:w="1320"/>
      </w:tblGrid>
      <w:tr w:rsidR="005A2EE5" w:rsidRPr="003636B1" w14:paraId="44AE8138" w14:textId="77777777" w:rsidTr="005A2EE5">
        <w:trPr>
          <w:trHeight w:val="300"/>
        </w:trPr>
        <w:tc>
          <w:tcPr>
            <w:tcW w:w="2800" w:type="dxa"/>
            <w:gridSpan w:val="2"/>
            <w:shd w:val="clear" w:color="000000" w:fill="D9D9D9"/>
            <w:noWrap/>
            <w:vAlign w:val="bottom"/>
            <w:hideMark/>
          </w:tcPr>
          <w:p w14:paraId="76534171" w14:textId="77777777" w:rsidR="005A2EE5" w:rsidRPr="003636B1" w:rsidRDefault="005A2EE5" w:rsidP="005A2EE5">
            <w:pPr>
              <w:spacing w:after="0" w:line="240" w:lineRule="auto"/>
              <w:rPr>
                <w:rFonts w:ascii="Times New Roman" w:eastAsia="Times New Roman" w:hAnsi="Times New Roman" w:cs="Times New Roman"/>
                <w:b/>
                <w:bCs/>
                <w:sz w:val="24"/>
                <w:szCs w:val="16"/>
                <w:lang w:val="es-EC" w:eastAsia="en-US"/>
              </w:rPr>
            </w:pPr>
            <w:r w:rsidRPr="003636B1">
              <w:rPr>
                <w:rFonts w:ascii="Times New Roman" w:eastAsia="Times New Roman" w:hAnsi="Times New Roman" w:cs="Times New Roman"/>
                <w:b/>
                <w:bCs/>
                <w:sz w:val="24"/>
                <w:szCs w:val="16"/>
                <w:lang w:val="es-EC" w:eastAsia="en-US"/>
              </w:rPr>
              <w:t>Costos Fijos</w:t>
            </w:r>
          </w:p>
          <w:p w14:paraId="7302922B" w14:textId="77777777" w:rsidR="005A2EE5" w:rsidRPr="003636B1" w:rsidRDefault="005A2EE5" w:rsidP="005A2EE5">
            <w:pPr>
              <w:spacing w:after="0" w:line="240" w:lineRule="auto"/>
              <w:rPr>
                <w:rFonts w:ascii="Times New Roman" w:eastAsia="Times New Roman" w:hAnsi="Times New Roman" w:cs="Times New Roman"/>
                <w:sz w:val="24"/>
                <w:szCs w:val="16"/>
                <w:lang w:val="es-EC" w:eastAsia="en-US"/>
              </w:rPr>
            </w:pPr>
            <w:r w:rsidRPr="003636B1">
              <w:rPr>
                <w:rFonts w:ascii="Times New Roman" w:eastAsia="Times New Roman" w:hAnsi="Times New Roman" w:cs="Times New Roman"/>
                <w:sz w:val="24"/>
                <w:szCs w:val="16"/>
                <w:lang w:val="es-EC" w:eastAsia="en-US"/>
              </w:rPr>
              <w:t> </w:t>
            </w:r>
          </w:p>
        </w:tc>
      </w:tr>
      <w:tr w:rsidR="005A2EE5" w:rsidRPr="003636B1" w14:paraId="4CF8775C" w14:textId="77777777" w:rsidTr="005A2EE5">
        <w:trPr>
          <w:trHeight w:val="300"/>
        </w:trPr>
        <w:tc>
          <w:tcPr>
            <w:tcW w:w="1480" w:type="dxa"/>
            <w:shd w:val="clear" w:color="000000" w:fill="C5D9F1"/>
            <w:noWrap/>
            <w:vAlign w:val="bottom"/>
            <w:hideMark/>
          </w:tcPr>
          <w:p w14:paraId="75A01616" w14:textId="77777777" w:rsidR="005A2EE5" w:rsidRPr="003636B1" w:rsidRDefault="005A2EE5" w:rsidP="005A2EE5">
            <w:pPr>
              <w:spacing w:after="0" w:line="240" w:lineRule="auto"/>
              <w:rPr>
                <w:rFonts w:ascii="Times New Roman" w:eastAsia="Times New Roman" w:hAnsi="Times New Roman" w:cs="Times New Roman"/>
                <w:sz w:val="24"/>
                <w:szCs w:val="16"/>
                <w:lang w:val="es-EC" w:eastAsia="en-US"/>
              </w:rPr>
            </w:pPr>
            <w:r w:rsidRPr="003636B1">
              <w:rPr>
                <w:rFonts w:ascii="Times New Roman" w:eastAsia="Times New Roman" w:hAnsi="Times New Roman" w:cs="Times New Roman"/>
                <w:sz w:val="24"/>
                <w:szCs w:val="16"/>
                <w:lang w:val="es-EC" w:eastAsia="en-US"/>
              </w:rPr>
              <w:t>Arriendo</w:t>
            </w:r>
          </w:p>
        </w:tc>
        <w:tc>
          <w:tcPr>
            <w:tcW w:w="1320" w:type="dxa"/>
            <w:shd w:val="clear" w:color="000000" w:fill="C5D9F1"/>
            <w:noWrap/>
            <w:vAlign w:val="bottom"/>
            <w:hideMark/>
          </w:tcPr>
          <w:p w14:paraId="197C348B"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180</w:t>
            </w:r>
          </w:p>
        </w:tc>
      </w:tr>
      <w:tr w:rsidR="005A2EE5" w:rsidRPr="003636B1" w14:paraId="0AEC7E5D" w14:textId="77777777" w:rsidTr="005A2EE5">
        <w:trPr>
          <w:trHeight w:val="300"/>
        </w:trPr>
        <w:tc>
          <w:tcPr>
            <w:tcW w:w="1480" w:type="dxa"/>
            <w:shd w:val="clear" w:color="000000" w:fill="C5D9F1"/>
            <w:noWrap/>
            <w:vAlign w:val="bottom"/>
            <w:hideMark/>
          </w:tcPr>
          <w:p w14:paraId="7307ED78" w14:textId="77777777" w:rsidR="005A2EE5" w:rsidRPr="003636B1" w:rsidRDefault="005A2EE5" w:rsidP="005A2EE5">
            <w:pPr>
              <w:spacing w:after="0" w:line="240" w:lineRule="auto"/>
              <w:rPr>
                <w:rFonts w:ascii="Times New Roman" w:eastAsia="Times New Roman" w:hAnsi="Times New Roman" w:cs="Times New Roman"/>
                <w:sz w:val="24"/>
                <w:szCs w:val="16"/>
                <w:lang w:val="es-EC" w:eastAsia="en-US"/>
              </w:rPr>
            </w:pPr>
            <w:r w:rsidRPr="003636B1">
              <w:rPr>
                <w:rFonts w:ascii="Times New Roman" w:eastAsia="Times New Roman" w:hAnsi="Times New Roman" w:cs="Times New Roman"/>
                <w:sz w:val="24"/>
                <w:szCs w:val="16"/>
                <w:lang w:val="es-EC" w:eastAsia="en-US"/>
              </w:rPr>
              <w:t>Sueldos</w:t>
            </w:r>
          </w:p>
        </w:tc>
        <w:tc>
          <w:tcPr>
            <w:tcW w:w="1320" w:type="dxa"/>
            <w:shd w:val="clear" w:color="000000" w:fill="C5D9F1"/>
            <w:noWrap/>
            <w:vAlign w:val="bottom"/>
            <w:hideMark/>
          </w:tcPr>
          <w:p w14:paraId="122E07C3" w14:textId="77777777" w:rsidR="005A2EE5" w:rsidRPr="003636B1" w:rsidRDefault="005A2EE5" w:rsidP="005A2EE5">
            <w:pPr>
              <w:spacing w:after="0" w:line="240" w:lineRule="auto"/>
              <w:jc w:val="center"/>
              <w:rPr>
                <w:rFonts w:ascii="Times New Roman" w:eastAsia="Times New Roman" w:hAnsi="Times New Roman" w:cs="Times New Roman"/>
                <w:sz w:val="24"/>
                <w:szCs w:val="24"/>
                <w:lang w:val="es-EC" w:eastAsia="en-US"/>
              </w:rPr>
            </w:pPr>
            <w:r w:rsidRPr="003636B1">
              <w:rPr>
                <w:rFonts w:ascii="Times New Roman" w:hAnsi="Times New Roman" w:cs="Times New Roman"/>
                <w:sz w:val="24"/>
                <w:szCs w:val="24"/>
              </w:rPr>
              <w:t>2226,32</w:t>
            </w:r>
          </w:p>
        </w:tc>
      </w:tr>
      <w:tr w:rsidR="005A2EE5" w:rsidRPr="003636B1" w14:paraId="23CB4B3F" w14:textId="77777777" w:rsidTr="005A2EE5">
        <w:trPr>
          <w:trHeight w:val="300"/>
        </w:trPr>
        <w:tc>
          <w:tcPr>
            <w:tcW w:w="1480" w:type="dxa"/>
            <w:shd w:val="clear" w:color="000000" w:fill="C5D9F1"/>
            <w:noWrap/>
            <w:vAlign w:val="bottom"/>
            <w:hideMark/>
          </w:tcPr>
          <w:p w14:paraId="2DB863F1" w14:textId="77777777" w:rsidR="005A2EE5" w:rsidRPr="003636B1" w:rsidRDefault="005A2EE5" w:rsidP="005A2EE5">
            <w:pPr>
              <w:spacing w:after="0" w:line="240" w:lineRule="auto"/>
              <w:rPr>
                <w:rFonts w:ascii="Times New Roman" w:eastAsia="Times New Roman" w:hAnsi="Times New Roman" w:cs="Times New Roman"/>
                <w:sz w:val="24"/>
                <w:szCs w:val="16"/>
                <w:lang w:val="es-EC" w:eastAsia="en-US"/>
              </w:rPr>
            </w:pPr>
            <w:r w:rsidRPr="003636B1">
              <w:rPr>
                <w:rFonts w:ascii="Times New Roman" w:eastAsia="Times New Roman" w:hAnsi="Times New Roman" w:cs="Times New Roman"/>
                <w:sz w:val="24"/>
                <w:szCs w:val="16"/>
                <w:lang w:val="es-EC" w:eastAsia="en-US"/>
              </w:rPr>
              <w:t>TOTAL</w:t>
            </w:r>
          </w:p>
        </w:tc>
        <w:tc>
          <w:tcPr>
            <w:tcW w:w="1320" w:type="dxa"/>
            <w:shd w:val="clear" w:color="000000" w:fill="C5D9F1"/>
            <w:noWrap/>
            <w:vAlign w:val="bottom"/>
            <w:hideMark/>
          </w:tcPr>
          <w:p w14:paraId="15DEEA32" w14:textId="77777777" w:rsidR="005A2EE5" w:rsidRPr="003636B1" w:rsidRDefault="005A2EE5" w:rsidP="005A2EE5">
            <w:pPr>
              <w:spacing w:after="0" w:line="240" w:lineRule="auto"/>
              <w:jc w:val="center"/>
              <w:rPr>
                <w:rFonts w:ascii="Times New Roman" w:eastAsia="Times New Roman" w:hAnsi="Times New Roman" w:cs="Times New Roman"/>
                <w:b/>
                <w:bCs/>
                <w:sz w:val="24"/>
                <w:szCs w:val="16"/>
                <w:lang w:val="es-EC" w:eastAsia="en-US"/>
              </w:rPr>
            </w:pPr>
            <w:r w:rsidRPr="003636B1">
              <w:rPr>
                <w:rFonts w:ascii="Times New Roman" w:eastAsia="Times New Roman" w:hAnsi="Times New Roman" w:cs="Times New Roman"/>
                <w:b/>
                <w:bCs/>
                <w:sz w:val="24"/>
                <w:szCs w:val="16"/>
                <w:lang w:val="es-EC" w:eastAsia="en-US"/>
              </w:rPr>
              <w:t>3482,68</w:t>
            </w:r>
          </w:p>
        </w:tc>
      </w:tr>
    </w:tbl>
    <w:p w14:paraId="76780C68" w14:textId="1F86082B" w:rsidR="00707743" w:rsidRPr="009C2F69" w:rsidRDefault="00707743" w:rsidP="00C91782">
      <w:pPr>
        <w:spacing w:after="160" w:line="48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Detalle de costos fijos.</w:t>
      </w:r>
    </w:p>
    <w:p w14:paraId="0B04B97B" w14:textId="77777777" w:rsidR="005A2EE5" w:rsidRDefault="00707743" w:rsidP="00C91782">
      <w:pPr>
        <w:pStyle w:val="INDICEDETABLAS"/>
        <w:spacing w:line="480" w:lineRule="auto"/>
      </w:pPr>
      <w:bookmarkStart w:id="547" w:name="_Toc160296932"/>
      <w:bookmarkStart w:id="548" w:name="_Toc178275838"/>
      <w:r w:rsidRPr="00C91782">
        <w:lastRenderedPageBreak/>
        <w:t xml:space="preserve">Tabla </w:t>
      </w:r>
      <w:bookmarkEnd w:id="547"/>
      <w:r w:rsidRPr="00C91782">
        <w:t>2</w:t>
      </w:r>
      <w:r w:rsidR="00967D11" w:rsidRPr="00C91782">
        <w:t>9</w:t>
      </w:r>
    </w:p>
    <w:p w14:paraId="4A8B50FB" w14:textId="5979B6DC" w:rsidR="00707743" w:rsidRPr="00C91782" w:rsidRDefault="00707743">
      <w:pPr>
        <w:pStyle w:val="INDICEDETABLAS"/>
        <w:rPr>
          <w:b w:val="0"/>
          <w:i/>
        </w:rPr>
      </w:pPr>
      <w:bookmarkStart w:id="549" w:name="_Toc178275839"/>
      <w:bookmarkEnd w:id="548"/>
      <w:r w:rsidRPr="00C91782">
        <w:rPr>
          <w:b w:val="0"/>
          <w:i/>
        </w:rPr>
        <w:t>Tabla de margen de contribución</w:t>
      </w:r>
      <w:r w:rsidR="001D47FF" w:rsidRPr="00C91782">
        <w:rPr>
          <w:b w:val="0"/>
          <w:i/>
        </w:rPr>
        <w:t>.</w:t>
      </w:r>
      <w:bookmarkEnd w:id="549"/>
    </w:p>
    <w:p w14:paraId="13F262E7" w14:textId="77777777" w:rsidR="001D47FF" w:rsidRPr="009C2F69" w:rsidRDefault="001D47FF" w:rsidP="001E2757">
      <w:pPr>
        <w:pStyle w:val="INDICEDETABLAS"/>
        <w:rPr>
          <w:sz w:val="24"/>
          <w:szCs w:val="24"/>
        </w:rPr>
      </w:pPr>
    </w:p>
    <w:tbl>
      <w:tblPr>
        <w:tblW w:w="6137" w:type="dxa"/>
        <w:tblBorders>
          <w:top w:val="single" w:sz="4" w:space="0" w:color="auto"/>
          <w:bottom w:val="single" w:sz="4" w:space="0" w:color="auto"/>
          <w:insideH w:val="single" w:sz="4" w:space="0" w:color="auto"/>
        </w:tblBorders>
        <w:tblLook w:val="04A0" w:firstRow="1" w:lastRow="0" w:firstColumn="1" w:lastColumn="0" w:noHBand="0" w:noVBand="1"/>
      </w:tblPr>
      <w:tblGrid>
        <w:gridCol w:w="1480"/>
        <w:gridCol w:w="1320"/>
        <w:gridCol w:w="2137"/>
        <w:gridCol w:w="1200"/>
      </w:tblGrid>
      <w:tr w:rsidR="00707743" w:rsidRPr="009C2F69" w14:paraId="4E37F595" w14:textId="77777777" w:rsidTr="00EE71E8">
        <w:trPr>
          <w:trHeight w:val="300"/>
        </w:trPr>
        <w:tc>
          <w:tcPr>
            <w:tcW w:w="2800" w:type="dxa"/>
            <w:gridSpan w:val="2"/>
            <w:shd w:val="clear" w:color="000000" w:fill="D9D9D9"/>
            <w:noWrap/>
            <w:vAlign w:val="bottom"/>
            <w:hideMark/>
          </w:tcPr>
          <w:p w14:paraId="5DAE99E7"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Pr>
                <w:rFonts w:ascii="Times New Roman" w:eastAsia="Times New Roman" w:hAnsi="Times New Roman" w:cs="Times New Roman"/>
                <w:color w:val="000000"/>
                <w:sz w:val="24"/>
                <w:szCs w:val="24"/>
                <w:lang w:val="es-EC" w:eastAsia="en-US"/>
              </w:rPr>
              <w:t>Costo del Kit de Hongos Comestibles</w:t>
            </w:r>
          </w:p>
          <w:p w14:paraId="0E532244"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w:t>
            </w:r>
          </w:p>
        </w:tc>
        <w:tc>
          <w:tcPr>
            <w:tcW w:w="2137" w:type="dxa"/>
            <w:tcBorders>
              <w:top w:val="nil"/>
              <w:bottom w:val="nil"/>
            </w:tcBorders>
            <w:shd w:val="clear" w:color="auto" w:fill="auto"/>
            <w:noWrap/>
            <w:vAlign w:val="bottom"/>
            <w:hideMark/>
          </w:tcPr>
          <w:p w14:paraId="26563B09"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w:t>
            </w:r>
          </w:p>
        </w:tc>
        <w:tc>
          <w:tcPr>
            <w:tcW w:w="1200" w:type="dxa"/>
            <w:tcBorders>
              <w:top w:val="nil"/>
              <w:bottom w:val="nil"/>
            </w:tcBorders>
            <w:shd w:val="clear" w:color="auto" w:fill="auto"/>
            <w:noWrap/>
            <w:vAlign w:val="bottom"/>
            <w:hideMark/>
          </w:tcPr>
          <w:p w14:paraId="552381D0"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w:t>
            </w:r>
          </w:p>
        </w:tc>
      </w:tr>
      <w:tr w:rsidR="00707743" w:rsidRPr="009C2F69" w14:paraId="40A11A69" w14:textId="77777777" w:rsidTr="00EE71E8">
        <w:trPr>
          <w:trHeight w:val="300"/>
        </w:trPr>
        <w:tc>
          <w:tcPr>
            <w:tcW w:w="1480" w:type="dxa"/>
            <w:shd w:val="clear" w:color="000000" w:fill="C5D9F1"/>
            <w:noWrap/>
            <w:vAlign w:val="bottom"/>
            <w:hideMark/>
          </w:tcPr>
          <w:p w14:paraId="53D539FB"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xml:space="preserve">Precio </w:t>
            </w:r>
          </w:p>
        </w:tc>
        <w:tc>
          <w:tcPr>
            <w:tcW w:w="1320" w:type="dxa"/>
            <w:shd w:val="clear" w:color="000000" w:fill="C5D9F1"/>
            <w:noWrap/>
            <w:vAlign w:val="bottom"/>
            <w:hideMark/>
          </w:tcPr>
          <w:p w14:paraId="361E3EC1" w14:textId="77777777" w:rsidR="00707743" w:rsidRPr="003C01CF"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sidRPr="003C01CF">
              <w:rPr>
                <w:rFonts w:ascii="Times New Roman" w:hAnsi="Times New Roman" w:cs="Times New Roman"/>
                <w:color w:val="000000"/>
                <w:sz w:val="24"/>
                <w:szCs w:val="24"/>
              </w:rPr>
              <w:t>7</w:t>
            </w:r>
          </w:p>
        </w:tc>
        <w:tc>
          <w:tcPr>
            <w:tcW w:w="2137" w:type="dxa"/>
            <w:tcBorders>
              <w:top w:val="nil"/>
              <w:bottom w:val="nil"/>
            </w:tcBorders>
            <w:shd w:val="clear" w:color="auto" w:fill="auto"/>
            <w:noWrap/>
            <w:vAlign w:val="bottom"/>
            <w:hideMark/>
          </w:tcPr>
          <w:p w14:paraId="415A5385"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w:t>
            </w:r>
          </w:p>
        </w:tc>
        <w:tc>
          <w:tcPr>
            <w:tcW w:w="1200" w:type="dxa"/>
            <w:tcBorders>
              <w:top w:val="nil"/>
              <w:bottom w:val="nil"/>
            </w:tcBorders>
            <w:shd w:val="clear" w:color="auto" w:fill="auto"/>
            <w:noWrap/>
            <w:vAlign w:val="bottom"/>
            <w:hideMark/>
          </w:tcPr>
          <w:p w14:paraId="4142F440"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w:t>
            </w:r>
          </w:p>
        </w:tc>
      </w:tr>
      <w:tr w:rsidR="00707743" w:rsidRPr="009C2F69" w14:paraId="3EF7EDA8" w14:textId="77777777" w:rsidTr="00EE71E8">
        <w:trPr>
          <w:trHeight w:val="300"/>
        </w:trPr>
        <w:tc>
          <w:tcPr>
            <w:tcW w:w="1480" w:type="dxa"/>
            <w:shd w:val="clear" w:color="000000" w:fill="C5D9F1"/>
            <w:noWrap/>
            <w:vAlign w:val="bottom"/>
            <w:hideMark/>
          </w:tcPr>
          <w:p w14:paraId="7F7EFBD7"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xml:space="preserve">Costo </w:t>
            </w:r>
          </w:p>
        </w:tc>
        <w:tc>
          <w:tcPr>
            <w:tcW w:w="1320" w:type="dxa"/>
            <w:shd w:val="clear" w:color="000000" w:fill="C5D9F1"/>
            <w:noWrap/>
            <w:vAlign w:val="bottom"/>
            <w:hideMark/>
          </w:tcPr>
          <w:p w14:paraId="4590752B" w14:textId="77777777" w:rsidR="00707743" w:rsidRPr="003C01CF" w:rsidRDefault="00707743" w:rsidP="00EE71E8">
            <w:pPr>
              <w:spacing w:after="0" w:line="240" w:lineRule="auto"/>
              <w:jc w:val="center"/>
              <w:rPr>
                <w:rFonts w:ascii="Times New Roman" w:eastAsia="Times New Roman" w:hAnsi="Times New Roman" w:cs="Times New Roman"/>
                <w:color w:val="000000"/>
                <w:sz w:val="24"/>
                <w:szCs w:val="24"/>
                <w:lang w:val="es-EC" w:eastAsia="en-US"/>
              </w:rPr>
            </w:pPr>
            <w:r w:rsidRPr="003C01CF">
              <w:rPr>
                <w:rFonts w:ascii="Times New Roman" w:hAnsi="Times New Roman" w:cs="Times New Roman"/>
                <w:color w:val="000000"/>
                <w:sz w:val="24"/>
                <w:szCs w:val="24"/>
              </w:rPr>
              <w:t>2,54</w:t>
            </w:r>
          </w:p>
        </w:tc>
        <w:tc>
          <w:tcPr>
            <w:tcW w:w="2137" w:type="dxa"/>
            <w:tcBorders>
              <w:top w:val="nil"/>
              <w:bottom w:val="single" w:sz="4" w:space="0" w:color="auto"/>
            </w:tcBorders>
            <w:shd w:val="clear" w:color="auto" w:fill="auto"/>
            <w:noWrap/>
            <w:vAlign w:val="bottom"/>
            <w:hideMark/>
          </w:tcPr>
          <w:p w14:paraId="51EBDB72"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w:t>
            </w:r>
          </w:p>
        </w:tc>
        <w:tc>
          <w:tcPr>
            <w:tcW w:w="1200" w:type="dxa"/>
            <w:tcBorders>
              <w:top w:val="nil"/>
              <w:bottom w:val="single" w:sz="4" w:space="0" w:color="auto"/>
            </w:tcBorders>
            <w:shd w:val="clear" w:color="auto" w:fill="auto"/>
            <w:noWrap/>
            <w:vAlign w:val="bottom"/>
            <w:hideMark/>
          </w:tcPr>
          <w:p w14:paraId="604E82AC"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 </w:t>
            </w:r>
          </w:p>
        </w:tc>
      </w:tr>
      <w:tr w:rsidR="00707743" w:rsidRPr="009C2F69" w14:paraId="1B9F75B5" w14:textId="77777777" w:rsidTr="00EE71E8">
        <w:trPr>
          <w:trHeight w:val="300"/>
        </w:trPr>
        <w:tc>
          <w:tcPr>
            <w:tcW w:w="1480" w:type="dxa"/>
            <w:shd w:val="clear" w:color="000000" w:fill="C5D9F1"/>
            <w:noWrap/>
            <w:vAlign w:val="bottom"/>
            <w:hideMark/>
          </w:tcPr>
          <w:p w14:paraId="48651275" w14:textId="77777777" w:rsidR="00707743" w:rsidRPr="009C2F69" w:rsidRDefault="00707743" w:rsidP="00EE71E8">
            <w:pPr>
              <w:spacing w:after="0" w:line="240" w:lineRule="auto"/>
              <w:rPr>
                <w:rFonts w:ascii="Times New Roman" w:eastAsia="Times New Roman" w:hAnsi="Times New Roman" w:cs="Times New Roman"/>
                <w:color w:val="000000"/>
                <w:sz w:val="24"/>
                <w:szCs w:val="24"/>
                <w:lang w:val="es-EC" w:eastAsia="en-US"/>
              </w:rPr>
            </w:pPr>
            <w:r w:rsidRPr="009C2F69">
              <w:rPr>
                <w:rFonts w:ascii="Times New Roman" w:eastAsia="Times New Roman" w:hAnsi="Times New Roman" w:cs="Times New Roman"/>
                <w:color w:val="000000"/>
                <w:sz w:val="24"/>
                <w:szCs w:val="24"/>
                <w:lang w:val="es-EC" w:eastAsia="en-US"/>
              </w:rPr>
              <w:t>Ganancia</w:t>
            </w:r>
          </w:p>
        </w:tc>
        <w:tc>
          <w:tcPr>
            <w:tcW w:w="1320" w:type="dxa"/>
            <w:shd w:val="clear" w:color="000000" w:fill="C5D9F1"/>
            <w:noWrap/>
            <w:vAlign w:val="bottom"/>
            <w:hideMark/>
          </w:tcPr>
          <w:p w14:paraId="6881F6D5" w14:textId="77777777" w:rsidR="00707743" w:rsidRPr="003C01CF" w:rsidRDefault="00707743" w:rsidP="00EE71E8">
            <w:pPr>
              <w:spacing w:after="0" w:line="240" w:lineRule="auto"/>
              <w:jc w:val="center"/>
              <w:rPr>
                <w:rFonts w:ascii="Times New Roman" w:eastAsia="Times New Roman" w:hAnsi="Times New Roman" w:cs="Times New Roman"/>
                <w:b/>
                <w:bCs/>
                <w:color w:val="000000"/>
                <w:sz w:val="24"/>
                <w:szCs w:val="24"/>
                <w:lang w:val="es-EC" w:eastAsia="en-US"/>
              </w:rPr>
            </w:pPr>
            <w:r w:rsidRPr="003C01CF">
              <w:rPr>
                <w:rFonts w:ascii="Times New Roman" w:hAnsi="Times New Roman" w:cs="Times New Roman"/>
                <w:b/>
                <w:bCs/>
                <w:color w:val="000000"/>
                <w:sz w:val="24"/>
                <w:szCs w:val="24"/>
              </w:rPr>
              <w:t>4,46</w:t>
            </w:r>
          </w:p>
        </w:tc>
        <w:tc>
          <w:tcPr>
            <w:tcW w:w="2137" w:type="dxa"/>
            <w:tcBorders>
              <w:top w:val="single" w:sz="4" w:space="0" w:color="auto"/>
            </w:tcBorders>
            <w:shd w:val="clear" w:color="000000" w:fill="C5D9F1"/>
            <w:noWrap/>
            <w:vAlign w:val="bottom"/>
            <w:hideMark/>
          </w:tcPr>
          <w:p w14:paraId="5CE72B89"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MARGEN DE CONTRIBUCIÓN</w:t>
            </w:r>
          </w:p>
        </w:tc>
        <w:tc>
          <w:tcPr>
            <w:tcW w:w="1200" w:type="dxa"/>
            <w:tcBorders>
              <w:top w:val="single" w:sz="4" w:space="0" w:color="auto"/>
            </w:tcBorders>
            <w:shd w:val="clear" w:color="000000" w:fill="C5D9F1"/>
            <w:noWrap/>
            <w:vAlign w:val="bottom"/>
            <w:hideMark/>
          </w:tcPr>
          <w:p w14:paraId="2B7DFEA9" w14:textId="77777777" w:rsidR="00707743" w:rsidRPr="009C2F69" w:rsidRDefault="00707743" w:rsidP="00EE71E8">
            <w:pPr>
              <w:spacing w:after="0" w:line="240" w:lineRule="auto"/>
              <w:rPr>
                <w:rFonts w:ascii="Times New Roman" w:eastAsia="Times New Roman" w:hAnsi="Times New Roman" w:cs="Times New Roman"/>
                <w:b/>
                <w:bCs/>
                <w:color w:val="000000"/>
                <w:sz w:val="24"/>
                <w:szCs w:val="24"/>
                <w:lang w:val="es-EC" w:eastAsia="en-US"/>
              </w:rPr>
            </w:pPr>
            <w:r w:rsidRPr="009C2F69">
              <w:rPr>
                <w:rFonts w:ascii="Times New Roman" w:eastAsia="Times New Roman" w:hAnsi="Times New Roman" w:cs="Times New Roman"/>
                <w:b/>
                <w:bCs/>
                <w:color w:val="000000"/>
                <w:sz w:val="24"/>
                <w:szCs w:val="24"/>
                <w:lang w:val="es-EC" w:eastAsia="en-US"/>
              </w:rPr>
              <w:t> </w:t>
            </w:r>
          </w:p>
        </w:tc>
      </w:tr>
    </w:tbl>
    <w:p w14:paraId="4F737233" w14:textId="77777777" w:rsidR="00707743" w:rsidRPr="009C2F69" w:rsidRDefault="00707743" w:rsidP="00C91782">
      <w:pPr>
        <w:spacing w:after="160" w:line="48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xml:space="preserve">. Detalle de precio, costo y margen de contribución. </w:t>
      </w:r>
    </w:p>
    <w:p w14:paraId="1AF0F961" w14:textId="77777777" w:rsidR="00707743" w:rsidRDefault="00707743" w:rsidP="00707743">
      <w:pPr>
        <w:spacing w:after="160" w:line="480" w:lineRule="auto"/>
        <w:ind w:firstLine="720"/>
        <w:rPr>
          <w:rFonts w:ascii="Times New Roman" w:eastAsia="Calibri" w:hAnsi="Times New Roman" w:cs="Times New Roman"/>
          <w:sz w:val="24"/>
          <w:szCs w:val="24"/>
          <w:lang w:val="es-EC" w:eastAsia="en-US"/>
        </w:rPr>
      </w:pPr>
      <w:r w:rsidRPr="009C2F69">
        <w:rPr>
          <w:rFonts w:ascii="Times New Roman" w:eastAsia="Calibri" w:hAnsi="Times New Roman" w:cs="Times New Roman"/>
          <w:sz w:val="24"/>
          <w:szCs w:val="24"/>
          <w:lang w:val="es-EC" w:eastAsia="en-US"/>
        </w:rPr>
        <w:t xml:space="preserve">El margen de contribución para el proyecto </w:t>
      </w:r>
      <w:r>
        <w:rPr>
          <w:rFonts w:ascii="Times New Roman" w:eastAsia="Calibri" w:hAnsi="Times New Roman" w:cs="Times New Roman"/>
          <w:sz w:val="24"/>
          <w:szCs w:val="24"/>
          <w:lang w:val="es-EC" w:eastAsia="en-US"/>
        </w:rPr>
        <w:t>FungiPlanet</w:t>
      </w:r>
      <w:r w:rsidRPr="009C2F69">
        <w:rPr>
          <w:rFonts w:ascii="Times New Roman" w:eastAsia="Calibri" w:hAnsi="Times New Roman" w:cs="Times New Roman"/>
          <w:sz w:val="24"/>
          <w:szCs w:val="24"/>
          <w:lang w:val="es-EC" w:eastAsia="en-US"/>
        </w:rPr>
        <w:t xml:space="preserve"> se obtuvo por medio del </w:t>
      </w:r>
      <w:r>
        <w:rPr>
          <w:rFonts w:ascii="Times New Roman" w:eastAsia="Calibri" w:hAnsi="Times New Roman" w:cs="Times New Roman"/>
          <w:sz w:val="24"/>
          <w:szCs w:val="24"/>
          <w:lang w:val="es-EC" w:eastAsia="en-US"/>
        </w:rPr>
        <w:t>kit de cultivo de hongos comestible setas blancas,</w:t>
      </w:r>
      <w:r w:rsidRPr="009C2F69">
        <w:rPr>
          <w:rFonts w:ascii="Times New Roman" w:eastAsia="Calibri" w:hAnsi="Times New Roman" w:cs="Times New Roman"/>
          <w:sz w:val="24"/>
          <w:szCs w:val="24"/>
          <w:lang w:val="es-EC" w:eastAsia="en-US"/>
        </w:rPr>
        <w:t xml:space="preserve"> teniendo este un costo de producción de $ </w:t>
      </w:r>
      <w:r>
        <w:rPr>
          <w:rFonts w:ascii="Times New Roman" w:eastAsia="Calibri" w:hAnsi="Times New Roman" w:cs="Times New Roman"/>
          <w:sz w:val="24"/>
          <w:szCs w:val="24"/>
          <w:lang w:val="es-EC" w:eastAsia="en-US"/>
        </w:rPr>
        <w:t>2.54</w:t>
      </w:r>
      <w:r w:rsidRPr="009C2F69">
        <w:rPr>
          <w:rFonts w:ascii="Times New Roman" w:eastAsia="Calibri" w:hAnsi="Times New Roman" w:cs="Times New Roman"/>
          <w:sz w:val="24"/>
          <w:szCs w:val="24"/>
          <w:lang w:val="es-EC" w:eastAsia="en-US"/>
        </w:rPr>
        <w:t xml:space="preserve"> y un precio de </w:t>
      </w:r>
      <w:r>
        <w:rPr>
          <w:rFonts w:ascii="Times New Roman" w:eastAsia="Calibri" w:hAnsi="Times New Roman" w:cs="Times New Roman"/>
          <w:sz w:val="24"/>
          <w:szCs w:val="24"/>
          <w:lang w:val="es-EC" w:eastAsia="en-US"/>
        </w:rPr>
        <w:t>$7</w:t>
      </w:r>
      <w:r w:rsidRPr="009C2F69">
        <w:rPr>
          <w:rFonts w:ascii="Times New Roman" w:eastAsia="Calibri" w:hAnsi="Times New Roman" w:cs="Times New Roman"/>
          <w:sz w:val="24"/>
          <w:szCs w:val="24"/>
          <w:lang w:val="es-EC" w:eastAsia="en-US"/>
        </w:rPr>
        <w:t>; dando c</w:t>
      </w:r>
      <w:r>
        <w:rPr>
          <w:rFonts w:ascii="Times New Roman" w:eastAsia="Calibri" w:hAnsi="Times New Roman" w:cs="Times New Roman"/>
          <w:sz w:val="24"/>
          <w:szCs w:val="24"/>
          <w:lang w:val="es-EC" w:eastAsia="en-US"/>
        </w:rPr>
        <w:t>omo margen de contribución $4.46</w:t>
      </w:r>
      <w:r w:rsidRPr="009C2F69">
        <w:rPr>
          <w:rFonts w:ascii="Times New Roman" w:eastAsia="Calibri" w:hAnsi="Times New Roman" w:cs="Times New Roman"/>
          <w:sz w:val="24"/>
          <w:szCs w:val="24"/>
          <w:lang w:val="es-EC" w:eastAsia="en-US"/>
        </w:rPr>
        <w:t>, que se detalló en la tabla anterior.</w:t>
      </w:r>
    </w:p>
    <w:p w14:paraId="3161A453" w14:textId="77777777" w:rsidR="005A2EE5" w:rsidRDefault="00707743" w:rsidP="00C91782">
      <w:pPr>
        <w:pStyle w:val="INDICEDETABLAS"/>
        <w:spacing w:line="480" w:lineRule="auto"/>
      </w:pPr>
      <w:bookmarkStart w:id="550" w:name="_Toc160296933"/>
      <w:bookmarkStart w:id="551" w:name="_Toc178275840"/>
      <w:r w:rsidRPr="00C91782">
        <w:t xml:space="preserve">Tabla </w:t>
      </w:r>
      <w:bookmarkEnd w:id="550"/>
      <w:r w:rsidR="00967D11" w:rsidRPr="00C91782">
        <w:t>30</w:t>
      </w:r>
    </w:p>
    <w:p w14:paraId="7D8C0391" w14:textId="59A56616" w:rsidR="005A2EE5" w:rsidRPr="009C2F69" w:rsidDel="005A2EE5" w:rsidRDefault="00707743" w:rsidP="00C91782">
      <w:pPr>
        <w:pStyle w:val="INDICEDETABLAS"/>
        <w:rPr>
          <w:i/>
          <w:sz w:val="24"/>
          <w:szCs w:val="24"/>
        </w:rPr>
      </w:pPr>
      <w:bookmarkStart w:id="552" w:name="_Toc178275841"/>
      <w:bookmarkEnd w:id="551"/>
      <w:r w:rsidRPr="00C91782">
        <w:rPr>
          <w:b w:val="0"/>
          <w:i/>
        </w:rPr>
        <w:t>Formula del punto de equilibrio</w:t>
      </w:r>
      <w:bookmarkEnd w:id="552"/>
      <w:r w:rsidRPr="00C91782">
        <w:rPr>
          <w:b w:val="0"/>
          <w:i/>
        </w:rPr>
        <w:t xml:space="preserve"> </w:t>
      </w:r>
    </w:p>
    <w:tbl>
      <w:tblPr>
        <w:tblW w:w="6696" w:type="dxa"/>
        <w:tblLook w:val="04A0" w:firstRow="1" w:lastRow="0" w:firstColumn="1" w:lastColumn="0" w:noHBand="0" w:noVBand="1"/>
      </w:tblPr>
      <w:tblGrid>
        <w:gridCol w:w="904"/>
        <w:gridCol w:w="1218"/>
        <w:gridCol w:w="2103"/>
        <w:gridCol w:w="1065"/>
        <w:gridCol w:w="1406"/>
      </w:tblGrid>
      <w:tr w:rsidR="005A2EE5" w:rsidRPr="003636B1" w14:paraId="4E25A41F" w14:textId="77777777" w:rsidTr="005A2EE5">
        <w:trPr>
          <w:trHeight w:val="300"/>
        </w:trPr>
        <w:tc>
          <w:tcPr>
            <w:tcW w:w="6696" w:type="dxa"/>
            <w:gridSpan w:val="5"/>
            <w:tcBorders>
              <w:top w:val="single" w:sz="4" w:space="0" w:color="auto"/>
              <w:left w:val="nil"/>
              <w:bottom w:val="single" w:sz="4" w:space="0" w:color="auto"/>
              <w:right w:val="nil"/>
            </w:tcBorders>
            <w:shd w:val="clear" w:color="000000" w:fill="D9D9D9"/>
            <w:noWrap/>
            <w:vAlign w:val="bottom"/>
            <w:hideMark/>
          </w:tcPr>
          <w:p w14:paraId="7F71DC84" w14:textId="77777777" w:rsidR="005A2EE5" w:rsidRPr="003636B1" w:rsidRDefault="005A2EE5" w:rsidP="005A2EE5">
            <w:pPr>
              <w:spacing w:after="0" w:line="240" w:lineRule="auto"/>
              <w:jc w:val="center"/>
              <w:rPr>
                <w:rFonts w:ascii="Times New Roman" w:eastAsia="Times New Roman" w:hAnsi="Times New Roman" w:cs="Times New Roman"/>
                <w:b/>
                <w:bCs/>
                <w:color w:val="000000"/>
                <w:sz w:val="24"/>
                <w:szCs w:val="16"/>
                <w:lang w:val="es-EC" w:eastAsia="en-US"/>
              </w:rPr>
            </w:pPr>
            <w:r w:rsidRPr="003636B1">
              <w:rPr>
                <w:rFonts w:ascii="Times New Roman" w:eastAsia="Times New Roman" w:hAnsi="Times New Roman" w:cs="Times New Roman"/>
                <w:b/>
                <w:bCs/>
                <w:color w:val="000000"/>
                <w:sz w:val="24"/>
                <w:szCs w:val="16"/>
                <w:lang w:val="es-EC" w:eastAsia="en-US"/>
              </w:rPr>
              <w:t>PE =  COSTO  FIJO  /   MARGEN  DE CONTRIBUCION</w:t>
            </w:r>
          </w:p>
        </w:tc>
      </w:tr>
      <w:tr w:rsidR="005A2EE5" w:rsidRPr="003636B1" w14:paraId="4DB7C201" w14:textId="77777777" w:rsidTr="005A2EE5">
        <w:trPr>
          <w:trHeight w:val="300"/>
        </w:trPr>
        <w:tc>
          <w:tcPr>
            <w:tcW w:w="904" w:type="dxa"/>
            <w:tcBorders>
              <w:top w:val="nil"/>
              <w:left w:val="nil"/>
              <w:bottom w:val="single" w:sz="4" w:space="0" w:color="auto"/>
              <w:right w:val="nil"/>
            </w:tcBorders>
            <w:shd w:val="clear" w:color="000000" w:fill="C5D9F1"/>
            <w:noWrap/>
            <w:vAlign w:val="bottom"/>
            <w:hideMark/>
          </w:tcPr>
          <w:p w14:paraId="15160FF5" w14:textId="77777777" w:rsidR="005A2EE5" w:rsidRPr="003636B1" w:rsidRDefault="005A2EE5" w:rsidP="005A2EE5">
            <w:pPr>
              <w:spacing w:after="0" w:line="240" w:lineRule="auto"/>
              <w:rPr>
                <w:rFonts w:ascii="Times New Roman" w:eastAsia="Times New Roman" w:hAnsi="Times New Roman" w:cs="Times New Roman"/>
                <w:color w:val="000000"/>
                <w:sz w:val="24"/>
                <w:szCs w:val="16"/>
                <w:lang w:val="es-EC" w:eastAsia="en-US"/>
              </w:rPr>
            </w:pPr>
            <w:r w:rsidRPr="003636B1">
              <w:rPr>
                <w:rFonts w:ascii="Times New Roman" w:eastAsia="Times New Roman" w:hAnsi="Times New Roman" w:cs="Times New Roman"/>
                <w:color w:val="000000"/>
                <w:sz w:val="24"/>
                <w:szCs w:val="16"/>
                <w:lang w:val="es-EC" w:eastAsia="en-US"/>
              </w:rPr>
              <w:t>PE=</w:t>
            </w:r>
          </w:p>
        </w:tc>
        <w:tc>
          <w:tcPr>
            <w:tcW w:w="1218" w:type="dxa"/>
            <w:tcBorders>
              <w:top w:val="nil"/>
              <w:left w:val="nil"/>
              <w:bottom w:val="single" w:sz="4" w:space="0" w:color="auto"/>
              <w:right w:val="nil"/>
            </w:tcBorders>
            <w:shd w:val="clear" w:color="000000" w:fill="C5D9F1"/>
            <w:noWrap/>
            <w:vAlign w:val="bottom"/>
            <w:hideMark/>
          </w:tcPr>
          <w:p w14:paraId="0A6EE38D" w14:textId="77777777" w:rsidR="005A2EE5" w:rsidRPr="003636B1" w:rsidRDefault="005A2EE5" w:rsidP="005A2EE5">
            <w:pPr>
              <w:spacing w:after="0" w:line="240" w:lineRule="auto"/>
              <w:jc w:val="center"/>
              <w:rPr>
                <w:rFonts w:ascii="Times New Roman" w:eastAsia="Times New Roman" w:hAnsi="Times New Roman" w:cs="Times New Roman"/>
                <w:color w:val="000000"/>
                <w:sz w:val="24"/>
                <w:szCs w:val="24"/>
                <w:lang w:val="es-EC" w:eastAsia="en-US"/>
              </w:rPr>
            </w:pPr>
            <w:r w:rsidRPr="003636B1">
              <w:rPr>
                <w:rFonts w:ascii="Times New Roman" w:hAnsi="Times New Roman" w:cs="Times New Roman"/>
                <w:color w:val="000000"/>
                <w:sz w:val="24"/>
                <w:szCs w:val="24"/>
              </w:rPr>
              <w:t>540</w:t>
            </w:r>
          </w:p>
        </w:tc>
        <w:tc>
          <w:tcPr>
            <w:tcW w:w="2103" w:type="dxa"/>
            <w:tcBorders>
              <w:top w:val="nil"/>
              <w:left w:val="nil"/>
              <w:bottom w:val="single" w:sz="4" w:space="0" w:color="auto"/>
              <w:right w:val="nil"/>
            </w:tcBorders>
            <w:shd w:val="clear" w:color="000000" w:fill="C5D9F1"/>
            <w:noWrap/>
            <w:vAlign w:val="bottom"/>
            <w:hideMark/>
          </w:tcPr>
          <w:p w14:paraId="5B1C5EE1" w14:textId="77777777" w:rsidR="005A2EE5" w:rsidRPr="003636B1" w:rsidRDefault="005A2EE5" w:rsidP="005A2EE5">
            <w:pPr>
              <w:spacing w:after="0" w:line="240" w:lineRule="auto"/>
              <w:rPr>
                <w:rFonts w:ascii="Times New Roman" w:eastAsia="Times New Roman" w:hAnsi="Times New Roman" w:cs="Times New Roman"/>
                <w:color w:val="000000"/>
                <w:sz w:val="24"/>
                <w:szCs w:val="24"/>
                <w:lang w:val="es-EC" w:eastAsia="en-US"/>
              </w:rPr>
            </w:pPr>
            <w:r w:rsidRPr="003636B1">
              <w:rPr>
                <w:rFonts w:ascii="Times New Roman" w:hAnsi="Times New Roman" w:cs="Times New Roman"/>
                <w:color w:val="000000"/>
                <w:sz w:val="24"/>
                <w:szCs w:val="24"/>
              </w:rPr>
              <w:t> </w:t>
            </w:r>
          </w:p>
        </w:tc>
        <w:tc>
          <w:tcPr>
            <w:tcW w:w="1065" w:type="dxa"/>
            <w:tcBorders>
              <w:top w:val="nil"/>
              <w:left w:val="nil"/>
              <w:bottom w:val="single" w:sz="4" w:space="0" w:color="auto"/>
              <w:right w:val="nil"/>
            </w:tcBorders>
            <w:shd w:val="clear" w:color="000000" w:fill="C5D9F1"/>
            <w:noWrap/>
            <w:vAlign w:val="bottom"/>
            <w:hideMark/>
          </w:tcPr>
          <w:p w14:paraId="6A70C297" w14:textId="77777777" w:rsidR="005A2EE5" w:rsidRPr="003636B1" w:rsidRDefault="005A2EE5" w:rsidP="005A2EE5">
            <w:pPr>
              <w:spacing w:after="0" w:line="240" w:lineRule="auto"/>
              <w:rPr>
                <w:rFonts w:ascii="Times New Roman" w:eastAsia="Times New Roman" w:hAnsi="Times New Roman" w:cs="Times New Roman"/>
                <w:color w:val="000000"/>
                <w:sz w:val="24"/>
                <w:szCs w:val="24"/>
                <w:lang w:val="es-EC" w:eastAsia="en-US"/>
              </w:rPr>
            </w:pPr>
            <w:r w:rsidRPr="003636B1">
              <w:rPr>
                <w:rFonts w:ascii="Times New Roman" w:hAnsi="Times New Roman" w:cs="Times New Roman"/>
                <w:color w:val="000000"/>
                <w:sz w:val="24"/>
                <w:szCs w:val="24"/>
              </w:rPr>
              <w:t> </w:t>
            </w:r>
          </w:p>
        </w:tc>
        <w:tc>
          <w:tcPr>
            <w:tcW w:w="1406" w:type="dxa"/>
            <w:tcBorders>
              <w:top w:val="nil"/>
              <w:left w:val="nil"/>
              <w:bottom w:val="single" w:sz="4" w:space="0" w:color="auto"/>
              <w:right w:val="nil"/>
            </w:tcBorders>
            <w:shd w:val="clear" w:color="000000" w:fill="C5D9F1"/>
            <w:noWrap/>
            <w:vAlign w:val="bottom"/>
            <w:hideMark/>
          </w:tcPr>
          <w:p w14:paraId="02E6076E" w14:textId="77777777" w:rsidR="005A2EE5" w:rsidRPr="003636B1" w:rsidRDefault="005A2EE5" w:rsidP="005A2EE5">
            <w:pPr>
              <w:spacing w:after="0" w:line="240" w:lineRule="auto"/>
              <w:rPr>
                <w:rFonts w:ascii="Times New Roman" w:eastAsia="Times New Roman" w:hAnsi="Times New Roman" w:cs="Times New Roman"/>
                <w:color w:val="000000"/>
                <w:sz w:val="24"/>
                <w:szCs w:val="24"/>
                <w:lang w:val="es-EC" w:eastAsia="en-US"/>
              </w:rPr>
            </w:pPr>
            <w:r w:rsidRPr="003636B1">
              <w:rPr>
                <w:rFonts w:ascii="Times New Roman" w:hAnsi="Times New Roman" w:cs="Times New Roman"/>
                <w:color w:val="000000"/>
                <w:sz w:val="24"/>
                <w:szCs w:val="24"/>
              </w:rPr>
              <w:t> </w:t>
            </w:r>
          </w:p>
        </w:tc>
      </w:tr>
      <w:tr w:rsidR="005A2EE5" w:rsidRPr="003636B1" w14:paraId="28815311" w14:textId="77777777" w:rsidTr="005A2EE5">
        <w:trPr>
          <w:trHeight w:val="300"/>
        </w:trPr>
        <w:tc>
          <w:tcPr>
            <w:tcW w:w="904" w:type="dxa"/>
            <w:tcBorders>
              <w:top w:val="nil"/>
              <w:left w:val="nil"/>
              <w:bottom w:val="single" w:sz="4" w:space="0" w:color="auto"/>
              <w:right w:val="nil"/>
            </w:tcBorders>
            <w:shd w:val="clear" w:color="000000" w:fill="C5D9F1"/>
            <w:noWrap/>
            <w:vAlign w:val="bottom"/>
            <w:hideMark/>
          </w:tcPr>
          <w:p w14:paraId="1D9A7F4D" w14:textId="77777777" w:rsidR="005A2EE5" w:rsidRPr="003636B1" w:rsidRDefault="005A2EE5" w:rsidP="005A2EE5">
            <w:pPr>
              <w:spacing w:after="0" w:line="240" w:lineRule="auto"/>
              <w:rPr>
                <w:rFonts w:ascii="Times New Roman" w:eastAsia="Times New Roman" w:hAnsi="Times New Roman" w:cs="Times New Roman"/>
                <w:color w:val="000000"/>
                <w:sz w:val="24"/>
                <w:szCs w:val="16"/>
                <w:lang w:val="es-EC" w:eastAsia="en-US"/>
              </w:rPr>
            </w:pPr>
            <w:r w:rsidRPr="003636B1">
              <w:rPr>
                <w:rFonts w:ascii="Times New Roman" w:eastAsia="Times New Roman" w:hAnsi="Times New Roman" w:cs="Times New Roman"/>
                <w:color w:val="000000"/>
                <w:sz w:val="24"/>
                <w:szCs w:val="16"/>
                <w:lang w:val="es-EC" w:eastAsia="en-US"/>
              </w:rPr>
              <w:t> </w:t>
            </w:r>
          </w:p>
        </w:tc>
        <w:tc>
          <w:tcPr>
            <w:tcW w:w="1218" w:type="dxa"/>
            <w:tcBorders>
              <w:top w:val="nil"/>
              <w:left w:val="nil"/>
              <w:bottom w:val="single" w:sz="4" w:space="0" w:color="auto"/>
              <w:right w:val="nil"/>
            </w:tcBorders>
            <w:shd w:val="clear" w:color="000000" w:fill="C5D9F1"/>
            <w:noWrap/>
            <w:vAlign w:val="bottom"/>
            <w:hideMark/>
          </w:tcPr>
          <w:p w14:paraId="4B127CC5" w14:textId="77777777" w:rsidR="005A2EE5" w:rsidRPr="003636B1" w:rsidRDefault="005A2EE5" w:rsidP="005A2EE5">
            <w:pPr>
              <w:spacing w:after="0" w:line="240" w:lineRule="auto"/>
              <w:jc w:val="center"/>
              <w:rPr>
                <w:rFonts w:ascii="Times New Roman" w:eastAsia="Times New Roman" w:hAnsi="Times New Roman" w:cs="Times New Roman"/>
                <w:color w:val="000000"/>
                <w:sz w:val="24"/>
                <w:szCs w:val="24"/>
                <w:lang w:val="es-EC" w:eastAsia="en-US"/>
              </w:rPr>
            </w:pPr>
            <w:r w:rsidRPr="003636B1">
              <w:rPr>
                <w:rFonts w:ascii="Times New Roman" w:hAnsi="Times New Roman" w:cs="Times New Roman"/>
                <w:color w:val="000000"/>
                <w:sz w:val="24"/>
                <w:szCs w:val="24"/>
              </w:rPr>
              <w:t> </w:t>
            </w:r>
          </w:p>
        </w:tc>
        <w:tc>
          <w:tcPr>
            <w:tcW w:w="2103" w:type="dxa"/>
            <w:tcBorders>
              <w:top w:val="nil"/>
              <w:left w:val="nil"/>
              <w:bottom w:val="single" w:sz="4" w:space="0" w:color="auto"/>
              <w:right w:val="nil"/>
            </w:tcBorders>
            <w:shd w:val="clear" w:color="000000" w:fill="C5D9F1"/>
            <w:noWrap/>
            <w:vAlign w:val="bottom"/>
            <w:hideMark/>
          </w:tcPr>
          <w:p w14:paraId="1F497C91" w14:textId="77777777" w:rsidR="005A2EE5" w:rsidRPr="003636B1" w:rsidRDefault="005A2EE5" w:rsidP="005A2EE5">
            <w:pPr>
              <w:spacing w:after="0" w:line="240" w:lineRule="auto"/>
              <w:rPr>
                <w:rFonts w:ascii="Times New Roman" w:eastAsia="Times New Roman" w:hAnsi="Times New Roman" w:cs="Times New Roman"/>
                <w:color w:val="000000"/>
                <w:sz w:val="24"/>
                <w:szCs w:val="24"/>
                <w:lang w:val="es-EC" w:eastAsia="en-US"/>
              </w:rPr>
            </w:pPr>
            <w:r w:rsidRPr="003636B1">
              <w:rPr>
                <w:rFonts w:ascii="Times New Roman" w:hAnsi="Times New Roman" w:cs="Times New Roman"/>
                <w:color w:val="000000"/>
                <w:sz w:val="24"/>
                <w:szCs w:val="24"/>
              </w:rPr>
              <w:t> </w:t>
            </w:r>
          </w:p>
        </w:tc>
        <w:tc>
          <w:tcPr>
            <w:tcW w:w="1065" w:type="dxa"/>
            <w:tcBorders>
              <w:top w:val="nil"/>
              <w:left w:val="nil"/>
              <w:bottom w:val="single" w:sz="4" w:space="0" w:color="auto"/>
              <w:right w:val="nil"/>
            </w:tcBorders>
            <w:shd w:val="clear" w:color="000000" w:fill="C5D9F1"/>
            <w:noWrap/>
            <w:vAlign w:val="bottom"/>
            <w:hideMark/>
          </w:tcPr>
          <w:p w14:paraId="613C88D6" w14:textId="77777777" w:rsidR="005A2EE5" w:rsidRPr="003636B1" w:rsidRDefault="005A2EE5" w:rsidP="005A2EE5">
            <w:pPr>
              <w:spacing w:after="0" w:line="240" w:lineRule="auto"/>
              <w:rPr>
                <w:rFonts w:ascii="Times New Roman" w:eastAsia="Times New Roman" w:hAnsi="Times New Roman" w:cs="Times New Roman"/>
                <w:color w:val="000000"/>
                <w:sz w:val="24"/>
                <w:szCs w:val="24"/>
                <w:lang w:val="es-EC" w:eastAsia="en-US"/>
              </w:rPr>
            </w:pPr>
            <w:r w:rsidRPr="003636B1">
              <w:rPr>
                <w:rFonts w:ascii="Times New Roman" w:hAnsi="Times New Roman" w:cs="Times New Roman"/>
                <w:color w:val="000000"/>
                <w:sz w:val="24"/>
                <w:szCs w:val="24"/>
              </w:rPr>
              <w:t> </w:t>
            </w:r>
          </w:p>
        </w:tc>
        <w:tc>
          <w:tcPr>
            <w:tcW w:w="1406" w:type="dxa"/>
            <w:tcBorders>
              <w:top w:val="nil"/>
              <w:left w:val="nil"/>
              <w:bottom w:val="single" w:sz="4" w:space="0" w:color="auto"/>
              <w:right w:val="nil"/>
            </w:tcBorders>
            <w:shd w:val="clear" w:color="000000" w:fill="C5D9F1"/>
            <w:noWrap/>
            <w:vAlign w:val="bottom"/>
            <w:hideMark/>
          </w:tcPr>
          <w:p w14:paraId="6A5A627D" w14:textId="77777777" w:rsidR="005A2EE5" w:rsidRPr="003636B1" w:rsidRDefault="005A2EE5" w:rsidP="005A2EE5">
            <w:pPr>
              <w:spacing w:after="0" w:line="240" w:lineRule="auto"/>
              <w:rPr>
                <w:rFonts w:ascii="Times New Roman" w:eastAsia="Times New Roman" w:hAnsi="Times New Roman" w:cs="Times New Roman"/>
                <w:color w:val="000000"/>
                <w:sz w:val="24"/>
                <w:szCs w:val="24"/>
                <w:lang w:val="es-EC" w:eastAsia="en-US"/>
              </w:rPr>
            </w:pPr>
            <w:r w:rsidRPr="003636B1">
              <w:rPr>
                <w:rFonts w:ascii="Times New Roman" w:hAnsi="Times New Roman" w:cs="Times New Roman"/>
                <w:color w:val="000000"/>
                <w:sz w:val="24"/>
                <w:szCs w:val="24"/>
              </w:rPr>
              <w:t> </w:t>
            </w:r>
          </w:p>
        </w:tc>
      </w:tr>
      <w:tr w:rsidR="005A2EE5" w:rsidRPr="003636B1" w14:paraId="5060431B" w14:textId="77777777" w:rsidTr="005A2EE5">
        <w:trPr>
          <w:trHeight w:val="300"/>
        </w:trPr>
        <w:tc>
          <w:tcPr>
            <w:tcW w:w="904" w:type="dxa"/>
            <w:tcBorders>
              <w:top w:val="nil"/>
              <w:left w:val="nil"/>
              <w:bottom w:val="single" w:sz="4" w:space="0" w:color="auto"/>
              <w:right w:val="nil"/>
            </w:tcBorders>
            <w:shd w:val="clear" w:color="000000" w:fill="C5D9F1"/>
            <w:noWrap/>
            <w:vAlign w:val="bottom"/>
            <w:hideMark/>
          </w:tcPr>
          <w:p w14:paraId="045C7E1C" w14:textId="77777777" w:rsidR="005A2EE5" w:rsidRPr="003636B1" w:rsidRDefault="005A2EE5" w:rsidP="005A2EE5">
            <w:pPr>
              <w:spacing w:after="0" w:line="240" w:lineRule="auto"/>
              <w:rPr>
                <w:rFonts w:ascii="Times New Roman" w:eastAsia="Times New Roman" w:hAnsi="Times New Roman" w:cs="Times New Roman"/>
                <w:color w:val="000000"/>
                <w:sz w:val="24"/>
                <w:szCs w:val="16"/>
                <w:lang w:val="es-EC" w:eastAsia="en-US"/>
              </w:rPr>
            </w:pPr>
            <w:r w:rsidRPr="003636B1">
              <w:rPr>
                <w:rFonts w:ascii="Times New Roman" w:eastAsia="Times New Roman" w:hAnsi="Times New Roman" w:cs="Times New Roman"/>
                <w:color w:val="000000"/>
                <w:sz w:val="24"/>
                <w:szCs w:val="16"/>
                <w:lang w:val="es-EC" w:eastAsia="en-US"/>
              </w:rPr>
              <w:t> </w:t>
            </w:r>
          </w:p>
        </w:tc>
        <w:tc>
          <w:tcPr>
            <w:tcW w:w="1218" w:type="dxa"/>
            <w:tcBorders>
              <w:top w:val="nil"/>
              <w:left w:val="nil"/>
              <w:bottom w:val="single" w:sz="4" w:space="0" w:color="auto"/>
              <w:right w:val="nil"/>
            </w:tcBorders>
            <w:shd w:val="clear" w:color="000000" w:fill="C5D9F1"/>
            <w:noWrap/>
            <w:vAlign w:val="bottom"/>
            <w:hideMark/>
          </w:tcPr>
          <w:p w14:paraId="6B5E9DDC" w14:textId="77777777" w:rsidR="005A2EE5" w:rsidRPr="003636B1" w:rsidRDefault="005A2EE5" w:rsidP="005A2EE5">
            <w:pPr>
              <w:spacing w:after="0" w:line="240" w:lineRule="auto"/>
              <w:jc w:val="center"/>
              <w:rPr>
                <w:rFonts w:ascii="Times New Roman" w:eastAsia="Times New Roman" w:hAnsi="Times New Roman" w:cs="Times New Roman"/>
                <w:color w:val="000000"/>
                <w:sz w:val="24"/>
                <w:szCs w:val="24"/>
                <w:lang w:val="es-EC" w:eastAsia="en-US"/>
              </w:rPr>
            </w:pPr>
            <w:r w:rsidRPr="003636B1">
              <w:rPr>
                <w:rFonts w:ascii="Times New Roman" w:hAnsi="Times New Roman" w:cs="Times New Roman"/>
                <w:color w:val="000000"/>
                <w:sz w:val="24"/>
                <w:szCs w:val="24"/>
              </w:rPr>
              <w:t>540</w:t>
            </w:r>
          </w:p>
        </w:tc>
        <w:tc>
          <w:tcPr>
            <w:tcW w:w="2103" w:type="dxa"/>
            <w:tcBorders>
              <w:top w:val="nil"/>
              <w:left w:val="nil"/>
              <w:bottom w:val="single" w:sz="4" w:space="0" w:color="auto"/>
              <w:right w:val="nil"/>
            </w:tcBorders>
            <w:shd w:val="clear" w:color="000000" w:fill="C5D9F1"/>
            <w:noWrap/>
            <w:vAlign w:val="bottom"/>
            <w:hideMark/>
          </w:tcPr>
          <w:p w14:paraId="27DAE8C6" w14:textId="77777777" w:rsidR="005A2EE5" w:rsidRPr="003636B1" w:rsidRDefault="005A2EE5" w:rsidP="005A2EE5">
            <w:pPr>
              <w:spacing w:after="0" w:line="240" w:lineRule="auto"/>
              <w:rPr>
                <w:rFonts w:ascii="Times New Roman" w:eastAsia="Times New Roman" w:hAnsi="Times New Roman" w:cs="Times New Roman"/>
                <w:color w:val="000000"/>
                <w:sz w:val="24"/>
                <w:szCs w:val="24"/>
                <w:lang w:val="es-EC" w:eastAsia="en-US"/>
              </w:rPr>
            </w:pPr>
            <w:r w:rsidRPr="003636B1">
              <w:rPr>
                <w:rFonts w:ascii="Times New Roman" w:hAnsi="Times New Roman" w:cs="Times New Roman"/>
                <w:color w:val="000000"/>
                <w:sz w:val="24"/>
                <w:szCs w:val="24"/>
              </w:rPr>
              <w:t>KITS</w:t>
            </w:r>
          </w:p>
        </w:tc>
        <w:tc>
          <w:tcPr>
            <w:tcW w:w="1065" w:type="dxa"/>
            <w:tcBorders>
              <w:top w:val="nil"/>
              <w:left w:val="nil"/>
              <w:bottom w:val="single" w:sz="4" w:space="0" w:color="auto"/>
              <w:right w:val="nil"/>
            </w:tcBorders>
            <w:shd w:val="clear" w:color="000000" w:fill="C5D9F1"/>
            <w:noWrap/>
            <w:vAlign w:val="bottom"/>
            <w:hideMark/>
          </w:tcPr>
          <w:p w14:paraId="1420C47B" w14:textId="77777777" w:rsidR="005A2EE5" w:rsidRPr="003636B1" w:rsidRDefault="005A2EE5" w:rsidP="005A2EE5">
            <w:pPr>
              <w:spacing w:after="0" w:line="240" w:lineRule="auto"/>
              <w:jc w:val="right"/>
              <w:rPr>
                <w:rFonts w:ascii="Times New Roman" w:eastAsia="Times New Roman" w:hAnsi="Times New Roman" w:cs="Times New Roman"/>
                <w:color w:val="000000"/>
                <w:sz w:val="24"/>
                <w:szCs w:val="24"/>
                <w:lang w:val="es-EC" w:eastAsia="en-US"/>
              </w:rPr>
            </w:pPr>
            <w:r w:rsidRPr="003636B1">
              <w:rPr>
                <w:rFonts w:ascii="Times New Roman" w:hAnsi="Times New Roman" w:cs="Times New Roman"/>
                <w:color w:val="000000"/>
                <w:sz w:val="24"/>
                <w:szCs w:val="24"/>
              </w:rPr>
              <w:t>18,0</w:t>
            </w:r>
          </w:p>
        </w:tc>
        <w:tc>
          <w:tcPr>
            <w:tcW w:w="1406" w:type="dxa"/>
            <w:tcBorders>
              <w:top w:val="nil"/>
              <w:left w:val="nil"/>
              <w:bottom w:val="single" w:sz="4" w:space="0" w:color="auto"/>
              <w:right w:val="nil"/>
            </w:tcBorders>
            <w:shd w:val="clear" w:color="000000" w:fill="C5D9F1"/>
            <w:noWrap/>
            <w:vAlign w:val="bottom"/>
            <w:hideMark/>
          </w:tcPr>
          <w:p w14:paraId="481E6046" w14:textId="77777777" w:rsidR="005A2EE5" w:rsidRPr="003636B1" w:rsidRDefault="005A2EE5" w:rsidP="005A2EE5">
            <w:pPr>
              <w:spacing w:after="0" w:line="240" w:lineRule="auto"/>
              <w:rPr>
                <w:rFonts w:ascii="Times New Roman" w:eastAsia="Times New Roman" w:hAnsi="Times New Roman" w:cs="Times New Roman"/>
                <w:color w:val="000000"/>
                <w:sz w:val="24"/>
                <w:szCs w:val="24"/>
                <w:lang w:val="es-EC" w:eastAsia="en-US"/>
              </w:rPr>
            </w:pPr>
            <w:r w:rsidRPr="003636B1">
              <w:rPr>
                <w:rFonts w:ascii="Times New Roman" w:hAnsi="Times New Roman" w:cs="Times New Roman"/>
                <w:color w:val="000000"/>
                <w:sz w:val="24"/>
                <w:szCs w:val="24"/>
              </w:rPr>
              <w:t>DIARIO</w:t>
            </w:r>
          </w:p>
        </w:tc>
      </w:tr>
    </w:tbl>
    <w:p w14:paraId="3E2EC61B" w14:textId="394A419E" w:rsidR="00707743" w:rsidRPr="00C91782" w:rsidRDefault="00707743" w:rsidP="00C91782">
      <w:pPr>
        <w:spacing w:after="0" w:line="480" w:lineRule="auto"/>
        <w:rPr>
          <w:rFonts w:ascii="Times New Roman" w:eastAsia="Calibri" w:hAnsi="Times New Roman" w:cs="Times New Roman"/>
          <w:i/>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xml:space="preserve">. </w:t>
      </w:r>
      <w:r w:rsidR="001D47FF" w:rsidRPr="009C2F69">
        <w:rPr>
          <w:rFonts w:ascii="Times New Roman" w:eastAsia="Calibri" w:hAnsi="Times New Roman" w:cs="Times New Roman"/>
          <w:sz w:val="24"/>
          <w:szCs w:val="24"/>
          <w:lang w:val="es-EC" w:eastAsia="en-US"/>
        </w:rPr>
        <w:t>Cálculo</w:t>
      </w:r>
      <w:r w:rsidRPr="009C2F69">
        <w:rPr>
          <w:rFonts w:ascii="Times New Roman" w:eastAsia="Calibri" w:hAnsi="Times New Roman" w:cs="Times New Roman"/>
          <w:sz w:val="24"/>
          <w:szCs w:val="24"/>
          <w:lang w:val="es-EC" w:eastAsia="en-US"/>
        </w:rPr>
        <w:t xml:space="preserve"> del punto de equilibrio.  </w:t>
      </w:r>
    </w:p>
    <w:p w14:paraId="3C60F3DD" w14:textId="70C42C41" w:rsidR="003B0AD1" w:rsidRDefault="00707743" w:rsidP="00C91782">
      <w:pPr>
        <w:spacing w:after="0" w:line="480" w:lineRule="auto"/>
        <w:ind w:firstLine="720"/>
      </w:pPr>
      <w:r w:rsidRPr="009C2F69">
        <w:rPr>
          <w:rFonts w:ascii="Times New Roman" w:eastAsia="Calibri" w:hAnsi="Times New Roman" w:cs="Times New Roman"/>
          <w:sz w:val="24"/>
          <w:szCs w:val="24"/>
          <w:lang w:val="es-EC" w:eastAsia="en-US"/>
        </w:rPr>
        <w:t xml:space="preserve">Para la obtención del punto de equilibrio se divide el costo fijo </w:t>
      </w:r>
      <w:r w:rsidRPr="00691B97">
        <w:rPr>
          <w:rFonts w:ascii="Times New Roman" w:eastAsia="Calibri" w:hAnsi="Times New Roman" w:cs="Times New Roman"/>
          <w:sz w:val="24"/>
          <w:szCs w:val="24"/>
          <w:lang w:val="es-EC" w:eastAsia="en-US"/>
        </w:rPr>
        <w:t>2406,32</w:t>
      </w:r>
      <w:r>
        <w:rPr>
          <w:rFonts w:ascii="Times New Roman" w:eastAsia="Calibri" w:hAnsi="Times New Roman" w:cs="Times New Roman"/>
          <w:sz w:val="24"/>
          <w:szCs w:val="24"/>
          <w:lang w:val="es-EC" w:eastAsia="en-US"/>
        </w:rPr>
        <w:t xml:space="preserve"> </w:t>
      </w:r>
      <w:r w:rsidRPr="009C2F69">
        <w:rPr>
          <w:rFonts w:ascii="Times New Roman" w:eastAsia="Calibri" w:hAnsi="Times New Roman" w:cs="Times New Roman"/>
          <w:sz w:val="24"/>
          <w:szCs w:val="24"/>
          <w:lang w:val="es-EC" w:eastAsia="en-US"/>
        </w:rPr>
        <w:t xml:space="preserve">sobre el margen </w:t>
      </w:r>
      <w:r>
        <w:rPr>
          <w:rFonts w:ascii="Times New Roman" w:eastAsia="Calibri" w:hAnsi="Times New Roman" w:cs="Times New Roman"/>
          <w:sz w:val="24"/>
          <w:szCs w:val="24"/>
          <w:lang w:val="es-EC" w:eastAsia="en-US"/>
        </w:rPr>
        <w:t>de contribución en este caso 4</w:t>
      </w:r>
      <w:r w:rsidRPr="009C2F69">
        <w:rPr>
          <w:rFonts w:ascii="Times New Roman" w:eastAsia="Calibri" w:hAnsi="Times New Roman" w:cs="Times New Roman"/>
          <w:sz w:val="24"/>
          <w:szCs w:val="24"/>
          <w:lang w:val="es-EC" w:eastAsia="en-US"/>
        </w:rPr>
        <w:t>,</w:t>
      </w:r>
      <w:r>
        <w:rPr>
          <w:rFonts w:ascii="Times New Roman" w:eastAsia="Calibri" w:hAnsi="Times New Roman" w:cs="Times New Roman"/>
          <w:sz w:val="24"/>
          <w:szCs w:val="24"/>
          <w:lang w:val="es-EC" w:eastAsia="en-US"/>
        </w:rPr>
        <w:t>46</w:t>
      </w:r>
      <w:r w:rsidRPr="009C2F69">
        <w:rPr>
          <w:rFonts w:ascii="Times New Roman" w:eastAsia="Calibri" w:hAnsi="Times New Roman" w:cs="Times New Roman"/>
          <w:sz w:val="24"/>
          <w:szCs w:val="24"/>
          <w:lang w:val="es-EC" w:eastAsia="en-US"/>
        </w:rPr>
        <w:t xml:space="preserve"> donde un total de </w:t>
      </w:r>
      <w:r w:rsidRPr="00691B97">
        <w:rPr>
          <w:rFonts w:ascii="Times New Roman" w:eastAsia="Calibri" w:hAnsi="Times New Roman" w:cs="Times New Roman"/>
          <w:sz w:val="24"/>
          <w:szCs w:val="24"/>
          <w:lang w:val="es-EC" w:eastAsia="en-US"/>
        </w:rPr>
        <w:t>540</w:t>
      </w:r>
      <w:r w:rsidRPr="009C2F69">
        <w:rPr>
          <w:rFonts w:ascii="Times New Roman" w:eastAsia="Calibri" w:hAnsi="Times New Roman" w:cs="Times New Roman"/>
          <w:sz w:val="24"/>
          <w:szCs w:val="24"/>
          <w:lang w:val="es-EC" w:eastAsia="en-US"/>
        </w:rPr>
        <w:t xml:space="preserve">; los mismos que si dividimos para 30 días que se laboraran al mes nos dará como resultado de debemos vender </w:t>
      </w:r>
      <w:r>
        <w:rPr>
          <w:rFonts w:ascii="Times New Roman" w:eastAsia="Calibri" w:hAnsi="Times New Roman" w:cs="Times New Roman"/>
          <w:sz w:val="24"/>
          <w:szCs w:val="24"/>
          <w:lang w:val="es-EC" w:eastAsia="en-US"/>
        </w:rPr>
        <w:t>18 kits</w:t>
      </w:r>
      <w:r w:rsidRPr="009C2F69">
        <w:rPr>
          <w:rFonts w:ascii="Times New Roman" w:eastAsia="Calibri" w:hAnsi="Times New Roman" w:cs="Times New Roman"/>
          <w:sz w:val="24"/>
          <w:szCs w:val="24"/>
          <w:lang w:val="es-EC" w:eastAsia="en-US"/>
        </w:rPr>
        <w:t xml:space="preserve"> diarios. </w:t>
      </w:r>
      <w:bookmarkStart w:id="553" w:name="_Toc160296934"/>
      <w:bookmarkStart w:id="554" w:name="_Toc178275842"/>
    </w:p>
    <w:p w14:paraId="097B63E0" w14:textId="77777777" w:rsidR="003B0AD1" w:rsidRDefault="003B0AD1" w:rsidP="00C91782">
      <w:pPr>
        <w:spacing w:after="0" w:line="480" w:lineRule="auto"/>
        <w:ind w:firstLine="720"/>
      </w:pPr>
    </w:p>
    <w:p w14:paraId="50EC02FF" w14:textId="30E29BFF" w:rsidR="00DB307D" w:rsidRDefault="00707743" w:rsidP="00C91782">
      <w:pPr>
        <w:pStyle w:val="INDICEDETABLAS"/>
        <w:spacing w:line="480" w:lineRule="auto"/>
      </w:pPr>
      <w:r w:rsidRPr="00C91782">
        <w:lastRenderedPageBreak/>
        <w:t xml:space="preserve">Tabla </w:t>
      </w:r>
      <w:bookmarkEnd w:id="553"/>
      <w:r w:rsidR="00967D11" w:rsidRPr="00C91782">
        <w:t>31</w:t>
      </w:r>
      <w:bookmarkEnd w:id="554"/>
    </w:p>
    <w:p w14:paraId="2DBD2DC6" w14:textId="320EA022" w:rsidR="00707743" w:rsidRPr="00C91782" w:rsidRDefault="00707743">
      <w:pPr>
        <w:pStyle w:val="INDICEDETABLAS"/>
        <w:rPr>
          <w:b w:val="0"/>
          <w:i/>
        </w:rPr>
      </w:pPr>
      <w:bookmarkStart w:id="555" w:name="_Toc178275843"/>
      <w:r w:rsidRPr="00C91782">
        <w:rPr>
          <w:b w:val="0"/>
          <w:i/>
        </w:rPr>
        <w:t>Punto de equilibrio.</w:t>
      </w:r>
      <w:bookmarkEnd w:id="555"/>
    </w:p>
    <w:p w14:paraId="180F9076" w14:textId="77777777" w:rsidR="001D47FF" w:rsidRPr="009C2F69" w:rsidRDefault="001D47FF" w:rsidP="001E2757">
      <w:pPr>
        <w:pStyle w:val="INDICEDETABLAS"/>
        <w:rPr>
          <w:sz w:val="24"/>
          <w:szCs w:val="24"/>
        </w:rPr>
      </w:pPr>
    </w:p>
    <w:tbl>
      <w:tblPr>
        <w:tblW w:w="5745" w:type="dxa"/>
        <w:tblBorders>
          <w:top w:val="single" w:sz="4" w:space="0" w:color="auto"/>
          <w:bottom w:val="single" w:sz="4" w:space="0" w:color="auto"/>
          <w:insideH w:val="single" w:sz="4" w:space="0" w:color="auto"/>
        </w:tblBorders>
        <w:tblLook w:val="04A0" w:firstRow="1" w:lastRow="0" w:firstColumn="1" w:lastColumn="0" w:noHBand="0" w:noVBand="1"/>
      </w:tblPr>
      <w:tblGrid>
        <w:gridCol w:w="1697"/>
        <w:gridCol w:w="1336"/>
        <w:gridCol w:w="1496"/>
        <w:gridCol w:w="1216"/>
      </w:tblGrid>
      <w:tr w:rsidR="00707743" w:rsidRPr="009C2F69" w14:paraId="2C99F276" w14:textId="77777777" w:rsidTr="00EE71E8">
        <w:trPr>
          <w:trHeight w:val="300"/>
        </w:trPr>
        <w:tc>
          <w:tcPr>
            <w:tcW w:w="1697" w:type="dxa"/>
            <w:shd w:val="clear" w:color="000000" w:fill="C5D9F1"/>
            <w:noWrap/>
            <w:vAlign w:val="bottom"/>
            <w:hideMark/>
          </w:tcPr>
          <w:p w14:paraId="4D91CE5C" w14:textId="77777777" w:rsidR="00707743" w:rsidRPr="009C2F69" w:rsidRDefault="00707743" w:rsidP="00EE71E8">
            <w:pPr>
              <w:spacing w:after="0" w:line="240" w:lineRule="auto"/>
              <w:rPr>
                <w:rFonts w:ascii="Times New Roman" w:eastAsia="Times New Roman" w:hAnsi="Times New Roman" w:cs="Times New Roman"/>
                <w:color w:val="000000"/>
                <w:sz w:val="24"/>
                <w:szCs w:val="16"/>
                <w:lang w:val="en-US" w:eastAsia="en-US"/>
              </w:rPr>
            </w:pPr>
            <w:r w:rsidRPr="009C2F69">
              <w:rPr>
                <w:rFonts w:ascii="Times New Roman" w:eastAsia="Times New Roman" w:hAnsi="Times New Roman" w:cs="Times New Roman"/>
                <w:color w:val="000000"/>
                <w:sz w:val="24"/>
                <w:szCs w:val="16"/>
                <w:lang w:val="en-US" w:eastAsia="en-US"/>
              </w:rPr>
              <w:t xml:space="preserve">VENTA </w:t>
            </w:r>
          </w:p>
        </w:tc>
        <w:tc>
          <w:tcPr>
            <w:tcW w:w="1336" w:type="dxa"/>
            <w:shd w:val="clear" w:color="000000" w:fill="C5D9F1"/>
            <w:noWrap/>
            <w:vAlign w:val="bottom"/>
            <w:hideMark/>
          </w:tcPr>
          <w:p w14:paraId="6DA6798F" w14:textId="77777777" w:rsidR="00707743" w:rsidRPr="00691B97" w:rsidRDefault="00707743" w:rsidP="00EE71E8">
            <w:pPr>
              <w:spacing w:after="0" w:line="240" w:lineRule="auto"/>
              <w:jc w:val="center"/>
              <w:rPr>
                <w:rFonts w:ascii="Times New Roman" w:eastAsia="Times New Roman" w:hAnsi="Times New Roman" w:cs="Times New Roman"/>
                <w:color w:val="000000"/>
                <w:sz w:val="24"/>
                <w:szCs w:val="24"/>
                <w:lang w:val="en-US" w:eastAsia="en-US"/>
              </w:rPr>
            </w:pPr>
            <w:r w:rsidRPr="00691B97">
              <w:rPr>
                <w:rFonts w:ascii="Times New Roman" w:hAnsi="Times New Roman" w:cs="Times New Roman"/>
                <w:color w:val="000000"/>
                <w:sz w:val="24"/>
                <w:szCs w:val="24"/>
              </w:rPr>
              <w:t>540</w:t>
            </w:r>
          </w:p>
        </w:tc>
        <w:tc>
          <w:tcPr>
            <w:tcW w:w="1496" w:type="dxa"/>
            <w:shd w:val="clear" w:color="000000" w:fill="C5D9F1"/>
            <w:noWrap/>
            <w:vAlign w:val="bottom"/>
            <w:hideMark/>
          </w:tcPr>
          <w:p w14:paraId="2692507F" w14:textId="77777777" w:rsidR="00707743" w:rsidRPr="00691B97" w:rsidRDefault="00707743" w:rsidP="00EE71E8">
            <w:pPr>
              <w:spacing w:after="0" w:line="240" w:lineRule="auto"/>
              <w:jc w:val="center"/>
              <w:rPr>
                <w:rFonts w:ascii="Times New Roman" w:eastAsia="Times New Roman" w:hAnsi="Times New Roman" w:cs="Times New Roman"/>
                <w:color w:val="000000"/>
                <w:sz w:val="24"/>
                <w:szCs w:val="24"/>
                <w:lang w:val="en-US" w:eastAsia="en-US"/>
              </w:rPr>
            </w:pPr>
            <w:r w:rsidRPr="00691B97">
              <w:rPr>
                <w:rFonts w:ascii="Times New Roman" w:hAnsi="Times New Roman" w:cs="Times New Roman"/>
                <w:color w:val="000000"/>
                <w:sz w:val="24"/>
                <w:szCs w:val="24"/>
              </w:rPr>
              <w:t>7</w:t>
            </w:r>
          </w:p>
        </w:tc>
        <w:tc>
          <w:tcPr>
            <w:tcW w:w="1216" w:type="dxa"/>
            <w:shd w:val="clear" w:color="000000" w:fill="C5D9F1"/>
            <w:noWrap/>
            <w:vAlign w:val="bottom"/>
            <w:hideMark/>
          </w:tcPr>
          <w:p w14:paraId="5626E131" w14:textId="77777777" w:rsidR="00707743" w:rsidRPr="00691B97" w:rsidRDefault="00707743" w:rsidP="00EE71E8">
            <w:pPr>
              <w:spacing w:after="0" w:line="240" w:lineRule="auto"/>
              <w:jc w:val="center"/>
              <w:rPr>
                <w:rFonts w:ascii="Times New Roman" w:eastAsia="Times New Roman" w:hAnsi="Times New Roman" w:cs="Times New Roman"/>
                <w:color w:val="000000"/>
                <w:sz w:val="24"/>
                <w:szCs w:val="24"/>
                <w:lang w:val="en-US" w:eastAsia="en-US"/>
              </w:rPr>
            </w:pPr>
            <w:r w:rsidRPr="00691B97">
              <w:rPr>
                <w:rFonts w:ascii="Times New Roman" w:hAnsi="Times New Roman" w:cs="Times New Roman"/>
                <w:color w:val="000000"/>
                <w:sz w:val="24"/>
                <w:szCs w:val="24"/>
              </w:rPr>
              <w:t>3776,7</w:t>
            </w:r>
          </w:p>
        </w:tc>
      </w:tr>
      <w:tr w:rsidR="00707743" w:rsidRPr="009C2F69" w14:paraId="76F5A70F" w14:textId="77777777" w:rsidTr="00EE71E8">
        <w:trPr>
          <w:trHeight w:val="300"/>
        </w:trPr>
        <w:tc>
          <w:tcPr>
            <w:tcW w:w="1697" w:type="dxa"/>
            <w:shd w:val="clear" w:color="000000" w:fill="D9D9D9"/>
            <w:noWrap/>
            <w:vAlign w:val="bottom"/>
            <w:hideMark/>
          </w:tcPr>
          <w:p w14:paraId="28F774A8" w14:textId="77777777" w:rsidR="00707743" w:rsidRPr="009C2F69" w:rsidRDefault="00707743" w:rsidP="00EE71E8">
            <w:pPr>
              <w:spacing w:after="0" w:line="240" w:lineRule="auto"/>
              <w:rPr>
                <w:rFonts w:ascii="Times New Roman" w:eastAsia="Times New Roman" w:hAnsi="Times New Roman" w:cs="Times New Roman"/>
                <w:sz w:val="24"/>
                <w:szCs w:val="16"/>
                <w:lang w:val="en-US" w:eastAsia="en-US"/>
              </w:rPr>
            </w:pPr>
            <w:r w:rsidRPr="009C2F69">
              <w:rPr>
                <w:rFonts w:ascii="Times New Roman" w:eastAsia="Times New Roman" w:hAnsi="Times New Roman" w:cs="Times New Roman"/>
                <w:sz w:val="24"/>
                <w:szCs w:val="16"/>
                <w:lang w:val="en-US" w:eastAsia="en-US"/>
              </w:rPr>
              <w:t>COSTO</w:t>
            </w:r>
          </w:p>
        </w:tc>
        <w:tc>
          <w:tcPr>
            <w:tcW w:w="1336" w:type="dxa"/>
            <w:shd w:val="clear" w:color="000000" w:fill="D9D9D9"/>
            <w:noWrap/>
            <w:vAlign w:val="bottom"/>
            <w:hideMark/>
          </w:tcPr>
          <w:p w14:paraId="38431810" w14:textId="77777777" w:rsidR="00707743" w:rsidRPr="00691B97" w:rsidRDefault="00707743" w:rsidP="00EE71E8">
            <w:pPr>
              <w:spacing w:after="0" w:line="240" w:lineRule="auto"/>
              <w:jc w:val="center"/>
              <w:rPr>
                <w:rFonts w:ascii="Times New Roman" w:eastAsia="Times New Roman" w:hAnsi="Times New Roman" w:cs="Times New Roman"/>
                <w:sz w:val="24"/>
                <w:szCs w:val="24"/>
                <w:lang w:val="en-US" w:eastAsia="en-US"/>
              </w:rPr>
            </w:pPr>
            <w:r w:rsidRPr="00691B97">
              <w:rPr>
                <w:rFonts w:ascii="Times New Roman" w:hAnsi="Times New Roman" w:cs="Times New Roman"/>
                <w:sz w:val="24"/>
                <w:szCs w:val="24"/>
              </w:rPr>
              <w:t>540</w:t>
            </w:r>
          </w:p>
        </w:tc>
        <w:tc>
          <w:tcPr>
            <w:tcW w:w="1496" w:type="dxa"/>
            <w:shd w:val="clear" w:color="000000" w:fill="D9D9D9"/>
            <w:noWrap/>
            <w:vAlign w:val="bottom"/>
            <w:hideMark/>
          </w:tcPr>
          <w:p w14:paraId="00FEFF26" w14:textId="77777777" w:rsidR="00707743" w:rsidRPr="00691B97" w:rsidRDefault="00707743" w:rsidP="00EE71E8">
            <w:pPr>
              <w:spacing w:after="0" w:line="240" w:lineRule="auto"/>
              <w:jc w:val="center"/>
              <w:rPr>
                <w:rFonts w:ascii="Times New Roman" w:eastAsia="Times New Roman" w:hAnsi="Times New Roman" w:cs="Times New Roman"/>
                <w:sz w:val="24"/>
                <w:szCs w:val="24"/>
                <w:lang w:val="en-US" w:eastAsia="en-US"/>
              </w:rPr>
            </w:pPr>
            <w:r w:rsidRPr="00691B97">
              <w:rPr>
                <w:rFonts w:ascii="Times New Roman" w:hAnsi="Times New Roman" w:cs="Times New Roman"/>
                <w:sz w:val="24"/>
                <w:szCs w:val="24"/>
              </w:rPr>
              <w:t>2,54</w:t>
            </w:r>
          </w:p>
        </w:tc>
        <w:tc>
          <w:tcPr>
            <w:tcW w:w="1216" w:type="dxa"/>
            <w:shd w:val="clear" w:color="000000" w:fill="D9D9D9"/>
            <w:noWrap/>
            <w:vAlign w:val="bottom"/>
            <w:hideMark/>
          </w:tcPr>
          <w:p w14:paraId="518F0668" w14:textId="77777777" w:rsidR="00707743" w:rsidRPr="00691B97" w:rsidRDefault="00707743" w:rsidP="00EE71E8">
            <w:pPr>
              <w:spacing w:after="0" w:line="240" w:lineRule="auto"/>
              <w:jc w:val="center"/>
              <w:rPr>
                <w:rFonts w:ascii="Times New Roman" w:eastAsia="Times New Roman" w:hAnsi="Times New Roman" w:cs="Times New Roman"/>
                <w:sz w:val="24"/>
                <w:szCs w:val="24"/>
                <w:lang w:val="en-US" w:eastAsia="en-US"/>
              </w:rPr>
            </w:pPr>
            <w:r w:rsidRPr="00691B97">
              <w:rPr>
                <w:rFonts w:ascii="Times New Roman" w:hAnsi="Times New Roman" w:cs="Times New Roman"/>
                <w:sz w:val="24"/>
                <w:szCs w:val="24"/>
              </w:rPr>
              <w:t>1370,4</w:t>
            </w:r>
          </w:p>
        </w:tc>
      </w:tr>
      <w:tr w:rsidR="00707743" w:rsidRPr="009C2F69" w14:paraId="7B539B25" w14:textId="77777777" w:rsidTr="00EE71E8">
        <w:trPr>
          <w:trHeight w:val="300"/>
        </w:trPr>
        <w:tc>
          <w:tcPr>
            <w:tcW w:w="1697" w:type="dxa"/>
            <w:shd w:val="clear" w:color="000000" w:fill="FFFFFF"/>
            <w:noWrap/>
            <w:vAlign w:val="bottom"/>
            <w:hideMark/>
          </w:tcPr>
          <w:p w14:paraId="4916E99A" w14:textId="77777777" w:rsidR="00707743" w:rsidRPr="009C2F69" w:rsidRDefault="00707743" w:rsidP="00EE71E8">
            <w:pPr>
              <w:spacing w:after="0" w:line="240" w:lineRule="auto"/>
              <w:rPr>
                <w:rFonts w:ascii="Times New Roman" w:eastAsia="Times New Roman" w:hAnsi="Times New Roman" w:cs="Times New Roman"/>
                <w:color w:val="000000"/>
                <w:sz w:val="24"/>
                <w:lang w:val="en-US" w:eastAsia="en-US"/>
              </w:rPr>
            </w:pPr>
            <w:r w:rsidRPr="009C2F69">
              <w:rPr>
                <w:rFonts w:ascii="Times New Roman" w:eastAsia="Times New Roman" w:hAnsi="Times New Roman" w:cs="Times New Roman"/>
                <w:color w:val="000000"/>
                <w:sz w:val="24"/>
                <w:lang w:val="en-US" w:eastAsia="en-US"/>
              </w:rPr>
              <w:t> </w:t>
            </w:r>
          </w:p>
        </w:tc>
        <w:tc>
          <w:tcPr>
            <w:tcW w:w="1336" w:type="dxa"/>
            <w:shd w:val="clear" w:color="000000" w:fill="FFFFFF"/>
            <w:noWrap/>
            <w:vAlign w:val="bottom"/>
            <w:hideMark/>
          </w:tcPr>
          <w:p w14:paraId="0F0C9C3B" w14:textId="77777777" w:rsidR="00707743" w:rsidRPr="00691B97" w:rsidRDefault="00707743" w:rsidP="00EE71E8">
            <w:pPr>
              <w:spacing w:after="0" w:line="240" w:lineRule="auto"/>
              <w:rPr>
                <w:rFonts w:ascii="Times New Roman" w:eastAsia="Times New Roman" w:hAnsi="Times New Roman" w:cs="Times New Roman"/>
                <w:color w:val="000000"/>
                <w:sz w:val="24"/>
                <w:szCs w:val="24"/>
                <w:lang w:val="en-US" w:eastAsia="en-US"/>
              </w:rPr>
            </w:pPr>
            <w:r w:rsidRPr="00691B97">
              <w:rPr>
                <w:rFonts w:ascii="Times New Roman" w:hAnsi="Times New Roman" w:cs="Times New Roman"/>
                <w:color w:val="000000"/>
                <w:sz w:val="24"/>
                <w:szCs w:val="24"/>
              </w:rPr>
              <w:t> </w:t>
            </w:r>
          </w:p>
        </w:tc>
        <w:tc>
          <w:tcPr>
            <w:tcW w:w="1496" w:type="dxa"/>
            <w:shd w:val="clear" w:color="000000" w:fill="FFFFFF"/>
            <w:noWrap/>
            <w:vAlign w:val="bottom"/>
            <w:hideMark/>
          </w:tcPr>
          <w:p w14:paraId="71D22A65" w14:textId="77777777" w:rsidR="00707743" w:rsidRPr="00691B97" w:rsidRDefault="00707743" w:rsidP="00EE71E8">
            <w:pPr>
              <w:spacing w:after="0" w:line="240" w:lineRule="auto"/>
              <w:rPr>
                <w:rFonts w:ascii="Times New Roman" w:eastAsia="Times New Roman" w:hAnsi="Times New Roman" w:cs="Times New Roman"/>
                <w:color w:val="000000"/>
                <w:sz w:val="24"/>
                <w:szCs w:val="24"/>
                <w:lang w:val="en-US" w:eastAsia="en-US"/>
              </w:rPr>
            </w:pPr>
            <w:r w:rsidRPr="00691B97">
              <w:rPr>
                <w:rFonts w:ascii="Times New Roman" w:hAnsi="Times New Roman" w:cs="Times New Roman"/>
                <w:color w:val="000000"/>
                <w:sz w:val="24"/>
                <w:szCs w:val="24"/>
              </w:rPr>
              <w:t> </w:t>
            </w:r>
          </w:p>
        </w:tc>
        <w:tc>
          <w:tcPr>
            <w:tcW w:w="1216" w:type="dxa"/>
            <w:shd w:val="clear" w:color="000000" w:fill="FFFFFF"/>
            <w:noWrap/>
            <w:vAlign w:val="bottom"/>
            <w:hideMark/>
          </w:tcPr>
          <w:p w14:paraId="26B14FEA" w14:textId="77777777" w:rsidR="00707743" w:rsidRPr="00691B97" w:rsidRDefault="00707743" w:rsidP="00EE71E8">
            <w:pPr>
              <w:spacing w:after="0" w:line="240" w:lineRule="auto"/>
              <w:jc w:val="center"/>
              <w:rPr>
                <w:rFonts w:ascii="Times New Roman" w:eastAsia="Times New Roman" w:hAnsi="Times New Roman" w:cs="Times New Roman"/>
                <w:b/>
                <w:bCs/>
                <w:color w:val="000000"/>
                <w:sz w:val="24"/>
                <w:szCs w:val="24"/>
                <w:lang w:val="en-US" w:eastAsia="en-US"/>
              </w:rPr>
            </w:pPr>
            <w:r w:rsidRPr="00691B97">
              <w:rPr>
                <w:rFonts w:ascii="Times New Roman" w:hAnsi="Times New Roman" w:cs="Times New Roman"/>
                <w:b/>
                <w:bCs/>
                <w:color w:val="000000"/>
                <w:sz w:val="24"/>
                <w:szCs w:val="24"/>
              </w:rPr>
              <w:t>2406,32</w:t>
            </w:r>
          </w:p>
        </w:tc>
      </w:tr>
      <w:tr w:rsidR="00707743" w:rsidRPr="009C2F69" w14:paraId="53516B9D" w14:textId="77777777" w:rsidTr="00EE71E8">
        <w:trPr>
          <w:trHeight w:val="300"/>
        </w:trPr>
        <w:tc>
          <w:tcPr>
            <w:tcW w:w="1697" w:type="dxa"/>
            <w:vMerge w:val="restart"/>
            <w:shd w:val="clear" w:color="auto" w:fill="BFBFBF"/>
            <w:noWrap/>
            <w:vAlign w:val="bottom"/>
            <w:hideMark/>
          </w:tcPr>
          <w:p w14:paraId="5173E429" w14:textId="77777777" w:rsidR="00707743" w:rsidRPr="009C2F69" w:rsidRDefault="00707743" w:rsidP="00EE71E8">
            <w:pPr>
              <w:spacing w:after="0" w:line="240" w:lineRule="auto"/>
              <w:rPr>
                <w:rFonts w:ascii="Times New Roman" w:eastAsia="Times New Roman" w:hAnsi="Times New Roman" w:cs="Times New Roman"/>
                <w:color w:val="000000"/>
                <w:sz w:val="24"/>
                <w:lang w:val="en-US" w:eastAsia="en-US"/>
              </w:rPr>
            </w:pPr>
            <w:r w:rsidRPr="009C2F69">
              <w:rPr>
                <w:rFonts w:ascii="Times New Roman" w:eastAsia="Times New Roman" w:hAnsi="Times New Roman" w:cs="Times New Roman"/>
                <w:color w:val="000000"/>
                <w:sz w:val="24"/>
                <w:lang w:val="en-US" w:eastAsia="en-US"/>
              </w:rPr>
              <w:t> </w:t>
            </w:r>
          </w:p>
          <w:p w14:paraId="6604CD56" w14:textId="77777777" w:rsidR="00707743" w:rsidRPr="009C2F69" w:rsidRDefault="00707743" w:rsidP="00EE71E8">
            <w:pPr>
              <w:spacing w:after="0" w:line="240" w:lineRule="auto"/>
              <w:rPr>
                <w:rFonts w:ascii="Times New Roman" w:eastAsia="Times New Roman" w:hAnsi="Times New Roman" w:cs="Times New Roman"/>
                <w:color w:val="000000"/>
                <w:sz w:val="24"/>
                <w:lang w:val="en-US" w:eastAsia="en-US"/>
              </w:rPr>
            </w:pPr>
            <w:r w:rsidRPr="009C2F69">
              <w:rPr>
                <w:rFonts w:ascii="Times New Roman" w:eastAsia="Times New Roman" w:hAnsi="Times New Roman" w:cs="Times New Roman"/>
                <w:b/>
                <w:bCs/>
                <w:sz w:val="24"/>
                <w:szCs w:val="16"/>
                <w:lang w:val="en-US" w:eastAsia="en-US"/>
              </w:rPr>
              <w:t xml:space="preserve">PUNTO  DE  EQUILIBRIO </w:t>
            </w:r>
          </w:p>
        </w:tc>
        <w:tc>
          <w:tcPr>
            <w:tcW w:w="1336" w:type="dxa"/>
            <w:shd w:val="clear" w:color="auto" w:fill="auto"/>
            <w:noWrap/>
            <w:vAlign w:val="bottom"/>
            <w:hideMark/>
          </w:tcPr>
          <w:p w14:paraId="61465147" w14:textId="77777777" w:rsidR="00707743" w:rsidRPr="009C2F69" w:rsidRDefault="00707743" w:rsidP="00EE71E8">
            <w:pPr>
              <w:spacing w:after="0" w:line="240" w:lineRule="auto"/>
              <w:rPr>
                <w:rFonts w:ascii="Times New Roman" w:eastAsia="Times New Roman" w:hAnsi="Times New Roman" w:cs="Times New Roman"/>
                <w:color w:val="000000"/>
                <w:sz w:val="24"/>
                <w:lang w:val="en-US" w:eastAsia="en-US"/>
              </w:rPr>
            </w:pPr>
            <w:r w:rsidRPr="009C2F69">
              <w:rPr>
                <w:rFonts w:ascii="Times New Roman" w:eastAsia="Times New Roman" w:hAnsi="Times New Roman" w:cs="Times New Roman"/>
                <w:color w:val="000000"/>
                <w:sz w:val="24"/>
                <w:lang w:val="en-US" w:eastAsia="en-US"/>
              </w:rPr>
              <w:t> </w:t>
            </w:r>
          </w:p>
        </w:tc>
        <w:tc>
          <w:tcPr>
            <w:tcW w:w="1496" w:type="dxa"/>
            <w:shd w:val="clear" w:color="auto" w:fill="auto"/>
            <w:noWrap/>
            <w:vAlign w:val="bottom"/>
            <w:hideMark/>
          </w:tcPr>
          <w:p w14:paraId="61A9065B" w14:textId="77777777" w:rsidR="00707743" w:rsidRPr="009C2F69" w:rsidRDefault="00707743" w:rsidP="00EE71E8">
            <w:pPr>
              <w:spacing w:after="0" w:line="240" w:lineRule="auto"/>
              <w:rPr>
                <w:rFonts w:ascii="Times New Roman" w:eastAsia="Times New Roman" w:hAnsi="Times New Roman" w:cs="Times New Roman"/>
                <w:color w:val="000000"/>
                <w:sz w:val="24"/>
                <w:lang w:val="en-US" w:eastAsia="en-US"/>
              </w:rPr>
            </w:pPr>
            <w:r w:rsidRPr="009C2F69">
              <w:rPr>
                <w:rFonts w:ascii="Times New Roman" w:eastAsia="Times New Roman" w:hAnsi="Times New Roman" w:cs="Times New Roman"/>
                <w:color w:val="000000"/>
                <w:sz w:val="24"/>
                <w:lang w:val="en-US" w:eastAsia="en-US"/>
              </w:rPr>
              <w:t> </w:t>
            </w:r>
          </w:p>
        </w:tc>
        <w:tc>
          <w:tcPr>
            <w:tcW w:w="1216" w:type="dxa"/>
            <w:shd w:val="clear" w:color="auto" w:fill="auto"/>
            <w:noWrap/>
            <w:vAlign w:val="bottom"/>
            <w:hideMark/>
          </w:tcPr>
          <w:p w14:paraId="2C65AAAD" w14:textId="77777777" w:rsidR="00707743" w:rsidRPr="009C2F69" w:rsidRDefault="00707743" w:rsidP="00EE71E8">
            <w:pPr>
              <w:spacing w:after="0" w:line="240" w:lineRule="auto"/>
              <w:rPr>
                <w:rFonts w:ascii="Times New Roman" w:eastAsia="Times New Roman" w:hAnsi="Times New Roman" w:cs="Times New Roman"/>
                <w:color w:val="000000"/>
                <w:sz w:val="24"/>
                <w:lang w:val="en-US" w:eastAsia="en-US"/>
              </w:rPr>
            </w:pPr>
            <w:r w:rsidRPr="009C2F69">
              <w:rPr>
                <w:rFonts w:ascii="Times New Roman" w:eastAsia="Times New Roman" w:hAnsi="Times New Roman" w:cs="Times New Roman"/>
                <w:color w:val="000000"/>
                <w:sz w:val="24"/>
                <w:lang w:val="en-US" w:eastAsia="en-US"/>
              </w:rPr>
              <w:t> </w:t>
            </w:r>
          </w:p>
        </w:tc>
      </w:tr>
      <w:tr w:rsidR="00707743" w:rsidRPr="009C2F69" w14:paraId="2B21C223" w14:textId="77777777" w:rsidTr="00EE71E8">
        <w:trPr>
          <w:trHeight w:val="300"/>
        </w:trPr>
        <w:tc>
          <w:tcPr>
            <w:tcW w:w="1697" w:type="dxa"/>
            <w:vMerge/>
            <w:shd w:val="clear" w:color="auto" w:fill="BFBFBF"/>
            <w:noWrap/>
            <w:vAlign w:val="bottom"/>
            <w:hideMark/>
          </w:tcPr>
          <w:p w14:paraId="759A4BC9" w14:textId="77777777" w:rsidR="00707743" w:rsidRPr="009C2F69" w:rsidRDefault="00707743" w:rsidP="00EE71E8">
            <w:pPr>
              <w:spacing w:after="0" w:line="240" w:lineRule="auto"/>
              <w:rPr>
                <w:rFonts w:ascii="Times New Roman" w:eastAsia="Times New Roman" w:hAnsi="Times New Roman" w:cs="Times New Roman"/>
                <w:b/>
                <w:bCs/>
                <w:sz w:val="24"/>
                <w:szCs w:val="16"/>
                <w:lang w:val="en-US" w:eastAsia="en-US"/>
              </w:rPr>
            </w:pPr>
          </w:p>
        </w:tc>
        <w:tc>
          <w:tcPr>
            <w:tcW w:w="1336" w:type="dxa"/>
            <w:shd w:val="clear" w:color="000000" w:fill="BFBFBF"/>
            <w:noWrap/>
            <w:vAlign w:val="bottom"/>
            <w:hideMark/>
          </w:tcPr>
          <w:p w14:paraId="3B5A517C" w14:textId="77777777" w:rsidR="00707743" w:rsidRPr="009C2F69" w:rsidRDefault="00707743" w:rsidP="00EE71E8">
            <w:pPr>
              <w:spacing w:after="0" w:line="240" w:lineRule="auto"/>
              <w:rPr>
                <w:rFonts w:ascii="Times New Roman" w:eastAsia="Times New Roman" w:hAnsi="Times New Roman" w:cs="Times New Roman"/>
                <w:b/>
                <w:bCs/>
                <w:sz w:val="24"/>
                <w:szCs w:val="16"/>
                <w:lang w:val="en-US" w:eastAsia="en-US"/>
              </w:rPr>
            </w:pPr>
            <w:r w:rsidRPr="009C2F69">
              <w:rPr>
                <w:rFonts w:ascii="Times New Roman" w:eastAsia="Times New Roman" w:hAnsi="Times New Roman" w:cs="Times New Roman"/>
                <w:b/>
                <w:bCs/>
                <w:sz w:val="24"/>
                <w:szCs w:val="16"/>
                <w:lang w:val="en-US" w:eastAsia="en-US"/>
              </w:rPr>
              <w:t> </w:t>
            </w:r>
          </w:p>
        </w:tc>
        <w:tc>
          <w:tcPr>
            <w:tcW w:w="1496" w:type="dxa"/>
            <w:shd w:val="clear" w:color="000000" w:fill="BFBFBF"/>
            <w:noWrap/>
            <w:vAlign w:val="bottom"/>
            <w:hideMark/>
          </w:tcPr>
          <w:p w14:paraId="12F4D871" w14:textId="77777777" w:rsidR="00707743" w:rsidRPr="009C2F69" w:rsidRDefault="00707743" w:rsidP="00EE71E8">
            <w:pPr>
              <w:spacing w:after="0" w:line="240" w:lineRule="auto"/>
              <w:jc w:val="center"/>
              <w:rPr>
                <w:rFonts w:ascii="Times New Roman" w:eastAsia="Times New Roman" w:hAnsi="Times New Roman" w:cs="Times New Roman"/>
                <w:b/>
                <w:bCs/>
                <w:sz w:val="24"/>
                <w:szCs w:val="16"/>
                <w:lang w:val="en-US" w:eastAsia="en-US"/>
              </w:rPr>
            </w:pPr>
            <w:r w:rsidRPr="009C2F69">
              <w:rPr>
                <w:rFonts w:ascii="Times New Roman" w:eastAsia="Times New Roman" w:hAnsi="Times New Roman" w:cs="Times New Roman"/>
                <w:b/>
                <w:bCs/>
                <w:sz w:val="24"/>
                <w:szCs w:val="16"/>
                <w:lang w:val="en-US" w:eastAsia="en-US"/>
              </w:rPr>
              <w:t> </w:t>
            </w:r>
          </w:p>
        </w:tc>
        <w:tc>
          <w:tcPr>
            <w:tcW w:w="1216" w:type="dxa"/>
            <w:shd w:val="clear" w:color="000000" w:fill="BFBFBF"/>
            <w:noWrap/>
            <w:vAlign w:val="bottom"/>
            <w:hideMark/>
          </w:tcPr>
          <w:p w14:paraId="56202B16" w14:textId="77777777" w:rsidR="00707743" w:rsidRPr="009C2F69" w:rsidRDefault="00707743" w:rsidP="00EE71E8">
            <w:pPr>
              <w:spacing w:after="0" w:line="240" w:lineRule="auto"/>
              <w:jc w:val="center"/>
              <w:rPr>
                <w:rFonts w:ascii="Times New Roman" w:eastAsia="Times New Roman" w:hAnsi="Times New Roman" w:cs="Times New Roman"/>
                <w:b/>
                <w:bCs/>
                <w:sz w:val="24"/>
                <w:szCs w:val="16"/>
                <w:lang w:val="en-US" w:eastAsia="en-US"/>
              </w:rPr>
            </w:pPr>
            <w:r w:rsidRPr="009C2F69">
              <w:rPr>
                <w:rFonts w:ascii="Times New Roman" w:eastAsia="Times New Roman" w:hAnsi="Times New Roman" w:cs="Times New Roman"/>
                <w:b/>
                <w:bCs/>
                <w:sz w:val="24"/>
                <w:szCs w:val="16"/>
                <w:lang w:val="en-US" w:eastAsia="en-US"/>
              </w:rPr>
              <w:t>0</w:t>
            </w:r>
          </w:p>
        </w:tc>
      </w:tr>
    </w:tbl>
    <w:p w14:paraId="492175B5" w14:textId="77777777" w:rsidR="00707743" w:rsidRPr="009C2F69" w:rsidRDefault="00707743" w:rsidP="00C91782">
      <w:pPr>
        <w:spacing w:after="160" w:line="48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xml:space="preserve">. Análisis punto de equilibrio. </w:t>
      </w:r>
    </w:p>
    <w:p w14:paraId="51990DDC" w14:textId="42D8F995" w:rsidR="00DB307D" w:rsidRDefault="00707743" w:rsidP="00C91782">
      <w:pPr>
        <w:pStyle w:val="graficos"/>
        <w:ind w:firstLine="0"/>
      </w:pPr>
      <w:bookmarkStart w:id="556" w:name="_Toc160647616"/>
      <w:bookmarkStart w:id="557" w:name="_Toc178273883"/>
      <w:r w:rsidRPr="00C91782">
        <w:t>Figura 1</w:t>
      </w:r>
      <w:bookmarkEnd w:id="556"/>
      <w:r w:rsidR="00967D11" w:rsidRPr="00C91782">
        <w:t>2</w:t>
      </w:r>
      <w:bookmarkEnd w:id="557"/>
    </w:p>
    <w:p w14:paraId="50703476" w14:textId="39176561" w:rsidR="00707743" w:rsidRPr="00C91782" w:rsidRDefault="001D47FF" w:rsidP="00C91782">
      <w:pPr>
        <w:pStyle w:val="graficos"/>
        <w:spacing w:line="240" w:lineRule="auto"/>
        <w:ind w:firstLine="0"/>
        <w:rPr>
          <w:b w:val="0"/>
          <w:i/>
        </w:rPr>
      </w:pPr>
      <w:r w:rsidRPr="00C91782">
        <w:rPr>
          <w:b w:val="0"/>
          <w:i/>
        </w:rPr>
        <w:t xml:space="preserve"> </w:t>
      </w:r>
      <w:bookmarkStart w:id="558" w:name="_Toc160297042"/>
      <w:bookmarkStart w:id="559" w:name="_Toc160647617"/>
      <w:bookmarkStart w:id="560" w:name="_Toc178273884"/>
      <w:r w:rsidR="00707743" w:rsidRPr="00C91782">
        <w:rPr>
          <w:b w:val="0"/>
          <w:i/>
        </w:rPr>
        <w:t>Punto de equilibrio</w:t>
      </w:r>
      <w:bookmarkEnd w:id="558"/>
      <w:bookmarkEnd w:id="559"/>
      <w:r w:rsidR="00707743" w:rsidRPr="00C91782">
        <w:rPr>
          <w:b w:val="0"/>
          <w:i/>
        </w:rPr>
        <w:t>.</w:t>
      </w:r>
      <w:bookmarkEnd w:id="560"/>
    </w:p>
    <w:p w14:paraId="7B996A4E" w14:textId="77777777" w:rsidR="00707743" w:rsidRPr="003C01CF" w:rsidRDefault="00707743" w:rsidP="00707743">
      <w:pPr>
        <w:rPr>
          <w:rFonts w:ascii="Times New Roman" w:hAnsi="Times New Roman" w:cs="Times New Roman"/>
          <w:sz w:val="24"/>
          <w:szCs w:val="24"/>
          <w:lang w:val="es-EC" w:eastAsia="en-US"/>
        </w:rPr>
      </w:pPr>
      <w:r>
        <w:rPr>
          <w:noProof/>
          <w:lang w:val="en-US" w:eastAsia="en-US"/>
          <w14:ligatures w14:val="standardContextual"/>
        </w:rPr>
        <w:drawing>
          <wp:inline distT="0" distB="0" distL="0" distR="0" wp14:anchorId="22AF86BB" wp14:editId="42D06F94">
            <wp:extent cx="4569836" cy="2743200"/>
            <wp:effectExtent l="0" t="0" r="2540" b="0"/>
            <wp:docPr id="12" name="Gráfico 12">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903190" w14:textId="005E4939" w:rsidR="00707743" w:rsidRPr="009C2F69" w:rsidRDefault="00707743" w:rsidP="00C91782">
      <w:pPr>
        <w:spacing w:after="160" w:line="480" w:lineRule="auto"/>
        <w:rPr>
          <w:rFonts w:ascii="Times New Roman" w:eastAsia="Calibri" w:hAnsi="Times New Roman" w:cs="Times New Roman"/>
          <w:sz w:val="24"/>
          <w:szCs w:val="24"/>
          <w:lang w:val="es-EC" w:eastAsia="en-US"/>
        </w:rPr>
      </w:pPr>
      <w:r w:rsidRPr="009C2F69">
        <w:rPr>
          <w:rFonts w:ascii="Times New Roman" w:eastAsia="Calibri" w:hAnsi="Times New Roman" w:cs="Times New Roman"/>
          <w:i/>
          <w:sz w:val="24"/>
          <w:szCs w:val="24"/>
          <w:lang w:val="es-EC" w:eastAsia="en-US"/>
        </w:rPr>
        <w:t>Nota</w:t>
      </w:r>
      <w:r w:rsidRPr="009C2F69">
        <w:rPr>
          <w:rFonts w:ascii="Times New Roman" w:eastAsia="Calibri" w:hAnsi="Times New Roman" w:cs="Times New Roman"/>
          <w:sz w:val="24"/>
          <w:szCs w:val="24"/>
          <w:lang w:val="es-EC" w:eastAsia="en-US"/>
        </w:rPr>
        <w:t xml:space="preserve">. Análisis punto de equilibrio. </w:t>
      </w:r>
    </w:p>
    <w:p w14:paraId="01CA4BA4" w14:textId="77777777" w:rsidR="00707743" w:rsidRPr="00691B97" w:rsidRDefault="00707743" w:rsidP="00C91782">
      <w:pPr>
        <w:spacing w:line="480" w:lineRule="auto"/>
        <w:rPr>
          <w:rFonts w:ascii="Times New Roman" w:hAnsi="Times New Roman" w:cs="Times New Roman"/>
          <w:sz w:val="24"/>
          <w:szCs w:val="24"/>
          <w:lang w:val="es-EC" w:eastAsia="en-US"/>
        </w:rPr>
      </w:pPr>
      <w:r>
        <w:rPr>
          <w:rFonts w:ascii="Times New Roman" w:eastAsia="Calibri" w:hAnsi="Times New Roman" w:cs="Times New Roman"/>
          <w:sz w:val="24"/>
          <w:szCs w:val="24"/>
          <w:lang w:val="es-EC" w:eastAsia="en-US"/>
        </w:rPr>
        <w:t>En las tablas y en la gráfica podemos ver</w:t>
      </w:r>
      <w:r w:rsidRPr="009C2F69">
        <w:rPr>
          <w:rFonts w:ascii="Times New Roman" w:eastAsia="Calibri" w:hAnsi="Times New Roman" w:cs="Times New Roman"/>
          <w:sz w:val="24"/>
          <w:szCs w:val="24"/>
          <w:lang w:val="es-EC" w:eastAsia="en-US"/>
        </w:rPr>
        <w:t xml:space="preserve"> la relación de ambos aspectos y el punto de equili</w:t>
      </w:r>
      <w:r>
        <w:rPr>
          <w:rFonts w:ascii="Times New Roman" w:eastAsia="Calibri" w:hAnsi="Times New Roman" w:cs="Times New Roman"/>
          <w:sz w:val="24"/>
          <w:szCs w:val="24"/>
          <w:lang w:val="es-EC" w:eastAsia="en-US"/>
        </w:rPr>
        <w:t>brio que se debe tener presente</w:t>
      </w:r>
      <w:r w:rsidRPr="009C2F69">
        <w:rPr>
          <w:rFonts w:ascii="Times New Roman" w:eastAsia="Calibri" w:hAnsi="Times New Roman" w:cs="Times New Roman"/>
          <w:sz w:val="24"/>
          <w:szCs w:val="24"/>
          <w:lang w:val="es-EC" w:eastAsia="en-US"/>
        </w:rPr>
        <w:t xml:space="preserve"> para la toma de decisiones en el proyecto.</w:t>
      </w:r>
    </w:p>
    <w:p w14:paraId="59C47319" w14:textId="6B25B8C9" w:rsidR="00707743" w:rsidRDefault="00707743" w:rsidP="00CD4257">
      <w:pPr>
        <w:rPr>
          <w:lang w:val="es-EC" w:eastAsia="en-US"/>
        </w:rPr>
      </w:pPr>
    </w:p>
    <w:p w14:paraId="212EDD73" w14:textId="1CF23BDB" w:rsidR="00891F3C" w:rsidRDefault="00891F3C" w:rsidP="00CD4257">
      <w:pPr>
        <w:rPr>
          <w:lang w:val="es-EC" w:eastAsia="en-US"/>
        </w:rPr>
      </w:pPr>
    </w:p>
    <w:p w14:paraId="13EEFC94" w14:textId="6FE5BEE4" w:rsidR="00891F3C" w:rsidRDefault="00891F3C" w:rsidP="00CD4257">
      <w:pPr>
        <w:rPr>
          <w:lang w:val="es-EC" w:eastAsia="en-US"/>
        </w:rPr>
      </w:pPr>
    </w:p>
    <w:p w14:paraId="2112F47E" w14:textId="08824205" w:rsidR="00891F3C" w:rsidRDefault="00891F3C" w:rsidP="001E2757">
      <w:pPr>
        <w:pStyle w:val="Ttulo1"/>
        <w:rPr>
          <w:lang w:val="es-ES"/>
        </w:rPr>
      </w:pPr>
      <w:bookmarkStart w:id="561" w:name="_Toc178271768"/>
      <w:bookmarkStart w:id="562" w:name="_Toc178272715"/>
      <w:bookmarkStart w:id="563" w:name="_Toc178273552"/>
      <w:bookmarkStart w:id="564" w:name="_Toc178273885"/>
      <w:bookmarkStart w:id="565" w:name="_Toc178275844"/>
      <w:r w:rsidRPr="001E2757">
        <w:rPr>
          <w:lang w:val="es-ES"/>
        </w:rPr>
        <w:lastRenderedPageBreak/>
        <w:t>CAPÍTULO V</w:t>
      </w:r>
      <w:bookmarkEnd w:id="561"/>
      <w:bookmarkEnd w:id="562"/>
      <w:bookmarkEnd w:id="563"/>
      <w:bookmarkEnd w:id="564"/>
      <w:bookmarkEnd w:id="565"/>
    </w:p>
    <w:p w14:paraId="082B77A3" w14:textId="77777777" w:rsidR="003B0AD1" w:rsidRPr="00C91782" w:rsidRDefault="003B0AD1" w:rsidP="00C91782"/>
    <w:p w14:paraId="6F3A483B" w14:textId="77777777" w:rsidR="00891F3C" w:rsidRPr="001E2757" w:rsidRDefault="00891F3C" w:rsidP="001E2757">
      <w:pPr>
        <w:pStyle w:val="Ttulo2"/>
        <w:jc w:val="center"/>
      </w:pPr>
      <w:bookmarkStart w:id="566" w:name="_Toc178271769"/>
      <w:bookmarkStart w:id="567" w:name="_Toc178272716"/>
      <w:bookmarkStart w:id="568" w:name="_Toc178273553"/>
      <w:bookmarkStart w:id="569" w:name="_Toc178275845"/>
      <w:r w:rsidRPr="001E2757">
        <w:t>CONCLUSIONES Y RECOMENDACIONES</w:t>
      </w:r>
      <w:bookmarkEnd w:id="566"/>
      <w:bookmarkEnd w:id="567"/>
      <w:bookmarkEnd w:id="568"/>
      <w:bookmarkEnd w:id="569"/>
    </w:p>
    <w:p w14:paraId="7895FAD8" w14:textId="62ECE787" w:rsidR="00891F3C" w:rsidRPr="001E2757" w:rsidRDefault="00891F3C" w:rsidP="001E2757">
      <w:pPr>
        <w:pStyle w:val="Ttulo2"/>
      </w:pPr>
      <w:bookmarkStart w:id="570" w:name="_Toc178271770"/>
      <w:bookmarkStart w:id="571" w:name="_Toc178272717"/>
      <w:bookmarkStart w:id="572" w:name="_Toc178273554"/>
      <w:bookmarkStart w:id="573" w:name="_Toc178275846"/>
      <w:r w:rsidRPr="001E2757">
        <w:t>Conclusiones</w:t>
      </w:r>
      <w:bookmarkEnd w:id="570"/>
      <w:bookmarkEnd w:id="571"/>
      <w:bookmarkEnd w:id="572"/>
      <w:bookmarkEnd w:id="573"/>
    </w:p>
    <w:p w14:paraId="045568EE" w14:textId="7088421D" w:rsidR="00B620AB" w:rsidRDefault="00AB26A9" w:rsidP="001E2757">
      <w:pPr>
        <w:pStyle w:val="Prrafodelista"/>
        <w:numPr>
          <w:ilvl w:val="0"/>
          <w:numId w:val="24"/>
        </w:numPr>
        <w:spacing w:line="480" w:lineRule="auto"/>
        <w:rPr>
          <w:rFonts w:ascii="Times New Roman" w:hAnsi="Times New Roman" w:cs="Times New Roman"/>
          <w:sz w:val="24"/>
          <w:szCs w:val="24"/>
          <w:lang w:val="es-EC" w:eastAsia="en-US"/>
        </w:rPr>
      </w:pPr>
      <w:r w:rsidRPr="001E2757">
        <w:rPr>
          <w:rFonts w:ascii="Times New Roman" w:hAnsi="Times New Roman" w:cs="Times New Roman"/>
          <w:sz w:val="24"/>
          <w:szCs w:val="24"/>
          <w:lang w:val="es-EC" w:eastAsia="en-US"/>
        </w:rPr>
        <w:t>Se concluyó que los hongos has sido usados desde la antigüedad de diferentes formas y una de ellas es en la alimentación, se lo consideraba un súper alimento por todos los beneficios que aporta a la salud.</w:t>
      </w:r>
    </w:p>
    <w:p w14:paraId="32CE3013" w14:textId="77777777" w:rsidR="001C1153" w:rsidRDefault="00AB26A9" w:rsidP="001E2757">
      <w:pPr>
        <w:pStyle w:val="Prrafodelista"/>
        <w:numPr>
          <w:ilvl w:val="0"/>
          <w:numId w:val="24"/>
        </w:numPr>
        <w:spacing w:line="480" w:lineRule="auto"/>
        <w:rPr>
          <w:rFonts w:ascii="Times New Roman" w:hAnsi="Times New Roman" w:cs="Times New Roman"/>
          <w:sz w:val="24"/>
          <w:szCs w:val="24"/>
          <w:lang w:val="es-EC" w:eastAsia="en-US"/>
        </w:rPr>
      </w:pPr>
      <w:r>
        <w:rPr>
          <w:rFonts w:ascii="Times New Roman" w:hAnsi="Times New Roman" w:cs="Times New Roman"/>
          <w:sz w:val="24"/>
          <w:szCs w:val="24"/>
          <w:lang w:val="es-EC" w:eastAsia="en-US"/>
        </w:rPr>
        <w:t xml:space="preserve">El </w:t>
      </w:r>
      <w:r w:rsidR="001C1153">
        <w:rPr>
          <w:rFonts w:ascii="Times New Roman" w:hAnsi="Times New Roman" w:cs="Times New Roman"/>
          <w:sz w:val="24"/>
          <w:szCs w:val="24"/>
          <w:lang w:val="es-EC" w:eastAsia="en-US"/>
        </w:rPr>
        <w:t>resultado</w:t>
      </w:r>
      <w:r>
        <w:rPr>
          <w:rFonts w:ascii="Times New Roman" w:hAnsi="Times New Roman" w:cs="Times New Roman"/>
          <w:sz w:val="24"/>
          <w:szCs w:val="24"/>
          <w:lang w:val="es-EC" w:eastAsia="en-US"/>
        </w:rPr>
        <w:t xml:space="preserve"> de la </w:t>
      </w:r>
      <w:r w:rsidR="001C1153">
        <w:rPr>
          <w:rFonts w:ascii="Times New Roman" w:hAnsi="Times New Roman" w:cs="Times New Roman"/>
          <w:sz w:val="24"/>
          <w:szCs w:val="24"/>
          <w:lang w:val="es-EC" w:eastAsia="en-US"/>
        </w:rPr>
        <w:t>investigación nos permitió conocer que la población del sur de Quito en especial del Barrio San Cristóbal tiene problemas de salud debido a su mala alimentación, el consumo de hongos comestibles (setas de ostras) mejoraría mucho esta situación.</w:t>
      </w:r>
    </w:p>
    <w:p w14:paraId="365D3405" w14:textId="7540429A" w:rsidR="00AB26A9" w:rsidRDefault="001C1153" w:rsidP="001E2757">
      <w:pPr>
        <w:pStyle w:val="Prrafodelista"/>
        <w:numPr>
          <w:ilvl w:val="0"/>
          <w:numId w:val="24"/>
        </w:numPr>
        <w:spacing w:line="480" w:lineRule="auto"/>
        <w:rPr>
          <w:rFonts w:ascii="Times New Roman" w:hAnsi="Times New Roman" w:cs="Times New Roman"/>
          <w:sz w:val="24"/>
          <w:szCs w:val="24"/>
          <w:lang w:val="es-EC" w:eastAsia="en-US"/>
        </w:rPr>
      </w:pPr>
      <w:r>
        <w:rPr>
          <w:rFonts w:ascii="Times New Roman" w:hAnsi="Times New Roman" w:cs="Times New Roman"/>
          <w:sz w:val="24"/>
          <w:szCs w:val="24"/>
          <w:lang w:val="es-EC" w:eastAsia="en-US"/>
        </w:rPr>
        <w:t xml:space="preserve">Mediante la encuesta realizada a los habitantes del barrio San Cristóbal se extrajo resultados positivos hacia la creación de la microempresa FungiPlanet ya que la mayoría de la población piensa que </w:t>
      </w:r>
      <w:r w:rsidRPr="001C1153">
        <w:rPr>
          <w:rFonts w:ascii="Times New Roman" w:hAnsi="Times New Roman" w:cs="Times New Roman"/>
          <w:sz w:val="24"/>
          <w:szCs w:val="24"/>
          <w:lang w:val="es-EC" w:eastAsia="en-US"/>
        </w:rPr>
        <w:t>consumir productos orgánicos o de cultivo propio</w:t>
      </w:r>
      <w:r>
        <w:rPr>
          <w:rFonts w:ascii="Times New Roman" w:hAnsi="Times New Roman" w:cs="Times New Roman"/>
          <w:sz w:val="24"/>
          <w:szCs w:val="24"/>
          <w:lang w:val="es-EC" w:eastAsia="en-US"/>
        </w:rPr>
        <w:t xml:space="preserve"> ayudaría mucho a mejorar su salud.</w:t>
      </w:r>
    </w:p>
    <w:p w14:paraId="3D47F9B1" w14:textId="6BEEC570" w:rsidR="001C1153" w:rsidRPr="001E2757" w:rsidRDefault="008F75C4" w:rsidP="001E2757">
      <w:pPr>
        <w:pStyle w:val="Prrafodelista"/>
        <w:numPr>
          <w:ilvl w:val="0"/>
          <w:numId w:val="24"/>
        </w:numPr>
        <w:spacing w:line="480" w:lineRule="auto"/>
        <w:rPr>
          <w:rFonts w:ascii="Times New Roman" w:hAnsi="Times New Roman" w:cs="Times New Roman"/>
          <w:sz w:val="24"/>
          <w:szCs w:val="24"/>
          <w:lang w:val="es-EC" w:eastAsia="en-US"/>
        </w:rPr>
      </w:pPr>
      <w:r w:rsidRPr="008F75C4">
        <w:rPr>
          <w:rFonts w:ascii="Times New Roman" w:hAnsi="Times New Roman" w:cs="Times New Roman"/>
          <w:sz w:val="24"/>
          <w:szCs w:val="24"/>
          <w:lang w:val="es-EC" w:eastAsia="en-US"/>
        </w:rPr>
        <w:t>Después de a ver aplicado el modelo de negocio Canvas en el proyecto</w:t>
      </w:r>
      <w:r>
        <w:rPr>
          <w:rFonts w:ascii="Times New Roman" w:hAnsi="Times New Roman" w:cs="Times New Roman"/>
          <w:sz w:val="24"/>
          <w:szCs w:val="24"/>
          <w:lang w:val="es-EC" w:eastAsia="en-US"/>
        </w:rPr>
        <w:t xml:space="preserve"> integrador,</w:t>
      </w:r>
      <w:r w:rsidRPr="008F75C4">
        <w:rPr>
          <w:rFonts w:ascii="Times New Roman" w:hAnsi="Times New Roman" w:cs="Times New Roman"/>
          <w:sz w:val="24"/>
          <w:szCs w:val="24"/>
          <w:lang w:val="es-EC" w:eastAsia="en-US"/>
        </w:rPr>
        <w:t xml:space="preserve"> se concluyó que</w:t>
      </w:r>
      <w:r>
        <w:rPr>
          <w:rFonts w:ascii="Times New Roman" w:hAnsi="Times New Roman" w:cs="Times New Roman"/>
          <w:sz w:val="24"/>
          <w:szCs w:val="24"/>
          <w:lang w:val="es-EC" w:eastAsia="en-US"/>
        </w:rPr>
        <w:t xml:space="preserve"> la empresa FungiPlanet debe tener un determinado capital para poder desarrollarse, se pudo establecer el valor de los kits de cultivo y la cantidad que se debe vender para poder generar ganancias y mantenerse en el mercado. </w:t>
      </w:r>
    </w:p>
    <w:p w14:paraId="376ECA07" w14:textId="49CCD711" w:rsidR="00AB26A9" w:rsidRDefault="00AB26A9" w:rsidP="00891F3C">
      <w:pPr>
        <w:rPr>
          <w:rFonts w:ascii="Times New Roman" w:hAnsi="Times New Roman" w:cs="Times New Roman"/>
          <w:sz w:val="24"/>
          <w:szCs w:val="24"/>
          <w:lang w:val="es-EC" w:eastAsia="en-US"/>
        </w:rPr>
      </w:pPr>
    </w:p>
    <w:p w14:paraId="526395EB" w14:textId="77777777" w:rsidR="001D47FF" w:rsidRDefault="001D47FF" w:rsidP="00891F3C">
      <w:pPr>
        <w:rPr>
          <w:rFonts w:ascii="Times New Roman" w:hAnsi="Times New Roman" w:cs="Times New Roman"/>
          <w:sz w:val="24"/>
          <w:szCs w:val="24"/>
          <w:lang w:val="es-EC" w:eastAsia="en-US"/>
        </w:rPr>
      </w:pPr>
    </w:p>
    <w:p w14:paraId="0B9A8158" w14:textId="77777777" w:rsidR="008F75C4" w:rsidRDefault="008F75C4" w:rsidP="00891F3C">
      <w:pPr>
        <w:rPr>
          <w:rFonts w:ascii="Times New Roman" w:hAnsi="Times New Roman" w:cs="Times New Roman"/>
          <w:sz w:val="24"/>
          <w:szCs w:val="24"/>
          <w:lang w:val="es-EC" w:eastAsia="en-US"/>
        </w:rPr>
      </w:pPr>
    </w:p>
    <w:p w14:paraId="3A12F630" w14:textId="1C7690B7" w:rsidR="00B620AB" w:rsidRPr="001E2757" w:rsidRDefault="00B620AB" w:rsidP="001E2757">
      <w:pPr>
        <w:pStyle w:val="Ttulo2"/>
      </w:pPr>
      <w:bookmarkStart w:id="574" w:name="_Toc178271771"/>
      <w:bookmarkStart w:id="575" w:name="_Toc178272718"/>
      <w:bookmarkStart w:id="576" w:name="_Toc178273555"/>
      <w:bookmarkStart w:id="577" w:name="_Toc178275847"/>
      <w:r w:rsidRPr="001E2757">
        <w:lastRenderedPageBreak/>
        <w:t>Recomendaciones</w:t>
      </w:r>
      <w:bookmarkEnd w:id="574"/>
      <w:bookmarkEnd w:id="575"/>
      <w:bookmarkEnd w:id="576"/>
      <w:bookmarkEnd w:id="577"/>
      <w:r w:rsidRPr="001E2757">
        <w:t xml:space="preserve"> </w:t>
      </w:r>
    </w:p>
    <w:p w14:paraId="3A0F17D1" w14:textId="77777777" w:rsidR="004507BE" w:rsidRPr="001E2757" w:rsidRDefault="008F75C4" w:rsidP="001E2757">
      <w:pPr>
        <w:pStyle w:val="Prrafodelista"/>
        <w:numPr>
          <w:ilvl w:val="0"/>
          <w:numId w:val="25"/>
        </w:numPr>
        <w:spacing w:line="480" w:lineRule="auto"/>
        <w:rPr>
          <w:rFonts w:ascii="Times New Roman" w:hAnsi="Times New Roman" w:cs="Times New Roman"/>
          <w:sz w:val="24"/>
          <w:szCs w:val="24"/>
          <w:lang w:val="es-EC" w:eastAsia="en-US"/>
        </w:rPr>
      </w:pPr>
      <w:r w:rsidRPr="001E2757">
        <w:rPr>
          <w:rFonts w:ascii="Times New Roman" w:hAnsi="Times New Roman" w:cs="Times New Roman"/>
          <w:sz w:val="24"/>
          <w:szCs w:val="24"/>
          <w:lang w:val="es-EC" w:eastAsia="en-US"/>
        </w:rPr>
        <w:t>Realizar investigaciones más a profundidad sobre e</w:t>
      </w:r>
      <w:r w:rsidR="004507BE" w:rsidRPr="001E2757">
        <w:rPr>
          <w:rFonts w:ascii="Times New Roman" w:hAnsi="Times New Roman" w:cs="Times New Roman"/>
          <w:sz w:val="24"/>
          <w:szCs w:val="24"/>
          <w:lang w:val="es-EC" w:eastAsia="en-US"/>
        </w:rPr>
        <w:t>l tema para mejorar continuamente los productos que ofrecemos a los clientes.</w:t>
      </w:r>
    </w:p>
    <w:p w14:paraId="32B36439" w14:textId="50D45DD8" w:rsidR="004507BE" w:rsidRDefault="004507BE" w:rsidP="001E2757">
      <w:pPr>
        <w:pStyle w:val="Prrafodelista"/>
        <w:numPr>
          <w:ilvl w:val="0"/>
          <w:numId w:val="25"/>
        </w:numPr>
        <w:spacing w:line="480" w:lineRule="auto"/>
        <w:rPr>
          <w:rFonts w:ascii="Times New Roman" w:hAnsi="Times New Roman" w:cs="Times New Roman"/>
          <w:sz w:val="24"/>
          <w:szCs w:val="24"/>
          <w:lang w:val="es-EC" w:eastAsia="en-US"/>
        </w:rPr>
      </w:pPr>
      <w:r w:rsidRPr="001E2757">
        <w:rPr>
          <w:rFonts w:ascii="Times New Roman" w:hAnsi="Times New Roman" w:cs="Times New Roman"/>
          <w:sz w:val="24"/>
          <w:szCs w:val="24"/>
          <w:lang w:val="es-EC" w:eastAsia="en-US"/>
        </w:rPr>
        <w:t>Generar publicidad usando páginas web y redes sociales con el propósito de darnos a conocer y extendernos a mas sectores.</w:t>
      </w:r>
    </w:p>
    <w:p w14:paraId="03BA2B33" w14:textId="27DE3658" w:rsidR="00EC39B3" w:rsidRDefault="000E06BD" w:rsidP="001E2757">
      <w:pPr>
        <w:pStyle w:val="Prrafodelista"/>
        <w:numPr>
          <w:ilvl w:val="0"/>
          <w:numId w:val="25"/>
        </w:numPr>
        <w:spacing w:line="480" w:lineRule="auto"/>
        <w:rPr>
          <w:rFonts w:ascii="Times New Roman" w:hAnsi="Times New Roman" w:cs="Times New Roman"/>
          <w:sz w:val="24"/>
          <w:szCs w:val="24"/>
          <w:lang w:val="es-EC" w:eastAsia="en-US"/>
        </w:rPr>
      </w:pPr>
      <w:r>
        <w:rPr>
          <w:rFonts w:ascii="Times New Roman" w:hAnsi="Times New Roman" w:cs="Times New Roman"/>
          <w:sz w:val="24"/>
          <w:szCs w:val="24"/>
          <w:lang w:val="es-EC" w:eastAsia="en-US"/>
        </w:rPr>
        <w:t>Usar el modelo Canvas para diseñar y estructurar el modelo de negocio</w:t>
      </w:r>
      <w:r w:rsidR="00EC39B3">
        <w:rPr>
          <w:rFonts w:ascii="Times New Roman" w:hAnsi="Times New Roman" w:cs="Times New Roman"/>
          <w:sz w:val="24"/>
          <w:szCs w:val="24"/>
          <w:lang w:val="es-EC" w:eastAsia="en-US"/>
        </w:rPr>
        <w:t xml:space="preserve">, usando esta herramienta podemos comprender como funciona un negocio, identificar los elementos claves y cómo interactúan entre sí. </w:t>
      </w:r>
    </w:p>
    <w:p w14:paraId="3E3A29A7" w14:textId="5B32EB1F" w:rsidR="00B620AB" w:rsidRDefault="00B620AB">
      <w:pPr>
        <w:spacing w:line="480" w:lineRule="auto"/>
        <w:rPr>
          <w:rFonts w:ascii="Times New Roman" w:hAnsi="Times New Roman" w:cs="Times New Roman"/>
          <w:b/>
          <w:sz w:val="24"/>
          <w:szCs w:val="24"/>
          <w:lang w:val="es-EC" w:eastAsia="en-US"/>
        </w:rPr>
      </w:pPr>
    </w:p>
    <w:p w14:paraId="4B72EA3E" w14:textId="12911F2C" w:rsidR="00CD0517" w:rsidRDefault="00CD0517">
      <w:pPr>
        <w:spacing w:line="480" w:lineRule="auto"/>
        <w:rPr>
          <w:rFonts w:ascii="Times New Roman" w:hAnsi="Times New Roman" w:cs="Times New Roman"/>
          <w:b/>
          <w:sz w:val="24"/>
          <w:szCs w:val="24"/>
          <w:lang w:val="es-EC" w:eastAsia="en-US"/>
        </w:rPr>
      </w:pPr>
    </w:p>
    <w:p w14:paraId="64659BDF" w14:textId="29199F64" w:rsidR="00CD0517" w:rsidRDefault="00CD0517">
      <w:pPr>
        <w:spacing w:line="480" w:lineRule="auto"/>
        <w:rPr>
          <w:rFonts w:ascii="Times New Roman" w:hAnsi="Times New Roman" w:cs="Times New Roman"/>
          <w:b/>
          <w:sz w:val="24"/>
          <w:szCs w:val="24"/>
          <w:lang w:val="es-EC" w:eastAsia="en-US"/>
        </w:rPr>
      </w:pPr>
    </w:p>
    <w:p w14:paraId="57048FF3" w14:textId="65134833" w:rsidR="00CD0517" w:rsidRDefault="00CD0517">
      <w:pPr>
        <w:spacing w:line="480" w:lineRule="auto"/>
        <w:rPr>
          <w:rFonts w:ascii="Times New Roman" w:hAnsi="Times New Roman" w:cs="Times New Roman"/>
          <w:b/>
          <w:sz w:val="24"/>
          <w:szCs w:val="24"/>
          <w:lang w:val="es-EC" w:eastAsia="en-US"/>
        </w:rPr>
      </w:pPr>
    </w:p>
    <w:p w14:paraId="2FC5AE16" w14:textId="4DB44880" w:rsidR="00CD0517" w:rsidRDefault="00CD0517">
      <w:pPr>
        <w:spacing w:line="480" w:lineRule="auto"/>
        <w:rPr>
          <w:rFonts w:ascii="Times New Roman" w:hAnsi="Times New Roman" w:cs="Times New Roman"/>
          <w:b/>
          <w:sz w:val="24"/>
          <w:szCs w:val="24"/>
          <w:lang w:val="es-EC" w:eastAsia="en-US"/>
        </w:rPr>
      </w:pPr>
    </w:p>
    <w:p w14:paraId="184E2D6B" w14:textId="0A313053" w:rsidR="00CD0517" w:rsidRDefault="00CD0517">
      <w:pPr>
        <w:spacing w:line="480" w:lineRule="auto"/>
        <w:rPr>
          <w:rFonts w:ascii="Times New Roman" w:hAnsi="Times New Roman" w:cs="Times New Roman"/>
          <w:b/>
          <w:sz w:val="24"/>
          <w:szCs w:val="24"/>
          <w:lang w:val="es-EC" w:eastAsia="en-US"/>
        </w:rPr>
      </w:pPr>
    </w:p>
    <w:p w14:paraId="1C179A73" w14:textId="508CED64" w:rsidR="00CD0517" w:rsidRDefault="00CD0517">
      <w:pPr>
        <w:spacing w:line="480" w:lineRule="auto"/>
        <w:rPr>
          <w:rFonts w:ascii="Times New Roman" w:hAnsi="Times New Roman" w:cs="Times New Roman"/>
          <w:b/>
          <w:sz w:val="24"/>
          <w:szCs w:val="24"/>
          <w:lang w:val="es-EC" w:eastAsia="en-US"/>
        </w:rPr>
      </w:pPr>
    </w:p>
    <w:p w14:paraId="497BF756" w14:textId="33CC6833" w:rsidR="00CD0517" w:rsidRDefault="00CD0517">
      <w:pPr>
        <w:spacing w:line="480" w:lineRule="auto"/>
        <w:rPr>
          <w:rFonts w:ascii="Times New Roman" w:hAnsi="Times New Roman" w:cs="Times New Roman"/>
          <w:b/>
          <w:sz w:val="24"/>
          <w:szCs w:val="24"/>
          <w:lang w:val="es-EC" w:eastAsia="en-US"/>
        </w:rPr>
      </w:pPr>
    </w:p>
    <w:p w14:paraId="43C62AB8" w14:textId="287CE3B5" w:rsidR="00CD0517" w:rsidRDefault="00CD0517">
      <w:pPr>
        <w:spacing w:line="480" w:lineRule="auto"/>
        <w:rPr>
          <w:rFonts w:ascii="Times New Roman" w:hAnsi="Times New Roman" w:cs="Times New Roman"/>
          <w:b/>
          <w:sz w:val="24"/>
          <w:szCs w:val="24"/>
          <w:lang w:val="es-EC" w:eastAsia="en-US"/>
        </w:rPr>
      </w:pPr>
    </w:p>
    <w:p w14:paraId="5A384CED" w14:textId="77777777" w:rsidR="00B5108A" w:rsidRPr="001E2757" w:rsidRDefault="00B5108A" w:rsidP="001E2757">
      <w:pPr>
        <w:spacing w:line="480" w:lineRule="auto"/>
        <w:rPr>
          <w:rFonts w:ascii="Times New Roman" w:hAnsi="Times New Roman" w:cs="Times New Roman"/>
          <w:b/>
          <w:sz w:val="24"/>
          <w:szCs w:val="24"/>
          <w:lang w:val="es-EC" w:eastAsia="en-US"/>
        </w:rPr>
      </w:pPr>
    </w:p>
    <w:p w14:paraId="483BA388" w14:textId="22202B45" w:rsidR="00B620AB" w:rsidRPr="001E2757" w:rsidRDefault="00B620AB" w:rsidP="001E2757">
      <w:pPr>
        <w:pStyle w:val="Ttulo1"/>
        <w:rPr>
          <w:lang w:val="es-EC"/>
        </w:rPr>
      </w:pPr>
      <w:bookmarkStart w:id="578" w:name="_Toc178271772"/>
      <w:bookmarkStart w:id="579" w:name="_Toc178272719"/>
      <w:bookmarkStart w:id="580" w:name="_Toc178273556"/>
      <w:bookmarkStart w:id="581" w:name="_Toc178273886"/>
      <w:bookmarkStart w:id="582" w:name="_Toc178275848"/>
      <w:r w:rsidRPr="001E2757">
        <w:rPr>
          <w:lang w:val="es-EC"/>
        </w:rPr>
        <w:lastRenderedPageBreak/>
        <w:t>Referencias</w:t>
      </w:r>
      <w:r w:rsidR="00CD0517" w:rsidRPr="001E2757">
        <w:rPr>
          <w:lang w:val="es-EC"/>
        </w:rPr>
        <w:t xml:space="preserve"> Bibliográficas</w:t>
      </w:r>
      <w:bookmarkEnd w:id="578"/>
      <w:bookmarkEnd w:id="579"/>
      <w:bookmarkEnd w:id="580"/>
      <w:bookmarkEnd w:id="581"/>
      <w:bookmarkEnd w:id="582"/>
      <w:r w:rsidRPr="001E2757">
        <w:rPr>
          <w:lang w:val="es-EC"/>
        </w:rPr>
        <w:t xml:space="preserve"> </w:t>
      </w:r>
    </w:p>
    <w:sdt>
      <w:sdtPr>
        <w:id w:val="523529725"/>
        <w:docPartObj>
          <w:docPartGallery w:val="Bibliographies"/>
          <w:docPartUnique/>
        </w:docPartObj>
      </w:sdtPr>
      <w:sdtEndPr/>
      <w:sdtContent>
        <w:sdt>
          <w:sdtPr>
            <w:id w:val="-573587230"/>
            <w:bibliography/>
          </w:sdtPr>
          <w:sdtEndPr/>
          <w:sdtContent>
            <w:p w14:paraId="0C5E3D5F" w14:textId="2C229A9A" w:rsidR="00EC39B3" w:rsidRPr="001E2757" w:rsidRDefault="00EC39B3" w:rsidP="001E2757">
              <w:pPr>
                <w:pStyle w:val="Sinespaciado"/>
                <w:rPr>
                  <w:rFonts w:ascii="Times New Roman" w:hAnsi="Times New Roman" w:cs="Times New Roman"/>
                  <w:noProof/>
                  <w:sz w:val="24"/>
                  <w:szCs w:val="24"/>
                </w:rPr>
              </w:pPr>
              <w:r>
                <w:fldChar w:fldCharType="begin"/>
              </w:r>
              <w:r>
                <w:instrText>BIBLIOGRAPHY</w:instrText>
              </w:r>
              <w:r>
                <w:fldChar w:fldCharType="separate"/>
              </w:r>
              <w:r w:rsidRPr="001E2757">
                <w:rPr>
                  <w:rFonts w:ascii="Times New Roman" w:hAnsi="Times New Roman" w:cs="Times New Roman"/>
                  <w:noProof/>
                  <w:sz w:val="24"/>
                  <w:szCs w:val="24"/>
                </w:rPr>
                <w:t xml:space="preserve">Abalo, M. (2023). </w:t>
              </w:r>
              <w:r w:rsidRPr="001E2757">
                <w:rPr>
                  <w:rFonts w:ascii="Times New Roman" w:hAnsi="Times New Roman" w:cs="Times New Roman"/>
                  <w:i/>
                  <w:iCs/>
                  <w:noProof/>
                  <w:sz w:val="24"/>
                  <w:szCs w:val="24"/>
                </w:rPr>
                <w:t>Universidad Catolica de Cordoba</w:t>
              </w:r>
              <w:r w:rsidRPr="001E2757">
                <w:rPr>
                  <w:rFonts w:ascii="Times New Roman" w:hAnsi="Times New Roman" w:cs="Times New Roman"/>
                  <w:noProof/>
                  <w:sz w:val="24"/>
                  <w:szCs w:val="24"/>
                </w:rPr>
                <w:t xml:space="preserve">. Obtenido de Universidad Catolica de </w:t>
              </w:r>
              <w:r w:rsidR="00B5108A" w:rsidRPr="001E2757">
                <w:rPr>
                  <w:rFonts w:ascii="Times New Roman" w:hAnsi="Times New Roman" w:cs="Times New Roman"/>
                  <w:noProof/>
                  <w:sz w:val="24"/>
                  <w:szCs w:val="24"/>
                </w:rPr>
                <w:tab/>
              </w:r>
              <w:r w:rsidRPr="001E2757">
                <w:rPr>
                  <w:rFonts w:ascii="Times New Roman" w:hAnsi="Times New Roman" w:cs="Times New Roman"/>
                  <w:noProof/>
                  <w:sz w:val="24"/>
                  <w:szCs w:val="24"/>
                </w:rPr>
                <w:t>Cordoba:https://www.proquest.com/openview/134cf4372fbb2bc543692f6e73906b</w:t>
              </w:r>
              <w:r w:rsidR="00B5108A" w:rsidRPr="001E2757">
                <w:rPr>
                  <w:rFonts w:ascii="Times New Roman" w:hAnsi="Times New Roman" w:cs="Times New Roman"/>
                  <w:noProof/>
                  <w:sz w:val="24"/>
                  <w:szCs w:val="24"/>
                </w:rPr>
                <w:tab/>
              </w:r>
              <w:r w:rsidRPr="001E2757">
                <w:rPr>
                  <w:rFonts w:ascii="Times New Roman" w:hAnsi="Times New Roman" w:cs="Times New Roman"/>
                  <w:noProof/>
                  <w:sz w:val="24"/>
                  <w:szCs w:val="24"/>
                </w:rPr>
                <w:t>58/1?pq-origsite=gscholar&amp;cbl=2026366&amp;diss=y</w:t>
              </w:r>
            </w:p>
            <w:p w14:paraId="1665268D"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Albertó, E. (2000). </w:t>
              </w:r>
              <w:r w:rsidRPr="001E2757">
                <w:rPr>
                  <w:rFonts w:ascii="Times New Roman" w:hAnsi="Times New Roman" w:cs="Times New Roman"/>
                  <w:i/>
                  <w:iCs/>
                  <w:noProof/>
                  <w:sz w:val="24"/>
                  <w:szCs w:val="24"/>
                </w:rPr>
                <w:t>Los Hongos.</w:t>
              </w:r>
              <w:r w:rsidRPr="001E2757">
                <w:rPr>
                  <w:rFonts w:ascii="Times New Roman" w:hAnsi="Times New Roman" w:cs="Times New Roman"/>
                  <w:noProof/>
                  <w:sz w:val="24"/>
                  <w:szCs w:val="24"/>
                </w:rPr>
                <w:t xml:space="preserve"> España: Editoria Medica Panamericana.</w:t>
              </w:r>
            </w:p>
            <w:p w14:paraId="4184BC2D"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Arechavalet, E. (2015). Estrategias de comercialización. En E. Arechavalet, </w:t>
              </w:r>
              <w:r w:rsidRPr="001E2757">
                <w:rPr>
                  <w:rFonts w:ascii="Times New Roman" w:hAnsi="Times New Roman" w:cs="Times New Roman"/>
                  <w:i/>
                  <w:iCs/>
                  <w:noProof/>
                  <w:sz w:val="24"/>
                  <w:szCs w:val="24"/>
                </w:rPr>
                <w:t>Estrategias de comercialización</w:t>
              </w:r>
              <w:r w:rsidRPr="001E2757">
                <w:rPr>
                  <w:rFonts w:ascii="Times New Roman" w:hAnsi="Times New Roman" w:cs="Times New Roman"/>
                  <w:noProof/>
                  <w:sz w:val="24"/>
                  <w:szCs w:val="24"/>
                </w:rPr>
                <w:t xml:space="preserve"> (págs. 175-177). España: OmniaScience.</w:t>
              </w:r>
            </w:p>
            <w:p w14:paraId="1C33D2BB"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Bustamante, K., &amp; Armas, S. (Marzo de 2018). </w:t>
              </w:r>
              <w:r w:rsidRPr="001E2757">
                <w:rPr>
                  <w:rFonts w:ascii="Times New Roman" w:hAnsi="Times New Roman" w:cs="Times New Roman"/>
                  <w:i/>
                  <w:iCs/>
                  <w:noProof/>
                  <w:sz w:val="24"/>
                  <w:szCs w:val="24"/>
                </w:rPr>
                <w:t>Secretaría Metropolitana de Salud del Municipio del Distrito Metropolitano de Quito.</w:t>
              </w:r>
              <w:r w:rsidRPr="001E2757">
                <w:rPr>
                  <w:rFonts w:ascii="Times New Roman" w:hAnsi="Times New Roman" w:cs="Times New Roman"/>
                  <w:noProof/>
                  <w:sz w:val="24"/>
                  <w:szCs w:val="24"/>
                </w:rPr>
                <w:t xml:space="preserve"> Obtenido de Secretaría Metropolitana de Salud del Municipio del Distrito Metropolitano de Quito.: https://www.quito.gob.ec/documents/Salud/Diagnostico_Salud_DMQ2017.pdf</w:t>
              </w:r>
            </w:p>
            <w:p w14:paraId="0B28153F"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Calcáneo, M., &amp; de la Cueva, B. (2021). </w:t>
              </w:r>
              <w:r w:rsidRPr="001E2757">
                <w:rPr>
                  <w:rFonts w:ascii="Times New Roman" w:hAnsi="Times New Roman" w:cs="Times New Roman"/>
                  <w:i/>
                  <w:iCs/>
                  <w:noProof/>
                  <w:sz w:val="24"/>
                  <w:szCs w:val="24"/>
                </w:rPr>
                <w:t>Portal Academico CCH.</w:t>
              </w:r>
              <w:r w:rsidRPr="001E2757">
                <w:rPr>
                  <w:rFonts w:ascii="Times New Roman" w:hAnsi="Times New Roman" w:cs="Times New Roman"/>
                  <w:noProof/>
                  <w:sz w:val="24"/>
                  <w:szCs w:val="24"/>
                </w:rPr>
                <w:t xml:space="preserve"> Obtenido de Portal Academico CCH: https://portalacademico.cch.unam.mx/biologia2/caracteristicas-generales-dominios-y-reinos/reino-fungi</w:t>
              </w:r>
            </w:p>
            <w:p w14:paraId="1BC3C60A"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Carazo, J. (09 de Febrero de 2024). </w:t>
              </w:r>
              <w:r w:rsidRPr="001E2757">
                <w:rPr>
                  <w:rFonts w:ascii="Times New Roman" w:hAnsi="Times New Roman" w:cs="Times New Roman"/>
                  <w:i/>
                  <w:iCs/>
                  <w:noProof/>
                  <w:sz w:val="24"/>
                  <w:szCs w:val="24"/>
                </w:rPr>
                <w:t>Economipedia</w:t>
              </w:r>
              <w:r w:rsidRPr="001E2757">
                <w:rPr>
                  <w:rFonts w:ascii="Times New Roman" w:hAnsi="Times New Roman" w:cs="Times New Roman"/>
                  <w:noProof/>
                  <w:sz w:val="24"/>
                  <w:szCs w:val="24"/>
                </w:rPr>
                <w:t>. Obtenido de Economipedia: https://economipedia.com/definiciones/modelo-canvas.html</w:t>
              </w:r>
            </w:p>
            <w:p w14:paraId="4091314B"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Cardona, S. (10 de Agosto de 2023). </w:t>
              </w:r>
              <w:r w:rsidRPr="001E2757">
                <w:rPr>
                  <w:rFonts w:ascii="Times New Roman" w:hAnsi="Times New Roman" w:cs="Times New Roman"/>
                  <w:i/>
                  <w:iCs/>
                  <w:noProof/>
                  <w:sz w:val="24"/>
                  <w:szCs w:val="24"/>
                </w:rPr>
                <w:t>DKV</w:t>
              </w:r>
              <w:r w:rsidRPr="001E2757">
                <w:rPr>
                  <w:rFonts w:ascii="Times New Roman" w:hAnsi="Times New Roman" w:cs="Times New Roman"/>
                  <w:noProof/>
                  <w:sz w:val="24"/>
                  <w:szCs w:val="24"/>
                </w:rPr>
                <w:t>. Obtenido de DKV: https://dkv.es/corporativo/blog-360/medioambiente/cuales-son-los-tipos-de-setas-comestibles</w:t>
              </w:r>
            </w:p>
            <w:p w14:paraId="1D1CE4E9"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Carranza, J. (Noviembre de 2020). </w:t>
              </w:r>
              <w:r w:rsidRPr="001E2757">
                <w:rPr>
                  <w:rFonts w:ascii="Times New Roman" w:hAnsi="Times New Roman" w:cs="Times New Roman"/>
                  <w:i/>
                  <w:iCs/>
                  <w:noProof/>
                  <w:sz w:val="24"/>
                  <w:szCs w:val="24"/>
                </w:rPr>
                <w:t xml:space="preserve">Universidad de Costa Rica </w:t>
              </w:r>
              <w:r w:rsidRPr="001E2757">
                <w:rPr>
                  <w:rFonts w:ascii="Times New Roman" w:hAnsi="Times New Roman" w:cs="Times New Roman"/>
                  <w:noProof/>
                  <w:sz w:val="24"/>
                  <w:szCs w:val="24"/>
                </w:rPr>
                <w:t>. Obtenido de Universidad de Costa Rica : https://museo.ucr.ac.cr/hongos/hg7.html</w:t>
              </w:r>
            </w:p>
            <w:p w14:paraId="7886903D"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Censos, I. N. (2010). </w:t>
              </w:r>
              <w:r w:rsidRPr="001E2757">
                <w:rPr>
                  <w:rFonts w:ascii="Times New Roman" w:hAnsi="Times New Roman" w:cs="Times New Roman"/>
                  <w:i/>
                  <w:iCs/>
                  <w:noProof/>
                  <w:sz w:val="24"/>
                  <w:szCs w:val="24"/>
                </w:rPr>
                <w:t>Instituto Nacional de Estadística y Censos</w:t>
              </w:r>
              <w:r w:rsidRPr="001E2757">
                <w:rPr>
                  <w:rFonts w:ascii="Times New Roman" w:hAnsi="Times New Roman" w:cs="Times New Roman"/>
                  <w:noProof/>
                  <w:sz w:val="24"/>
                  <w:szCs w:val="24"/>
                </w:rPr>
                <w:t>. Obtenido de Instituto Nacional de Estadística y Censos: https://www.ecuadorencifras.gob.ec/search/POBLACI%C3%93N+POR+SEXO,+SEG%C3%9AN+PROVINCIA,+PARROQUIA+Y+CANT%C3%93N+DE+EMPADRONAMIENTO/</w:t>
              </w:r>
            </w:p>
            <w:p w14:paraId="5D586CF1"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Clavijo, C. (20 de Junio de 2024). </w:t>
              </w:r>
              <w:r w:rsidRPr="001E2757">
                <w:rPr>
                  <w:rFonts w:ascii="Times New Roman" w:hAnsi="Times New Roman" w:cs="Times New Roman"/>
                  <w:i/>
                  <w:iCs/>
                  <w:noProof/>
                  <w:sz w:val="24"/>
                  <w:szCs w:val="24"/>
                </w:rPr>
                <w:t>Hubspot</w:t>
              </w:r>
              <w:r w:rsidRPr="001E2757">
                <w:rPr>
                  <w:rFonts w:ascii="Times New Roman" w:hAnsi="Times New Roman" w:cs="Times New Roman"/>
                  <w:noProof/>
                  <w:sz w:val="24"/>
                  <w:szCs w:val="24"/>
                </w:rPr>
                <w:t>. Obtenido de Hubspot: https://blog.hubspot.es/sales/punto-equilibrio-empresa#que-es</w:t>
              </w:r>
            </w:p>
            <w:p w14:paraId="24585243"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Clavijo, C. (11 de Abril de 2024). </w:t>
              </w:r>
              <w:r w:rsidRPr="001E2757">
                <w:rPr>
                  <w:rFonts w:ascii="Times New Roman" w:hAnsi="Times New Roman" w:cs="Times New Roman"/>
                  <w:i/>
                  <w:iCs/>
                  <w:noProof/>
                  <w:sz w:val="24"/>
                  <w:szCs w:val="24"/>
                </w:rPr>
                <w:t>HubSpot</w:t>
              </w:r>
              <w:r w:rsidRPr="001E2757">
                <w:rPr>
                  <w:rFonts w:ascii="Times New Roman" w:hAnsi="Times New Roman" w:cs="Times New Roman"/>
                  <w:noProof/>
                  <w:sz w:val="24"/>
                  <w:szCs w:val="24"/>
                </w:rPr>
                <w:t>. Obtenido de HubSpot: https://blog.hubspot.es/sales/modelo-canvas</w:t>
              </w:r>
            </w:p>
            <w:p w14:paraId="6B589FB7" w14:textId="77777777" w:rsidR="00EC39B3" w:rsidRPr="001E2757" w:rsidRDefault="00EC39B3" w:rsidP="00EC39B3">
              <w:pPr>
                <w:pStyle w:val="Bibliografa"/>
                <w:ind w:left="720" w:hanging="720"/>
                <w:rPr>
                  <w:rFonts w:ascii="Times New Roman" w:hAnsi="Times New Roman" w:cs="Times New Roman"/>
                  <w:noProof/>
                  <w:sz w:val="24"/>
                  <w:szCs w:val="24"/>
                  <w:lang w:val="en-US"/>
                </w:rPr>
              </w:pPr>
              <w:r w:rsidRPr="001E2757">
                <w:rPr>
                  <w:rFonts w:ascii="Times New Roman" w:hAnsi="Times New Roman" w:cs="Times New Roman"/>
                  <w:noProof/>
                  <w:sz w:val="24"/>
                  <w:szCs w:val="24"/>
                </w:rPr>
                <w:lastRenderedPageBreak/>
                <w:t xml:space="preserve">Corona, J. (11 de Enero de 2016). </w:t>
              </w:r>
              <w:r w:rsidRPr="001E2757">
                <w:rPr>
                  <w:rFonts w:ascii="Times New Roman" w:hAnsi="Times New Roman" w:cs="Times New Roman"/>
                  <w:i/>
                  <w:iCs/>
                  <w:noProof/>
                  <w:sz w:val="24"/>
                  <w:szCs w:val="24"/>
                  <w:lang w:val="en-US"/>
                </w:rPr>
                <w:t>SciELO - Scientific Electronic Library Online</w:t>
              </w:r>
              <w:r w:rsidRPr="001E2757">
                <w:rPr>
                  <w:rFonts w:ascii="Times New Roman" w:hAnsi="Times New Roman" w:cs="Times New Roman"/>
                  <w:noProof/>
                  <w:sz w:val="24"/>
                  <w:szCs w:val="24"/>
                  <w:lang w:val="en-US"/>
                </w:rPr>
                <w:t>. Obtenido de SciELO - Scientific Electronic Library Online: http://scielo.sld.cu/scielo.php?pid=S1727-897X2016000100016&amp;script=sci_arttext&amp;tlng=pt</w:t>
              </w:r>
            </w:p>
            <w:p w14:paraId="41F42558"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Coursera. (15 de Junio de 2023). </w:t>
              </w:r>
              <w:r w:rsidRPr="001E2757">
                <w:rPr>
                  <w:rFonts w:ascii="Times New Roman" w:hAnsi="Times New Roman" w:cs="Times New Roman"/>
                  <w:i/>
                  <w:iCs/>
                  <w:noProof/>
                  <w:sz w:val="24"/>
                  <w:szCs w:val="24"/>
                </w:rPr>
                <w:t>Coursera</w:t>
              </w:r>
              <w:r w:rsidRPr="001E2757">
                <w:rPr>
                  <w:rFonts w:ascii="Times New Roman" w:hAnsi="Times New Roman" w:cs="Times New Roman"/>
                  <w:noProof/>
                  <w:sz w:val="24"/>
                  <w:szCs w:val="24"/>
                </w:rPr>
                <w:t>. Obtenido de Coursera: https://www.coursera.org/mx/articles/go-to-market-strategy</w:t>
              </w:r>
            </w:p>
            <w:p w14:paraId="4E49702B"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Cruz, D., Capa, D., Maza, D., Ojeda, R., &amp; Benitez, Á. (Diciembre de 2021). </w:t>
              </w:r>
              <w:r w:rsidRPr="001E2757">
                <w:rPr>
                  <w:rFonts w:ascii="Times New Roman" w:hAnsi="Times New Roman" w:cs="Times New Roman"/>
                  <w:i/>
                  <w:iCs/>
                  <w:noProof/>
                  <w:sz w:val="24"/>
                  <w:szCs w:val="24"/>
                </w:rPr>
                <w:t>aci</w:t>
              </w:r>
              <w:r w:rsidRPr="001E2757">
                <w:rPr>
                  <w:rFonts w:ascii="Times New Roman" w:hAnsi="Times New Roman" w:cs="Times New Roman"/>
                  <w:noProof/>
                  <w:sz w:val="24"/>
                  <w:szCs w:val="24"/>
                </w:rPr>
                <w:t>. Obtenido de aci: https://revistas.usfq.edu.ec/index.php/avances/article/view/1806/2062</w:t>
              </w:r>
            </w:p>
            <w:p w14:paraId="7260FB3C"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Cueva Clavijo, R. I. (Octubre de 2020). </w:t>
              </w:r>
              <w:r w:rsidRPr="001E2757">
                <w:rPr>
                  <w:rFonts w:ascii="Times New Roman" w:hAnsi="Times New Roman" w:cs="Times New Roman"/>
                  <w:i/>
                  <w:iCs/>
                  <w:noProof/>
                  <w:sz w:val="24"/>
                  <w:szCs w:val="24"/>
                </w:rPr>
                <w:t>UNIVERSIDAD AUTÓNOMA DEL ESTADO DE MORELOS</w:t>
              </w:r>
              <w:r w:rsidRPr="001E2757">
                <w:rPr>
                  <w:rFonts w:ascii="Times New Roman" w:hAnsi="Times New Roman" w:cs="Times New Roman"/>
                  <w:noProof/>
                  <w:sz w:val="24"/>
                  <w:szCs w:val="24"/>
                </w:rPr>
                <w:t>. Obtenido de UNIVERSIDAD AUTÓNOMA DEL ESTADO DE MORELOS: http://riaa.uaem.mx/xmlui/bitstream/handle/20.500.12055/3553/CUCRLY05.pdf?sequence=1&amp;isAllowed=y)</w:t>
              </w:r>
            </w:p>
            <w:p w14:paraId="0D930FEE"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Cueva, R. (Octubre de 2020). </w:t>
              </w:r>
              <w:r w:rsidRPr="001E2757">
                <w:rPr>
                  <w:rFonts w:ascii="Times New Roman" w:hAnsi="Times New Roman" w:cs="Times New Roman"/>
                  <w:i/>
                  <w:iCs/>
                  <w:noProof/>
                  <w:sz w:val="24"/>
                  <w:szCs w:val="24"/>
                </w:rPr>
                <w:t>UNIVERSIDAD AUTÓNOMA DEL ESTADO DE MORELOS</w:t>
              </w:r>
              <w:r w:rsidRPr="001E2757">
                <w:rPr>
                  <w:rFonts w:ascii="Times New Roman" w:hAnsi="Times New Roman" w:cs="Times New Roman"/>
                  <w:noProof/>
                  <w:sz w:val="24"/>
                  <w:szCs w:val="24"/>
                </w:rPr>
                <w:t>. Obtenido de UNIVERSIDAD AUTÓNOMA DEL ESTADO DE MORELOS: http://riaa.uaem.mx/xmlui/bitstream/handle/20.500.12055/3553/CUCRLY05.pdf?sequence=1&amp;isAllowed=y</w:t>
              </w:r>
            </w:p>
            <w:p w14:paraId="5DD6DCEC"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Editorial Etecé. (18 de Enero de 2024). </w:t>
              </w:r>
              <w:r w:rsidRPr="001E2757">
                <w:rPr>
                  <w:rFonts w:ascii="Times New Roman" w:hAnsi="Times New Roman" w:cs="Times New Roman"/>
                  <w:i/>
                  <w:iCs/>
                  <w:noProof/>
                  <w:sz w:val="24"/>
                  <w:szCs w:val="24"/>
                </w:rPr>
                <w:t>Conceptos</w:t>
              </w:r>
              <w:r w:rsidRPr="001E2757">
                <w:rPr>
                  <w:rFonts w:ascii="Times New Roman" w:hAnsi="Times New Roman" w:cs="Times New Roman"/>
                  <w:noProof/>
                  <w:sz w:val="24"/>
                  <w:szCs w:val="24"/>
                </w:rPr>
                <w:t>. Obtenido de Conceptos: https://concepto.de/encuesta/</w:t>
              </w:r>
            </w:p>
            <w:p w14:paraId="16E6442C"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Editorial, Equipo. (12 de Noviembre de 2021). </w:t>
              </w:r>
              <w:r w:rsidRPr="001E2757">
                <w:rPr>
                  <w:rFonts w:ascii="Times New Roman" w:hAnsi="Times New Roman" w:cs="Times New Roman"/>
                  <w:i/>
                  <w:iCs/>
                  <w:noProof/>
                  <w:sz w:val="24"/>
                  <w:szCs w:val="24"/>
                </w:rPr>
                <w:t>Encicopedia Significados</w:t>
              </w:r>
              <w:r w:rsidRPr="001E2757">
                <w:rPr>
                  <w:rFonts w:ascii="Times New Roman" w:hAnsi="Times New Roman" w:cs="Times New Roman"/>
                  <w:noProof/>
                  <w:sz w:val="24"/>
                  <w:szCs w:val="24"/>
                </w:rPr>
                <w:t>. Obtenido de Encicopedia Significados: https://www.significados.com/metodo-deductivo/</w:t>
              </w:r>
            </w:p>
            <w:p w14:paraId="1AD1F7D2"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Equipo editorial, Etecé. (16 de Julio de 2021). </w:t>
              </w:r>
              <w:r w:rsidRPr="001E2757">
                <w:rPr>
                  <w:rFonts w:ascii="Times New Roman" w:hAnsi="Times New Roman" w:cs="Times New Roman"/>
                  <w:i/>
                  <w:iCs/>
                  <w:noProof/>
                  <w:sz w:val="24"/>
                  <w:szCs w:val="24"/>
                </w:rPr>
                <w:t>Concepto</w:t>
              </w:r>
              <w:r w:rsidRPr="001E2757">
                <w:rPr>
                  <w:rFonts w:ascii="Times New Roman" w:hAnsi="Times New Roman" w:cs="Times New Roman"/>
                  <w:noProof/>
                  <w:sz w:val="24"/>
                  <w:szCs w:val="24"/>
                </w:rPr>
                <w:t>. Obtenido de Concepto: https://concepto.de/metodo-cualitativo/</w:t>
              </w:r>
            </w:p>
            <w:p w14:paraId="041CF0BC"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Equipo editorial, Etecé. (17 de Junio de 2024). </w:t>
              </w:r>
              <w:r w:rsidRPr="001E2757">
                <w:rPr>
                  <w:rFonts w:ascii="Times New Roman" w:hAnsi="Times New Roman" w:cs="Times New Roman"/>
                  <w:i/>
                  <w:iCs/>
                  <w:noProof/>
                  <w:sz w:val="24"/>
                  <w:szCs w:val="24"/>
                </w:rPr>
                <w:t>Concepto</w:t>
              </w:r>
              <w:r w:rsidRPr="001E2757">
                <w:rPr>
                  <w:rFonts w:ascii="Times New Roman" w:hAnsi="Times New Roman" w:cs="Times New Roman"/>
                  <w:noProof/>
                  <w:sz w:val="24"/>
                  <w:szCs w:val="24"/>
                </w:rPr>
                <w:t>. Obtenido de Concepto: https://concepto.de/metodo-cuantitativo/</w:t>
              </w:r>
            </w:p>
            <w:p w14:paraId="654C0DAC"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Esparza, J. (2023). </w:t>
              </w:r>
              <w:r w:rsidRPr="001E2757">
                <w:rPr>
                  <w:rFonts w:ascii="Times New Roman" w:hAnsi="Times New Roman" w:cs="Times New Roman"/>
                  <w:i/>
                  <w:iCs/>
                  <w:noProof/>
                  <w:sz w:val="24"/>
                  <w:szCs w:val="24"/>
                </w:rPr>
                <w:t>Universidad Autonoma de Quintana</w:t>
              </w:r>
              <w:r w:rsidRPr="001E2757">
                <w:rPr>
                  <w:rFonts w:ascii="Times New Roman" w:hAnsi="Times New Roman" w:cs="Times New Roman"/>
                  <w:noProof/>
                  <w:sz w:val="24"/>
                  <w:szCs w:val="24"/>
                </w:rPr>
                <w:t>. Obtenido de Universidad Autonoma de Quintana: http://web.uqroo.mx/archivos/jlesparza/acpsc137/Estudio%20financiero.pdf</w:t>
              </w:r>
            </w:p>
            <w:p w14:paraId="31B57439"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FAO, FIDA, UNICEF, PMA y OMS. (2024). </w:t>
              </w:r>
              <w:r w:rsidRPr="001E2757">
                <w:rPr>
                  <w:rFonts w:ascii="Times New Roman" w:hAnsi="Times New Roman" w:cs="Times New Roman"/>
                  <w:i/>
                  <w:iCs/>
                  <w:noProof/>
                  <w:sz w:val="24"/>
                  <w:szCs w:val="24"/>
                </w:rPr>
                <w:t>Organizacion de las Naciones Unidas para la Alimentacion y la Agricultura</w:t>
              </w:r>
              <w:r w:rsidRPr="001E2757">
                <w:rPr>
                  <w:rFonts w:ascii="Times New Roman" w:hAnsi="Times New Roman" w:cs="Times New Roman"/>
                  <w:noProof/>
                  <w:sz w:val="24"/>
                  <w:szCs w:val="24"/>
                </w:rPr>
                <w:t xml:space="preserve">. Obtenido de Organizacion de las </w:t>
              </w:r>
              <w:r w:rsidRPr="001E2757">
                <w:rPr>
                  <w:rFonts w:ascii="Times New Roman" w:hAnsi="Times New Roman" w:cs="Times New Roman"/>
                  <w:noProof/>
                  <w:sz w:val="24"/>
                  <w:szCs w:val="24"/>
                </w:rPr>
                <w:lastRenderedPageBreak/>
                <w:t>Naciones Unidas para la Alimentacion y la Agricultura: file:///C:/Users/Pc/Downloads/cd1276es.pdf</w:t>
              </w:r>
            </w:p>
            <w:p w14:paraId="19388866"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Figueroa, J., &amp; Poveda, M. (2004). </w:t>
              </w:r>
              <w:r w:rsidRPr="001E2757">
                <w:rPr>
                  <w:rFonts w:ascii="Times New Roman" w:hAnsi="Times New Roman" w:cs="Times New Roman"/>
                  <w:i/>
                  <w:iCs/>
                  <w:noProof/>
                  <w:sz w:val="24"/>
                  <w:szCs w:val="24"/>
                </w:rPr>
                <w:t>UNIVERSIDAD INDUSTRIAL DE SANTANDER</w:t>
              </w:r>
              <w:r w:rsidRPr="001E2757">
                <w:rPr>
                  <w:rFonts w:ascii="Times New Roman" w:hAnsi="Times New Roman" w:cs="Times New Roman"/>
                  <w:noProof/>
                  <w:sz w:val="24"/>
                  <w:szCs w:val="24"/>
                </w:rPr>
                <w:t>. Obtenido de UNIVERSIDAD INDUSTRIAL DE SANTANDER: https://noesis.uis.edu.co/server/api/core/bitstreams/80d1c3f6-5036-44b2-83b3-77faa7ad7372/content</w:t>
              </w:r>
            </w:p>
            <w:p w14:paraId="28D574CB"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Freire, H., &amp; Vasquez, W. (2015). </w:t>
              </w:r>
              <w:r w:rsidRPr="001E2757">
                <w:rPr>
                  <w:rFonts w:ascii="Times New Roman" w:hAnsi="Times New Roman" w:cs="Times New Roman"/>
                  <w:i/>
                  <w:iCs/>
                  <w:noProof/>
                  <w:sz w:val="24"/>
                  <w:szCs w:val="24"/>
                </w:rPr>
                <w:t xml:space="preserve">UNIVERSIDAD POLITÉCNICA SALESIANA </w:t>
              </w:r>
              <w:r w:rsidRPr="001E2757">
                <w:rPr>
                  <w:rFonts w:ascii="Times New Roman" w:hAnsi="Times New Roman" w:cs="Times New Roman"/>
                  <w:noProof/>
                  <w:sz w:val="24"/>
                  <w:szCs w:val="24"/>
                </w:rPr>
                <w:t>. Obtenido de UNIVERSIDAD POLITÉCNICA SALESIANA : https://d1wqtxts1xzle7.cloudfront.net/51396172/chao_tesis-libre.pdf?1484679226=&amp;response-content-disposition=inline%3B+filename%3DChao_tesis.pdf&amp;Expires=1724880262&amp;Signature=Sy0pPa-4o0Xtpqn8qgi2YXTQ708LjMKNFjf9GqIBVvtei30EdA4Pi2Pwu1p8KboWkFErALSoOFiLiwb1q</w:t>
              </w:r>
            </w:p>
            <w:p w14:paraId="1FEE4B04"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Gaitán, R., Salmones, D., Pérez, R., &amp; Mata, G. (2006). Manual práctico del cultivo de setas. Aislamiento, siembra y producción. En s. y. Manual práctico del cultivo de setas. Aislamiento, </w:t>
              </w:r>
              <w:r w:rsidRPr="001E2757">
                <w:rPr>
                  <w:rFonts w:ascii="Times New Roman" w:hAnsi="Times New Roman" w:cs="Times New Roman"/>
                  <w:i/>
                  <w:iCs/>
                  <w:noProof/>
                  <w:sz w:val="24"/>
                  <w:szCs w:val="24"/>
                </w:rPr>
                <w:t>Manual práctico del cultivo de setas. Aislamiento, siembra y producción</w:t>
              </w:r>
              <w:r w:rsidRPr="001E2757">
                <w:rPr>
                  <w:rFonts w:ascii="Times New Roman" w:hAnsi="Times New Roman" w:cs="Times New Roman"/>
                  <w:noProof/>
                  <w:sz w:val="24"/>
                  <w:szCs w:val="24"/>
                </w:rPr>
                <w:t xml:space="preserve"> (págs. 51-52). Mexico: Printed in Mexico.</w:t>
              </w:r>
            </w:p>
            <w:p w14:paraId="13C0A5EF"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Grech, A. (8 de noviembre de 2022). </w:t>
              </w:r>
              <w:r w:rsidRPr="001E2757">
                <w:rPr>
                  <w:rFonts w:ascii="Times New Roman" w:hAnsi="Times New Roman" w:cs="Times New Roman"/>
                  <w:i/>
                  <w:iCs/>
                  <w:noProof/>
                  <w:sz w:val="24"/>
                  <w:szCs w:val="24"/>
                </w:rPr>
                <w:t>Infosalus</w:t>
              </w:r>
              <w:r w:rsidRPr="001E2757">
                <w:rPr>
                  <w:rFonts w:ascii="Times New Roman" w:hAnsi="Times New Roman" w:cs="Times New Roman"/>
                  <w:noProof/>
                  <w:sz w:val="24"/>
                  <w:szCs w:val="24"/>
                </w:rPr>
                <w:t>. Obtenido de Infosalus: https://www.infosalus.com/nutricion/noticia-alimentos-procesados-clave-aumento-obesidad-nivel-mundial-20221108164655.html</w:t>
              </w:r>
            </w:p>
            <w:p w14:paraId="60AA6E41"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Hernandez, R. (2006). </w:t>
              </w:r>
              <w:r w:rsidRPr="001E2757">
                <w:rPr>
                  <w:rFonts w:ascii="Times New Roman" w:hAnsi="Times New Roman" w:cs="Times New Roman"/>
                  <w:i/>
                  <w:iCs/>
                  <w:noProof/>
                  <w:sz w:val="24"/>
                  <w:szCs w:val="24"/>
                </w:rPr>
                <w:t>Scala Learning</w:t>
              </w:r>
              <w:r w:rsidRPr="001E2757">
                <w:rPr>
                  <w:rFonts w:ascii="Times New Roman" w:hAnsi="Times New Roman" w:cs="Times New Roman"/>
                  <w:noProof/>
                  <w:sz w:val="24"/>
                  <w:szCs w:val="24"/>
                </w:rPr>
                <w:t>. Obtenido de Scala Learning: https://gc.scalahed.com/recursos/files/r161r/w24604w/tecnicas-e-instrumentos-de-investigacion.pdf</w:t>
              </w:r>
            </w:p>
            <w:p w14:paraId="0554A8CE"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Ibarz, R., Garvín, A., &amp; Ibarz, A. (3 de Noviembre de 2023). </w:t>
              </w:r>
              <w:r w:rsidRPr="001E2757">
                <w:rPr>
                  <w:rFonts w:ascii="Times New Roman" w:hAnsi="Times New Roman" w:cs="Times New Roman"/>
                  <w:i/>
                  <w:iCs/>
                  <w:noProof/>
                  <w:sz w:val="24"/>
                  <w:szCs w:val="24"/>
                </w:rPr>
                <w:t>AgroScience</w:t>
              </w:r>
              <w:r w:rsidRPr="001E2757">
                <w:rPr>
                  <w:rFonts w:ascii="Times New Roman" w:hAnsi="Times New Roman" w:cs="Times New Roman"/>
                  <w:noProof/>
                  <w:sz w:val="24"/>
                  <w:szCs w:val="24"/>
                </w:rPr>
                <w:t>. Obtenido de AgroScience: https://agroscienceresearch.com/index.php/journal/article/view/10/9</w:t>
              </w:r>
            </w:p>
            <w:p w14:paraId="1BDC9D9C"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INESEM. (2022). </w:t>
              </w:r>
              <w:r w:rsidRPr="001E2757">
                <w:rPr>
                  <w:rFonts w:ascii="Times New Roman" w:hAnsi="Times New Roman" w:cs="Times New Roman"/>
                  <w:i/>
                  <w:iCs/>
                  <w:noProof/>
                  <w:sz w:val="24"/>
                  <w:szCs w:val="24"/>
                </w:rPr>
                <w:t>INESEM</w:t>
              </w:r>
              <w:r w:rsidRPr="001E2757">
                <w:rPr>
                  <w:rFonts w:ascii="Times New Roman" w:hAnsi="Times New Roman" w:cs="Times New Roman"/>
                  <w:noProof/>
                  <w:sz w:val="24"/>
                  <w:szCs w:val="24"/>
                </w:rPr>
                <w:t>. Obtenido de INESEM: https://www.inesem.ec/diccionario-empresarial/activo-diferido</w:t>
              </w:r>
            </w:p>
            <w:p w14:paraId="79973B0A"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i/>
                  <w:iCs/>
                  <w:noProof/>
                  <w:sz w:val="24"/>
                  <w:szCs w:val="24"/>
                </w:rPr>
                <w:t xml:space="preserve">Informe de calidad de vida </w:t>
              </w:r>
              <w:r w:rsidRPr="001E2757">
                <w:rPr>
                  <w:rFonts w:ascii="Times New Roman" w:hAnsi="Times New Roman" w:cs="Times New Roman"/>
                  <w:noProof/>
                  <w:sz w:val="24"/>
                  <w:szCs w:val="24"/>
                </w:rPr>
                <w:t>. (2022). Obtenido de Informe de calidad de vida : file:///C:/Users/Pc/Downloads/INFORME-CALIDAD-DE-VIDA-QUITO-2022_compressed.pdf</w:t>
              </w:r>
            </w:p>
            <w:p w14:paraId="39C0F8E0"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lastRenderedPageBreak/>
                <w:t xml:space="preserve">Machado, J. (30 de Enero de 2022). </w:t>
              </w:r>
              <w:r w:rsidRPr="001E2757">
                <w:rPr>
                  <w:rFonts w:ascii="Times New Roman" w:hAnsi="Times New Roman" w:cs="Times New Roman"/>
                  <w:i/>
                  <w:iCs/>
                  <w:noProof/>
                  <w:sz w:val="24"/>
                  <w:szCs w:val="24"/>
                </w:rPr>
                <w:t>PRIMICIAS.</w:t>
              </w:r>
              <w:r w:rsidRPr="001E2757">
                <w:rPr>
                  <w:rFonts w:ascii="Times New Roman" w:hAnsi="Times New Roman" w:cs="Times New Roman"/>
                  <w:noProof/>
                  <w:sz w:val="24"/>
                  <w:szCs w:val="24"/>
                </w:rPr>
                <w:t xml:space="preserve"> Obtenido de PRIMICIAS: https://www.primicias.ec/noticias/sociedad/ninos-menos-dos-anos-desnutricion-quito/</w:t>
              </w:r>
            </w:p>
            <w:p w14:paraId="3B188829"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Manero, P. (4 de Abril de 2023). </w:t>
              </w:r>
              <w:r w:rsidRPr="001E2757">
                <w:rPr>
                  <w:rFonts w:ascii="Times New Roman" w:hAnsi="Times New Roman" w:cs="Times New Roman"/>
                  <w:i/>
                  <w:iCs/>
                  <w:noProof/>
                  <w:sz w:val="24"/>
                  <w:szCs w:val="24"/>
                </w:rPr>
                <w:t>Estudio Contar</w:t>
              </w:r>
              <w:r w:rsidRPr="001E2757">
                <w:rPr>
                  <w:rFonts w:ascii="Times New Roman" w:hAnsi="Times New Roman" w:cs="Times New Roman"/>
                  <w:noProof/>
                  <w:sz w:val="24"/>
                  <w:szCs w:val="24"/>
                </w:rPr>
                <w:t>. Obtenido de Estudio Contar: https://blog.estudiocontar.com/2023/04/04/muestreo-probabilistico-que-es/</w:t>
              </w:r>
            </w:p>
            <w:p w14:paraId="372C5E1E"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Marroquín, J. (2018). </w:t>
              </w:r>
              <w:r w:rsidRPr="001E2757">
                <w:rPr>
                  <w:rFonts w:ascii="Times New Roman" w:hAnsi="Times New Roman" w:cs="Times New Roman"/>
                  <w:i/>
                  <w:iCs/>
                  <w:noProof/>
                  <w:sz w:val="24"/>
                  <w:szCs w:val="24"/>
                </w:rPr>
                <w:t>Universidad del Valle de Guatemala</w:t>
              </w:r>
              <w:r w:rsidRPr="001E2757">
                <w:rPr>
                  <w:rFonts w:ascii="Times New Roman" w:hAnsi="Times New Roman" w:cs="Times New Roman"/>
                  <w:noProof/>
                  <w:sz w:val="24"/>
                  <w:szCs w:val="24"/>
                </w:rPr>
                <w:t>. Obtenido de Universidad del Valle de Guatemala: https://repositorio.uvg.edu.gt/xmlui/handle/123456789/5181</w:t>
              </w:r>
            </w:p>
            <w:p w14:paraId="3C237AD7"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Molina, D. (04 de Noviembre de 2022). </w:t>
              </w:r>
              <w:r w:rsidRPr="001E2757">
                <w:rPr>
                  <w:rFonts w:ascii="Times New Roman" w:hAnsi="Times New Roman" w:cs="Times New Roman"/>
                  <w:i/>
                  <w:iCs/>
                  <w:noProof/>
                  <w:sz w:val="24"/>
                  <w:szCs w:val="24"/>
                </w:rPr>
                <w:t>IEBS</w:t>
              </w:r>
              <w:r w:rsidRPr="001E2757">
                <w:rPr>
                  <w:rFonts w:ascii="Times New Roman" w:hAnsi="Times New Roman" w:cs="Times New Roman"/>
                  <w:noProof/>
                  <w:sz w:val="24"/>
                  <w:szCs w:val="24"/>
                </w:rPr>
                <w:t>. Obtenido de IEBS: https://www.iebschool.com/blog/que-es-el-modelo-canvas-y-como-aplicarlo-a-tu-negocio-agile-scrum/</w:t>
              </w:r>
            </w:p>
            <w:p w14:paraId="382C710F"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Montes, B., Restrepo, Á., &amp; G, M. J. (2 de Junio de 2023). </w:t>
              </w:r>
              <w:r w:rsidRPr="001E2757">
                <w:rPr>
                  <w:rFonts w:ascii="Times New Roman" w:hAnsi="Times New Roman" w:cs="Times New Roman"/>
                  <w:i/>
                  <w:iCs/>
                  <w:noProof/>
                  <w:sz w:val="24"/>
                  <w:szCs w:val="24"/>
                </w:rPr>
                <w:t>Biomedica</w:t>
              </w:r>
              <w:r w:rsidRPr="001E2757">
                <w:rPr>
                  <w:rFonts w:ascii="Times New Roman" w:hAnsi="Times New Roman" w:cs="Times New Roman"/>
                  <w:noProof/>
                  <w:sz w:val="24"/>
                  <w:szCs w:val="24"/>
                </w:rPr>
                <w:t>. Obtenido de Biomedica: https://www.redalyc.org/articulo.oa?id=84323212</w:t>
              </w:r>
            </w:p>
            <w:p w14:paraId="1BFA15F5"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Municipio de Quito. (2024). </w:t>
              </w:r>
              <w:r w:rsidRPr="001E2757">
                <w:rPr>
                  <w:rFonts w:ascii="Times New Roman" w:hAnsi="Times New Roman" w:cs="Times New Roman"/>
                  <w:i/>
                  <w:iCs/>
                  <w:noProof/>
                  <w:sz w:val="24"/>
                  <w:szCs w:val="24"/>
                </w:rPr>
                <w:t>Municipio del Distrito Metropolitano de Quito.</w:t>
              </w:r>
              <w:r w:rsidRPr="001E2757">
                <w:rPr>
                  <w:rFonts w:ascii="Times New Roman" w:hAnsi="Times New Roman" w:cs="Times New Roman"/>
                  <w:noProof/>
                  <w:sz w:val="24"/>
                  <w:szCs w:val="24"/>
                </w:rPr>
                <w:t xml:space="preserve"> Obtenido de Municipio del Distrito Metropolitano de Quito: https://gobiernoabierto.quito.gob.ec/wp-content/uploads/documentos/documentos/interactivos/social/files/assets/downloads/page0020.pdf</w:t>
              </w:r>
            </w:p>
            <w:p w14:paraId="642912BF"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Nieto, E. (2018). </w:t>
              </w:r>
              <w:r w:rsidRPr="001E2757">
                <w:rPr>
                  <w:rFonts w:ascii="Times New Roman" w:hAnsi="Times New Roman" w:cs="Times New Roman"/>
                  <w:i/>
                  <w:iCs/>
                  <w:noProof/>
                  <w:sz w:val="24"/>
                  <w:szCs w:val="24"/>
                </w:rPr>
                <w:t>core.ac.uk</w:t>
              </w:r>
              <w:r w:rsidRPr="001E2757">
                <w:rPr>
                  <w:rFonts w:ascii="Times New Roman" w:hAnsi="Times New Roman" w:cs="Times New Roman"/>
                  <w:noProof/>
                  <w:sz w:val="24"/>
                  <w:szCs w:val="24"/>
                </w:rPr>
                <w:t>. Obtenido de core.ac.uk: https://core.ac.uk/download/pdf/250080756.pdf</w:t>
              </w:r>
            </w:p>
            <w:p w14:paraId="16C112D0"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OPS. (24 de Julio de 2024). </w:t>
              </w:r>
              <w:r w:rsidRPr="001E2757">
                <w:rPr>
                  <w:rFonts w:ascii="Times New Roman" w:hAnsi="Times New Roman" w:cs="Times New Roman"/>
                  <w:i/>
                  <w:iCs/>
                  <w:noProof/>
                  <w:sz w:val="24"/>
                  <w:szCs w:val="24"/>
                </w:rPr>
                <w:t>Organización Panamericana de la Salud</w:t>
              </w:r>
              <w:r w:rsidRPr="001E2757">
                <w:rPr>
                  <w:rFonts w:ascii="Times New Roman" w:hAnsi="Times New Roman" w:cs="Times New Roman"/>
                  <w:noProof/>
                  <w:sz w:val="24"/>
                  <w:szCs w:val="24"/>
                </w:rPr>
                <w:t>. Obtenido de Organización Panamericana de la Salud: https://www.paho.org/es/noticias/24-7-2024-cifras-hambre-se-mantienen-persistentemente-altas-por-tres-anos-consecutivos</w:t>
              </w:r>
            </w:p>
            <w:p w14:paraId="07FB7ED9"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Osorio, S. (5 de Noviembre de 2022). </w:t>
              </w:r>
              <w:r w:rsidRPr="001E2757">
                <w:rPr>
                  <w:rFonts w:ascii="Times New Roman" w:hAnsi="Times New Roman" w:cs="Times New Roman"/>
                  <w:i/>
                  <w:iCs/>
                  <w:noProof/>
                  <w:sz w:val="24"/>
                  <w:szCs w:val="24"/>
                </w:rPr>
                <w:t>Bloomberg Línea</w:t>
              </w:r>
              <w:r w:rsidRPr="001E2757">
                <w:rPr>
                  <w:rFonts w:ascii="Times New Roman" w:hAnsi="Times New Roman" w:cs="Times New Roman"/>
                  <w:noProof/>
                  <w:sz w:val="24"/>
                  <w:szCs w:val="24"/>
                </w:rPr>
                <w:t>. Obtenido de Bloomberg Línea: https://www.bloomberglinea.com/2022/11/05/entorno-economico-de-quito-empresas-se-recuperan-lento-y-preocupa-pobreza/</w:t>
              </w:r>
            </w:p>
            <w:p w14:paraId="563DF0AB"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Osorio, S. (5 de Noviembre de 2022). </w:t>
              </w:r>
              <w:r w:rsidRPr="001E2757">
                <w:rPr>
                  <w:rFonts w:ascii="Times New Roman" w:hAnsi="Times New Roman" w:cs="Times New Roman"/>
                  <w:i/>
                  <w:iCs/>
                  <w:noProof/>
                  <w:sz w:val="24"/>
                  <w:szCs w:val="24"/>
                </w:rPr>
                <w:t xml:space="preserve">Bloomberg Línea </w:t>
              </w:r>
              <w:r w:rsidRPr="001E2757">
                <w:rPr>
                  <w:rFonts w:ascii="Times New Roman" w:hAnsi="Times New Roman" w:cs="Times New Roman"/>
                  <w:noProof/>
                  <w:sz w:val="24"/>
                  <w:szCs w:val="24"/>
                </w:rPr>
                <w:t>. Obtenido de Bloomberg Línea : https://www.bloomberglinea.com/2022/11/05/entorno-economico-de-quito-empresas-se-recuperan-lento-y-preocupa-pobreza/</w:t>
              </w:r>
            </w:p>
            <w:p w14:paraId="2146C5E9"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Piña, A., Nieto, D., &amp; Robles, F. (Agosto de 2015). </w:t>
              </w:r>
              <w:r w:rsidRPr="001E2757">
                <w:rPr>
                  <w:rFonts w:ascii="Times New Roman" w:hAnsi="Times New Roman" w:cs="Times New Roman"/>
                  <w:i/>
                  <w:iCs/>
                  <w:noProof/>
                  <w:sz w:val="24"/>
                  <w:szCs w:val="24"/>
                </w:rPr>
                <w:t>Instituto Poli-técnico Nacional</w:t>
              </w:r>
              <w:r w:rsidRPr="001E2757">
                <w:rPr>
                  <w:rFonts w:ascii="Times New Roman" w:hAnsi="Times New Roman" w:cs="Times New Roman"/>
                  <w:noProof/>
                  <w:sz w:val="24"/>
                  <w:szCs w:val="24"/>
                </w:rPr>
                <w:t xml:space="preserve">. Obtenido de Instituto Poli-técnico Nacional: </w:t>
              </w:r>
              <w:r w:rsidRPr="001E2757">
                <w:rPr>
                  <w:rFonts w:ascii="Times New Roman" w:hAnsi="Times New Roman" w:cs="Times New Roman"/>
                  <w:noProof/>
                  <w:sz w:val="24"/>
                  <w:szCs w:val="24"/>
                </w:rPr>
                <w:lastRenderedPageBreak/>
                <w:t>https://www.revistascca.unam.mx/rica/index.php/rica/article/view/RICA.2016.32.05.10/46678</w:t>
              </w:r>
            </w:p>
            <w:p w14:paraId="332343CD"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Portal Unico De Tramites Ciudadanos. (29 de 12 de 2023). </w:t>
              </w:r>
              <w:r w:rsidRPr="001E2757">
                <w:rPr>
                  <w:rFonts w:ascii="Times New Roman" w:hAnsi="Times New Roman" w:cs="Times New Roman"/>
                  <w:i/>
                  <w:iCs/>
                  <w:noProof/>
                  <w:sz w:val="24"/>
                  <w:szCs w:val="24"/>
                </w:rPr>
                <w:t>Portal Unico De Tramites Ciudadanos</w:t>
              </w:r>
              <w:r w:rsidRPr="001E2757">
                <w:rPr>
                  <w:rFonts w:ascii="Times New Roman" w:hAnsi="Times New Roman" w:cs="Times New Roman"/>
                  <w:noProof/>
                  <w:sz w:val="24"/>
                  <w:szCs w:val="24"/>
                </w:rPr>
                <w:t>. Obtenido de Portal Unico De Tramites Ciudadanos: https://www.gob.ec/mdg/tramites/emision-permisos-funcionamiento-establecimientos-categoria-6-tiendas-naturistas-tiendas-frigorificos-locales-venta-legumbres-frutas-abacerias-quioscos-abarrotes-micromercados-establecimientos-gasolineras#:~:text=Requisitos%</w:t>
              </w:r>
            </w:p>
            <w:p w14:paraId="6AECE63D"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Reyna, A. (Julio de 4 de 2022). </w:t>
              </w:r>
              <w:r w:rsidRPr="001E2757">
                <w:rPr>
                  <w:rFonts w:ascii="Times New Roman" w:hAnsi="Times New Roman" w:cs="Times New Roman"/>
                  <w:i/>
                  <w:iCs/>
                  <w:noProof/>
                  <w:sz w:val="24"/>
                  <w:szCs w:val="24"/>
                </w:rPr>
                <w:t>BBVA</w:t>
              </w:r>
              <w:r w:rsidRPr="001E2757">
                <w:rPr>
                  <w:rFonts w:ascii="Times New Roman" w:hAnsi="Times New Roman" w:cs="Times New Roman"/>
                  <w:noProof/>
                  <w:sz w:val="24"/>
                  <w:szCs w:val="24"/>
                </w:rPr>
                <w:t>. Obtenido de BBVA: https://www.bbva.com/es/salud-financiera/que-son-los-egresos-e-ingresos-y-que-tipos-existen/</w:t>
              </w:r>
            </w:p>
            <w:p w14:paraId="1D49990A"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Rigoberto, G., Salmones, D., Pérez, R., &amp; Mata, G. (2006). MANUAL PRÁCTICO DEL CULTIVO DE SETAS. En G. Rigoberto, D. Salmones, R. Pérez, &amp; G. Mata, </w:t>
              </w:r>
              <w:r w:rsidRPr="001E2757">
                <w:rPr>
                  <w:rFonts w:ascii="Times New Roman" w:hAnsi="Times New Roman" w:cs="Times New Roman"/>
                  <w:i/>
                  <w:iCs/>
                  <w:noProof/>
                  <w:sz w:val="24"/>
                  <w:szCs w:val="24"/>
                </w:rPr>
                <w:t>MANUAL PRÁCTICO DEL CULTIVO DE SETAS</w:t>
              </w:r>
              <w:r w:rsidRPr="001E2757">
                <w:rPr>
                  <w:rFonts w:ascii="Times New Roman" w:hAnsi="Times New Roman" w:cs="Times New Roman"/>
                  <w:noProof/>
                  <w:sz w:val="24"/>
                  <w:szCs w:val="24"/>
                </w:rPr>
                <w:t xml:space="preserve"> (pág. 5). MEXICO: Printed in Mexico.</w:t>
              </w:r>
            </w:p>
            <w:p w14:paraId="2B80D73F"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Romero, J. (2022). </w:t>
              </w:r>
              <w:r w:rsidRPr="001E2757">
                <w:rPr>
                  <w:rFonts w:ascii="Times New Roman" w:hAnsi="Times New Roman" w:cs="Times New Roman"/>
                  <w:i/>
                  <w:iCs/>
                  <w:noProof/>
                  <w:sz w:val="24"/>
                  <w:szCs w:val="24"/>
                </w:rPr>
                <w:t>UNIVERSIDAD MAYOR DE SAN ANDRÉS</w:t>
              </w:r>
              <w:r w:rsidRPr="001E2757">
                <w:rPr>
                  <w:rFonts w:ascii="Times New Roman" w:hAnsi="Times New Roman" w:cs="Times New Roman"/>
                  <w:noProof/>
                  <w:sz w:val="24"/>
                  <w:szCs w:val="24"/>
                </w:rPr>
                <w:t>. Obtenido de UNIVERSIDAD MAYOR DE SAN ANDRÉS: https://repositorio.umsa.bo/bitstream/handle/123456789/31513/T-3111.pdf?sequence=1&amp;isAllowed=y</w:t>
              </w:r>
            </w:p>
            <w:p w14:paraId="08CE51B9"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Rus, E. (1 de Noviembre de 2020). </w:t>
              </w:r>
              <w:r w:rsidRPr="001E2757">
                <w:rPr>
                  <w:rFonts w:ascii="Times New Roman" w:hAnsi="Times New Roman" w:cs="Times New Roman"/>
                  <w:i/>
                  <w:iCs/>
                  <w:noProof/>
                  <w:sz w:val="24"/>
                  <w:szCs w:val="24"/>
                </w:rPr>
                <w:t>Economipedia</w:t>
              </w:r>
              <w:r w:rsidRPr="001E2757">
                <w:rPr>
                  <w:rFonts w:ascii="Times New Roman" w:hAnsi="Times New Roman" w:cs="Times New Roman"/>
                  <w:noProof/>
                  <w:sz w:val="24"/>
                  <w:szCs w:val="24"/>
                </w:rPr>
                <w:t>. Obtenido de Economipedia: https://economipedia.com/definiciones/investigacion-exploratoria.html</w:t>
              </w:r>
            </w:p>
            <w:p w14:paraId="6E21E4C5"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Rus, E. (19 de Marzo de 2024). </w:t>
              </w:r>
              <w:r w:rsidRPr="001E2757">
                <w:rPr>
                  <w:rFonts w:ascii="Times New Roman" w:hAnsi="Times New Roman" w:cs="Times New Roman"/>
                  <w:i/>
                  <w:iCs/>
                  <w:noProof/>
                  <w:sz w:val="24"/>
                  <w:szCs w:val="24"/>
                </w:rPr>
                <w:t>Economipedia</w:t>
              </w:r>
              <w:r w:rsidRPr="001E2757">
                <w:rPr>
                  <w:rFonts w:ascii="Times New Roman" w:hAnsi="Times New Roman" w:cs="Times New Roman"/>
                  <w:noProof/>
                  <w:sz w:val="24"/>
                  <w:szCs w:val="24"/>
                </w:rPr>
                <w:t>. Obtenido de Economipedia: https://economipedia.com/definiciones/investigacion-descriptiva.html</w:t>
              </w:r>
            </w:p>
            <w:p w14:paraId="25524D1C"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Secretaría de Territorio Hábitat y Vivienda. (6 de Octubre de 2020). </w:t>
              </w:r>
              <w:r w:rsidRPr="001E2757">
                <w:rPr>
                  <w:rFonts w:ascii="Times New Roman" w:hAnsi="Times New Roman" w:cs="Times New Roman"/>
                  <w:i/>
                  <w:iCs/>
                  <w:noProof/>
                  <w:sz w:val="24"/>
                  <w:szCs w:val="24"/>
                </w:rPr>
                <w:t>Secretaría de Territorio Hábitat y Vivienda</w:t>
              </w:r>
              <w:r w:rsidRPr="001E2757">
                <w:rPr>
                  <w:rFonts w:ascii="Times New Roman" w:hAnsi="Times New Roman" w:cs="Times New Roman"/>
                  <w:noProof/>
                  <w:sz w:val="24"/>
                  <w:szCs w:val="24"/>
                </w:rPr>
                <w:t>. Obtenido de Secretaría de Territorio Hábitat y Vivienda: https://www7.quito.gob.ec/mdmq_ordenanzas/Administraci%C3%B3n%202019-2023/Comisiones%20del%20Concejo%20Metropolitano/Uso%20de%20Suelo/Mesas%20de%20Trabajo/2022/2022-03-24/Ordenanza/Informe%20favorable%20STHV/STHV%20informe%20t%C3%A9cnico%20barrios.pdf</w:t>
              </w:r>
            </w:p>
            <w:p w14:paraId="6164E23E"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Secretaría Técnica . (2024). </w:t>
              </w:r>
              <w:r w:rsidRPr="001E2757">
                <w:rPr>
                  <w:rFonts w:ascii="Times New Roman" w:hAnsi="Times New Roman" w:cs="Times New Roman"/>
                  <w:i/>
                  <w:iCs/>
                  <w:noProof/>
                  <w:sz w:val="24"/>
                  <w:szCs w:val="24"/>
                </w:rPr>
                <w:t>El nuevo Ecuador.</w:t>
              </w:r>
              <w:r w:rsidRPr="001E2757">
                <w:rPr>
                  <w:rFonts w:ascii="Times New Roman" w:hAnsi="Times New Roman" w:cs="Times New Roman"/>
                  <w:noProof/>
                  <w:sz w:val="24"/>
                  <w:szCs w:val="24"/>
                </w:rPr>
                <w:t xml:space="preserve"> Obtenido de El nuevo Ecuador: https://www.infancia.gob.ec/cuatro-ejes-de-gestion-marcaran-la-lucha-contra-</w:t>
              </w:r>
              <w:r w:rsidRPr="001E2757">
                <w:rPr>
                  <w:rFonts w:ascii="Times New Roman" w:hAnsi="Times New Roman" w:cs="Times New Roman"/>
                  <w:noProof/>
                  <w:sz w:val="24"/>
                  <w:szCs w:val="24"/>
                </w:rPr>
                <w:lastRenderedPageBreak/>
                <w:t>la-desnutricion-cronica-infantil-en-2024/#:~:text=infantil%20en%202024-,Cuatro%20ejes%20de%20gesti%C3%B3n%20marcar%C3%A1n%20la%20lucha,desnutrici%C3%B3n%20cr%C3%B3nica%20infantil%</w:t>
              </w:r>
            </w:p>
            <w:p w14:paraId="764851C4"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Sierra, Y. (19 de Abril de 2023). </w:t>
              </w:r>
              <w:r w:rsidRPr="001E2757">
                <w:rPr>
                  <w:rFonts w:ascii="Times New Roman" w:hAnsi="Times New Roman" w:cs="Times New Roman"/>
                  <w:i/>
                  <w:iCs/>
                  <w:noProof/>
                  <w:sz w:val="24"/>
                  <w:szCs w:val="24"/>
                </w:rPr>
                <w:t>MONGABAY.</w:t>
              </w:r>
              <w:r w:rsidRPr="001E2757">
                <w:rPr>
                  <w:rFonts w:ascii="Times New Roman" w:hAnsi="Times New Roman" w:cs="Times New Roman"/>
                  <w:noProof/>
                  <w:sz w:val="24"/>
                  <w:szCs w:val="24"/>
                </w:rPr>
                <w:t xml:space="preserve"> Obtenido de MONGABAY: https://es.mongabay.com/2023/04/reino-fungi-un-fantastico-mundo-poblado-de-hongos/</w:t>
              </w:r>
            </w:p>
            <w:p w14:paraId="4F75C5F6"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Suárez, R., Macias, A., Cardona, Y., Sánchez, J., &amp; Pérez, A. (19 de Junio de 2024). </w:t>
              </w:r>
              <w:r w:rsidRPr="001E2757">
                <w:rPr>
                  <w:rFonts w:ascii="Times New Roman" w:hAnsi="Times New Roman" w:cs="Times New Roman"/>
                  <w:i/>
                  <w:iCs/>
                  <w:noProof/>
                  <w:sz w:val="24"/>
                  <w:szCs w:val="24"/>
                </w:rPr>
                <w:t>AgroScience Research</w:t>
              </w:r>
              <w:r w:rsidRPr="001E2757">
                <w:rPr>
                  <w:rFonts w:ascii="Times New Roman" w:hAnsi="Times New Roman" w:cs="Times New Roman"/>
                  <w:noProof/>
                  <w:sz w:val="24"/>
                  <w:szCs w:val="24"/>
                </w:rPr>
                <w:t>. Obtenido de AgroScience Research: https://agroscienceresearch.com/index.php/journal/article/view/10/9</w:t>
              </w:r>
            </w:p>
            <w:p w14:paraId="74384EA6" w14:textId="77777777" w:rsidR="00EC39B3" w:rsidRPr="001E2757" w:rsidRDefault="00EC39B3" w:rsidP="00EC39B3">
              <w:pPr>
                <w:pStyle w:val="Bibliografa"/>
                <w:ind w:left="720" w:hanging="720"/>
                <w:rPr>
                  <w:rFonts w:ascii="Times New Roman" w:hAnsi="Times New Roman" w:cs="Times New Roman"/>
                  <w:noProof/>
                  <w:sz w:val="24"/>
                  <w:szCs w:val="24"/>
                  <w:lang w:val="en-US"/>
                </w:rPr>
              </w:pPr>
              <w:r w:rsidRPr="001E2757">
                <w:rPr>
                  <w:rFonts w:ascii="Times New Roman" w:hAnsi="Times New Roman" w:cs="Times New Roman"/>
                  <w:noProof/>
                  <w:sz w:val="24"/>
                  <w:szCs w:val="24"/>
                  <w:lang w:val="en-US"/>
                </w:rPr>
                <w:t xml:space="preserve">The Food Tech. (15 de Febrero de 2024). </w:t>
              </w:r>
              <w:r w:rsidRPr="001E2757">
                <w:rPr>
                  <w:rFonts w:ascii="Times New Roman" w:hAnsi="Times New Roman" w:cs="Times New Roman"/>
                  <w:i/>
                  <w:iCs/>
                  <w:noProof/>
                  <w:sz w:val="24"/>
                  <w:szCs w:val="24"/>
                  <w:lang w:val="en-US"/>
                </w:rPr>
                <w:t>The Food Tech</w:t>
              </w:r>
              <w:r w:rsidRPr="001E2757">
                <w:rPr>
                  <w:rFonts w:ascii="Times New Roman" w:hAnsi="Times New Roman" w:cs="Times New Roman"/>
                  <w:noProof/>
                  <w:sz w:val="24"/>
                  <w:szCs w:val="24"/>
                  <w:lang w:val="en-US"/>
                </w:rPr>
                <w:t>. Obtenido de The Food Tech: https://thefoodtech.com/nutricion-y-salud/alimentacion-saludable-un-mercado-en-auge-con-oportunidades-para-las-empresas/</w:t>
              </w:r>
            </w:p>
            <w:p w14:paraId="2F2E1FCE"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Theimer, S. (16 de Marzo de 2023). </w:t>
              </w:r>
              <w:r w:rsidRPr="001E2757">
                <w:rPr>
                  <w:rFonts w:ascii="Times New Roman" w:hAnsi="Times New Roman" w:cs="Times New Roman"/>
                  <w:i/>
                  <w:iCs/>
                  <w:noProof/>
                  <w:sz w:val="24"/>
                  <w:szCs w:val="24"/>
                </w:rPr>
                <w:t>MAYO CLINIC.</w:t>
              </w:r>
              <w:r w:rsidRPr="001E2757">
                <w:rPr>
                  <w:rFonts w:ascii="Times New Roman" w:hAnsi="Times New Roman" w:cs="Times New Roman"/>
                  <w:noProof/>
                  <w:sz w:val="24"/>
                  <w:szCs w:val="24"/>
                </w:rPr>
                <w:t xml:space="preserve"> Obtenido de MAYO CLINIC: https://newsnetwork.mayoclinic.org/es/2023/03/16/las-setas-comestibles-son-un-alimento-saludable-y-magico/</w:t>
              </w:r>
            </w:p>
            <w:p w14:paraId="1786F216"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Yugsi, D. (18 de 09 de 2024). </w:t>
              </w:r>
              <w:r w:rsidRPr="001E2757">
                <w:rPr>
                  <w:rFonts w:ascii="Times New Roman" w:hAnsi="Times New Roman" w:cs="Times New Roman"/>
                  <w:i/>
                  <w:iCs/>
                  <w:noProof/>
                  <w:sz w:val="24"/>
                  <w:szCs w:val="24"/>
                </w:rPr>
                <w:t>CANVA</w:t>
              </w:r>
              <w:r w:rsidRPr="001E2757">
                <w:rPr>
                  <w:rFonts w:ascii="Times New Roman" w:hAnsi="Times New Roman" w:cs="Times New Roman"/>
                  <w:noProof/>
                  <w:sz w:val="24"/>
                  <w:szCs w:val="24"/>
                </w:rPr>
                <w:t>. Obtenido de CANVA: https://www.canva.com/design/DAGRKU_djpU/w1VfulhQtpe2hb9HY_Su6Q/edit?utm_content=DAGRKU_djpU&amp;utm_campaign=designshare&amp;utm_medium=link2&amp;utm_source=sharebutton</w:t>
              </w:r>
            </w:p>
            <w:p w14:paraId="2F01FE13" w14:textId="77777777" w:rsidR="00EC39B3" w:rsidRPr="001E2757" w:rsidRDefault="00EC39B3" w:rsidP="00EC39B3">
              <w:pPr>
                <w:pStyle w:val="Bibliografa"/>
                <w:ind w:left="720" w:hanging="720"/>
                <w:rPr>
                  <w:rFonts w:ascii="Times New Roman" w:hAnsi="Times New Roman" w:cs="Times New Roman"/>
                  <w:noProof/>
                  <w:sz w:val="24"/>
                  <w:szCs w:val="24"/>
                </w:rPr>
              </w:pPr>
              <w:r w:rsidRPr="001E2757">
                <w:rPr>
                  <w:rFonts w:ascii="Times New Roman" w:hAnsi="Times New Roman" w:cs="Times New Roman"/>
                  <w:noProof/>
                  <w:sz w:val="24"/>
                  <w:szCs w:val="24"/>
                </w:rPr>
                <w:t xml:space="preserve">Yugsi, D. (22 de Septiembre de 2024). </w:t>
              </w:r>
              <w:r w:rsidRPr="001E2757">
                <w:rPr>
                  <w:rFonts w:ascii="Times New Roman" w:hAnsi="Times New Roman" w:cs="Times New Roman"/>
                  <w:i/>
                  <w:iCs/>
                  <w:noProof/>
                  <w:sz w:val="24"/>
                  <w:szCs w:val="24"/>
                </w:rPr>
                <w:t>Encuesta de proyecto</w:t>
              </w:r>
              <w:r w:rsidRPr="001E2757">
                <w:rPr>
                  <w:rFonts w:ascii="Times New Roman" w:hAnsi="Times New Roman" w:cs="Times New Roman"/>
                  <w:noProof/>
                  <w:sz w:val="24"/>
                  <w:szCs w:val="24"/>
                </w:rPr>
                <w:t>. Obtenido de Google Forms: https://docs.google.com/forms/d/16gX2Z4fAH3gbv8QVWIDYZXxA_TCtmtEz-VKM5FYXNVA/edit?pli=1#responses</w:t>
              </w:r>
            </w:p>
            <w:p w14:paraId="11A5CF71" w14:textId="2CB1C0C4" w:rsidR="00CD0517" w:rsidRDefault="00EC39B3" w:rsidP="00CD0517">
              <w:pPr>
                <w:rPr>
                  <w:lang w:val="en-US" w:eastAsia="en-US"/>
                </w:rPr>
              </w:pPr>
              <w:r>
                <w:rPr>
                  <w:b/>
                  <w:bCs/>
                </w:rPr>
                <w:fldChar w:fldCharType="end"/>
              </w:r>
            </w:p>
          </w:sdtContent>
        </w:sdt>
      </w:sdtContent>
    </w:sdt>
    <w:p w14:paraId="0F9D5D1C" w14:textId="2309A5E2" w:rsidR="00CD0517" w:rsidRDefault="00CD0517" w:rsidP="00CD0517">
      <w:pPr>
        <w:rPr>
          <w:lang w:val="en-US" w:eastAsia="en-US"/>
        </w:rPr>
      </w:pPr>
    </w:p>
    <w:p w14:paraId="442D971C" w14:textId="240AD601" w:rsidR="00CD0517" w:rsidRDefault="00CD0517" w:rsidP="00CD0517">
      <w:pPr>
        <w:rPr>
          <w:lang w:val="en-US" w:eastAsia="en-US"/>
        </w:rPr>
      </w:pPr>
    </w:p>
    <w:p w14:paraId="4EC0AD1E" w14:textId="50BE400C" w:rsidR="00CD0517" w:rsidRDefault="00CD0517" w:rsidP="00CD0517">
      <w:pPr>
        <w:rPr>
          <w:lang w:val="en-US" w:eastAsia="en-US"/>
        </w:rPr>
      </w:pPr>
    </w:p>
    <w:p w14:paraId="2DABF8A2" w14:textId="396E2463" w:rsidR="00CD0517" w:rsidRDefault="00CD0517" w:rsidP="00CD0517">
      <w:pPr>
        <w:rPr>
          <w:lang w:val="en-US" w:eastAsia="en-US"/>
        </w:rPr>
      </w:pPr>
    </w:p>
    <w:p w14:paraId="1635D152" w14:textId="0BA28CF9" w:rsidR="00B620AB" w:rsidRDefault="00B620AB" w:rsidP="00CD0517">
      <w:pPr>
        <w:pStyle w:val="Ttulo1"/>
      </w:pPr>
      <w:bookmarkStart w:id="583" w:name="_Toc178271773"/>
      <w:bookmarkStart w:id="584" w:name="_Toc178272720"/>
      <w:bookmarkStart w:id="585" w:name="_Toc178273557"/>
      <w:bookmarkStart w:id="586" w:name="_Toc178273887"/>
      <w:bookmarkStart w:id="587" w:name="_Toc178275849"/>
      <w:r w:rsidRPr="001E2757">
        <w:lastRenderedPageBreak/>
        <w:t>A</w:t>
      </w:r>
      <w:r w:rsidR="00CD0517">
        <w:t>NEXOS</w:t>
      </w:r>
      <w:bookmarkEnd w:id="583"/>
      <w:bookmarkEnd w:id="584"/>
      <w:bookmarkEnd w:id="585"/>
      <w:bookmarkEnd w:id="586"/>
      <w:bookmarkEnd w:id="587"/>
    </w:p>
    <w:p w14:paraId="22F30C2D" w14:textId="2FF24E90" w:rsidR="00CD0517" w:rsidRPr="001E2757" w:rsidRDefault="00CD0517" w:rsidP="001E2757">
      <w:pPr>
        <w:pStyle w:val="Ttulo2"/>
      </w:pPr>
      <w:bookmarkStart w:id="588" w:name="_Toc178271774"/>
      <w:bookmarkStart w:id="589" w:name="_Toc178272721"/>
      <w:bookmarkStart w:id="590" w:name="_Toc178273558"/>
      <w:bookmarkStart w:id="591" w:name="_Toc178275850"/>
      <w:r>
        <w:t>Equipos requeridos</w:t>
      </w:r>
      <w:bookmarkEnd w:id="588"/>
      <w:bookmarkEnd w:id="589"/>
      <w:bookmarkEnd w:id="590"/>
      <w:bookmarkEnd w:id="591"/>
    </w:p>
    <w:tbl>
      <w:tblPr>
        <w:tblStyle w:val="Tablaconcuadrcula"/>
        <w:tblW w:w="0" w:type="auto"/>
        <w:tblLook w:val="04A0" w:firstRow="1" w:lastRow="0" w:firstColumn="1" w:lastColumn="0" w:noHBand="0" w:noVBand="1"/>
      </w:tblPr>
      <w:tblGrid>
        <w:gridCol w:w="1470"/>
        <w:gridCol w:w="1796"/>
        <w:gridCol w:w="1299"/>
        <w:gridCol w:w="3696"/>
      </w:tblGrid>
      <w:tr w:rsidR="000A3B86" w14:paraId="504B502E" w14:textId="77777777" w:rsidTr="001E2757">
        <w:trPr>
          <w:trHeight w:val="570"/>
        </w:trPr>
        <w:tc>
          <w:tcPr>
            <w:tcW w:w="1470" w:type="dxa"/>
          </w:tcPr>
          <w:p w14:paraId="54F2446F" w14:textId="2E134D09" w:rsidR="002336D8" w:rsidRDefault="009F2974" w:rsidP="001E2757">
            <w:pPr>
              <w:jc w:val="cente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CANTIDAD</w:t>
            </w:r>
          </w:p>
        </w:tc>
        <w:tc>
          <w:tcPr>
            <w:tcW w:w="1796" w:type="dxa"/>
          </w:tcPr>
          <w:p w14:paraId="6D383D6C" w14:textId="56882AFF" w:rsidR="002336D8" w:rsidRDefault="009F2974" w:rsidP="001E2757">
            <w:pPr>
              <w:jc w:val="cente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DESCRIPCIÓN</w:t>
            </w:r>
          </w:p>
        </w:tc>
        <w:tc>
          <w:tcPr>
            <w:tcW w:w="1299" w:type="dxa"/>
          </w:tcPr>
          <w:p w14:paraId="2199560B" w14:textId="3B19BD26" w:rsidR="002336D8" w:rsidRDefault="009F2974" w:rsidP="001E2757">
            <w:pPr>
              <w:jc w:val="cente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PRECIO</w:t>
            </w:r>
          </w:p>
        </w:tc>
        <w:tc>
          <w:tcPr>
            <w:tcW w:w="3696" w:type="dxa"/>
          </w:tcPr>
          <w:p w14:paraId="12869693" w14:textId="284C10E5" w:rsidR="002336D8" w:rsidRDefault="009F2974" w:rsidP="001E2757">
            <w:pPr>
              <w:jc w:val="cente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IMAGEN</w:t>
            </w:r>
          </w:p>
        </w:tc>
      </w:tr>
      <w:tr w:rsidR="000A3B86" w14:paraId="091048E9" w14:textId="77777777" w:rsidTr="001E2757">
        <w:trPr>
          <w:trHeight w:val="1230"/>
        </w:trPr>
        <w:tc>
          <w:tcPr>
            <w:tcW w:w="1470" w:type="dxa"/>
          </w:tcPr>
          <w:p w14:paraId="74EB58A6" w14:textId="55D31944" w:rsidR="002336D8" w:rsidRDefault="002336D8"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w:t>
            </w:r>
          </w:p>
        </w:tc>
        <w:tc>
          <w:tcPr>
            <w:tcW w:w="1796" w:type="dxa"/>
          </w:tcPr>
          <w:p w14:paraId="03B4D823" w14:textId="01204569" w:rsidR="002336D8" w:rsidRDefault="002336D8"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autoclave de 24 litros</w:t>
            </w:r>
          </w:p>
        </w:tc>
        <w:tc>
          <w:tcPr>
            <w:tcW w:w="1299" w:type="dxa"/>
          </w:tcPr>
          <w:p w14:paraId="4BD465B2" w14:textId="67A4EB32" w:rsidR="002336D8" w:rsidRDefault="002336D8"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$595.00</w:t>
            </w:r>
          </w:p>
        </w:tc>
        <w:tc>
          <w:tcPr>
            <w:tcW w:w="3696" w:type="dxa"/>
          </w:tcPr>
          <w:p w14:paraId="2E4E333C" w14:textId="28FB8976" w:rsidR="002336D8" w:rsidRDefault="002336D8" w:rsidP="00891F3C">
            <w:pPr>
              <w:rPr>
                <w:rFonts w:ascii="Times New Roman" w:hAnsi="Times New Roman" w:cs="Times New Roman"/>
                <w:sz w:val="24"/>
                <w:szCs w:val="24"/>
                <w:lang w:val="es-EC" w:eastAsia="en-US"/>
              </w:rPr>
            </w:pPr>
            <w:r w:rsidRPr="002336D8">
              <w:rPr>
                <w:rFonts w:ascii="Times New Roman" w:hAnsi="Times New Roman" w:cs="Times New Roman"/>
                <w:noProof/>
                <w:sz w:val="24"/>
                <w:szCs w:val="24"/>
                <w:lang w:val="en-US" w:eastAsia="en-US"/>
              </w:rPr>
              <w:drawing>
                <wp:inline distT="0" distB="0" distL="0" distR="0" wp14:anchorId="54D52971" wp14:editId="10A3A906">
                  <wp:extent cx="1038370" cy="1190791"/>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38370" cy="1190791"/>
                          </a:xfrm>
                          <a:prstGeom prst="rect">
                            <a:avLst/>
                          </a:prstGeom>
                        </pic:spPr>
                      </pic:pic>
                    </a:graphicData>
                  </a:graphic>
                </wp:inline>
              </w:drawing>
            </w:r>
          </w:p>
        </w:tc>
      </w:tr>
      <w:tr w:rsidR="000A3B86" w14:paraId="1DAF340A" w14:textId="77777777" w:rsidTr="001E2757">
        <w:trPr>
          <w:trHeight w:val="1230"/>
        </w:trPr>
        <w:tc>
          <w:tcPr>
            <w:tcW w:w="1470" w:type="dxa"/>
          </w:tcPr>
          <w:p w14:paraId="3B4CD582" w14:textId="32D92883" w:rsidR="002336D8" w:rsidRDefault="00D17463"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4</w:t>
            </w:r>
          </w:p>
        </w:tc>
        <w:tc>
          <w:tcPr>
            <w:tcW w:w="1796" w:type="dxa"/>
          </w:tcPr>
          <w:p w14:paraId="0DA7B6D1" w14:textId="3353AC3F" w:rsidR="002336D8" w:rsidRDefault="002336D8"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 xml:space="preserve">Colador de acero inoxidable </w:t>
            </w:r>
          </w:p>
        </w:tc>
        <w:tc>
          <w:tcPr>
            <w:tcW w:w="1299" w:type="dxa"/>
          </w:tcPr>
          <w:p w14:paraId="761D3A8D" w14:textId="25931B6C" w:rsidR="002336D8" w:rsidRDefault="002336D8"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$5.90</w:t>
            </w:r>
          </w:p>
        </w:tc>
        <w:tc>
          <w:tcPr>
            <w:tcW w:w="3696" w:type="dxa"/>
          </w:tcPr>
          <w:p w14:paraId="5A5C3020" w14:textId="77792EB3" w:rsidR="002336D8" w:rsidRPr="002336D8" w:rsidRDefault="002336D8" w:rsidP="00891F3C">
            <w:pPr>
              <w:rPr>
                <w:rFonts w:ascii="Times New Roman" w:hAnsi="Times New Roman" w:cs="Times New Roman"/>
                <w:sz w:val="24"/>
                <w:szCs w:val="24"/>
                <w:lang w:val="es-EC" w:eastAsia="en-US"/>
              </w:rPr>
            </w:pPr>
            <w:r w:rsidRPr="002336D8">
              <w:rPr>
                <w:rFonts w:ascii="Times New Roman" w:hAnsi="Times New Roman" w:cs="Times New Roman"/>
                <w:noProof/>
                <w:sz w:val="24"/>
                <w:szCs w:val="24"/>
                <w:lang w:val="en-US" w:eastAsia="en-US"/>
              </w:rPr>
              <w:drawing>
                <wp:inline distT="0" distB="0" distL="0" distR="0" wp14:anchorId="7F017991" wp14:editId="76A1A948">
                  <wp:extent cx="1181265" cy="1190791"/>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81265" cy="1190791"/>
                          </a:xfrm>
                          <a:prstGeom prst="rect">
                            <a:avLst/>
                          </a:prstGeom>
                        </pic:spPr>
                      </pic:pic>
                    </a:graphicData>
                  </a:graphic>
                </wp:inline>
              </w:drawing>
            </w:r>
          </w:p>
        </w:tc>
      </w:tr>
      <w:tr w:rsidR="000A3B86" w14:paraId="795BB249" w14:textId="77777777" w:rsidTr="001E2757">
        <w:trPr>
          <w:trHeight w:val="1230"/>
        </w:trPr>
        <w:tc>
          <w:tcPr>
            <w:tcW w:w="1470" w:type="dxa"/>
          </w:tcPr>
          <w:p w14:paraId="7E85D4BE" w14:textId="494729C1" w:rsidR="002336D8" w:rsidRDefault="002336D8"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w:t>
            </w:r>
          </w:p>
        </w:tc>
        <w:tc>
          <w:tcPr>
            <w:tcW w:w="1796" w:type="dxa"/>
          </w:tcPr>
          <w:p w14:paraId="6F3F8371" w14:textId="51343DC9" w:rsidR="002336D8" w:rsidRDefault="002336D8"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 xml:space="preserve">Empacadora y selladora a vacío </w:t>
            </w:r>
          </w:p>
        </w:tc>
        <w:tc>
          <w:tcPr>
            <w:tcW w:w="1299" w:type="dxa"/>
          </w:tcPr>
          <w:p w14:paraId="72A28128" w14:textId="499F2471" w:rsidR="002336D8" w:rsidRDefault="002336D8"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240.00</w:t>
            </w:r>
          </w:p>
        </w:tc>
        <w:tc>
          <w:tcPr>
            <w:tcW w:w="3696" w:type="dxa"/>
          </w:tcPr>
          <w:p w14:paraId="5F41C627" w14:textId="64A07D60" w:rsidR="002336D8" w:rsidRPr="002336D8" w:rsidRDefault="002336D8" w:rsidP="00891F3C">
            <w:pPr>
              <w:rPr>
                <w:rFonts w:ascii="Times New Roman" w:hAnsi="Times New Roman" w:cs="Times New Roman"/>
                <w:sz w:val="24"/>
                <w:szCs w:val="24"/>
                <w:lang w:val="es-EC" w:eastAsia="en-US"/>
              </w:rPr>
            </w:pPr>
            <w:r w:rsidRPr="002336D8">
              <w:rPr>
                <w:rFonts w:ascii="Times New Roman" w:hAnsi="Times New Roman" w:cs="Times New Roman"/>
                <w:noProof/>
                <w:sz w:val="24"/>
                <w:szCs w:val="24"/>
                <w:lang w:val="en-US" w:eastAsia="en-US"/>
              </w:rPr>
              <w:drawing>
                <wp:inline distT="0" distB="0" distL="0" distR="0" wp14:anchorId="7BF6B24C" wp14:editId="748C8654">
                  <wp:extent cx="1613715" cy="1009402"/>
                  <wp:effectExtent l="0" t="0" r="5715"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21814" cy="1014468"/>
                          </a:xfrm>
                          <a:prstGeom prst="rect">
                            <a:avLst/>
                          </a:prstGeom>
                        </pic:spPr>
                      </pic:pic>
                    </a:graphicData>
                  </a:graphic>
                </wp:inline>
              </w:drawing>
            </w:r>
          </w:p>
        </w:tc>
      </w:tr>
      <w:tr w:rsidR="000A3B86" w14:paraId="39AF830B" w14:textId="77777777" w:rsidTr="001E2757">
        <w:trPr>
          <w:trHeight w:val="1230"/>
        </w:trPr>
        <w:tc>
          <w:tcPr>
            <w:tcW w:w="1470" w:type="dxa"/>
          </w:tcPr>
          <w:p w14:paraId="1A47799F" w14:textId="0F536ED4" w:rsidR="002336D8" w:rsidRDefault="00D17463"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w:t>
            </w:r>
          </w:p>
        </w:tc>
        <w:tc>
          <w:tcPr>
            <w:tcW w:w="1796" w:type="dxa"/>
          </w:tcPr>
          <w:p w14:paraId="431182FB" w14:textId="710CBBD1" w:rsidR="002336D8" w:rsidRDefault="002336D8"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Humificador de 6 litros</w:t>
            </w:r>
          </w:p>
        </w:tc>
        <w:tc>
          <w:tcPr>
            <w:tcW w:w="1299" w:type="dxa"/>
          </w:tcPr>
          <w:p w14:paraId="11DAB632" w14:textId="755D7FD2" w:rsidR="002336D8" w:rsidRDefault="002336D8"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$38.00</w:t>
            </w:r>
          </w:p>
        </w:tc>
        <w:tc>
          <w:tcPr>
            <w:tcW w:w="3696" w:type="dxa"/>
          </w:tcPr>
          <w:p w14:paraId="0E8C5BEE" w14:textId="78518990" w:rsidR="002336D8" w:rsidRPr="002336D8" w:rsidRDefault="002336D8" w:rsidP="00891F3C">
            <w:pPr>
              <w:rPr>
                <w:rFonts w:ascii="Times New Roman" w:hAnsi="Times New Roman" w:cs="Times New Roman"/>
                <w:sz w:val="24"/>
                <w:szCs w:val="24"/>
                <w:lang w:val="es-EC" w:eastAsia="en-US"/>
              </w:rPr>
            </w:pPr>
            <w:r w:rsidRPr="002336D8">
              <w:rPr>
                <w:rFonts w:ascii="Times New Roman" w:hAnsi="Times New Roman" w:cs="Times New Roman"/>
                <w:noProof/>
                <w:sz w:val="24"/>
                <w:szCs w:val="24"/>
                <w:lang w:val="en-US" w:eastAsia="en-US"/>
              </w:rPr>
              <w:drawing>
                <wp:inline distT="0" distB="0" distL="0" distR="0" wp14:anchorId="6B174728" wp14:editId="06BA5C2B">
                  <wp:extent cx="1653045" cy="1496291"/>
                  <wp:effectExtent l="0" t="0" r="4445"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57339" cy="1500178"/>
                          </a:xfrm>
                          <a:prstGeom prst="rect">
                            <a:avLst/>
                          </a:prstGeom>
                        </pic:spPr>
                      </pic:pic>
                    </a:graphicData>
                  </a:graphic>
                </wp:inline>
              </w:drawing>
            </w:r>
          </w:p>
        </w:tc>
      </w:tr>
      <w:tr w:rsidR="000A3B86" w14:paraId="2E89A5DC" w14:textId="77777777" w:rsidTr="001E2757">
        <w:trPr>
          <w:trHeight w:val="1230"/>
        </w:trPr>
        <w:tc>
          <w:tcPr>
            <w:tcW w:w="1470" w:type="dxa"/>
          </w:tcPr>
          <w:p w14:paraId="041632E2" w14:textId="48E561AA" w:rsidR="002336D8" w:rsidRDefault="002336D8"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lastRenderedPageBreak/>
              <w:t>1</w:t>
            </w:r>
          </w:p>
        </w:tc>
        <w:tc>
          <w:tcPr>
            <w:tcW w:w="1796" w:type="dxa"/>
          </w:tcPr>
          <w:p w14:paraId="62AAAFE3" w14:textId="53BE4060" w:rsidR="002336D8" w:rsidRDefault="002336D8"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Refri panorámica</w:t>
            </w:r>
          </w:p>
        </w:tc>
        <w:tc>
          <w:tcPr>
            <w:tcW w:w="1299" w:type="dxa"/>
          </w:tcPr>
          <w:p w14:paraId="492A829D" w14:textId="3E6856CC" w:rsidR="002336D8" w:rsidRDefault="002336D8"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$50.00</w:t>
            </w:r>
          </w:p>
        </w:tc>
        <w:tc>
          <w:tcPr>
            <w:tcW w:w="3696" w:type="dxa"/>
          </w:tcPr>
          <w:p w14:paraId="7EE19121" w14:textId="694D422B" w:rsidR="002336D8" w:rsidRPr="002336D8" w:rsidRDefault="002336D8" w:rsidP="00891F3C">
            <w:pPr>
              <w:rPr>
                <w:rFonts w:ascii="Times New Roman" w:hAnsi="Times New Roman" w:cs="Times New Roman"/>
                <w:sz w:val="24"/>
                <w:szCs w:val="24"/>
                <w:lang w:val="es-EC" w:eastAsia="en-US"/>
              </w:rPr>
            </w:pPr>
            <w:r w:rsidRPr="002336D8">
              <w:rPr>
                <w:rFonts w:ascii="Times New Roman" w:hAnsi="Times New Roman" w:cs="Times New Roman"/>
                <w:noProof/>
                <w:sz w:val="24"/>
                <w:szCs w:val="24"/>
                <w:lang w:val="en-US" w:eastAsia="en-US"/>
              </w:rPr>
              <w:drawing>
                <wp:inline distT="0" distB="0" distL="0" distR="0" wp14:anchorId="53F057E4" wp14:editId="523153C3">
                  <wp:extent cx="1733798" cy="1748554"/>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58798" cy="1773767"/>
                          </a:xfrm>
                          <a:prstGeom prst="rect">
                            <a:avLst/>
                          </a:prstGeom>
                        </pic:spPr>
                      </pic:pic>
                    </a:graphicData>
                  </a:graphic>
                </wp:inline>
              </w:drawing>
            </w:r>
          </w:p>
        </w:tc>
      </w:tr>
      <w:tr w:rsidR="000A3B86" w14:paraId="3F34506A" w14:textId="77777777" w:rsidTr="001E2757">
        <w:trPr>
          <w:trHeight w:val="1230"/>
        </w:trPr>
        <w:tc>
          <w:tcPr>
            <w:tcW w:w="1470" w:type="dxa"/>
          </w:tcPr>
          <w:p w14:paraId="0AC68228" w14:textId="41E10115" w:rsidR="002336D8"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w:t>
            </w:r>
          </w:p>
        </w:tc>
        <w:tc>
          <w:tcPr>
            <w:tcW w:w="1796" w:type="dxa"/>
          </w:tcPr>
          <w:p w14:paraId="7C7BE962" w14:textId="52531942" w:rsidR="002336D8"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Incubadora</w:t>
            </w:r>
          </w:p>
        </w:tc>
        <w:tc>
          <w:tcPr>
            <w:tcW w:w="1299" w:type="dxa"/>
          </w:tcPr>
          <w:p w14:paraId="185ECC29" w14:textId="0656CB18" w:rsidR="002336D8"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$300.00</w:t>
            </w:r>
          </w:p>
          <w:p w14:paraId="38B53EED" w14:textId="45CD3ADB" w:rsidR="000A3B86" w:rsidRDefault="000A3B86" w:rsidP="00891F3C">
            <w:pPr>
              <w:rPr>
                <w:rFonts w:ascii="Times New Roman" w:hAnsi="Times New Roman" w:cs="Times New Roman"/>
                <w:sz w:val="24"/>
                <w:szCs w:val="24"/>
                <w:lang w:val="es-EC" w:eastAsia="en-US"/>
              </w:rPr>
            </w:pPr>
          </w:p>
        </w:tc>
        <w:tc>
          <w:tcPr>
            <w:tcW w:w="3696" w:type="dxa"/>
          </w:tcPr>
          <w:p w14:paraId="1C3BDA59" w14:textId="55004607" w:rsidR="002336D8" w:rsidRPr="002336D8" w:rsidRDefault="000A3B86" w:rsidP="00891F3C">
            <w:pPr>
              <w:rPr>
                <w:rFonts w:ascii="Times New Roman" w:hAnsi="Times New Roman" w:cs="Times New Roman"/>
                <w:sz w:val="24"/>
                <w:szCs w:val="24"/>
                <w:lang w:val="es-EC" w:eastAsia="en-US"/>
              </w:rPr>
            </w:pPr>
            <w:r w:rsidRPr="000A3B86">
              <w:rPr>
                <w:rFonts w:ascii="Times New Roman" w:hAnsi="Times New Roman" w:cs="Times New Roman"/>
                <w:noProof/>
                <w:sz w:val="24"/>
                <w:szCs w:val="24"/>
                <w:lang w:val="en-US" w:eastAsia="en-US"/>
              </w:rPr>
              <w:drawing>
                <wp:inline distT="0" distB="0" distL="0" distR="0" wp14:anchorId="068B5835" wp14:editId="377B05D2">
                  <wp:extent cx="1852551" cy="211720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61346" cy="2127253"/>
                          </a:xfrm>
                          <a:prstGeom prst="rect">
                            <a:avLst/>
                          </a:prstGeom>
                        </pic:spPr>
                      </pic:pic>
                    </a:graphicData>
                  </a:graphic>
                </wp:inline>
              </w:drawing>
            </w:r>
          </w:p>
        </w:tc>
      </w:tr>
      <w:tr w:rsidR="000A3B86" w14:paraId="0FB6A0AB" w14:textId="77777777" w:rsidTr="001E2757">
        <w:trPr>
          <w:trHeight w:val="1230"/>
        </w:trPr>
        <w:tc>
          <w:tcPr>
            <w:tcW w:w="1470" w:type="dxa"/>
          </w:tcPr>
          <w:p w14:paraId="4FF0F05E" w14:textId="2D64F280"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w:t>
            </w:r>
          </w:p>
        </w:tc>
        <w:tc>
          <w:tcPr>
            <w:tcW w:w="1796" w:type="dxa"/>
          </w:tcPr>
          <w:p w14:paraId="69421319" w14:textId="0BFE408B"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Mechero de bunsen</w:t>
            </w:r>
          </w:p>
        </w:tc>
        <w:tc>
          <w:tcPr>
            <w:tcW w:w="1299" w:type="dxa"/>
          </w:tcPr>
          <w:p w14:paraId="26E394D4" w14:textId="62E8018D"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20.00</w:t>
            </w:r>
          </w:p>
        </w:tc>
        <w:tc>
          <w:tcPr>
            <w:tcW w:w="3696" w:type="dxa"/>
          </w:tcPr>
          <w:p w14:paraId="03D14E54" w14:textId="3CBB7A3B" w:rsidR="000A3B86" w:rsidRPr="000A3B86" w:rsidRDefault="000A3B86" w:rsidP="00891F3C">
            <w:pPr>
              <w:rPr>
                <w:rFonts w:ascii="Times New Roman" w:hAnsi="Times New Roman" w:cs="Times New Roman"/>
                <w:sz w:val="24"/>
                <w:szCs w:val="24"/>
                <w:lang w:val="es-EC" w:eastAsia="en-US"/>
              </w:rPr>
            </w:pPr>
            <w:r w:rsidRPr="000A3B86">
              <w:rPr>
                <w:rFonts w:ascii="Times New Roman" w:hAnsi="Times New Roman" w:cs="Times New Roman"/>
                <w:noProof/>
                <w:sz w:val="24"/>
                <w:szCs w:val="24"/>
                <w:lang w:val="en-US" w:eastAsia="en-US"/>
              </w:rPr>
              <w:drawing>
                <wp:inline distT="0" distB="0" distL="0" distR="0" wp14:anchorId="7F4D07C4" wp14:editId="492FDE57">
                  <wp:extent cx="1095528" cy="1314633"/>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95528" cy="1314633"/>
                          </a:xfrm>
                          <a:prstGeom prst="rect">
                            <a:avLst/>
                          </a:prstGeom>
                        </pic:spPr>
                      </pic:pic>
                    </a:graphicData>
                  </a:graphic>
                </wp:inline>
              </w:drawing>
            </w:r>
          </w:p>
        </w:tc>
      </w:tr>
      <w:tr w:rsidR="000A3B86" w14:paraId="6C47FE2B" w14:textId="77777777" w:rsidTr="001E2757">
        <w:trPr>
          <w:trHeight w:val="1230"/>
        </w:trPr>
        <w:tc>
          <w:tcPr>
            <w:tcW w:w="1470" w:type="dxa"/>
          </w:tcPr>
          <w:p w14:paraId="4C6A7775" w14:textId="7A2515EA"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lastRenderedPageBreak/>
              <w:t>1</w:t>
            </w:r>
          </w:p>
        </w:tc>
        <w:tc>
          <w:tcPr>
            <w:tcW w:w="1796" w:type="dxa"/>
          </w:tcPr>
          <w:p w14:paraId="2B75AF07" w14:textId="7B712E44"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 xml:space="preserve">Cilindro de gas </w:t>
            </w:r>
          </w:p>
        </w:tc>
        <w:tc>
          <w:tcPr>
            <w:tcW w:w="1299" w:type="dxa"/>
          </w:tcPr>
          <w:p w14:paraId="5CC86C1E" w14:textId="0A5392DB"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$35.00</w:t>
            </w:r>
          </w:p>
        </w:tc>
        <w:tc>
          <w:tcPr>
            <w:tcW w:w="3696" w:type="dxa"/>
          </w:tcPr>
          <w:p w14:paraId="0FE8AD2B" w14:textId="37AE9D90" w:rsidR="000A3B86" w:rsidRPr="000A3B86" w:rsidRDefault="000A3B86" w:rsidP="00891F3C">
            <w:pPr>
              <w:rPr>
                <w:rFonts w:ascii="Times New Roman" w:hAnsi="Times New Roman" w:cs="Times New Roman"/>
                <w:sz w:val="24"/>
                <w:szCs w:val="24"/>
                <w:lang w:val="es-EC" w:eastAsia="en-US"/>
              </w:rPr>
            </w:pPr>
            <w:r w:rsidRPr="000A3B86">
              <w:rPr>
                <w:rFonts w:ascii="Times New Roman" w:hAnsi="Times New Roman" w:cs="Times New Roman"/>
                <w:noProof/>
                <w:sz w:val="24"/>
                <w:szCs w:val="24"/>
                <w:lang w:val="en-US" w:eastAsia="en-US"/>
              </w:rPr>
              <w:drawing>
                <wp:inline distT="0" distB="0" distL="0" distR="0" wp14:anchorId="40DF671E" wp14:editId="5583C084">
                  <wp:extent cx="2029108" cy="2200582"/>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29108" cy="2200582"/>
                          </a:xfrm>
                          <a:prstGeom prst="rect">
                            <a:avLst/>
                          </a:prstGeom>
                        </pic:spPr>
                      </pic:pic>
                    </a:graphicData>
                  </a:graphic>
                </wp:inline>
              </w:drawing>
            </w:r>
          </w:p>
        </w:tc>
      </w:tr>
      <w:tr w:rsidR="000A3B86" w14:paraId="28B9179D" w14:textId="77777777" w:rsidTr="001E2757">
        <w:trPr>
          <w:trHeight w:val="1230"/>
        </w:trPr>
        <w:tc>
          <w:tcPr>
            <w:tcW w:w="1470" w:type="dxa"/>
          </w:tcPr>
          <w:p w14:paraId="53290B44" w14:textId="20484837"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2</w:t>
            </w:r>
          </w:p>
        </w:tc>
        <w:tc>
          <w:tcPr>
            <w:tcW w:w="1796" w:type="dxa"/>
          </w:tcPr>
          <w:p w14:paraId="68A216F4" w14:textId="52C96F7C"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Mesas de acero inoxidable</w:t>
            </w:r>
          </w:p>
        </w:tc>
        <w:tc>
          <w:tcPr>
            <w:tcW w:w="1299" w:type="dxa"/>
          </w:tcPr>
          <w:p w14:paraId="2D577405" w14:textId="0E256342"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$70.00</w:t>
            </w:r>
          </w:p>
        </w:tc>
        <w:tc>
          <w:tcPr>
            <w:tcW w:w="3696" w:type="dxa"/>
          </w:tcPr>
          <w:p w14:paraId="0F0AB471" w14:textId="47D1B084" w:rsidR="000A3B86" w:rsidRPr="000A3B86" w:rsidRDefault="000A3B86" w:rsidP="00891F3C">
            <w:pPr>
              <w:rPr>
                <w:rFonts w:ascii="Times New Roman" w:hAnsi="Times New Roman" w:cs="Times New Roman"/>
                <w:sz w:val="24"/>
                <w:szCs w:val="24"/>
                <w:lang w:val="es-EC" w:eastAsia="en-US"/>
              </w:rPr>
            </w:pPr>
            <w:r w:rsidRPr="000A3B86">
              <w:rPr>
                <w:rFonts w:ascii="Times New Roman" w:hAnsi="Times New Roman" w:cs="Times New Roman"/>
                <w:noProof/>
                <w:sz w:val="24"/>
                <w:szCs w:val="24"/>
                <w:lang w:val="en-US" w:eastAsia="en-US"/>
              </w:rPr>
              <w:drawing>
                <wp:inline distT="0" distB="0" distL="0" distR="0" wp14:anchorId="526D9C35" wp14:editId="520E7871">
                  <wp:extent cx="2086266" cy="169568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86266" cy="1695687"/>
                          </a:xfrm>
                          <a:prstGeom prst="rect">
                            <a:avLst/>
                          </a:prstGeom>
                        </pic:spPr>
                      </pic:pic>
                    </a:graphicData>
                  </a:graphic>
                </wp:inline>
              </w:drawing>
            </w:r>
          </w:p>
        </w:tc>
      </w:tr>
      <w:tr w:rsidR="000A3B86" w14:paraId="460E0453" w14:textId="77777777" w:rsidTr="001E2757">
        <w:trPr>
          <w:trHeight w:val="1230"/>
        </w:trPr>
        <w:tc>
          <w:tcPr>
            <w:tcW w:w="1470" w:type="dxa"/>
          </w:tcPr>
          <w:p w14:paraId="7BD4CC40" w14:textId="0DD9EDB5"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w:t>
            </w:r>
          </w:p>
        </w:tc>
        <w:tc>
          <w:tcPr>
            <w:tcW w:w="1796" w:type="dxa"/>
          </w:tcPr>
          <w:p w14:paraId="2DACB28E" w14:textId="69915E4F"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Balanza digital</w:t>
            </w:r>
          </w:p>
        </w:tc>
        <w:tc>
          <w:tcPr>
            <w:tcW w:w="1299" w:type="dxa"/>
          </w:tcPr>
          <w:p w14:paraId="554ABC70" w14:textId="4554D59F"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$29.00</w:t>
            </w:r>
          </w:p>
        </w:tc>
        <w:tc>
          <w:tcPr>
            <w:tcW w:w="3696" w:type="dxa"/>
          </w:tcPr>
          <w:p w14:paraId="2F2C0023" w14:textId="0A8EBEC1" w:rsidR="000A3B86" w:rsidRPr="000A3B86" w:rsidRDefault="000A3B86" w:rsidP="00891F3C">
            <w:pPr>
              <w:rPr>
                <w:rFonts w:ascii="Times New Roman" w:hAnsi="Times New Roman" w:cs="Times New Roman"/>
                <w:sz w:val="24"/>
                <w:szCs w:val="24"/>
                <w:lang w:val="es-EC" w:eastAsia="en-US"/>
              </w:rPr>
            </w:pPr>
            <w:r w:rsidRPr="000A3B86">
              <w:rPr>
                <w:rFonts w:ascii="Times New Roman" w:hAnsi="Times New Roman" w:cs="Times New Roman"/>
                <w:noProof/>
                <w:sz w:val="24"/>
                <w:szCs w:val="24"/>
                <w:lang w:val="en-US" w:eastAsia="en-US"/>
              </w:rPr>
              <w:drawing>
                <wp:inline distT="0" distB="0" distL="0" distR="0" wp14:anchorId="2138ACDC" wp14:editId="164C36FC">
                  <wp:extent cx="1857634" cy="164805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57634" cy="1648055"/>
                          </a:xfrm>
                          <a:prstGeom prst="rect">
                            <a:avLst/>
                          </a:prstGeom>
                        </pic:spPr>
                      </pic:pic>
                    </a:graphicData>
                  </a:graphic>
                </wp:inline>
              </w:drawing>
            </w:r>
          </w:p>
        </w:tc>
      </w:tr>
      <w:tr w:rsidR="000A3B86" w14:paraId="099DD50B" w14:textId="77777777" w:rsidTr="001E2757">
        <w:trPr>
          <w:trHeight w:val="1230"/>
        </w:trPr>
        <w:tc>
          <w:tcPr>
            <w:tcW w:w="1470" w:type="dxa"/>
          </w:tcPr>
          <w:p w14:paraId="2318DF9D" w14:textId="4D35F306" w:rsidR="000A3B86" w:rsidRDefault="00D17463"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4</w:t>
            </w:r>
          </w:p>
        </w:tc>
        <w:tc>
          <w:tcPr>
            <w:tcW w:w="1796" w:type="dxa"/>
          </w:tcPr>
          <w:p w14:paraId="0C476035" w14:textId="53A960F2"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Bandejas de acero inoxidable</w:t>
            </w:r>
          </w:p>
        </w:tc>
        <w:tc>
          <w:tcPr>
            <w:tcW w:w="1299" w:type="dxa"/>
          </w:tcPr>
          <w:p w14:paraId="29428063" w14:textId="4FBB9865"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$13.00</w:t>
            </w:r>
          </w:p>
        </w:tc>
        <w:tc>
          <w:tcPr>
            <w:tcW w:w="3696" w:type="dxa"/>
          </w:tcPr>
          <w:p w14:paraId="7744131A" w14:textId="245CBD24" w:rsidR="000A3B86" w:rsidRPr="000A3B86" w:rsidRDefault="000A3B86" w:rsidP="00891F3C">
            <w:pPr>
              <w:rPr>
                <w:rFonts w:ascii="Times New Roman" w:hAnsi="Times New Roman" w:cs="Times New Roman"/>
                <w:sz w:val="24"/>
                <w:szCs w:val="24"/>
                <w:lang w:val="es-EC" w:eastAsia="en-US"/>
              </w:rPr>
            </w:pPr>
            <w:r w:rsidRPr="000A3B86">
              <w:rPr>
                <w:rFonts w:ascii="Times New Roman" w:hAnsi="Times New Roman" w:cs="Times New Roman"/>
                <w:noProof/>
                <w:sz w:val="24"/>
                <w:szCs w:val="24"/>
                <w:lang w:val="en-US" w:eastAsia="en-US"/>
              </w:rPr>
              <w:drawing>
                <wp:inline distT="0" distB="0" distL="0" distR="0" wp14:anchorId="14D0DCFB" wp14:editId="2BBA46ED">
                  <wp:extent cx="1724266" cy="1657581"/>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24266" cy="1657581"/>
                          </a:xfrm>
                          <a:prstGeom prst="rect">
                            <a:avLst/>
                          </a:prstGeom>
                        </pic:spPr>
                      </pic:pic>
                    </a:graphicData>
                  </a:graphic>
                </wp:inline>
              </w:drawing>
            </w:r>
          </w:p>
        </w:tc>
      </w:tr>
      <w:tr w:rsidR="000A3B86" w14:paraId="2EEE2136" w14:textId="77777777" w:rsidTr="001E2757">
        <w:tc>
          <w:tcPr>
            <w:tcW w:w="1470" w:type="dxa"/>
          </w:tcPr>
          <w:p w14:paraId="744FD930" w14:textId="7101473B" w:rsidR="002336D8" w:rsidRDefault="00D17463"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lastRenderedPageBreak/>
              <w:t>1</w:t>
            </w:r>
          </w:p>
        </w:tc>
        <w:tc>
          <w:tcPr>
            <w:tcW w:w="1796" w:type="dxa"/>
          </w:tcPr>
          <w:p w14:paraId="364BF688" w14:textId="5EBC1D72" w:rsidR="002336D8"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Termómetro de cocina digita</w:t>
            </w:r>
          </w:p>
        </w:tc>
        <w:tc>
          <w:tcPr>
            <w:tcW w:w="1299" w:type="dxa"/>
          </w:tcPr>
          <w:p w14:paraId="1B3D8F0F" w14:textId="1B478300" w:rsidR="002336D8"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$5.00</w:t>
            </w:r>
          </w:p>
        </w:tc>
        <w:tc>
          <w:tcPr>
            <w:tcW w:w="3696" w:type="dxa"/>
          </w:tcPr>
          <w:p w14:paraId="23A5E926" w14:textId="2C531963" w:rsidR="002336D8" w:rsidRDefault="000A3B86" w:rsidP="00891F3C">
            <w:pPr>
              <w:rPr>
                <w:rFonts w:ascii="Times New Roman" w:hAnsi="Times New Roman" w:cs="Times New Roman"/>
                <w:sz w:val="24"/>
                <w:szCs w:val="24"/>
                <w:lang w:val="es-EC" w:eastAsia="en-US"/>
              </w:rPr>
            </w:pPr>
            <w:r w:rsidRPr="000A3B86">
              <w:rPr>
                <w:rFonts w:ascii="Times New Roman" w:hAnsi="Times New Roman" w:cs="Times New Roman"/>
                <w:noProof/>
                <w:sz w:val="24"/>
                <w:szCs w:val="24"/>
                <w:lang w:val="en-US" w:eastAsia="en-US"/>
              </w:rPr>
              <w:drawing>
                <wp:inline distT="0" distB="0" distL="0" distR="0" wp14:anchorId="0B01BE10" wp14:editId="5CE53025">
                  <wp:extent cx="1800476" cy="1838582"/>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00476" cy="1838582"/>
                          </a:xfrm>
                          <a:prstGeom prst="rect">
                            <a:avLst/>
                          </a:prstGeom>
                        </pic:spPr>
                      </pic:pic>
                    </a:graphicData>
                  </a:graphic>
                </wp:inline>
              </w:drawing>
            </w:r>
          </w:p>
        </w:tc>
      </w:tr>
      <w:tr w:rsidR="000A3B86" w14:paraId="0CEDC527" w14:textId="77777777" w:rsidTr="001E2757">
        <w:tc>
          <w:tcPr>
            <w:tcW w:w="1470" w:type="dxa"/>
          </w:tcPr>
          <w:p w14:paraId="13E1F04A" w14:textId="425A31B2" w:rsidR="000A3B86" w:rsidRDefault="00D17463"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2</w:t>
            </w:r>
          </w:p>
        </w:tc>
        <w:tc>
          <w:tcPr>
            <w:tcW w:w="1796" w:type="dxa"/>
          </w:tcPr>
          <w:p w14:paraId="5DCBFC74" w14:textId="7B1C3E84"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Estanterías metalicas</w:t>
            </w:r>
          </w:p>
        </w:tc>
        <w:tc>
          <w:tcPr>
            <w:tcW w:w="1299" w:type="dxa"/>
          </w:tcPr>
          <w:p w14:paraId="75A0E978" w14:textId="5CEE8678"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$36.00</w:t>
            </w:r>
          </w:p>
        </w:tc>
        <w:tc>
          <w:tcPr>
            <w:tcW w:w="3696" w:type="dxa"/>
          </w:tcPr>
          <w:p w14:paraId="3929A00C" w14:textId="54239D1D" w:rsidR="000A3B86" w:rsidRPr="000A3B86" w:rsidRDefault="000A3B86" w:rsidP="00891F3C">
            <w:pPr>
              <w:rPr>
                <w:rFonts w:ascii="Times New Roman" w:hAnsi="Times New Roman" w:cs="Times New Roman"/>
                <w:sz w:val="24"/>
                <w:szCs w:val="24"/>
                <w:lang w:val="es-EC" w:eastAsia="en-US"/>
              </w:rPr>
            </w:pPr>
            <w:r w:rsidRPr="000A3B86">
              <w:rPr>
                <w:rFonts w:ascii="Times New Roman" w:hAnsi="Times New Roman" w:cs="Times New Roman"/>
                <w:noProof/>
                <w:sz w:val="24"/>
                <w:szCs w:val="24"/>
                <w:lang w:val="en-US" w:eastAsia="en-US"/>
              </w:rPr>
              <w:drawing>
                <wp:inline distT="0" distB="0" distL="0" distR="0" wp14:anchorId="754F3D8B" wp14:editId="3C856369">
                  <wp:extent cx="1389413" cy="1662477"/>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97734" cy="1672433"/>
                          </a:xfrm>
                          <a:prstGeom prst="rect">
                            <a:avLst/>
                          </a:prstGeom>
                        </pic:spPr>
                      </pic:pic>
                    </a:graphicData>
                  </a:graphic>
                </wp:inline>
              </w:drawing>
            </w:r>
          </w:p>
        </w:tc>
      </w:tr>
      <w:tr w:rsidR="000A3B86" w14:paraId="0D401061" w14:textId="77777777" w:rsidTr="001E2757">
        <w:tc>
          <w:tcPr>
            <w:tcW w:w="1470" w:type="dxa"/>
          </w:tcPr>
          <w:p w14:paraId="09AE3419" w14:textId="2E578B11"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w:t>
            </w:r>
          </w:p>
        </w:tc>
        <w:tc>
          <w:tcPr>
            <w:tcW w:w="1796" w:type="dxa"/>
          </w:tcPr>
          <w:p w14:paraId="7B11494B" w14:textId="1CEE290A"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 xml:space="preserve">Cabina de flujo laminar </w:t>
            </w:r>
          </w:p>
        </w:tc>
        <w:tc>
          <w:tcPr>
            <w:tcW w:w="1299" w:type="dxa"/>
          </w:tcPr>
          <w:p w14:paraId="6135B483" w14:textId="5E6AEED7"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$700.00</w:t>
            </w:r>
          </w:p>
        </w:tc>
        <w:tc>
          <w:tcPr>
            <w:tcW w:w="3696" w:type="dxa"/>
          </w:tcPr>
          <w:p w14:paraId="645ADF94" w14:textId="4C7DD8AD" w:rsidR="000A3B86" w:rsidRPr="000A3B86" w:rsidRDefault="000A3B86" w:rsidP="00891F3C">
            <w:pPr>
              <w:rPr>
                <w:rFonts w:ascii="Times New Roman" w:hAnsi="Times New Roman" w:cs="Times New Roman"/>
                <w:sz w:val="24"/>
                <w:szCs w:val="24"/>
                <w:lang w:val="es-EC" w:eastAsia="en-US"/>
              </w:rPr>
            </w:pPr>
            <w:r w:rsidRPr="000A3B86">
              <w:rPr>
                <w:rFonts w:ascii="Times New Roman" w:hAnsi="Times New Roman" w:cs="Times New Roman"/>
                <w:noProof/>
                <w:sz w:val="24"/>
                <w:szCs w:val="24"/>
                <w:lang w:val="en-US" w:eastAsia="en-US"/>
              </w:rPr>
              <w:drawing>
                <wp:inline distT="0" distB="0" distL="0" distR="0" wp14:anchorId="12EE41B0" wp14:editId="595AB26F">
                  <wp:extent cx="2076740" cy="2162477"/>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76740" cy="2162477"/>
                          </a:xfrm>
                          <a:prstGeom prst="rect">
                            <a:avLst/>
                          </a:prstGeom>
                        </pic:spPr>
                      </pic:pic>
                    </a:graphicData>
                  </a:graphic>
                </wp:inline>
              </w:drawing>
            </w:r>
          </w:p>
        </w:tc>
      </w:tr>
      <w:tr w:rsidR="000A3B86" w14:paraId="58994083" w14:textId="77777777" w:rsidTr="001E2757">
        <w:tc>
          <w:tcPr>
            <w:tcW w:w="1470" w:type="dxa"/>
          </w:tcPr>
          <w:p w14:paraId="2CDA27DF" w14:textId="3C6BFECD" w:rsidR="000A3B86" w:rsidRDefault="00421DAC"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lastRenderedPageBreak/>
              <w:t>1</w:t>
            </w:r>
          </w:p>
        </w:tc>
        <w:tc>
          <w:tcPr>
            <w:tcW w:w="1796" w:type="dxa"/>
          </w:tcPr>
          <w:p w14:paraId="483872A0" w14:textId="245F79D4" w:rsidR="000A3B86" w:rsidRDefault="00421DAC"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 xml:space="preserve">Set de cuchillos </w:t>
            </w:r>
          </w:p>
        </w:tc>
        <w:tc>
          <w:tcPr>
            <w:tcW w:w="1299" w:type="dxa"/>
          </w:tcPr>
          <w:p w14:paraId="38923696" w14:textId="47BB23C3" w:rsidR="000A3B86" w:rsidRDefault="000A3B86"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w:t>
            </w:r>
            <w:r w:rsidR="00421DAC">
              <w:rPr>
                <w:rFonts w:ascii="Times New Roman" w:hAnsi="Times New Roman" w:cs="Times New Roman"/>
                <w:sz w:val="24"/>
                <w:szCs w:val="24"/>
                <w:lang w:val="es-EC" w:eastAsia="en-US"/>
              </w:rPr>
              <w:t>16.00</w:t>
            </w:r>
          </w:p>
        </w:tc>
        <w:tc>
          <w:tcPr>
            <w:tcW w:w="3696" w:type="dxa"/>
          </w:tcPr>
          <w:p w14:paraId="5C44DB2D" w14:textId="17DF78AD" w:rsidR="000A3B86" w:rsidRPr="000A3B86" w:rsidRDefault="000A3B86" w:rsidP="00891F3C">
            <w:pPr>
              <w:rPr>
                <w:rFonts w:ascii="Times New Roman" w:hAnsi="Times New Roman" w:cs="Times New Roman"/>
                <w:sz w:val="24"/>
                <w:szCs w:val="24"/>
                <w:lang w:val="es-EC" w:eastAsia="en-US"/>
              </w:rPr>
            </w:pPr>
            <w:r w:rsidRPr="000A3B86">
              <w:rPr>
                <w:rFonts w:ascii="Times New Roman" w:hAnsi="Times New Roman" w:cs="Times New Roman"/>
                <w:noProof/>
                <w:sz w:val="24"/>
                <w:szCs w:val="24"/>
                <w:lang w:val="en-US" w:eastAsia="en-US"/>
              </w:rPr>
              <w:drawing>
                <wp:inline distT="0" distB="0" distL="0" distR="0" wp14:anchorId="73254881" wp14:editId="1187996F">
                  <wp:extent cx="1960816" cy="1935677"/>
                  <wp:effectExtent l="0" t="0" r="1905"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64574" cy="1939387"/>
                          </a:xfrm>
                          <a:prstGeom prst="rect">
                            <a:avLst/>
                          </a:prstGeom>
                        </pic:spPr>
                      </pic:pic>
                    </a:graphicData>
                  </a:graphic>
                </wp:inline>
              </w:drawing>
            </w:r>
          </w:p>
        </w:tc>
      </w:tr>
      <w:tr w:rsidR="000A3B86" w14:paraId="3689225B" w14:textId="77777777" w:rsidTr="001E2757">
        <w:tc>
          <w:tcPr>
            <w:tcW w:w="1470" w:type="dxa"/>
          </w:tcPr>
          <w:p w14:paraId="688C4D1D" w14:textId="416C5190" w:rsidR="000A3B86" w:rsidRDefault="00D17463"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5</w:t>
            </w:r>
          </w:p>
        </w:tc>
        <w:tc>
          <w:tcPr>
            <w:tcW w:w="1796" w:type="dxa"/>
          </w:tcPr>
          <w:p w14:paraId="69774E10" w14:textId="094EDF96" w:rsidR="000A3B86" w:rsidRDefault="00421DAC"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Atomizadores punta de cobre</w:t>
            </w:r>
          </w:p>
        </w:tc>
        <w:tc>
          <w:tcPr>
            <w:tcW w:w="1299" w:type="dxa"/>
          </w:tcPr>
          <w:p w14:paraId="20FAB7AC" w14:textId="673FFB76" w:rsidR="000A3B86" w:rsidRDefault="00421DAC"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$2.00</w:t>
            </w:r>
          </w:p>
        </w:tc>
        <w:tc>
          <w:tcPr>
            <w:tcW w:w="3696" w:type="dxa"/>
          </w:tcPr>
          <w:p w14:paraId="212D7FF1" w14:textId="77777777" w:rsidR="00421DAC" w:rsidRDefault="00421DAC" w:rsidP="00891F3C">
            <w:pPr>
              <w:rPr>
                <w:rFonts w:ascii="Times New Roman" w:hAnsi="Times New Roman" w:cs="Times New Roman"/>
                <w:sz w:val="24"/>
                <w:szCs w:val="24"/>
                <w:lang w:val="es-EC" w:eastAsia="en-US"/>
              </w:rPr>
            </w:pPr>
          </w:p>
          <w:p w14:paraId="4D64FEA0" w14:textId="27952EB4" w:rsidR="000A3B86" w:rsidRPr="000A3B86" w:rsidRDefault="00421DAC" w:rsidP="00891F3C">
            <w:pPr>
              <w:rPr>
                <w:rFonts w:ascii="Times New Roman" w:hAnsi="Times New Roman" w:cs="Times New Roman"/>
                <w:sz w:val="24"/>
                <w:szCs w:val="24"/>
                <w:lang w:val="es-EC" w:eastAsia="en-US"/>
              </w:rPr>
            </w:pPr>
            <w:r w:rsidRPr="00421DAC">
              <w:rPr>
                <w:rFonts w:ascii="Times New Roman" w:hAnsi="Times New Roman" w:cs="Times New Roman"/>
                <w:noProof/>
                <w:sz w:val="24"/>
                <w:szCs w:val="24"/>
                <w:lang w:val="en-US" w:eastAsia="en-US"/>
              </w:rPr>
              <w:drawing>
                <wp:inline distT="0" distB="0" distL="0" distR="0" wp14:anchorId="5B05FE8B" wp14:editId="280EAB97">
                  <wp:extent cx="1816925" cy="1801329"/>
                  <wp:effectExtent l="0" t="0" r="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26868" cy="1811187"/>
                          </a:xfrm>
                          <a:prstGeom prst="rect">
                            <a:avLst/>
                          </a:prstGeom>
                        </pic:spPr>
                      </pic:pic>
                    </a:graphicData>
                  </a:graphic>
                </wp:inline>
              </w:drawing>
            </w:r>
          </w:p>
        </w:tc>
      </w:tr>
      <w:tr w:rsidR="00421DAC" w14:paraId="2F78BC75" w14:textId="77777777" w:rsidTr="001E2757">
        <w:tc>
          <w:tcPr>
            <w:tcW w:w="1470" w:type="dxa"/>
          </w:tcPr>
          <w:p w14:paraId="5A5F8F8B" w14:textId="0A7007B9" w:rsidR="00421DAC" w:rsidRDefault="00D17463"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5</w:t>
            </w:r>
          </w:p>
        </w:tc>
        <w:tc>
          <w:tcPr>
            <w:tcW w:w="1796" w:type="dxa"/>
          </w:tcPr>
          <w:p w14:paraId="1F12B0EC" w14:textId="3DC623FD" w:rsidR="00421DAC" w:rsidRDefault="00421DAC"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Bosas para empacar al vacio</w:t>
            </w:r>
          </w:p>
        </w:tc>
        <w:tc>
          <w:tcPr>
            <w:tcW w:w="1299" w:type="dxa"/>
          </w:tcPr>
          <w:p w14:paraId="2B1A1704" w14:textId="13CF827B" w:rsidR="00421DAC" w:rsidRDefault="00421DAC"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$1.00</w:t>
            </w:r>
          </w:p>
        </w:tc>
        <w:tc>
          <w:tcPr>
            <w:tcW w:w="3696" w:type="dxa"/>
          </w:tcPr>
          <w:p w14:paraId="22F1C0A8" w14:textId="721115C5" w:rsidR="00421DAC" w:rsidRDefault="00421DAC" w:rsidP="00891F3C">
            <w:pPr>
              <w:rPr>
                <w:rFonts w:ascii="Times New Roman" w:hAnsi="Times New Roman" w:cs="Times New Roman"/>
                <w:sz w:val="24"/>
                <w:szCs w:val="24"/>
                <w:lang w:val="es-EC" w:eastAsia="en-US"/>
              </w:rPr>
            </w:pPr>
            <w:r w:rsidRPr="00421DAC">
              <w:rPr>
                <w:rFonts w:ascii="Times New Roman" w:hAnsi="Times New Roman" w:cs="Times New Roman"/>
                <w:noProof/>
                <w:sz w:val="24"/>
                <w:szCs w:val="24"/>
                <w:lang w:val="en-US" w:eastAsia="en-US"/>
              </w:rPr>
              <w:drawing>
                <wp:inline distT="0" distB="0" distL="0" distR="0" wp14:anchorId="20566A93" wp14:editId="2E435F0D">
                  <wp:extent cx="1781424" cy="1771897"/>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81424" cy="1771897"/>
                          </a:xfrm>
                          <a:prstGeom prst="rect">
                            <a:avLst/>
                          </a:prstGeom>
                        </pic:spPr>
                      </pic:pic>
                    </a:graphicData>
                  </a:graphic>
                </wp:inline>
              </w:drawing>
            </w:r>
          </w:p>
        </w:tc>
      </w:tr>
      <w:tr w:rsidR="000A3B86" w14:paraId="1938ED83" w14:textId="77777777" w:rsidTr="001E2757">
        <w:tc>
          <w:tcPr>
            <w:tcW w:w="1470" w:type="dxa"/>
          </w:tcPr>
          <w:p w14:paraId="70E4FFCB" w14:textId="10636DF5" w:rsidR="000A3B86" w:rsidRDefault="00D17463"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lastRenderedPageBreak/>
              <w:t>1</w:t>
            </w:r>
          </w:p>
        </w:tc>
        <w:tc>
          <w:tcPr>
            <w:tcW w:w="1796" w:type="dxa"/>
          </w:tcPr>
          <w:p w14:paraId="1C3610E6" w14:textId="267306BE" w:rsidR="000A3B86" w:rsidRDefault="00421DAC"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Escritorio de oficina</w:t>
            </w:r>
          </w:p>
        </w:tc>
        <w:tc>
          <w:tcPr>
            <w:tcW w:w="1299" w:type="dxa"/>
          </w:tcPr>
          <w:p w14:paraId="61330EA9" w14:textId="4391A5A5" w:rsidR="000A3B86" w:rsidRDefault="00421DAC"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$80.00</w:t>
            </w:r>
          </w:p>
        </w:tc>
        <w:tc>
          <w:tcPr>
            <w:tcW w:w="3696" w:type="dxa"/>
          </w:tcPr>
          <w:p w14:paraId="7EC651B1" w14:textId="7A6228D0" w:rsidR="000A3B86" w:rsidRPr="000A3B86" w:rsidRDefault="00421DAC" w:rsidP="00891F3C">
            <w:pPr>
              <w:rPr>
                <w:rFonts w:ascii="Times New Roman" w:hAnsi="Times New Roman" w:cs="Times New Roman"/>
                <w:sz w:val="24"/>
                <w:szCs w:val="24"/>
                <w:lang w:val="es-EC" w:eastAsia="en-US"/>
              </w:rPr>
            </w:pPr>
            <w:r w:rsidRPr="00421DAC">
              <w:rPr>
                <w:rFonts w:ascii="Times New Roman" w:hAnsi="Times New Roman" w:cs="Times New Roman"/>
                <w:noProof/>
                <w:sz w:val="24"/>
                <w:szCs w:val="24"/>
                <w:lang w:val="en-US" w:eastAsia="en-US"/>
              </w:rPr>
              <w:drawing>
                <wp:inline distT="0" distB="0" distL="0" distR="0" wp14:anchorId="22C4ADEC" wp14:editId="6E510209">
                  <wp:extent cx="2162477" cy="2010056"/>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62477" cy="2010056"/>
                          </a:xfrm>
                          <a:prstGeom prst="rect">
                            <a:avLst/>
                          </a:prstGeom>
                        </pic:spPr>
                      </pic:pic>
                    </a:graphicData>
                  </a:graphic>
                </wp:inline>
              </w:drawing>
            </w:r>
          </w:p>
        </w:tc>
      </w:tr>
      <w:tr w:rsidR="00421DAC" w14:paraId="3EE799BB" w14:textId="77777777" w:rsidTr="001E2757">
        <w:tc>
          <w:tcPr>
            <w:tcW w:w="1470" w:type="dxa"/>
          </w:tcPr>
          <w:p w14:paraId="6861B27B" w14:textId="270F9943" w:rsidR="00421DAC" w:rsidRDefault="00D17463"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2</w:t>
            </w:r>
          </w:p>
        </w:tc>
        <w:tc>
          <w:tcPr>
            <w:tcW w:w="1796" w:type="dxa"/>
          </w:tcPr>
          <w:p w14:paraId="0708F8F8" w14:textId="0F6A4BB2" w:rsidR="00421DAC" w:rsidRDefault="00421DAC"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Sillas de oficina</w:t>
            </w:r>
          </w:p>
        </w:tc>
        <w:tc>
          <w:tcPr>
            <w:tcW w:w="1299" w:type="dxa"/>
          </w:tcPr>
          <w:p w14:paraId="7E44053A" w14:textId="3711CFD7" w:rsidR="00421DAC" w:rsidRDefault="00421DAC" w:rsidP="00891F3C">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$30.00</w:t>
            </w:r>
          </w:p>
        </w:tc>
        <w:tc>
          <w:tcPr>
            <w:tcW w:w="3696" w:type="dxa"/>
          </w:tcPr>
          <w:p w14:paraId="128978AF" w14:textId="734E6512" w:rsidR="00421DAC" w:rsidRPr="000A3B86" w:rsidRDefault="00421DAC" w:rsidP="00891F3C">
            <w:pPr>
              <w:rPr>
                <w:rFonts w:ascii="Times New Roman" w:hAnsi="Times New Roman" w:cs="Times New Roman"/>
                <w:sz w:val="24"/>
                <w:szCs w:val="24"/>
                <w:lang w:val="es-EC" w:eastAsia="en-US"/>
              </w:rPr>
            </w:pPr>
            <w:r w:rsidRPr="00421DAC">
              <w:rPr>
                <w:rFonts w:ascii="Times New Roman" w:hAnsi="Times New Roman" w:cs="Times New Roman"/>
                <w:noProof/>
                <w:sz w:val="24"/>
                <w:szCs w:val="24"/>
                <w:lang w:val="en-US" w:eastAsia="en-US"/>
              </w:rPr>
              <w:drawing>
                <wp:inline distT="0" distB="0" distL="0" distR="0" wp14:anchorId="218851D6" wp14:editId="05B8409C">
                  <wp:extent cx="1933845" cy="1609950"/>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3845" cy="1609950"/>
                          </a:xfrm>
                          <a:prstGeom prst="rect">
                            <a:avLst/>
                          </a:prstGeom>
                        </pic:spPr>
                      </pic:pic>
                    </a:graphicData>
                  </a:graphic>
                </wp:inline>
              </w:drawing>
            </w:r>
          </w:p>
        </w:tc>
      </w:tr>
      <w:tr w:rsidR="00D17463" w14:paraId="5D72171E" w14:textId="77777777" w:rsidTr="001E2757">
        <w:tc>
          <w:tcPr>
            <w:tcW w:w="1470" w:type="dxa"/>
          </w:tcPr>
          <w:p w14:paraId="38142FFA" w14:textId="37C487DE"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w:t>
            </w:r>
          </w:p>
        </w:tc>
        <w:tc>
          <w:tcPr>
            <w:tcW w:w="1796" w:type="dxa"/>
          </w:tcPr>
          <w:p w14:paraId="79814C6E" w14:textId="099D17A8"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 xml:space="preserve">Computadora de escritorio </w:t>
            </w:r>
          </w:p>
        </w:tc>
        <w:tc>
          <w:tcPr>
            <w:tcW w:w="1299" w:type="dxa"/>
          </w:tcPr>
          <w:p w14:paraId="705E0428" w14:textId="6AA150DC"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$160.00</w:t>
            </w:r>
          </w:p>
        </w:tc>
        <w:tc>
          <w:tcPr>
            <w:tcW w:w="3696" w:type="dxa"/>
          </w:tcPr>
          <w:p w14:paraId="61D25775" w14:textId="49A7F70A" w:rsidR="00D17463" w:rsidRPr="00421DAC" w:rsidRDefault="00D17463" w:rsidP="00D17463">
            <w:pPr>
              <w:rPr>
                <w:rFonts w:ascii="Times New Roman" w:hAnsi="Times New Roman" w:cs="Times New Roman"/>
                <w:sz w:val="24"/>
                <w:szCs w:val="24"/>
                <w:lang w:val="es-EC" w:eastAsia="en-US"/>
              </w:rPr>
            </w:pPr>
            <w:r w:rsidRPr="00421DAC">
              <w:rPr>
                <w:rFonts w:ascii="Times New Roman" w:hAnsi="Times New Roman" w:cs="Times New Roman"/>
                <w:noProof/>
                <w:sz w:val="24"/>
                <w:szCs w:val="24"/>
                <w:lang w:val="en-US" w:eastAsia="en-US"/>
              </w:rPr>
              <w:drawing>
                <wp:inline distT="0" distB="0" distL="0" distR="0" wp14:anchorId="4BBD22C8" wp14:editId="31EC3EEE">
                  <wp:extent cx="2124371" cy="2191056"/>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24371" cy="2191056"/>
                          </a:xfrm>
                          <a:prstGeom prst="rect">
                            <a:avLst/>
                          </a:prstGeom>
                        </pic:spPr>
                      </pic:pic>
                    </a:graphicData>
                  </a:graphic>
                </wp:inline>
              </w:drawing>
            </w:r>
          </w:p>
        </w:tc>
      </w:tr>
      <w:tr w:rsidR="00D17463" w14:paraId="2ED4AB0B" w14:textId="77777777" w:rsidTr="001E2757">
        <w:tc>
          <w:tcPr>
            <w:tcW w:w="1470" w:type="dxa"/>
          </w:tcPr>
          <w:p w14:paraId="39E2BD3C" w14:textId="3D143F43"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lastRenderedPageBreak/>
              <w:t>1</w:t>
            </w:r>
          </w:p>
        </w:tc>
        <w:tc>
          <w:tcPr>
            <w:tcW w:w="1796" w:type="dxa"/>
          </w:tcPr>
          <w:p w14:paraId="4A828236" w14:textId="24141754"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Archivador metálico</w:t>
            </w:r>
          </w:p>
        </w:tc>
        <w:tc>
          <w:tcPr>
            <w:tcW w:w="1299" w:type="dxa"/>
          </w:tcPr>
          <w:p w14:paraId="0BCA1C2D" w14:textId="3579E94B"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$65.00</w:t>
            </w:r>
          </w:p>
        </w:tc>
        <w:tc>
          <w:tcPr>
            <w:tcW w:w="3696" w:type="dxa"/>
          </w:tcPr>
          <w:p w14:paraId="63A7938E" w14:textId="42D96269" w:rsidR="00D17463" w:rsidRPr="000A3B86" w:rsidRDefault="00D17463" w:rsidP="00D17463">
            <w:pPr>
              <w:rPr>
                <w:rFonts w:ascii="Times New Roman" w:hAnsi="Times New Roman" w:cs="Times New Roman"/>
                <w:sz w:val="24"/>
                <w:szCs w:val="24"/>
                <w:lang w:val="es-EC" w:eastAsia="en-US"/>
              </w:rPr>
            </w:pPr>
            <w:r w:rsidRPr="00421DAC">
              <w:rPr>
                <w:rFonts w:ascii="Times New Roman" w:hAnsi="Times New Roman" w:cs="Times New Roman"/>
                <w:noProof/>
                <w:sz w:val="24"/>
                <w:szCs w:val="24"/>
                <w:lang w:val="en-US" w:eastAsia="en-US"/>
              </w:rPr>
              <w:drawing>
                <wp:inline distT="0" distB="0" distL="0" distR="0" wp14:anchorId="28A132E8" wp14:editId="4B2AC32D">
                  <wp:extent cx="1838582" cy="225774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38582" cy="2257740"/>
                          </a:xfrm>
                          <a:prstGeom prst="rect">
                            <a:avLst/>
                          </a:prstGeom>
                        </pic:spPr>
                      </pic:pic>
                    </a:graphicData>
                  </a:graphic>
                </wp:inline>
              </w:drawing>
            </w:r>
          </w:p>
        </w:tc>
      </w:tr>
      <w:tr w:rsidR="00D17463" w14:paraId="3D3169CE" w14:textId="77777777" w:rsidTr="001E2757">
        <w:tc>
          <w:tcPr>
            <w:tcW w:w="1470" w:type="dxa"/>
          </w:tcPr>
          <w:p w14:paraId="25084633" w14:textId="2C78E314"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w:t>
            </w:r>
          </w:p>
        </w:tc>
        <w:tc>
          <w:tcPr>
            <w:tcW w:w="1796" w:type="dxa"/>
          </w:tcPr>
          <w:p w14:paraId="4979E0AD" w14:textId="4941155B"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 xml:space="preserve">Botiquín de primeros auxilios </w:t>
            </w:r>
          </w:p>
        </w:tc>
        <w:tc>
          <w:tcPr>
            <w:tcW w:w="1299" w:type="dxa"/>
          </w:tcPr>
          <w:p w14:paraId="63AD37FE" w14:textId="580FA5D6"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$9.00</w:t>
            </w:r>
          </w:p>
        </w:tc>
        <w:tc>
          <w:tcPr>
            <w:tcW w:w="3696" w:type="dxa"/>
          </w:tcPr>
          <w:p w14:paraId="074A01BD" w14:textId="3E8B0065" w:rsidR="00D17463" w:rsidRPr="000A3B86" w:rsidRDefault="00D17463" w:rsidP="00D17463">
            <w:pPr>
              <w:rPr>
                <w:rFonts w:ascii="Times New Roman" w:hAnsi="Times New Roman" w:cs="Times New Roman"/>
                <w:sz w:val="24"/>
                <w:szCs w:val="24"/>
                <w:lang w:val="es-EC" w:eastAsia="en-US"/>
              </w:rPr>
            </w:pPr>
            <w:r w:rsidRPr="00D17463">
              <w:rPr>
                <w:rFonts w:ascii="Times New Roman" w:hAnsi="Times New Roman" w:cs="Times New Roman"/>
                <w:noProof/>
                <w:sz w:val="24"/>
                <w:szCs w:val="24"/>
                <w:lang w:val="en-US" w:eastAsia="en-US"/>
              </w:rPr>
              <w:drawing>
                <wp:inline distT="0" distB="0" distL="0" distR="0" wp14:anchorId="759AF2B6" wp14:editId="545E3005">
                  <wp:extent cx="1571844" cy="1419423"/>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71844" cy="1419423"/>
                          </a:xfrm>
                          <a:prstGeom prst="rect">
                            <a:avLst/>
                          </a:prstGeom>
                        </pic:spPr>
                      </pic:pic>
                    </a:graphicData>
                  </a:graphic>
                </wp:inline>
              </w:drawing>
            </w:r>
          </w:p>
        </w:tc>
      </w:tr>
      <w:tr w:rsidR="00D17463" w14:paraId="3A84C310" w14:textId="77777777" w:rsidTr="001E2757">
        <w:tc>
          <w:tcPr>
            <w:tcW w:w="1470" w:type="dxa"/>
          </w:tcPr>
          <w:p w14:paraId="4FC8E492" w14:textId="3A4560C2"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w:t>
            </w:r>
          </w:p>
        </w:tc>
        <w:tc>
          <w:tcPr>
            <w:tcW w:w="1796" w:type="dxa"/>
          </w:tcPr>
          <w:p w14:paraId="68F59F10" w14:textId="682421FE"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Extintor PQS</w:t>
            </w:r>
          </w:p>
        </w:tc>
        <w:tc>
          <w:tcPr>
            <w:tcW w:w="1299" w:type="dxa"/>
          </w:tcPr>
          <w:p w14:paraId="31E40EF1" w14:textId="33D170E7"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$24.00</w:t>
            </w:r>
          </w:p>
        </w:tc>
        <w:tc>
          <w:tcPr>
            <w:tcW w:w="3696" w:type="dxa"/>
          </w:tcPr>
          <w:p w14:paraId="151DFD22" w14:textId="09CEA93F" w:rsidR="00D17463" w:rsidRPr="000A3B86"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 xml:space="preserve">                   </w:t>
            </w:r>
            <w:r w:rsidRPr="00421DAC">
              <w:rPr>
                <w:rFonts w:ascii="Times New Roman" w:hAnsi="Times New Roman" w:cs="Times New Roman"/>
                <w:noProof/>
                <w:sz w:val="24"/>
                <w:szCs w:val="24"/>
                <w:lang w:val="en-US" w:eastAsia="en-US"/>
              </w:rPr>
              <w:drawing>
                <wp:inline distT="0" distB="0" distL="0" distR="0" wp14:anchorId="44508051" wp14:editId="5F577FE3">
                  <wp:extent cx="666843" cy="1371791"/>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6843" cy="1371791"/>
                          </a:xfrm>
                          <a:prstGeom prst="rect">
                            <a:avLst/>
                          </a:prstGeom>
                        </pic:spPr>
                      </pic:pic>
                    </a:graphicData>
                  </a:graphic>
                </wp:inline>
              </w:drawing>
            </w:r>
          </w:p>
        </w:tc>
      </w:tr>
      <w:tr w:rsidR="00D17463" w14:paraId="73D25334" w14:textId="77777777" w:rsidTr="001E2757">
        <w:tc>
          <w:tcPr>
            <w:tcW w:w="1470" w:type="dxa"/>
          </w:tcPr>
          <w:p w14:paraId="02127B8E" w14:textId="1FDE5715"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3</w:t>
            </w:r>
          </w:p>
        </w:tc>
        <w:tc>
          <w:tcPr>
            <w:tcW w:w="1796" w:type="dxa"/>
          </w:tcPr>
          <w:p w14:paraId="1A1AB4C7" w14:textId="0AB3B38F"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Caja de mascarillas N95</w:t>
            </w:r>
          </w:p>
        </w:tc>
        <w:tc>
          <w:tcPr>
            <w:tcW w:w="1299" w:type="dxa"/>
          </w:tcPr>
          <w:p w14:paraId="0D9606FF" w14:textId="6641E47B"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$15.00</w:t>
            </w:r>
          </w:p>
        </w:tc>
        <w:tc>
          <w:tcPr>
            <w:tcW w:w="3696" w:type="dxa"/>
          </w:tcPr>
          <w:p w14:paraId="4F9720CE" w14:textId="336A36AD" w:rsidR="00D17463" w:rsidRPr="000A3B86" w:rsidRDefault="00D17463" w:rsidP="00D17463">
            <w:pPr>
              <w:rPr>
                <w:rFonts w:ascii="Times New Roman" w:hAnsi="Times New Roman" w:cs="Times New Roman"/>
                <w:sz w:val="24"/>
                <w:szCs w:val="24"/>
                <w:lang w:val="es-EC" w:eastAsia="en-US"/>
              </w:rPr>
            </w:pPr>
            <w:r w:rsidRPr="00421DAC">
              <w:rPr>
                <w:rFonts w:ascii="Times New Roman" w:hAnsi="Times New Roman" w:cs="Times New Roman"/>
                <w:noProof/>
                <w:sz w:val="24"/>
                <w:szCs w:val="24"/>
                <w:lang w:val="en-US" w:eastAsia="en-US"/>
              </w:rPr>
              <w:drawing>
                <wp:inline distT="0" distB="0" distL="0" distR="0" wp14:anchorId="0CC055C8" wp14:editId="49A77F58">
                  <wp:extent cx="1800476" cy="1686160"/>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00476" cy="1686160"/>
                          </a:xfrm>
                          <a:prstGeom prst="rect">
                            <a:avLst/>
                          </a:prstGeom>
                        </pic:spPr>
                      </pic:pic>
                    </a:graphicData>
                  </a:graphic>
                </wp:inline>
              </w:drawing>
            </w:r>
          </w:p>
        </w:tc>
      </w:tr>
      <w:tr w:rsidR="00D17463" w14:paraId="1FB5CE45" w14:textId="77777777" w:rsidTr="001E2757">
        <w:tc>
          <w:tcPr>
            <w:tcW w:w="1470" w:type="dxa"/>
          </w:tcPr>
          <w:p w14:paraId="0469B090" w14:textId="5D4BF5B1"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lastRenderedPageBreak/>
              <w:t>4</w:t>
            </w:r>
          </w:p>
        </w:tc>
        <w:tc>
          <w:tcPr>
            <w:tcW w:w="1796" w:type="dxa"/>
          </w:tcPr>
          <w:p w14:paraId="65A7304B" w14:textId="2501BD10"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Guantes de látex</w:t>
            </w:r>
          </w:p>
        </w:tc>
        <w:tc>
          <w:tcPr>
            <w:tcW w:w="1299" w:type="dxa"/>
          </w:tcPr>
          <w:p w14:paraId="59F49EFC" w14:textId="1CD6D264"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$4.00</w:t>
            </w:r>
          </w:p>
        </w:tc>
        <w:tc>
          <w:tcPr>
            <w:tcW w:w="3696" w:type="dxa"/>
          </w:tcPr>
          <w:p w14:paraId="18841F69" w14:textId="7DE2FF31" w:rsidR="00D17463" w:rsidRPr="000A3B86" w:rsidRDefault="00D17463" w:rsidP="00D17463">
            <w:pPr>
              <w:rPr>
                <w:rFonts w:ascii="Times New Roman" w:hAnsi="Times New Roman" w:cs="Times New Roman"/>
                <w:sz w:val="24"/>
                <w:szCs w:val="24"/>
                <w:lang w:val="es-EC" w:eastAsia="en-US"/>
              </w:rPr>
            </w:pPr>
            <w:r w:rsidRPr="00421DAC">
              <w:rPr>
                <w:rFonts w:ascii="Times New Roman" w:hAnsi="Times New Roman" w:cs="Times New Roman"/>
                <w:noProof/>
                <w:sz w:val="24"/>
                <w:szCs w:val="24"/>
                <w:lang w:val="en-US" w:eastAsia="en-US"/>
              </w:rPr>
              <w:drawing>
                <wp:inline distT="0" distB="0" distL="0" distR="0" wp14:anchorId="0864EA13" wp14:editId="22748457">
                  <wp:extent cx="1924319" cy="127652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24319" cy="1276528"/>
                          </a:xfrm>
                          <a:prstGeom prst="rect">
                            <a:avLst/>
                          </a:prstGeom>
                        </pic:spPr>
                      </pic:pic>
                    </a:graphicData>
                  </a:graphic>
                </wp:inline>
              </w:drawing>
            </w:r>
          </w:p>
        </w:tc>
      </w:tr>
      <w:tr w:rsidR="00D17463" w14:paraId="0AC15A79" w14:textId="77777777" w:rsidTr="001E2757">
        <w:tc>
          <w:tcPr>
            <w:tcW w:w="1470" w:type="dxa"/>
          </w:tcPr>
          <w:p w14:paraId="0ABBF1B8" w14:textId="2583AAE4"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w:t>
            </w:r>
          </w:p>
        </w:tc>
        <w:tc>
          <w:tcPr>
            <w:tcW w:w="1796" w:type="dxa"/>
          </w:tcPr>
          <w:p w14:paraId="6734D890" w14:textId="7541DDBD"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 xml:space="preserve">Arriendo de loca </w:t>
            </w:r>
          </w:p>
        </w:tc>
        <w:tc>
          <w:tcPr>
            <w:tcW w:w="1299" w:type="dxa"/>
          </w:tcPr>
          <w:p w14:paraId="7164F968" w14:textId="70C4A777" w:rsidR="00D17463" w:rsidRDefault="00D17463" w:rsidP="00D17463">
            <w:pPr>
              <w:rPr>
                <w:rFonts w:ascii="Times New Roman" w:hAnsi="Times New Roman" w:cs="Times New Roman"/>
                <w:sz w:val="24"/>
                <w:szCs w:val="24"/>
                <w:lang w:val="es-EC" w:eastAsia="en-US"/>
              </w:rPr>
            </w:pPr>
            <w:r>
              <w:rPr>
                <w:rFonts w:ascii="Times New Roman" w:hAnsi="Times New Roman" w:cs="Times New Roman"/>
                <w:sz w:val="24"/>
                <w:szCs w:val="24"/>
                <w:lang w:val="es-EC" w:eastAsia="en-US"/>
              </w:rPr>
              <w:t>$180.00</w:t>
            </w:r>
          </w:p>
        </w:tc>
        <w:tc>
          <w:tcPr>
            <w:tcW w:w="3696" w:type="dxa"/>
          </w:tcPr>
          <w:p w14:paraId="49C0F69A" w14:textId="0025CC2F" w:rsidR="00D17463" w:rsidRPr="000A3B86" w:rsidRDefault="00D17463" w:rsidP="00D17463">
            <w:pPr>
              <w:rPr>
                <w:rFonts w:ascii="Times New Roman" w:hAnsi="Times New Roman" w:cs="Times New Roman"/>
                <w:sz w:val="24"/>
                <w:szCs w:val="24"/>
                <w:lang w:val="es-EC" w:eastAsia="en-US"/>
              </w:rPr>
            </w:pPr>
            <w:r w:rsidRPr="00421DAC">
              <w:rPr>
                <w:rFonts w:ascii="Times New Roman" w:hAnsi="Times New Roman" w:cs="Times New Roman"/>
                <w:noProof/>
                <w:sz w:val="24"/>
                <w:szCs w:val="24"/>
                <w:lang w:val="en-US" w:eastAsia="en-US"/>
              </w:rPr>
              <w:drawing>
                <wp:inline distT="0" distB="0" distL="0" distR="0" wp14:anchorId="4516C9C4" wp14:editId="164741DE">
                  <wp:extent cx="2200582" cy="2000529"/>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00582" cy="2000529"/>
                          </a:xfrm>
                          <a:prstGeom prst="rect">
                            <a:avLst/>
                          </a:prstGeom>
                        </pic:spPr>
                      </pic:pic>
                    </a:graphicData>
                  </a:graphic>
                </wp:inline>
              </w:drawing>
            </w:r>
          </w:p>
        </w:tc>
      </w:tr>
    </w:tbl>
    <w:p w14:paraId="4EFC8C96" w14:textId="1AB45E43" w:rsidR="00B620AB" w:rsidRDefault="00CD0517" w:rsidP="00891F3C">
      <w:pPr>
        <w:rPr>
          <w:noProof/>
          <w:lang w:eastAsia="en-US"/>
          <w14:ligatures w14:val="standardContextual"/>
        </w:rPr>
      </w:pPr>
      <w:bookmarkStart w:id="592" w:name="_Toc178271775"/>
      <w:bookmarkStart w:id="593" w:name="_Toc178272722"/>
      <w:bookmarkStart w:id="594" w:name="_Toc178273559"/>
      <w:bookmarkStart w:id="595" w:name="_Toc178275851"/>
      <w:r w:rsidRPr="001E2757">
        <w:rPr>
          <w:rStyle w:val="Ttulo2Car"/>
        </w:rPr>
        <w:lastRenderedPageBreak/>
        <w:t>Encuesta realizada</w:t>
      </w:r>
      <w:bookmarkEnd w:id="592"/>
      <w:bookmarkEnd w:id="593"/>
      <w:bookmarkEnd w:id="594"/>
      <w:bookmarkEnd w:id="595"/>
      <w:r w:rsidR="00B620AB" w:rsidRPr="00B620AB">
        <w:rPr>
          <w:rFonts w:ascii="Times New Roman" w:hAnsi="Times New Roman" w:cs="Times New Roman"/>
          <w:noProof/>
          <w:sz w:val="24"/>
          <w:szCs w:val="24"/>
          <w:lang w:val="en-US" w:eastAsia="en-US"/>
        </w:rPr>
        <w:drawing>
          <wp:inline distT="0" distB="0" distL="0" distR="0" wp14:anchorId="3F26C52D" wp14:editId="1C4E305C">
            <wp:extent cx="5252085" cy="5523865"/>
            <wp:effectExtent l="0" t="0" r="5715"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52085" cy="5523865"/>
                    </a:xfrm>
                    <a:prstGeom prst="rect">
                      <a:avLst/>
                    </a:prstGeom>
                  </pic:spPr>
                </pic:pic>
              </a:graphicData>
            </a:graphic>
          </wp:inline>
        </w:drawing>
      </w:r>
      <w:r w:rsidR="00B620AB" w:rsidRPr="001E2757">
        <w:rPr>
          <w:noProof/>
          <w:lang w:eastAsia="en-US"/>
          <w14:ligatures w14:val="standardContextual"/>
        </w:rPr>
        <w:t xml:space="preserve"> </w:t>
      </w:r>
      <w:r w:rsidR="00B620AB" w:rsidRPr="00B620AB">
        <w:rPr>
          <w:rFonts w:ascii="Times New Roman" w:hAnsi="Times New Roman" w:cs="Times New Roman"/>
          <w:noProof/>
          <w:sz w:val="24"/>
          <w:szCs w:val="24"/>
          <w:lang w:val="en-US" w:eastAsia="en-US"/>
        </w:rPr>
        <w:lastRenderedPageBreak/>
        <w:drawing>
          <wp:inline distT="0" distB="0" distL="0" distR="0" wp14:anchorId="2BAD72D9" wp14:editId="050C1E4B">
            <wp:extent cx="5252085" cy="5711825"/>
            <wp:effectExtent l="0" t="0" r="5715"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52085" cy="5711825"/>
                    </a:xfrm>
                    <a:prstGeom prst="rect">
                      <a:avLst/>
                    </a:prstGeom>
                  </pic:spPr>
                </pic:pic>
              </a:graphicData>
            </a:graphic>
          </wp:inline>
        </w:drawing>
      </w:r>
      <w:r w:rsidR="00B620AB" w:rsidRPr="001E2757">
        <w:rPr>
          <w:noProof/>
          <w:lang w:eastAsia="en-US"/>
          <w14:ligatures w14:val="standardContextual"/>
        </w:rPr>
        <w:t xml:space="preserve"> </w:t>
      </w:r>
      <w:r w:rsidR="00B620AB" w:rsidRPr="00B620AB">
        <w:rPr>
          <w:noProof/>
          <w:lang w:val="en-US" w:eastAsia="en-US"/>
          <w14:ligatures w14:val="standardContextual"/>
        </w:rPr>
        <w:lastRenderedPageBreak/>
        <w:drawing>
          <wp:inline distT="0" distB="0" distL="0" distR="0" wp14:anchorId="7A4053CC" wp14:editId="198E5579">
            <wp:extent cx="5252085" cy="4606925"/>
            <wp:effectExtent l="0" t="0" r="5715"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52085" cy="4606925"/>
                    </a:xfrm>
                    <a:prstGeom prst="rect">
                      <a:avLst/>
                    </a:prstGeom>
                  </pic:spPr>
                </pic:pic>
              </a:graphicData>
            </a:graphic>
          </wp:inline>
        </w:drawing>
      </w:r>
    </w:p>
    <w:p w14:paraId="5128CF1D" w14:textId="40A99E81" w:rsidR="00601103" w:rsidRPr="001E2757" w:rsidRDefault="00601103" w:rsidP="00891F3C">
      <w:pPr>
        <w:rPr>
          <w:rFonts w:ascii="Times New Roman" w:hAnsi="Times New Roman" w:cs="Times New Roman"/>
          <w:sz w:val="24"/>
          <w:szCs w:val="24"/>
          <w:lang w:val="es-EC" w:eastAsia="en-US"/>
        </w:rPr>
      </w:pPr>
      <w:r>
        <w:rPr>
          <w:noProof/>
          <w:lang w:val="en-US" w:eastAsia="en-US"/>
          <w14:ligatures w14:val="standardContextual"/>
        </w:rPr>
        <w:lastRenderedPageBreak/>
        <w:drawing>
          <wp:inline distT="0" distB="0" distL="0" distR="0" wp14:anchorId="46328485" wp14:editId="2F735BEE">
            <wp:extent cx="5252085" cy="4912762"/>
            <wp:effectExtent l="0" t="0" r="571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52085" cy="4912762"/>
                    </a:xfrm>
                    <a:prstGeom prst="rect">
                      <a:avLst/>
                    </a:prstGeom>
                  </pic:spPr>
                </pic:pic>
              </a:graphicData>
            </a:graphic>
          </wp:inline>
        </w:drawing>
      </w:r>
    </w:p>
    <w:sectPr w:rsidR="00601103" w:rsidRPr="001E2757" w:rsidSect="00ED715C">
      <w:headerReference w:type="default" r:id="rId64"/>
      <w:pgSz w:w="12240" w:h="15840" w:code="1"/>
      <w:pgMar w:top="1701" w:right="1701" w:bottom="1701" w:left="2268" w:header="720" w:footer="720" w:gutter="0"/>
      <w:cols w:space="708"/>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C7E96" w14:textId="77777777" w:rsidR="00AA7AE7" w:rsidRDefault="00AA7AE7">
      <w:pPr>
        <w:spacing w:after="0" w:line="240" w:lineRule="auto"/>
      </w:pPr>
      <w:r>
        <w:separator/>
      </w:r>
    </w:p>
  </w:endnote>
  <w:endnote w:type="continuationSeparator" w:id="0">
    <w:p w14:paraId="3137B5F2" w14:textId="77777777" w:rsidR="00AA7AE7" w:rsidRDefault="00AA7AE7">
      <w:pPr>
        <w:spacing w:after="0" w:line="240" w:lineRule="auto"/>
      </w:pPr>
      <w:r>
        <w:continuationSeparator/>
      </w:r>
    </w:p>
  </w:endnote>
  <w:endnote w:type="continuationNotice" w:id="1">
    <w:p w14:paraId="17B5D7E4" w14:textId="77777777" w:rsidR="00AA7AE7" w:rsidRDefault="00AA7A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913D1" w14:textId="77777777" w:rsidR="00AA7AE7" w:rsidRDefault="00AA7AE7">
      <w:pPr>
        <w:spacing w:after="0" w:line="240" w:lineRule="auto"/>
      </w:pPr>
      <w:r>
        <w:separator/>
      </w:r>
    </w:p>
  </w:footnote>
  <w:footnote w:type="continuationSeparator" w:id="0">
    <w:p w14:paraId="1EA8384A" w14:textId="77777777" w:rsidR="00AA7AE7" w:rsidRDefault="00AA7AE7">
      <w:pPr>
        <w:spacing w:after="0" w:line="240" w:lineRule="auto"/>
      </w:pPr>
      <w:r>
        <w:continuationSeparator/>
      </w:r>
    </w:p>
  </w:footnote>
  <w:footnote w:type="continuationNotice" w:id="1">
    <w:p w14:paraId="0AFAFD7D" w14:textId="77777777" w:rsidR="00AA7AE7" w:rsidRDefault="00AA7AE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814419"/>
      <w:docPartObj>
        <w:docPartGallery w:val="Page Numbers (Top of Page)"/>
        <w:docPartUnique/>
      </w:docPartObj>
    </w:sdtPr>
    <w:sdtEndPr/>
    <w:sdtContent>
      <w:p w14:paraId="7B772B84" w14:textId="61451ED9" w:rsidR="00DA6A71" w:rsidRDefault="00DA6A71">
        <w:pPr>
          <w:pStyle w:val="Encabezado"/>
          <w:jc w:val="right"/>
        </w:pPr>
        <w:r>
          <w:fldChar w:fldCharType="begin"/>
        </w:r>
        <w:r>
          <w:instrText>PAGE   \* MERGEFORMAT</w:instrText>
        </w:r>
        <w:r>
          <w:fldChar w:fldCharType="separate"/>
        </w:r>
        <w:r w:rsidR="005D552E">
          <w:rPr>
            <w:noProof/>
          </w:rPr>
          <w:t>11</w:t>
        </w:r>
        <w:r>
          <w:fldChar w:fldCharType="end"/>
        </w:r>
      </w:p>
    </w:sdtContent>
  </w:sdt>
  <w:p w14:paraId="50E0D9E4" w14:textId="77777777" w:rsidR="00DA6A71" w:rsidRDefault="00DA6A7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764E"/>
    <w:multiLevelType w:val="hybridMultilevel"/>
    <w:tmpl w:val="E11C75C0"/>
    <w:lvl w:ilvl="0" w:tplc="16B69A8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0756C"/>
    <w:multiLevelType w:val="hybridMultilevel"/>
    <w:tmpl w:val="FFCA6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01C46"/>
    <w:multiLevelType w:val="hybridMultilevel"/>
    <w:tmpl w:val="F4C0F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3540D"/>
    <w:multiLevelType w:val="hybridMultilevel"/>
    <w:tmpl w:val="9E2A4BB8"/>
    <w:lvl w:ilvl="0" w:tplc="16B69A8C">
      <w:numFmt w:val="bullet"/>
      <w:lvlText w:val="-"/>
      <w:lvlJc w:val="left"/>
      <w:pPr>
        <w:ind w:left="830" w:hanging="360"/>
      </w:pPr>
      <w:rPr>
        <w:rFonts w:ascii="Times New Roman" w:eastAsia="SimSun" w:hAnsi="Times New Roman" w:cs="Times New Roman"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4" w15:restartNumberingAfterBreak="0">
    <w:nsid w:val="0DBC20CA"/>
    <w:multiLevelType w:val="hybridMultilevel"/>
    <w:tmpl w:val="BAF835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C335F"/>
    <w:multiLevelType w:val="multilevel"/>
    <w:tmpl w:val="FD48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72B54"/>
    <w:multiLevelType w:val="hybridMultilevel"/>
    <w:tmpl w:val="0C1C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63202"/>
    <w:multiLevelType w:val="multilevel"/>
    <w:tmpl w:val="2A4850C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15:restartNumberingAfterBreak="0">
    <w:nsid w:val="1C145EEE"/>
    <w:multiLevelType w:val="hybridMultilevel"/>
    <w:tmpl w:val="C980E2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337CF7"/>
    <w:multiLevelType w:val="hybridMultilevel"/>
    <w:tmpl w:val="A9F463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4196F0F"/>
    <w:multiLevelType w:val="hybridMultilevel"/>
    <w:tmpl w:val="73449842"/>
    <w:lvl w:ilvl="0" w:tplc="16B69A8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55C7B"/>
    <w:multiLevelType w:val="hybridMultilevel"/>
    <w:tmpl w:val="90C8E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F0E75"/>
    <w:multiLevelType w:val="hybridMultilevel"/>
    <w:tmpl w:val="259056BA"/>
    <w:lvl w:ilvl="0" w:tplc="93AA4444">
      <w:start w:val="1"/>
      <w:numFmt w:val="bullet"/>
      <w:lvlText w:val=""/>
      <w:lvlJc w:val="left"/>
      <w:pPr>
        <w:ind w:left="1080" w:hanging="360"/>
      </w:pPr>
      <w:rPr>
        <w:rFonts w:ascii="Symbol" w:hAnsi="Symbol" w:hint="default"/>
      </w:rPr>
    </w:lvl>
    <w:lvl w:ilvl="1" w:tplc="56964772">
      <w:start w:val="1"/>
      <w:numFmt w:val="bullet"/>
      <w:lvlText w:val="o"/>
      <w:lvlJc w:val="left"/>
      <w:pPr>
        <w:ind w:left="1800" w:hanging="360"/>
      </w:pPr>
      <w:rPr>
        <w:rFonts w:ascii="Courier New" w:hAnsi="Courier New" w:hint="default"/>
      </w:rPr>
    </w:lvl>
    <w:lvl w:ilvl="2" w:tplc="53BA6BF0">
      <w:start w:val="1"/>
      <w:numFmt w:val="bullet"/>
      <w:lvlText w:val=""/>
      <w:lvlJc w:val="left"/>
      <w:pPr>
        <w:ind w:left="2520" w:hanging="360"/>
      </w:pPr>
      <w:rPr>
        <w:rFonts w:ascii="Wingdings" w:hAnsi="Wingdings" w:hint="default"/>
      </w:rPr>
    </w:lvl>
    <w:lvl w:ilvl="3" w:tplc="3C54EFB8">
      <w:start w:val="1"/>
      <w:numFmt w:val="bullet"/>
      <w:lvlText w:val=""/>
      <w:lvlJc w:val="left"/>
      <w:pPr>
        <w:ind w:left="3240" w:hanging="360"/>
      </w:pPr>
      <w:rPr>
        <w:rFonts w:ascii="Symbol" w:hAnsi="Symbol" w:hint="default"/>
      </w:rPr>
    </w:lvl>
    <w:lvl w:ilvl="4" w:tplc="0FA6B0C6">
      <w:start w:val="1"/>
      <w:numFmt w:val="bullet"/>
      <w:lvlText w:val="o"/>
      <w:lvlJc w:val="left"/>
      <w:pPr>
        <w:ind w:left="3960" w:hanging="360"/>
      </w:pPr>
      <w:rPr>
        <w:rFonts w:ascii="Courier New" w:hAnsi="Courier New" w:hint="default"/>
      </w:rPr>
    </w:lvl>
    <w:lvl w:ilvl="5" w:tplc="4418D008">
      <w:start w:val="1"/>
      <w:numFmt w:val="bullet"/>
      <w:lvlText w:val=""/>
      <w:lvlJc w:val="left"/>
      <w:pPr>
        <w:ind w:left="4680" w:hanging="360"/>
      </w:pPr>
      <w:rPr>
        <w:rFonts w:ascii="Wingdings" w:hAnsi="Wingdings" w:hint="default"/>
      </w:rPr>
    </w:lvl>
    <w:lvl w:ilvl="6" w:tplc="568C9514">
      <w:start w:val="1"/>
      <w:numFmt w:val="bullet"/>
      <w:lvlText w:val=""/>
      <w:lvlJc w:val="left"/>
      <w:pPr>
        <w:ind w:left="5400" w:hanging="360"/>
      </w:pPr>
      <w:rPr>
        <w:rFonts w:ascii="Symbol" w:hAnsi="Symbol" w:hint="default"/>
      </w:rPr>
    </w:lvl>
    <w:lvl w:ilvl="7" w:tplc="A606D8BA">
      <w:start w:val="1"/>
      <w:numFmt w:val="bullet"/>
      <w:lvlText w:val="o"/>
      <w:lvlJc w:val="left"/>
      <w:pPr>
        <w:ind w:left="6120" w:hanging="360"/>
      </w:pPr>
      <w:rPr>
        <w:rFonts w:ascii="Courier New" w:hAnsi="Courier New" w:hint="default"/>
      </w:rPr>
    </w:lvl>
    <w:lvl w:ilvl="8" w:tplc="EDF20A06">
      <w:start w:val="1"/>
      <w:numFmt w:val="bullet"/>
      <w:lvlText w:val=""/>
      <w:lvlJc w:val="left"/>
      <w:pPr>
        <w:ind w:left="6840" w:hanging="360"/>
      </w:pPr>
      <w:rPr>
        <w:rFonts w:ascii="Wingdings" w:hAnsi="Wingdings" w:hint="default"/>
      </w:rPr>
    </w:lvl>
  </w:abstractNum>
  <w:abstractNum w:abstractNumId="13" w15:restartNumberingAfterBreak="0">
    <w:nsid w:val="4544FBD5"/>
    <w:multiLevelType w:val="hybridMultilevel"/>
    <w:tmpl w:val="9B9E89F2"/>
    <w:lvl w:ilvl="0" w:tplc="7B8E57AE">
      <w:start w:val="1"/>
      <w:numFmt w:val="bullet"/>
      <w:lvlText w:val=""/>
      <w:lvlJc w:val="left"/>
      <w:pPr>
        <w:ind w:left="1080" w:hanging="360"/>
      </w:pPr>
      <w:rPr>
        <w:rFonts w:ascii="Symbol" w:hAnsi="Symbol" w:hint="default"/>
      </w:rPr>
    </w:lvl>
    <w:lvl w:ilvl="1" w:tplc="039CF166">
      <w:start w:val="1"/>
      <w:numFmt w:val="bullet"/>
      <w:lvlText w:val="o"/>
      <w:lvlJc w:val="left"/>
      <w:pPr>
        <w:ind w:left="1800" w:hanging="360"/>
      </w:pPr>
      <w:rPr>
        <w:rFonts w:ascii="Courier New" w:hAnsi="Courier New" w:hint="default"/>
      </w:rPr>
    </w:lvl>
    <w:lvl w:ilvl="2" w:tplc="59347F5A">
      <w:start w:val="1"/>
      <w:numFmt w:val="bullet"/>
      <w:lvlText w:val=""/>
      <w:lvlJc w:val="left"/>
      <w:pPr>
        <w:ind w:left="2520" w:hanging="360"/>
      </w:pPr>
      <w:rPr>
        <w:rFonts w:ascii="Wingdings" w:hAnsi="Wingdings" w:hint="default"/>
      </w:rPr>
    </w:lvl>
    <w:lvl w:ilvl="3" w:tplc="2302700A">
      <w:start w:val="1"/>
      <w:numFmt w:val="bullet"/>
      <w:lvlText w:val=""/>
      <w:lvlJc w:val="left"/>
      <w:pPr>
        <w:ind w:left="3240" w:hanging="360"/>
      </w:pPr>
      <w:rPr>
        <w:rFonts w:ascii="Symbol" w:hAnsi="Symbol" w:hint="default"/>
      </w:rPr>
    </w:lvl>
    <w:lvl w:ilvl="4" w:tplc="C62076F8">
      <w:start w:val="1"/>
      <w:numFmt w:val="bullet"/>
      <w:lvlText w:val="o"/>
      <w:lvlJc w:val="left"/>
      <w:pPr>
        <w:ind w:left="3960" w:hanging="360"/>
      </w:pPr>
      <w:rPr>
        <w:rFonts w:ascii="Courier New" w:hAnsi="Courier New" w:hint="default"/>
      </w:rPr>
    </w:lvl>
    <w:lvl w:ilvl="5" w:tplc="8092F07C">
      <w:start w:val="1"/>
      <w:numFmt w:val="bullet"/>
      <w:lvlText w:val=""/>
      <w:lvlJc w:val="left"/>
      <w:pPr>
        <w:ind w:left="4680" w:hanging="360"/>
      </w:pPr>
      <w:rPr>
        <w:rFonts w:ascii="Wingdings" w:hAnsi="Wingdings" w:hint="default"/>
      </w:rPr>
    </w:lvl>
    <w:lvl w:ilvl="6" w:tplc="8E9211F2">
      <w:start w:val="1"/>
      <w:numFmt w:val="bullet"/>
      <w:lvlText w:val=""/>
      <w:lvlJc w:val="left"/>
      <w:pPr>
        <w:ind w:left="5400" w:hanging="360"/>
      </w:pPr>
      <w:rPr>
        <w:rFonts w:ascii="Symbol" w:hAnsi="Symbol" w:hint="default"/>
      </w:rPr>
    </w:lvl>
    <w:lvl w:ilvl="7" w:tplc="EF0E9350">
      <w:start w:val="1"/>
      <w:numFmt w:val="bullet"/>
      <w:lvlText w:val="o"/>
      <w:lvlJc w:val="left"/>
      <w:pPr>
        <w:ind w:left="6120" w:hanging="360"/>
      </w:pPr>
      <w:rPr>
        <w:rFonts w:ascii="Courier New" w:hAnsi="Courier New" w:hint="default"/>
      </w:rPr>
    </w:lvl>
    <w:lvl w:ilvl="8" w:tplc="FD22BBC0">
      <w:start w:val="1"/>
      <w:numFmt w:val="bullet"/>
      <w:lvlText w:val=""/>
      <w:lvlJc w:val="left"/>
      <w:pPr>
        <w:ind w:left="6840" w:hanging="360"/>
      </w:pPr>
      <w:rPr>
        <w:rFonts w:ascii="Wingdings" w:hAnsi="Wingdings" w:hint="default"/>
      </w:rPr>
    </w:lvl>
  </w:abstractNum>
  <w:abstractNum w:abstractNumId="14" w15:restartNumberingAfterBreak="0">
    <w:nsid w:val="46BF4868"/>
    <w:multiLevelType w:val="multilevel"/>
    <w:tmpl w:val="DD96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251D3C"/>
    <w:multiLevelType w:val="hybridMultilevel"/>
    <w:tmpl w:val="57D02B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EE6D4E"/>
    <w:multiLevelType w:val="hybridMultilevel"/>
    <w:tmpl w:val="2ECCC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410C3B"/>
    <w:multiLevelType w:val="hybridMultilevel"/>
    <w:tmpl w:val="154C6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66062"/>
    <w:multiLevelType w:val="hybridMultilevel"/>
    <w:tmpl w:val="AB322EE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0779D0"/>
    <w:multiLevelType w:val="hybridMultilevel"/>
    <w:tmpl w:val="5AE6AF7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78F298B"/>
    <w:multiLevelType w:val="multilevel"/>
    <w:tmpl w:val="D088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2A565B"/>
    <w:multiLevelType w:val="hybridMultilevel"/>
    <w:tmpl w:val="6D805950"/>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22" w15:restartNumberingAfterBreak="0">
    <w:nsid w:val="6CE73026"/>
    <w:multiLevelType w:val="hybridMultilevel"/>
    <w:tmpl w:val="A2A0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6566CE"/>
    <w:multiLevelType w:val="hybridMultilevel"/>
    <w:tmpl w:val="92F06D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A12247"/>
    <w:multiLevelType w:val="hybridMultilevel"/>
    <w:tmpl w:val="36445E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7"/>
  </w:num>
  <w:num w:numId="4">
    <w:abstractNumId w:val="5"/>
  </w:num>
  <w:num w:numId="5">
    <w:abstractNumId w:val="14"/>
  </w:num>
  <w:num w:numId="6">
    <w:abstractNumId w:val="20"/>
  </w:num>
  <w:num w:numId="7">
    <w:abstractNumId w:val="1"/>
  </w:num>
  <w:num w:numId="8">
    <w:abstractNumId w:val="10"/>
  </w:num>
  <w:num w:numId="9">
    <w:abstractNumId w:val="18"/>
  </w:num>
  <w:num w:numId="10">
    <w:abstractNumId w:val="23"/>
  </w:num>
  <w:num w:numId="11">
    <w:abstractNumId w:val="21"/>
  </w:num>
  <w:num w:numId="12">
    <w:abstractNumId w:val="0"/>
  </w:num>
  <w:num w:numId="13">
    <w:abstractNumId w:val="3"/>
  </w:num>
  <w:num w:numId="14">
    <w:abstractNumId w:val="9"/>
  </w:num>
  <w:num w:numId="15">
    <w:abstractNumId w:val="19"/>
  </w:num>
  <w:num w:numId="16">
    <w:abstractNumId w:val="24"/>
  </w:num>
  <w:num w:numId="17">
    <w:abstractNumId w:val="8"/>
  </w:num>
  <w:num w:numId="18">
    <w:abstractNumId w:val="16"/>
  </w:num>
  <w:num w:numId="19">
    <w:abstractNumId w:val="4"/>
  </w:num>
  <w:num w:numId="20">
    <w:abstractNumId w:val="2"/>
  </w:num>
  <w:num w:numId="21">
    <w:abstractNumId w:val="17"/>
  </w:num>
  <w:num w:numId="22">
    <w:abstractNumId w:val="11"/>
  </w:num>
  <w:num w:numId="23">
    <w:abstractNumId w:val="15"/>
  </w:num>
  <w:num w:numId="24">
    <w:abstractNumId w:val="22"/>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rawingGridVerticalSpacing w:val="299"/>
  <w:displayHorizont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430"/>
    <w:rsid w:val="0000191B"/>
    <w:rsid w:val="0000226E"/>
    <w:rsid w:val="00011B47"/>
    <w:rsid w:val="000140CF"/>
    <w:rsid w:val="00020701"/>
    <w:rsid w:val="0002195E"/>
    <w:rsid w:val="00025AFA"/>
    <w:rsid w:val="00030037"/>
    <w:rsid w:val="00030813"/>
    <w:rsid w:val="0003474F"/>
    <w:rsid w:val="0004015C"/>
    <w:rsid w:val="000408F1"/>
    <w:rsid w:val="00040CB9"/>
    <w:rsid w:val="0004184C"/>
    <w:rsid w:val="000453A4"/>
    <w:rsid w:val="00047132"/>
    <w:rsid w:val="00054D4A"/>
    <w:rsid w:val="00055EFA"/>
    <w:rsid w:val="00056747"/>
    <w:rsid w:val="00060F7F"/>
    <w:rsid w:val="0006113F"/>
    <w:rsid w:val="000644A3"/>
    <w:rsid w:val="00066287"/>
    <w:rsid w:val="00071F25"/>
    <w:rsid w:val="00074F84"/>
    <w:rsid w:val="000821B4"/>
    <w:rsid w:val="000841A5"/>
    <w:rsid w:val="000858A4"/>
    <w:rsid w:val="00096D9B"/>
    <w:rsid w:val="000A1D50"/>
    <w:rsid w:val="000A27DE"/>
    <w:rsid w:val="000A3B86"/>
    <w:rsid w:val="000A46D4"/>
    <w:rsid w:val="000B6AEE"/>
    <w:rsid w:val="000C22BE"/>
    <w:rsid w:val="000C30C1"/>
    <w:rsid w:val="000C60CE"/>
    <w:rsid w:val="000D1435"/>
    <w:rsid w:val="000E06BD"/>
    <w:rsid w:val="000E0C4D"/>
    <w:rsid w:val="000E45FB"/>
    <w:rsid w:val="000E6968"/>
    <w:rsid w:val="000E7E22"/>
    <w:rsid w:val="000F0206"/>
    <w:rsid w:val="000F1ED4"/>
    <w:rsid w:val="000F25CF"/>
    <w:rsid w:val="000F3DAF"/>
    <w:rsid w:val="00104094"/>
    <w:rsid w:val="001040E8"/>
    <w:rsid w:val="001049C7"/>
    <w:rsid w:val="001078C8"/>
    <w:rsid w:val="001108A5"/>
    <w:rsid w:val="00111779"/>
    <w:rsid w:val="00116292"/>
    <w:rsid w:val="00116EFD"/>
    <w:rsid w:val="00123AB9"/>
    <w:rsid w:val="00123FB6"/>
    <w:rsid w:val="001307D3"/>
    <w:rsid w:val="001340E3"/>
    <w:rsid w:val="001343C5"/>
    <w:rsid w:val="00135ABF"/>
    <w:rsid w:val="001403B5"/>
    <w:rsid w:val="00141CA1"/>
    <w:rsid w:val="00152E92"/>
    <w:rsid w:val="00153086"/>
    <w:rsid w:val="00153CDE"/>
    <w:rsid w:val="001600DC"/>
    <w:rsid w:val="001606AB"/>
    <w:rsid w:val="0016103B"/>
    <w:rsid w:val="00162363"/>
    <w:rsid w:val="00170165"/>
    <w:rsid w:val="001773DF"/>
    <w:rsid w:val="00190FF0"/>
    <w:rsid w:val="00192571"/>
    <w:rsid w:val="00192FF3"/>
    <w:rsid w:val="00194FDA"/>
    <w:rsid w:val="001A7766"/>
    <w:rsid w:val="001A78FC"/>
    <w:rsid w:val="001B07D8"/>
    <w:rsid w:val="001B2571"/>
    <w:rsid w:val="001B5FE9"/>
    <w:rsid w:val="001C1153"/>
    <w:rsid w:val="001C2615"/>
    <w:rsid w:val="001C2793"/>
    <w:rsid w:val="001C2C6C"/>
    <w:rsid w:val="001C405D"/>
    <w:rsid w:val="001C5D4A"/>
    <w:rsid w:val="001D1BE3"/>
    <w:rsid w:val="001D2024"/>
    <w:rsid w:val="001D47FF"/>
    <w:rsid w:val="001E1B1C"/>
    <w:rsid w:val="001E2757"/>
    <w:rsid w:val="001E4556"/>
    <w:rsid w:val="001E5E0A"/>
    <w:rsid w:val="001F1221"/>
    <w:rsid w:val="001F6C0F"/>
    <w:rsid w:val="001F7130"/>
    <w:rsid w:val="002018ED"/>
    <w:rsid w:val="00201CE5"/>
    <w:rsid w:val="00203C4D"/>
    <w:rsid w:val="00204DB6"/>
    <w:rsid w:val="002162BE"/>
    <w:rsid w:val="0022070B"/>
    <w:rsid w:val="0022347E"/>
    <w:rsid w:val="002238B0"/>
    <w:rsid w:val="0022392F"/>
    <w:rsid w:val="00225EDD"/>
    <w:rsid w:val="002276F3"/>
    <w:rsid w:val="00227B64"/>
    <w:rsid w:val="002314C7"/>
    <w:rsid w:val="00231904"/>
    <w:rsid w:val="00232123"/>
    <w:rsid w:val="002336D8"/>
    <w:rsid w:val="002346AA"/>
    <w:rsid w:val="002404BE"/>
    <w:rsid w:val="0024122A"/>
    <w:rsid w:val="002445F3"/>
    <w:rsid w:val="002451A2"/>
    <w:rsid w:val="00246070"/>
    <w:rsid w:val="002616FD"/>
    <w:rsid w:val="0026358D"/>
    <w:rsid w:val="00263EEB"/>
    <w:rsid w:val="00265E9B"/>
    <w:rsid w:val="00270B75"/>
    <w:rsid w:val="002714E9"/>
    <w:rsid w:val="00271617"/>
    <w:rsid w:val="0027178B"/>
    <w:rsid w:val="00275461"/>
    <w:rsid w:val="00277929"/>
    <w:rsid w:val="002825B7"/>
    <w:rsid w:val="00287885"/>
    <w:rsid w:val="00296408"/>
    <w:rsid w:val="00296840"/>
    <w:rsid w:val="00297389"/>
    <w:rsid w:val="002A890D"/>
    <w:rsid w:val="002B51C3"/>
    <w:rsid w:val="002C43C5"/>
    <w:rsid w:val="002D0212"/>
    <w:rsid w:val="002D0AA0"/>
    <w:rsid w:val="002D780F"/>
    <w:rsid w:val="002F03D9"/>
    <w:rsid w:val="002F1030"/>
    <w:rsid w:val="002F2909"/>
    <w:rsid w:val="002F34B0"/>
    <w:rsid w:val="002F42D5"/>
    <w:rsid w:val="002F5CB4"/>
    <w:rsid w:val="003052A8"/>
    <w:rsid w:val="00307966"/>
    <w:rsid w:val="00307EC2"/>
    <w:rsid w:val="00313330"/>
    <w:rsid w:val="0031541C"/>
    <w:rsid w:val="00320155"/>
    <w:rsid w:val="00324A95"/>
    <w:rsid w:val="00326A51"/>
    <w:rsid w:val="003274D9"/>
    <w:rsid w:val="003316DD"/>
    <w:rsid w:val="00333444"/>
    <w:rsid w:val="00337507"/>
    <w:rsid w:val="003375AE"/>
    <w:rsid w:val="00337A5B"/>
    <w:rsid w:val="0034346B"/>
    <w:rsid w:val="00344331"/>
    <w:rsid w:val="003455E2"/>
    <w:rsid w:val="00347506"/>
    <w:rsid w:val="00360373"/>
    <w:rsid w:val="00360495"/>
    <w:rsid w:val="003609DF"/>
    <w:rsid w:val="00362E7B"/>
    <w:rsid w:val="00364966"/>
    <w:rsid w:val="00367570"/>
    <w:rsid w:val="00370983"/>
    <w:rsid w:val="00374B8C"/>
    <w:rsid w:val="00375A62"/>
    <w:rsid w:val="00377F0A"/>
    <w:rsid w:val="0038284F"/>
    <w:rsid w:val="00384965"/>
    <w:rsid w:val="003858CF"/>
    <w:rsid w:val="0039063C"/>
    <w:rsid w:val="00391662"/>
    <w:rsid w:val="00392428"/>
    <w:rsid w:val="00392A6C"/>
    <w:rsid w:val="00394698"/>
    <w:rsid w:val="00396FE3"/>
    <w:rsid w:val="003A5A6A"/>
    <w:rsid w:val="003A72BE"/>
    <w:rsid w:val="003A7ED1"/>
    <w:rsid w:val="003B007C"/>
    <w:rsid w:val="003B0AD1"/>
    <w:rsid w:val="003B2BCF"/>
    <w:rsid w:val="003B4348"/>
    <w:rsid w:val="003C0092"/>
    <w:rsid w:val="003C02FE"/>
    <w:rsid w:val="003C0CDB"/>
    <w:rsid w:val="003C16C4"/>
    <w:rsid w:val="003C17DE"/>
    <w:rsid w:val="003C52F8"/>
    <w:rsid w:val="003D0822"/>
    <w:rsid w:val="003D0A39"/>
    <w:rsid w:val="003D42B8"/>
    <w:rsid w:val="003E66C8"/>
    <w:rsid w:val="003E7F56"/>
    <w:rsid w:val="003F5E48"/>
    <w:rsid w:val="004018E1"/>
    <w:rsid w:val="00405929"/>
    <w:rsid w:val="004115AA"/>
    <w:rsid w:val="00412084"/>
    <w:rsid w:val="004140F6"/>
    <w:rsid w:val="00415083"/>
    <w:rsid w:val="00421DAC"/>
    <w:rsid w:val="0042566A"/>
    <w:rsid w:val="00426514"/>
    <w:rsid w:val="0042668F"/>
    <w:rsid w:val="00427D1B"/>
    <w:rsid w:val="004337B3"/>
    <w:rsid w:val="00433D60"/>
    <w:rsid w:val="0043411C"/>
    <w:rsid w:val="00435069"/>
    <w:rsid w:val="00436FCB"/>
    <w:rsid w:val="00443381"/>
    <w:rsid w:val="00443E45"/>
    <w:rsid w:val="00444BB9"/>
    <w:rsid w:val="00445B4E"/>
    <w:rsid w:val="004507BE"/>
    <w:rsid w:val="00456EAE"/>
    <w:rsid w:val="0046434C"/>
    <w:rsid w:val="00471CD4"/>
    <w:rsid w:val="00476A86"/>
    <w:rsid w:val="00483930"/>
    <w:rsid w:val="0048503A"/>
    <w:rsid w:val="00493621"/>
    <w:rsid w:val="00493B2E"/>
    <w:rsid w:val="004944F1"/>
    <w:rsid w:val="0049479B"/>
    <w:rsid w:val="004958AA"/>
    <w:rsid w:val="004A40C0"/>
    <w:rsid w:val="004A72C6"/>
    <w:rsid w:val="004A7551"/>
    <w:rsid w:val="004B07BA"/>
    <w:rsid w:val="004B3194"/>
    <w:rsid w:val="004B59C2"/>
    <w:rsid w:val="004B6198"/>
    <w:rsid w:val="004B7549"/>
    <w:rsid w:val="004B785E"/>
    <w:rsid w:val="004C0AA2"/>
    <w:rsid w:val="004C207A"/>
    <w:rsid w:val="004C3175"/>
    <w:rsid w:val="004C39C0"/>
    <w:rsid w:val="004C6545"/>
    <w:rsid w:val="004D16A6"/>
    <w:rsid w:val="004D713E"/>
    <w:rsid w:val="004D723B"/>
    <w:rsid w:val="004E008A"/>
    <w:rsid w:val="004E1A80"/>
    <w:rsid w:val="004E34E5"/>
    <w:rsid w:val="004E7ED2"/>
    <w:rsid w:val="004F0555"/>
    <w:rsid w:val="004F0EE5"/>
    <w:rsid w:val="004F47AE"/>
    <w:rsid w:val="004F5563"/>
    <w:rsid w:val="005044BB"/>
    <w:rsid w:val="00504D04"/>
    <w:rsid w:val="0050616D"/>
    <w:rsid w:val="005065ED"/>
    <w:rsid w:val="005076B7"/>
    <w:rsid w:val="00510ABA"/>
    <w:rsid w:val="0051109C"/>
    <w:rsid w:val="00522B69"/>
    <w:rsid w:val="00523E70"/>
    <w:rsid w:val="005272EE"/>
    <w:rsid w:val="0053214C"/>
    <w:rsid w:val="00535296"/>
    <w:rsid w:val="00535F65"/>
    <w:rsid w:val="005373CC"/>
    <w:rsid w:val="00543BFA"/>
    <w:rsid w:val="00576AC0"/>
    <w:rsid w:val="0058162E"/>
    <w:rsid w:val="0058296A"/>
    <w:rsid w:val="00583991"/>
    <w:rsid w:val="0058541C"/>
    <w:rsid w:val="00586627"/>
    <w:rsid w:val="00590861"/>
    <w:rsid w:val="00595FD9"/>
    <w:rsid w:val="00597659"/>
    <w:rsid w:val="005A1910"/>
    <w:rsid w:val="005A292C"/>
    <w:rsid w:val="005A2EE5"/>
    <w:rsid w:val="005A6BD8"/>
    <w:rsid w:val="005B0067"/>
    <w:rsid w:val="005B01D0"/>
    <w:rsid w:val="005B2B6C"/>
    <w:rsid w:val="005B370D"/>
    <w:rsid w:val="005B4504"/>
    <w:rsid w:val="005B7CCD"/>
    <w:rsid w:val="005C246E"/>
    <w:rsid w:val="005C4C51"/>
    <w:rsid w:val="005C75FF"/>
    <w:rsid w:val="005D053D"/>
    <w:rsid w:val="005D0E6B"/>
    <w:rsid w:val="005D552E"/>
    <w:rsid w:val="005D7081"/>
    <w:rsid w:val="005E14CB"/>
    <w:rsid w:val="005E718E"/>
    <w:rsid w:val="005F25CA"/>
    <w:rsid w:val="005F2EF0"/>
    <w:rsid w:val="00601103"/>
    <w:rsid w:val="006047ED"/>
    <w:rsid w:val="00605494"/>
    <w:rsid w:val="00605C43"/>
    <w:rsid w:val="00607852"/>
    <w:rsid w:val="00612C99"/>
    <w:rsid w:val="00616E93"/>
    <w:rsid w:val="006218E1"/>
    <w:rsid w:val="00622FCA"/>
    <w:rsid w:val="0062319C"/>
    <w:rsid w:val="0062605C"/>
    <w:rsid w:val="00633021"/>
    <w:rsid w:val="00635AE3"/>
    <w:rsid w:val="0064201E"/>
    <w:rsid w:val="00643335"/>
    <w:rsid w:val="0064688B"/>
    <w:rsid w:val="00657508"/>
    <w:rsid w:val="00660585"/>
    <w:rsid w:val="00666E8B"/>
    <w:rsid w:val="0067038D"/>
    <w:rsid w:val="006734CB"/>
    <w:rsid w:val="00674DB2"/>
    <w:rsid w:val="006805E8"/>
    <w:rsid w:val="00680E2E"/>
    <w:rsid w:val="00684199"/>
    <w:rsid w:val="00686480"/>
    <w:rsid w:val="00686C97"/>
    <w:rsid w:val="00691BBB"/>
    <w:rsid w:val="00694891"/>
    <w:rsid w:val="006A0219"/>
    <w:rsid w:val="006A08E1"/>
    <w:rsid w:val="006A518E"/>
    <w:rsid w:val="006B1AC4"/>
    <w:rsid w:val="006B2538"/>
    <w:rsid w:val="006B38BD"/>
    <w:rsid w:val="006B522A"/>
    <w:rsid w:val="006C16DC"/>
    <w:rsid w:val="006C3FDB"/>
    <w:rsid w:val="006D3E2A"/>
    <w:rsid w:val="006D55CE"/>
    <w:rsid w:val="006E0205"/>
    <w:rsid w:val="006E1638"/>
    <w:rsid w:val="006F28B2"/>
    <w:rsid w:val="006F4313"/>
    <w:rsid w:val="006F7DE3"/>
    <w:rsid w:val="00705620"/>
    <w:rsid w:val="007059DB"/>
    <w:rsid w:val="00707743"/>
    <w:rsid w:val="00710768"/>
    <w:rsid w:val="007118CC"/>
    <w:rsid w:val="00711F54"/>
    <w:rsid w:val="007122FA"/>
    <w:rsid w:val="00715D84"/>
    <w:rsid w:val="00722DEA"/>
    <w:rsid w:val="00726C5A"/>
    <w:rsid w:val="007300F8"/>
    <w:rsid w:val="00733D62"/>
    <w:rsid w:val="007340BC"/>
    <w:rsid w:val="00737EB9"/>
    <w:rsid w:val="00744125"/>
    <w:rsid w:val="0075018D"/>
    <w:rsid w:val="00751246"/>
    <w:rsid w:val="00760F96"/>
    <w:rsid w:val="00761310"/>
    <w:rsid w:val="0076325E"/>
    <w:rsid w:val="00766041"/>
    <w:rsid w:val="00767689"/>
    <w:rsid w:val="007679C5"/>
    <w:rsid w:val="00771C0D"/>
    <w:rsid w:val="00772569"/>
    <w:rsid w:val="00772739"/>
    <w:rsid w:val="0078256D"/>
    <w:rsid w:val="00782616"/>
    <w:rsid w:val="0078269B"/>
    <w:rsid w:val="00782E2A"/>
    <w:rsid w:val="007845DA"/>
    <w:rsid w:val="00784D07"/>
    <w:rsid w:val="00785472"/>
    <w:rsid w:val="00785814"/>
    <w:rsid w:val="007940C6"/>
    <w:rsid w:val="00796DAA"/>
    <w:rsid w:val="00797A02"/>
    <w:rsid w:val="007A24AE"/>
    <w:rsid w:val="007A2D1E"/>
    <w:rsid w:val="007A3D9E"/>
    <w:rsid w:val="007A3E83"/>
    <w:rsid w:val="007A4BB6"/>
    <w:rsid w:val="007B04CD"/>
    <w:rsid w:val="007B0B7A"/>
    <w:rsid w:val="007B7585"/>
    <w:rsid w:val="007C355A"/>
    <w:rsid w:val="007C5F27"/>
    <w:rsid w:val="007D1B6C"/>
    <w:rsid w:val="007D351C"/>
    <w:rsid w:val="007D4D8D"/>
    <w:rsid w:val="007E1D3C"/>
    <w:rsid w:val="007E5F5B"/>
    <w:rsid w:val="007E7C7E"/>
    <w:rsid w:val="007F3BC8"/>
    <w:rsid w:val="007F4F07"/>
    <w:rsid w:val="007F682C"/>
    <w:rsid w:val="00801CC4"/>
    <w:rsid w:val="00801F2C"/>
    <w:rsid w:val="00804CEB"/>
    <w:rsid w:val="00807951"/>
    <w:rsid w:val="00810D07"/>
    <w:rsid w:val="00812795"/>
    <w:rsid w:val="008227F1"/>
    <w:rsid w:val="00824A85"/>
    <w:rsid w:val="00826D9B"/>
    <w:rsid w:val="00833271"/>
    <w:rsid w:val="00841A9A"/>
    <w:rsid w:val="0084239E"/>
    <w:rsid w:val="00842BA9"/>
    <w:rsid w:val="00844EAB"/>
    <w:rsid w:val="00851756"/>
    <w:rsid w:val="00852B3F"/>
    <w:rsid w:val="00852B63"/>
    <w:rsid w:val="00856F91"/>
    <w:rsid w:val="00870BEA"/>
    <w:rsid w:val="00880795"/>
    <w:rsid w:val="00883D25"/>
    <w:rsid w:val="008852CC"/>
    <w:rsid w:val="0089023C"/>
    <w:rsid w:val="00891AEC"/>
    <w:rsid w:val="00891F3C"/>
    <w:rsid w:val="008924DF"/>
    <w:rsid w:val="0089283C"/>
    <w:rsid w:val="0089521D"/>
    <w:rsid w:val="00895415"/>
    <w:rsid w:val="00897E0E"/>
    <w:rsid w:val="008A0EE0"/>
    <w:rsid w:val="008A43CD"/>
    <w:rsid w:val="008A4441"/>
    <w:rsid w:val="008A497D"/>
    <w:rsid w:val="008B0389"/>
    <w:rsid w:val="008B1B55"/>
    <w:rsid w:val="008B3F5A"/>
    <w:rsid w:val="008B68EE"/>
    <w:rsid w:val="008C2881"/>
    <w:rsid w:val="008C767D"/>
    <w:rsid w:val="008D34DC"/>
    <w:rsid w:val="008D4990"/>
    <w:rsid w:val="008D71D3"/>
    <w:rsid w:val="008E4D5D"/>
    <w:rsid w:val="008F3763"/>
    <w:rsid w:val="008F75C4"/>
    <w:rsid w:val="009024A2"/>
    <w:rsid w:val="0090456C"/>
    <w:rsid w:val="00906376"/>
    <w:rsid w:val="009113BB"/>
    <w:rsid w:val="00911F94"/>
    <w:rsid w:val="00912248"/>
    <w:rsid w:val="00912AAB"/>
    <w:rsid w:val="00912E7B"/>
    <w:rsid w:val="00916139"/>
    <w:rsid w:val="00920891"/>
    <w:rsid w:val="00921380"/>
    <w:rsid w:val="00921959"/>
    <w:rsid w:val="00921967"/>
    <w:rsid w:val="00923D8D"/>
    <w:rsid w:val="00924CE1"/>
    <w:rsid w:val="00925B43"/>
    <w:rsid w:val="00927095"/>
    <w:rsid w:val="009305C3"/>
    <w:rsid w:val="00932E2B"/>
    <w:rsid w:val="0093602A"/>
    <w:rsid w:val="00936E13"/>
    <w:rsid w:val="00940866"/>
    <w:rsid w:val="00943B83"/>
    <w:rsid w:val="009445B0"/>
    <w:rsid w:val="00950A4D"/>
    <w:rsid w:val="00954600"/>
    <w:rsid w:val="00954909"/>
    <w:rsid w:val="00955884"/>
    <w:rsid w:val="0095726D"/>
    <w:rsid w:val="00960475"/>
    <w:rsid w:val="00962928"/>
    <w:rsid w:val="00962A02"/>
    <w:rsid w:val="00962FAE"/>
    <w:rsid w:val="00967D11"/>
    <w:rsid w:val="009700BD"/>
    <w:rsid w:val="00971CC6"/>
    <w:rsid w:val="00973714"/>
    <w:rsid w:val="0097461F"/>
    <w:rsid w:val="009756E2"/>
    <w:rsid w:val="00977717"/>
    <w:rsid w:val="009824BB"/>
    <w:rsid w:val="00982EBF"/>
    <w:rsid w:val="00983302"/>
    <w:rsid w:val="00990C5D"/>
    <w:rsid w:val="009915B8"/>
    <w:rsid w:val="00992637"/>
    <w:rsid w:val="009933AF"/>
    <w:rsid w:val="0099657A"/>
    <w:rsid w:val="00997820"/>
    <w:rsid w:val="009A00C0"/>
    <w:rsid w:val="009A74B6"/>
    <w:rsid w:val="009A7EE4"/>
    <w:rsid w:val="009B0C94"/>
    <w:rsid w:val="009B5767"/>
    <w:rsid w:val="009C2813"/>
    <w:rsid w:val="009C3425"/>
    <w:rsid w:val="009C54E8"/>
    <w:rsid w:val="009C5BF8"/>
    <w:rsid w:val="009C5C7F"/>
    <w:rsid w:val="009D0CDE"/>
    <w:rsid w:val="009D3F4C"/>
    <w:rsid w:val="009D58D4"/>
    <w:rsid w:val="009D5C67"/>
    <w:rsid w:val="009D77D4"/>
    <w:rsid w:val="009E6A04"/>
    <w:rsid w:val="009E7336"/>
    <w:rsid w:val="009F0568"/>
    <w:rsid w:val="009F1A3F"/>
    <w:rsid w:val="009F1B80"/>
    <w:rsid w:val="009F2974"/>
    <w:rsid w:val="009F2C79"/>
    <w:rsid w:val="009F7765"/>
    <w:rsid w:val="00A0686F"/>
    <w:rsid w:val="00A155A7"/>
    <w:rsid w:val="00A159A9"/>
    <w:rsid w:val="00A319E5"/>
    <w:rsid w:val="00A3500E"/>
    <w:rsid w:val="00A36DA8"/>
    <w:rsid w:val="00A4066D"/>
    <w:rsid w:val="00A4305D"/>
    <w:rsid w:val="00A44634"/>
    <w:rsid w:val="00A4506C"/>
    <w:rsid w:val="00A45E08"/>
    <w:rsid w:val="00A529B1"/>
    <w:rsid w:val="00A56CE9"/>
    <w:rsid w:val="00A56F07"/>
    <w:rsid w:val="00A64DEA"/>
    <w:rsid w:val="00A67825"/>
    <w:rsid w:val="00A75685"/>
    <w:rsid w:val="00A80200"/>
    <w:rsid w:val="00A830ED"/>
    <w:rsid w:val="00A83FBE"/>
    <w:rsid w:val="00A85EE0"/>
    <w:rsid w:val="00A90C81"/>
    <w:rsid w:val="00A92018"/>
    <w:rsid w:val="00A9687B"/>
    <w:rsid w:val="00AA147A"/>
    <w:rsid w:val="00AA1A33"/>
    <w:rsid w:val="00AA22EF"/>
    <w:rsid w:val="00AA3025"/>
    <w:rsid w:val="00AA3507"/>
    <w:rsid w:val="00AA6F68"/>
    <w:rsid w:val="00AA7AE7"/>
    <w:rsid w:val="00AB26A9"/>
    <w:rsid w:val="00AB26FF"/>
    <w:rsid w:val="00AB495A"/>
    <w:rsid w:val="00AB52C9"/>
    <w:rsid w:val="00AC2F5F"/>
    <w:rsid w:val="00AC4707"/>
    <w:rsid w:val="00AC701F"/>
    <w:rsid w:val="00AD3406"/>
    <w:rsid w:val="00AD4691"/>
    <w:rsid w:val="00AD5B6F"/>
    <w:rsid w:val="00AD7BB5"/>
    <w:rsid w:val="00AE0733"/>
    <w:rsid w:val="00AE3336"/>
    <w:rsid w:val="00AE3820"/>
    <w:rsid w:val="00AE5A50"/>
    <w:rsid w:val="00AE6540"/>
    <w:rsid w:val="00AE7D0B"/>
    <w:rsid w:val="00AF0AA6"/>
    <w:rsid w:val="00B00094"/>
    <w:rsid w:val="00B0319B"/>
    <w:rsid w:val="00B068C3"/>
    <w:rsid w:val="00B07AA5"/>
    <w:rsid w:val="00B11FD7"/>
    <w:rsid w:val="00B140BF"/>
    <w:rsid w:val="00B1685C"/>
    <w:rsid w:val="00B20926"/>
    <w:rsid w:val="00B22526"/>
    <w:rsid w:val="00B248E2"/>
    <w:rsid w:val="00B265E6"/>
    <w:rsid w:val="00B314C1"/>
    <w:rsid w:val="00B34560"/>
    <w:rsid w:val="00B3554A"/>
    <w:rsid w:val="00B35648"/>
    <w:rsid w:val="00B35761"/>
    <w:rsid w:val="00B3795C"/>
    <w:rsid w:val="00B44D42"/>
    <w:rsid w:val="00B46A44"/>
    <w:rsid w:val="00B46D01"/>
    <w:rsid w:val="00B5108A"/>
    <w:rsid w:val="00B55112"/>
    <w:rsid w:val="00B55B97"/>
    <w:rsid w:val="00B56DFA"/>
    <w:rsid w:val="00B600F6"/>
    <w:rsid w:val="00B61661"/>
    <w:rsid w:val="00B620AB"/>
    <w:rsid w:val="00B63877"/>
    <w:rsid w:val="00B71705"/>
    <w:rsid w:val="00B72BE0"/>
    <w:rsid w:val="00B775E8"/>
    <w:rsid w:val="00B83303"/>
    <w:rsid w:val="00B838DD"/>
    <w:rsid w:val="00B85306"/>
    <w:rsid w:val="00B85A3F"/>
    <w:rsid w:val="00B96368"/>
    <w:rsid w:val="00B97B2E"/>
    <w:rsid w:val="00BA76D4"/>
    <w:rsid w:val="00BA7E91"/>
    <w:rsid w:val="00BB14FD"/>
    <w:rsid w:val="00BB6E97"/>
    <w:rsid w:val="00BC0170"/>
    <w:rsid w:val="00BC6800"/>
    <w:rsid w:val="00BD1803"/>
    <w:rsid w:val="00BD3729"/>
    <w:rsid w:val="00BD459E"/>
    <w:rsid w:val="00BD6F23"/>
    <w:rsid w:val="00BD7E33"/>
    <w:rsid w:val="00BE0235"/>
    <w:rsid w:val="00BE3AE4"/>
    <w:rsid w:val="00BE528A"/>
    <w:rsid w:val="00BE684F"/>
    <w:rsid w:val="00BF0183"/>
    <w:rsid w:val="00BF0C3A"/>
    <w:rsid w:val="00BF66B2"/>
    <w:rsid w:val="00BF728F"/>
    <w:rsid w:val="00C00FE6"/>
    <w:rsid w:val="00C0176C"/>
    <w:rsid w:val="00C03D43"/>
    <w:rsid w:val="00C06EBF"/>
    <w:rsid w:val="00C11316"/>
    <w:rsid w:val="00C12408"/>
    <w:rsid w:val="00C1393B"/>
    <w:rsid w:val="00C13C54"/>
    <w:rsid w:val="00C14C6C"/>
    <w:rsid w:val="00C27F34"/>
    <w:rsid w:val="00C37836"/>
    <w:rsid w:val="00C44166"/>
    <w:rsid w:val="00C45929"/>
    <w:rsid w:val="00C45C87"/>
    <w:rsid w:val="00C47DA3"/>
    <w:rsid w:val="00C52CA4"/>
    <w:rsid w:val="00C57E8D"/>
    <w:rsid w:val="00C67288"/>
    <w:rsid w:val="00C70541"/>
    <w:rsid w:val="00C7230E"/>
    <w:rsid w:val="00C742FA"/>
    <w:rsid w:val="00C7710E"/>
    <w:rsid w:val="00C77586"/>
    <w:rsid w:val="00C82868"/>
    <w:rsid w:val="00C83854"/>
    <w:rsid w:val="00C847BC"/>
    <w:rsid w:val="00C91782"/>
    <w:rsid w:val="00C949B2"/>
    <w:rsid w:val="00C96BDF"/>
    <w:rsid w:val="00CA1D5E"/>
    <w:rsid w:val="00CA48BC"/>
    <w:rsid w:val="00CA62AA"/>
    <w:rsid w:val="00CB128F"/>
    <w:rsid w:val="00CB604C"/>
    <w:rsid w:val="00CB6984"/>
    <w:rsid w:val="00CB7FE0"/>
    <w:rsid w:val="00CC5EDE"/>
    <w:rsid w:val="00CD0517"/>
    <w:rsid w:val="00CD1CA2"/>
    <w:rsid w:val="00CD2066"/>
    <w:rsid w:val="00CD3BBE"/>
    <w:rsid w:val="00CD4257"/>
    <w:rsid w:val="00CD4BB4"/>
    <w:rsid w:val="00CE5C64"/>
    <w:rsid w:val="00CE6AA8"/>
    <w:rsid w:val="00CE70C4"/>
    <w:rsid w:val="00CE7381"/>
    <w:rsid w:val="00CF2908"/>
    <w:rsid w:val="00CF2BEF"/>
    <w:rsid w:val="00CF749B"/>
    <w:rsid w:val="00D10F5C"/>
    <w:rsid w:val="00D12380"/>
    <w:rsid w:val="00D13924"/>
    <w:rsid w:val="00D139E7"/>
    <w:rsid w:val="00D1587B"/>
    <w:rsid w:val="00D16B85"/>
    <w:rsid w:val="00D17463"/>
    <w:rsid w:val="00D21AD0"/>
    <w:rsid w:val="00D26E6F"/>
    <w:rsid w:val="00D30356"/>
    <w:rsid w:val="00D333E1"/>
    <w:rsid w:val="00D33E58"/>
    <w:rsid w:val="00D35798"/>
    <w:rsid w:val="00D37F75"/>
    <w:rsid w:val="00D42A11"/>
    <w:rsid w:val="00D44228"/>
    <w:rsid w:val="00D44737"/>
    <w:rsid w:val="00D44C00"/>
    <w:rsid w:val="00D5538C"/>
    <w:rsid w:val="00D55CBC"/>
    <w:rsid w:val="00D55D82"/>
    <w:rsid w:val="00D57F37"/>
    <w:rsid w:val="00D618EF"/>
    <w:rsid w:val="00D62B4F"/>
    <w:rsid w:val="00D66DA6"/>
    <w:rsid w:val="00D672CF"/>
    <w:rsid w:val="00D7614D"/>
    <w:rsid w:val="00D76DBE"/>
    <w:rsid w:val="00D77376"/>
    <w:rsid w:val="00D82D50"/>
    <w:rsid w:val="00D845EB"/>
    <w:rsid w:val="00D84A8E"/>
    <w:rsid w:val="00D93E28"/>
    <w:rsid w:val="00D945E3"/>
    <w:rsid w:val="00DA1FB7"/>
    <w:rsid w:val="00DA4447"/>
    <w:rsid w:val="00DA6A71"/>
    <w:rsid w:val="00DB307D"/>
    <w:rsid w:val="00DB6509"/>
    <w:rsid w:val="00DC0D2B"/>
    <w:rsid w:val="00DC1C8A"/>
    <w:rsid w:val="00DC448E"/>
    <w:rsid w:val="00DC6E13"/>
    <w:rsid w:val="00DC74FB"/>
    <w:rsid w:val="00DC756A"/>
    <w:rsid w:val="00DD02F9"/>
    <w:rsid w:val="00DD1B19"/>
    <w:rsid w:val="00DD301C"/>
    <w:rsid w:val="00DD3E55"/>
    <w:rsid w:val="00DE28F6"/>
    <w:rsid w:val="00DE654D"/>
    <w:rsid w:val="00DF0E54"/>
    <w:rsid w:val="00DF16EE"/>
    <w:rsid w:val="00DF17A5"/>
    <w:rsid w:val="00DF668E"/>
    <w:rsid w:val="00E0018A"/>
    <w:rsid w:val="00E00245"/>
    <w:rsid w:val="00E0054F"/>
    <w:rsid w:val="00E03358"/>
    <w:rsid w:val="00E07982"/>
    <w:rsid w:val="00E10A78"/>
    <w:rsid w:val="00E1151A"/>
    <w:rsid w:val="00E1255C"/>
    <w:rsid w:val="00E133F8"/>
    <w:rsid w:val="00E1513C"/>
    <w:rsid w:val="00E154E2"/>
    <w:rsid w:val="00E21634"/>
    <w:rsid w:val="00E23AC3"/>
    <w:rsid w:val="00E275D2"/>
    <w:rsid w:val="00E32559"/>
    <w:rsid w:val="00E357CB"/>
    <w:rsid w:val="00E3622B"/>
    <w:rsid w:val="00E43689"/>
    <w:rsid w:val="00E454A0"/>
    <w:rsid w:val="00E53C71"/>
    <w:rsid w:val="00E5424D"/>
    <w:rsid w:val="00E54287"/>
    <w:rsid w:val="00E55A93"/>
    <w:rsid w:val="00E622F4"/>
    <w:rsid w:val="00E62E5D"/>
    <w:rsid w:val="00E64C04"/>
    <w:rsid w:val="00E67990"/>
    <w:rsid w:val="00E707EB"/>
    <w:rsid w:val="00E74D92"/>
    <w:rsid w:val="00E80C2B"/>
    <w:rsid w:val="00E8355E"/>
    <w:rsid w:val="00E84DBE"/>
    <w:rsid w:val="00E91EBF"/>
    <w:rsid w:val="00E926F7"/>
    <w:rsid w:val="00E97418"/>
    <w:rsid w:val="00EB0019"/>
    <w:rsid w:val="00EB12E9"/>
    <w:rsid w:val="00EB6E93"/>
    <w:rsid w:val="00EC2430"/>
    <w:rsid w:val="00EC39B3"/>
    <w:rsid w:val="00EC3A26"/>
    <w:rsid w:val="00ED057B"/>
    <w:rsid w:val="00ED0B0E"/>
    <w:rsid w:val="00ED2462"/>
    <w:rsid w:val="00ED28CA"/>
    <w:rsid w:val="00ED3FA4"/>
    <w:rsid w:val="00ED57B1"/>
    <w:rsid w:val="00ED715C"/>
    <w:rsid w:val="00ED7B8D"/>
    <w:rsid w:val="00EE0221"/>
    <w:rsid w:val="00EE038D"/>
    <w:rsid w:val="00EE1AF7"/>
    <w:rsid w:val="00EE3CEC"/>
    <w:rsid w:val="00EE71E8"/>
    <w:rsid w:val="00EF0E32"/>
    <w:rsid w:val="00EF0EED"/>
    <w:rsid w:val="00EF4515"/>
    <w:rsid w:val="00EF55DE"/>
    <w:rsid w:val="00EF58B5"/>
    <w:rsid w:val="00EF74E8"/>
    <w:rsid w:val="00EF7A87"/>
    <w:rsid w:val="00F0072E"/>
    <w:rsid w:val="00F0173D"/>
    <w:rsid w:val="00F10F7A"/>
    <w:rsid w:val="00F119F6"/>
    <w:rsid w:val="00F17C2B"/>
    <w:rsid w:val="00F238CF"/>
    <w:rsid w:val="00F2666A"/>
    <w:rsid w:val="00F343B9"/>
    <w:rsid w:val="00F34EEB"/>
    <w:rsid w:val="00F378A5"/>
    <w:rsid w:val="00F43807"/>
    <w:rsid w:val="00F44501"/>
    <w:rsid w:val="00F44B8D"/>
    <w:rsid w:val="00F464F3"/>
    <w:rsid w:val="00F47ACF"/>
    <w:rsid w:val="00F519E3"/>
    <w:rsid w:val="00F51D6E"/>
    <w:rsid w:val="00F56A88"/>
    <w:rsid w:val="00F61901"/>
    <w:rsid w:val="00F61D76"/>
    <w:rsid w:val="00F62EEA"/>
    <w:rsid w:val="00F643FE"/>
    <w:rsid w:val="00F73CE5"/>
    <w:rsid w:val="00F76A9D"/>
    <w:rsid w:val="00F85545"/>
    <w:rsid w:val="00F858AA"/>
    <w:rsid w:val="00F86321"/>
    <w:rsid w:val="00F868AF"/>
    <w:rsid w:val="00F8732A"/>
    <w:rsid w:val="00F91C90"/>
    <w:rsid w:val="00F92502"/>
    <w:rsid w:val="00F93A58"/>
    <w:rsid w:val="00FA3150"/>
    <w:rsid w:val="00FA3F73"/>
    <w:rsid w:val="00FA7DA6"/>
    <w:rsid w:val="00FB0939"/>
    <w:rsid w:val="00FB175A"/>
    <w:rsid w:val="00FB28A6"/>
    <w:rsid w:val="00FB2BF1"/>
    <w:rsid w:val="00FB320E"/>
    <w:rsid w:val="00FC7F54"/>
    <w:rsid w:val="00FD04F1"/>
    <w:rsid w:val="00FD200F"/>
    <w:rsid w:val="00FD4144"/>
    <w:rsid w:val="00FD5092"/>
    <w:rsid w:val="00FD6751"/>
    <w:rsid w:val="00FD7D02"/>
    <w:rsid w:val="00FE6877"/>
    <w:rsid w:val="00FF22B3"/>
    <w:rsid w:val="00FF3630"/>
    <w:rsid w:val="00FF4D8E"/>
    <w:rsid w:val="00FF663F"/>
    <w:rsid w:val="010D58A7"/>
    <w:rsid w:val="01CAB95A"/>
    <w:rsid w:val="021908A6"/>
    <w:rsid w:val="02AD3C07"/>
    <w:rsid w:val="039035BB"/>
    <w:rsid w:val="051B9F52"/>
    <w:rsid w:val="05DE8474"/>
    <w:rsid w:val="072A7653"/>
    <w:rsid w:val="0812AA1B"/>
    <w:rsid w:val="0831646A"/>
    <w:rsid w:val="09181E9C"/>
    <w:rsid w:val="0AB0B954"/>
    <w:rsid w:val="0B379BCC"/>
    <w:rsid w:val="0D1954B1"/>
    <w:rsid w:val="0D2A9699"/>
    <w:rsid w:val="0E146CBC"/>
    <w:rsid w:val="0E71832B"/>
    <w:rsid w:val="0F8332E5"/>
    <w:rsid w:val="11B48428"/>
    <w:rsid w:val="1236AF16"/>
    <w:rsid w:val="126A2B54"/>
    <w:rsid w:val="132A1B56"/>
    <w:rsid w:val="153FBF3F"/>
    <w:rsid w:val="16277EB4"/>
    <w:rsid w:val="17C3D755"/>
    <w:rsid w:val="19520DF2"/>
    <w:rsid w:val="1A7A0939"/>
    <w:rsid w:val="1AACCD41"/>
    <w:rsid w:val="1B7C94DB"/>
    <w:rsid w:val="1C9F9411"/>
    <w:rsid w:val="1E18EA82"/>
    <w:rsid w:val="1E668E08"/>
    <w:rsid w:val="1E9CDC51"/>
    <w:rsid w:val="2016CB77"/>
    <w:rsid w:val="222C9834"/>
    <w:rsid w:val="2238B70C"/>
    <w:rsid w:val="252A5DEE"/>
    <w:rsid w:val="28D127A3"/>
    <w:rsid w:val="2EF5FCB5"/>
    <w:rsid w:val="2F18AFAF"/>
    <w:rsid w:val="3061E885"/>
    <w:rsid w:val="3103EB57"/>
    <w:rsid w:val="3312CC04"/>
    <w:rsid w:val="35B7E822"/>
    <w:rsid w:val="35C471FB"/>
    <w:rsid w:val="389D1E5F"/>
    <w:rsid w:val="3C3CBC81"/>
    <w:rsid w:val="3CBA0EE2"/>
    <w:rsid w:val="3D10F2ED"/>
    <w:rsid w:val="3FEBA92B"/>
    <w:rsid w:val="40E21BE0"/>
    <w:rsid w:val="4205C94B"/>
    <w:rsid w:val="422FD0E0"/>
    <w:rsid w:val="42A0F860"/>
    <w:rsid w:val="430A4555"/>
    <w:rsid w:val="45876721"/>
    <w:rsid w:val="46D95F4E"/>
    <w:rsid w:val="474889CE"/>
    <w:rsid w:val="479B615C"/>
    <w:rsid w:val="47A6BEFD"/>
    <w:rsid w:val="48B447EF"/>
    <w:rsid w:val="492F82A7"/>
    <w:rsid w:val="4B3D1B3E"/>
    <w:rsid w:val="4C54D590"/>
    <w:rsid w:val="4C60B72F"/>
    <w:rsid w:val="4C7F7F23"/>
    <w:rsid w:val="4D60ED83"/>
    <w:rsid w:val="5039C53D"/>
    <w:rsid w:val="512E1C4F"/>
    <w:rsid w:val="518BA4EF"/>
    <w:rsid w:val="51F4379D"/>
    <w:rsid w:val="524C2423"/>
    <w:rsid w:val="54F1AECB"/>
    <w:rsid w:val="5559DA4B"/>
    <w:rsid w:val="55D0EC42"/>
    <w:rsid w:val="5663A7A5"/>
    <w:rsid w:val="57043215"/>
    <w:rsid w:val="5772C7BA"/>
    <w:rsid w:val="5AC8121E"/>
    <w:rsid w:val="5B7AFC77"/>
    <w:rsid w:val="5D59BAA3"/>
    <w:rsid w:val="5D8A1F31"/>
    <w:rsid w:val="5FF10E6E"/>
    <w:rsid w:val="60D3AC3A"/>
    <w:rsid w:val="60DD986F"/>
    <w:rsid w:val="6254D0B9"/>
    <w:rsid w:val="62CAB624"/>
    <w:rsid w:val="64FAD52E"/>
    <w:rsid w:val="660FA3F8"/>
    <w:rsid w:val="66662E6B"/>
    <w:rsid w:val="67579426"/>
    <w:rsid w:val="67CFA3F2"/>
    <w:rsid w:val="69209E5B"/>
    <w:rsid w:val="69987548"/>
    <w:rsid w:val="69C1ED33"/>
    <w:rsid w:val="6BA37A18"/>
    <w:rsid w:val="6CACF5EF"/>
    <w:rsid w:val="6E33CA33"/>
    <w:rsid w:val="6E5F4CD2"/>
    <w:rsid w:val="6E674DB0"/>
    <w:rsid w:val="6F01ED67"/>
    <w:rsid w:val="7149DE7E"/>
    <w:rsid w:val="722F4786"/>
    <w:rsid w:val="73062015"/>
    <w:rsid w:val="740B1F51"/>
    <w:rsid w:val="745FD349"/>
    <w:rsid w:val="74A92749"/>
    <w:rsid w:val="7517DC11"/>
    <w:rsid w:val="7600D2EE"/>
    <w:rsid w:val="769AD306"/>
    <w:rsid w:val="79AF4660"/>
    <w:rsid w:val="7A85942E"/>
    <w:rsid w:val="7A9EE5B8"/>
    <w:rsid w:val="7AD355EA"/>
    <w:rsid w:val="7B15BA48"/>
    <w:rsid w:val="7BEAC3F2"/>
    <w:rsid w:val="7C8089CB"/>
    <w:rsid w:val="7CE2694F"/>
    <w:rsid w:val="7D74EBA2"/>
    <w:rsid w:val="7E264112"/>
    <w:rsid w:val="7EC1F6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765CD"/>
  <w15:docId w15:val="{620002FA-0ED7-4E00-9254-F014E5307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SimSun"/>
      <w:kern w:val="0"/>
      <w:lang w:eastAsia="es-ES"/>
      <w14:ligatures w14:val="none"/>
    </w:rPr>
  </w:style>
  <w:style w:type="paragraph" w:styleId="Ttulo1">
    <w:name w:val="heading 1"/>
    <w:basedOn w:val="Normal"/>
    <w:next w:val="Normal"/>
    <w:link w:val="Ttulo1Car"/>
    <w:uiPriority w:val="9"/>
    <w:qFormat/>
    <w:pPr>
      <w:keepNext/>
      <w:keepLines/>
      <w:spacing w:before="360" w:after="120" w:line="259" w:lineRule="auto"/>
      <w:jc w:val="center"/>
      <w:outlineLvl w:val="0"/>
    </w:pPr>
    <w:rPr>
      <w:rFonts w:ascii="Times New Roman" w:hAnsi="Times New Roman"/>
      <w:b/>
      <w:color w:val="000000"/>
      <w:sz w:val="24"/>
      <w:szCs w:val="32"/>
      <w:lang w:val="en-US" w:eastAsia="en-US"/>
    </w:rPr>
  </w:style>
  <w:style w:type="paragraph" w:styleId="Ttulo2">
    <w:name w:val="heading 2"/>
    <w:basedOn w:val="Normal"/>
    <w:next w:val="Normal"/>
    <w:link w:val="Ttulo2Car"/>
    <w:uiPriority w:val="9"/>
    <w:unhideWhenUsed/>
    <w:qFormat/>
    <w:rsid w:val="00456EAE"/>
    <w:pPr>
      <w:keepNext/>
      <w:keepLines/>
      <w:spacing w:before="40" w:after="0" w:line="360" w:lineRule="auto"/>
      <w:outlineLvl w:val="1"/>
    </w:pPr>
    <w:rPr>
      <w:rFonts w:ascii="Times New Roman" w:eastAsia="Calibri" w:hAnsi="Times New Roman" w:cs="Times New Roman"/>
      <w:b/>
      <w:color w:val="000000"/>
      <w:sz w:val="24"/>
      <w:szCs w:val="26"/>
      <w:lang w:val="es-EC" w:eastAsia="en-US"/>
    </w:rPr>
  </w:style>
  <w:style w:type="paragraph" w:styleId="Ttulo3">
    <w:name w:val="heading 3"/>
    <w:basedOn w:val="Normal"/>
    <w:next w:val="Normal"/>
    <w:link w:val="Ttulo3Car"/>
    <w:uiPriority w:val="9"/>
    <w:unhideWhenUsed/>
    <w:qFormat/>
    <w:rsid w:val="001E1B1C"/>
    <w:pPr>
      <w:keepNext/>
      <w:keepLines/>
      <w:spacing w:before="40" w:after="0" w:line="480" w:lineRule="auto"/>
      <w:outlineLvl w:val="2"/>
    </w:pPr>
    <w:rPr>
      <w:rFonts w:ascii="Times New Roman" w:eastAsia="Times New Roman" w:hAnsi="Times New Roman" w:cs="Times New Roman"/>
      <w:b/>
      <w:i/>
      <w:color w:val="000000"/>
      <w:sz w:val="24"/>
      <w:szCs w:val="24"/>
      <w:lang w:val="es-EC"/>
    </w:rPr>
  </w:style>
  <w:style w:type="paragraph" w:styleId="Ttulo4">
    <w:name w:val="heading 4"/>
    <w:basedOn w:val="Normal"/>
    <w:next w:val="Normal"/>
    <w:link w:val="Ttulo4Car"/>
    <w:uiPriority w:val="9"/>
    <w:semiHidden/>
    <w:unhideWhenUsed/>
    <w:qFormat/>
    <w:rsid w:val="000A27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imes New Roman" w:eastAsia="SimSun" w:hAnsi="Times New Roman" w:cs="SimSun"/>
      <w:b/>
      <w:color w:val="000000"/>
      <w:kern w:val="0"/>
      <w:sz w:val="24"/>
      <w:szCs w:val="32"/>
      <w:lang w:val="en-US"/>
      <w14:ligatures w14:val="none"/>
    </w:rPr>
  </w:style>
  <w:style w:type="character" w:customStyle="1" w:styleId="Ttulo2Car">
    <w:name w:val="Título 2 Car"/>
    <w:basedOn w:val="Fuentedeprrafopredeter"/>
    <w:link w:val="Ttulo2"/>
    <w:uiPriority w:val="9"/>
    <w:rsid w:val="00456EAE"/>
    <w:rPr>
      <w:rFonts w:ascii="Times New Roman" w:hAnsi="Times New Roman" w:cs="Times New Roman"/>
      <w:b/>
      <w:color w:val="000000"/>
      <w:kern w:val="0"/>
      <w:sz w:val="24"/>
      <w:szCs w:val="26"/>
      <w:lang w:val="es-EC"/>
      <w14:ligatures w14:val="none"/>
    </w:rPr>
  </w:style>
  <w:style w:type="character" w:customStyle="1" w:styleId="Ttulo3Car">
    <w:name w:val="Título 3 Car"/>
    <w:basedOn w:val="Fuentedeprrafopredeter"/>
    <w:link w:val="Ttulo3"/>
    <w:uiPriority w:val="9"/>
    <w:rsid w:val="001E1B1C"/>
    <w:rPr>
      <w:rFonts w:ascii="Times New Roman" w:eastAsia="Times New Roman" w:hAnsi="Times New Roman" w:cs="Times New Roman"/>
      <w:b/>
      <w:i/>
      <w:color w:val="000000"/>
      <w:kern w:val="0"/>
      <w:sz w:val="24"/>
      <w:szCs w:val="24"/>
      <w:lang w:val="es-EC" w:eastAsia="es-ES"/>
      <w14:ligatures w14:val="none"/>
    </w:rPr>
  </w:style>
  <w:style w:type="table" w:styleId="Tablaconcuadrcula">
    <w:name w:val="Table Grid"/>
    <w:basedOn w:val="Tablanormal"/>
    <w:uiPriority w:val="59"/>
    <w:pPr>
      <w:spacing w:after="0" w:line="240" w:lineRule="auto"/>
    </w:pPr>
    <w:rPr>
      <w:rFonts w:eastAsia="SimSun"/>
      <w:kern w:val="0"/>
      <w:lang w:eastAsia="es-EC"/>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DICEDETABLAS">
    <w:name w:val="INDICE DE TABLAS"/>
    <w:basedOn w:val="Ttulo2"/>
    <w:link w:val="INDICEDETABLASCar"/>
    <w:qFormat/>
    <w:pPr>
      <w:spacing w:line="240" w:lineRule="auto"/>
    </w:pPr>
    <w:rPr>
      <w:sz w:val="18"/>
      <w:szCs w:val="16"/>
    </w:rPr>
  </w:style>
  <w:style w:type="character" w:customStyle="1" w:styleId="INDICEDETABLASCar">
    <w:name w:val="INDICE DE TABLAS Car"/>
    <w:basedOn w:val="Fuentedeprrafopredeter"/>
    <w:link w:val="INDICEDETABLAS"/>
    <w:rPr>
      <w:rFonts w:ascii="Times New Roman" w:eastAsia="Calibri" w:hAnsi="Times New Roman" w:cs="Times New Roman"/>
      <w:b/>
      <w:color w:val="000000"/>
      <w:kern w:val="0"/>
      <w:sz w:val="18"/>
      <w:szCs w:val="16"/>
      <w:lang w:val="es-EC"/>
      <w14:ligatures w14:val="none"/>
    </w:rPr>
  </w:style>
  <w:style w:type="paragraph" w:styleId="Bibliografa">
    <w:name w:val="Bibliography"/>
    <w:basedOn w:val="Normal"/>
    <w:next w:val="Normal"/>
    <w:uiPriority w:val="37"/>
  </w:style>
  <w:style w:type="paragraph" w:styleId="Textodeglobo">
    <w:name w:val="Balloon Text"/>
    <w:basedOn w:val="Normal"/>
    <w:link w:val="TextodegloboCar"/>
    <w:uiPriority w:val="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Pr>
      <w:rFonts w:ascii="Segoe UI" w:eastAsia="SimSun" w:hAnsi="Segoe UI" w:cs="Segoe UI"/>
      <w:kern w:val="0"/>
      <w:sz w:val="18"/>
      <w:szCs w:val="18"/>
      <w:lang w:eastAsia="es-ES"/>
      <w14:ligatures w14:val="none"/>
    </w:rPr>
  </w:style>
  <w:style w:type="character" w:styleId="Hipervnculo">
    <w:name w:val="Hyperlink"/>
    <w:basedOn w:val="Fuentedeprrafopredeter"/>
    <w:uiPriority w:val="99"/>
    <w:rPr>
      <w:color w:val="0563C1"/>
      <w:u w:val="single"/>
    </w:rPr>
  </w:style>
  <w:style w:type="paragraph" w:styleId="Encabezado">
    <w:name w:val="header"/>
    <w:basedOn w:val="Normal"/>
    <w:link w:val="EncabezadoCar"/>
    <w:uiPriority w:val="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eastAsia="SimSun"/>
      <w:kern w:val="0"/>
      <w:lang w:eastAsia="es-ES"/>
      <w14:ligatures w14:val="none"/>
    </w:rPr>
  </w:style>
  <w:style w:type="paragraph" w:styleId="Piedepgina">
    <w:name w:val="footer"/>
    <w:basedOn w:val="Normal"/>
    <w:link w:val="PiedepginaCar"/>
    <w:uiPriority w:val="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rFonts w:eastAsia="SimSun"/>
      <w:kern w:val="0"/>
      <w:lang w:eastAsia="es-ES"/>
      <w14:ligatures w14:val="none"/>
    </w:rPr>
  </w:style>
  <w:style w:type="paragraph" w:styleId="Prrafodelista">
    <w:name w:val="List Paragraph"/>
    <w:basedOn w:val="Normal"/>
    <w:uiPriority w:val="34"/>
    <w:qFormat/>
    <w:pPr>
      <w:ind w:left="720"/>
      <w:contextualSpacing/>
    </w:pPr>
  </w:style>
  <w:style w:type="character" w:customStyle="1" w:styleId="Ttulo4Car">
    <w:name w:val="Título 4 Car"/>
    <w:basedOn w:val="Fuentedeprrafopredeter"/>
    <w:link w:val="Ttulo4"/>
    <w:uiPriority w:val="9"/>
    <w:semiHidden/>
    <w:rsid w:val="000A27DE"/>
    <w:rPr>
      <w:rFonts w:asciiTheme="majorHAnsi" w:eastAsiaTheme="majorEastAsia" w:hAnsiTheme="majorHAnsi" w:cstheme="majorBidi"/>
      <w:i/>
      <w:iCs/>
      <w:color w:val="365F91" w:themeColor="accent1" w:themeShade="BF"/>
      <w:kern w:val="0"/>
      <w:lang w:eastAsia="es-ES"/>
      <w14:ligatures w14:val="none"/>
    </w:rPr>
  </w:style>
  <w:style w:type="character" w:styleId="Textoennegrita">
    <w:name w:val="Strong"/>
    <w:basedOn w:val="Fuentedeprrafopredeter"/>
    <w:uiPriority w:val="22"/>
    <w:qFormat/>
    <w:rsid w:val="000A27DE"/>
    <w:rPr>
      <w:b/>
      <w:bCs/>
    </w:rPr>
  </w:style>
  <w:style w:type="paragraph" w:styleId="NormalWeb">
    <w:name w:val="Normal (Web)"/>
    <w:basedOn w:val="Normal"/>
    <w:uiPriority w:val="99"/>
    <w:semiHidden/>
    <w:unhideWhenUsed/>
    <w:rsid w:val="000A27D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nfasis">
    <w:name w:val="Emphasis"/>
    <w:basedOn w:val="Fuentedeprrafopredeter"/>
    <w:uiPriority w:val="20"/>
    <w:qFormat/>
    <w:rsid w:val="000A27DE"/>
    <w:rPr>
      <w:i/>
      <w:iCs/>
    </w:rPr>
  </w:style>
  <w:style w:type="paragraph" w:styleId="Revisin">
    <w:name w:val="Revision"/>
    <w:hidden/>
    <w:uiPriority w:val="99"/>
    <w:semiHidden/>
    <w:rsid w:val="00426514"/>
    <w:pPr>
      <w:spacing w:after="0" w:line="240" w:lineRule="auto"/>
    </w:pPr>
    <w:rPr>
      <w:rFonts w:eastAsia="SimSun"/>
      <w:kern w:val="0"/>
      <w:lang w:eastAsia="es-ES"/>
      <w14:ligatures w14:val="none"/>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eastAsia="SimSun"/>
      <w:kern w:val="0"/>
      <w:sz w:val="20"/>
      <w:szCs w:val="20"/>
      <w:lang w:eastAsia="es-ES"/>
      <w14:ligatures w14:val="none"/>
    </w:rPr>
  </w:style>
  <w:style w:type="character" w:styleId="Refdecomentario">
    <w:name w:val="annotation reference"/>
    <w:basedOn w:val="Fuentedeprrafopredeter"/>
    <w:uiPriority w:val="99"/>
    <w:semiHidden/>
    <w:unhideWhenUsed/>
    <w:rPr>
      <w:sz w:val="16"/>
      <w:szCs w:val="16"/>
    </w:rPr>
  </w:style>
  <w:style w:type="character" w:customStyle="1" w:styleId="Mencinsinresolver1">
    <w:name w:val="Mención sin resolver1"/>
    <w:basedOn w:val="Fuentedeprrafopredeter"/>
    <w:uiPriority w:val="99"/>
    <w:semiHidden/>
    <w:unhideWhenUsed/>
    <w:rsid w:val="005272EE"/>
    <w:rPr>
      <w:color w:val="605E5C"/>
      <w:shd w:val="clear" w:color="auto" w:fill="E1DFDD"/>
    </w:rPr>
  </w:style>
  <w:style w:type="paragraph" w:styleId="Sinespaciado">
    <w:name w:val="No Spacing"/>
    <w:uiPriority w:val="1"/>
    <w:qFormat/>
    <w:rsid w:val="004B785E"/>
    <w:pPr>
      <w:spacing w:after="0" w:line="240" w:lineRule="auto"/>
    </w:pPr>
    <w:rPr>
      <w:rFonts w:eastAsia="SimSun"/>
      <w:kern w:val="0"/>
      <w:lang w:eastAsia="es-ES"/>
      <w14:ligatures w14:val="none"/>
    </w:rPr>
  </w:style>
  <w:style w:type="table" w:customStyle="1" w:styleId="Tablanormal21">
    <w:name w:val="Tabla normal 21"/>
    <w:basedOn w:val="Tablanormal"/>
    <w:uiPriority w:val="42"/>
    <w:rsid w:val="007340B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1">
    <w:name w:val="Tabla normal 41"/>
    <w:basedOn w:val="Tablanormal"/>
    <w:uiPriority w:val="44"/>
    <w:rsid w:val="006047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410">
    <w:name w:val="Tabla normal 410"/>
    <w:basedOn w:val="Tablanormal"/>
    <w:next w:val="Tablanormal41"/>
    <w:uiPriority w:val="44"/>
    <w:rsid w:val="00CD4257"/>
    <w:pPr>
      <w:spacing w:after="0" w:line="240" w:lineRule="auto"/>
    </w:pPr>
    <w:rPr>
      <w:rFonts w:asciiTheme="minorHAnsi" w:hAnsiTheme="minorHAnsi" w:cstheme="minorBidi"/>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graficos">
    <w:name w:val="graficos"/>
    <w:basedOn w:val="Ttulo2"/>
    <w:link w:val="graficosCar"/>
    <w:qFormat/>
    <w:rsid w:val="00CD4257"/>
    <w:pPr>
      <w:spacing w:line="480" w:lineRule="auto"/>
      <w:ind w:firstLine="720"/>
    </w:pPr>
    <w:rPr>
      <w:color w:val="000000" w:themeColor="text1"/>
      <w:kern w:val="2"/>
      <w:sz w:val="18"/>
      <w:szCs w:val="24"/>
      <w14:ligatures w14:val="standardContextual"/>
    </w:rPr>
  </w:style>
  <w:style w:type="character" w:customStyle="1" w:styleId="graficosCar">
    <w:name w:val="graficos Car"/>
    <w:basedOn w:val="Fuentedeprrafopredeter"/>
    <w:link w:val="graficos"/>
    <w:rsid w:val="00CD4257"/>
    <w:rPr>
      <w:rFonts w:ascii="Times New Roman" w:hAnsi="Times New Roman" w:cs="Times New Roman"/>
      <w:b/>
      <w:color w:val="000000" w:themeColor="text1"/>
      <w:sz w:val="18"/>
      <w:szCs w:val="24"/>
      <w:lang w:val="es-EC"/>
    </w:rPr>
  </w:style>
  <w:style w:type="paragraph" w:styleId="TtuloTDC">
    <w:name w:val="TOC Heading"/>
    <w:basedOn w:val="Ttulo1"/>
    <w:next w:val="Normal"/>
    <w:uiPriority w:val="39"/>
    <w:unhideWhenUsed/>
    <w:qFormat/>
    <w:rsid w:val="003B007C"/>
    <w:pPr>
      <w:spacing w:before="240" w:after="0"/>
      <w:jc w:val="left"/>
      <w:outlineLvl w:val="9"/>
    </w:pPr>
    <w:rPr>
      <w:rFonts w:asciiTheme="majorHAnsi" w:eastAsiaTheme="majorEastAsia" w:hAnsiTheme="majorHAnsi" w:cstheme="majorBidi"/>
      <w:b w:val="0"/>
      <w:color w:val="365F91" w:themeColor="accent1" w:themeShade="BF"/>
      <w:sz w:val="32"/>
    </w:rPr>
  </w:style>
  <w:style w:type="paragraph" w:styleId="TDC1">
    <w:name w:val="toc 1"/>
    <w:basedOn w:val="Normal"/>
    <w:next w:val="Normal"/>
    <w:autoRedefine/>
    <w:uiPriority w:val="39"/>
    <w:unhideWhenUsed/>
    <w:rsid w:val="00D672CF"/>
    <w:pPr>
      <w:tabs>
        <w:tab w:val="right" w:leader="dot" w:pos="8261"/>
      </w:tabs>
      <w:spacing w:after="100"/>
      <w:jc w:val="center"/>
    </w:pPr>
    <w:rPr>
      <w:rFonts w:ascii="Times New Roman" w:hAnsi="Times New Roman" w:cs="Times New Roman"/>
      <w:sz w:val="24"/>
      <w:szCs w:val="24"/>
    </w:rPr>
  </w:style>
  <w:style w:type="paragraph" w:styleId="TDC2">
    <w:name w:val="toc 2"/>
    <w:basedOn w:val="Normal"/>
    <w:next w:val="Normal"/>
    <w:autoRedefine/>
    <w:uiPriority w:val="39"/>
    <w:unhideWhenUsed/>
    <w:rsid w:val="003B007C"/>
    <w:pPr>
      <w:spacing w:after="100"/>
      <w:ind w:left="220"/>
    </w:pPr>
  </w:style>
  <w:style w:type="paragraph" w:styleId="TDC3">
    <w:name w:val="toc 3"/>
    <w:basedOn w:val="Normal"/>
    <w:next w:val="Normal"/>
    <w:autoRedefine/>
    <w:uiPriority w:val="39"/>
    <w:unhideWhenUsed/>
    <w:rsid w:val="003B007C"/>
    <w:pPr>
      <w:spacing w:after="100"/>
      <w:ind w:left="440"/>
    </w:pPr>
  </w:style>
  <w:style w:type="paragraph" w:styleId="TDC4">
    <w:name w:val="toc 4"/>
    <w:basedOn w:val="Normal"/>
    <w:next w:val="Normal"/>
    <w:autoRedefine/>
    <w:uiPriority w:val="39"/>
    <w:unhideWhenUsed/>
    <w:rsid w:val="003B007C"/>
    <w:pPr>
      <w:spacing w:after="100" w:line="259" w:lineRule="auto"/>
      <w:ind w:left="660"/>
    </w:pPr>
    <w:rPr>
      <w:rFonts w:asciiTheme="minorHAnsi" w:eastAsiaTheme="minorEastAsia" w:hAnsiTheme="minorHAnsi" w:cstheme="minorBidi"/>
      <w:lang w:val="en-US" w:eastAsia="en-US"/>
    </w:rPr>
  </w:style>
  <w:style w:type="paragraph" w:styleId="TDC5">
    <w:name w:val="toc 5"/>
    <w:basedOn w:val="Normal"/>
    <w:next w:val="Normal"/>
    <w:autoRedefine/>
    <w:uiPriority w:val="39"/>
    <w:unhideWhenUsed/>
    <w:rsid w:val="003B007C"/>
    <w:pPr>
      <w:spacing w:after="100" w:line="259" w:lineRule="auto"/>
      <w:ind w:left="880"/>
    </w:pPr>
    <w:rPr>
      <w:rFonts w:asciiTheme="minorHAnsi" w:eastAsiaTheme="minorEastAsia" w:hAnsiTheme="minorHAnsi" w:cstheme="minorBidi"/>
      <w:lang w:val="en-US" w:eastAsia="en-US"/>
    </w:rPr>
  </w:style>
  <w:style w:type="paragraph" w:styleId="TDC6">
    <w:name w:val="toc 6"/>
    <w:basedOn w:val="Normal"/>
    <w:next w:val="Normal"/>
    <w:autoRedefine/>
    <w:uiPriority w:val="39"/>
    <w:unhideWhenUsed/>
    <w:rsid w:val="003B007C"/>
    <w:pPr>
      <w:spacing w:after="100" w:line="259" w:lineRule="auto"/>
      <w:ind w:left="1100"/>
    </w:pPr>
    <w:rPr>
      <w:rFonts w:asciiTheme="minorHAnsi" w:eastAsiaTheme="minorEastAsia" w:hAnsiTheme="minorHAnsi" w:cstheme="minorBidi"/>
      <w:lang w:val="en-US" w:eastAsia="en-US"/>
    </w:rPr>
  </w:style>
  <w:style w:type="paragraph" w:styleId="TDC7">
    <w:name w:val="toc 7"/>
    <w:basedOn w:val="Normal"/>
    <w:next w:val="Normal"/>
    <w:autoRedefine/>
    <w:uiPriority w:val="39"/>
    <w:unhideWhenUsed/>
    <w:rsid w:val="003B007C"/>
    <w:pPr>
      <w:spacing w:after="100" w:line="259" w:lineRule="auto"/>
      <w:ind w:left="1320"/>
    </w:pPr>
    <w:rPr>
      <w:rFonts w:asciiTheme="minorHAnsi" w:eastAsiaTheme="minorEastAsia" w:hAnsiTheme="minorHAnsi" w:cstheme="minorBidi"/>
      <w:lang w:val="en-US" w:eastAsia="en-US"/>
    </w:rPr>
  </w:style>
  <w:style w:type="paragraph" w:styleId="TDC8">
    <w:name w:val="toc 8"/>
    <w:basedOn w:val="Normal"/>
    <w:next w:val="Normal"/>
    <w:autoRedefine/>
    <w:uiPriority w:val="39"/>
    <w:unhideWhenUsed/>
    <w:rsid w:val="003B007C"/>
    <w:pPr>
      <w:spacing w:after="100" w:line="259" w:lineRule="auto"/>
      <w:ind w:left="1540"/>
    </w:pPr>
    <w:rPr>
      <w:rFonts w:asciiTheme="minorHAnsi" w:eastAsiaTheme="minorEastAsia" w:hAnsiTheme="minorHAnsi" w:cstheme="minorBidi"/>
      <w:lang w:val="en-US" w:eastAsia="en-US"/>
    </w:rPr>
  </w:style>
  <w:style w:type="paragraph" w:styleId="TDC9">
    <w:name w:val="toc 9"/>
    <w:basedOn w:val="Normal"/>
    <w:next w:val="Normal"/>
    <w:autoRedefine/>
    <w:uiPriority w:val="39"/>
    <w:unhideWhenUsed/>
    <w:rsid w:val="003B007C"/>
    <w:pPr>
      <w:spacing w:after="100" w:line="259" w:lineRule="auto"/>
      <w:ind w:left="1760"/>
    </w:pPr>
    <w:rPr>
      <w:rFonts w:asciiTheme="minorHAnsi" w:eastAsiaTheme="minorEastAsia" w:hAnsiTheme="minorHAnsi" w:cstheme="minorBidi"/>
      <w:lang w:val="en-US" w:eastAsia="en-US"/>
    </w:rPr>
  </w:style>
  <w:style w:type="character" w:customStyle="1" w:styleId="Mencinsinresolver2">
    <w:name w:val="Mención sin resolver2"/>
    <w:basedOn w:val="Fuentedeprrafopredeter"/>
    <w:uiPriority w:val="99"/>
    <w:semiHidden/>
    <w:unhideWhenUsed/>
    <w:rsid w:val="003B007C"/>
    <w:rPr>
      <w:color w:val="605E5C"/>
      <w:shd w:val="clear" w:color="auto" w:fill="E1DFDD"/>
    </w:rPr>
  </w:style>
  <w:style w:type="paragraph" w:styleId="Descripcin">
    <w:name w:val="caption"/>
    <w:basedOn w:val="Normal"/>
    <w:next w:val="Normal"/>
    <w:uiPriority w:val="35"/>
    <w:unhideWhenUsed/>
    <w:qFormat/>
    <w:rsid w:val="00FA7DA6"/>
    <w:pPr>
      <w:spacing w:line="240" w:lineRule="auto"/>
    </w:pPr>
    <w:rPr>
      <w:i/>
      <w:iCs/>
      <w:color w:val="1F497D" w:themeColor="text2"/>
      <w:sz w:val="18"/>
      <w:szCs w:val="18"/>
    </w:rPr>
  </w:style>
  <w:style w:type="paragraph" w:styleId="Tabladeilustraciones">
    <w:name w:val="table of figures"/>
    <w:basedOn w:val="Normal"/>
    <w:next w:val="Normal"/>
    <w:uiPriority w:val="99"/>
    <w:semiHidden/>
    <w:unhideWhenUsed/>
    <w:rsid w:val="00D4473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1169">
      <w:bodyDiv w:val="1"/>
      <w:marLeft w:val="0"/>
      <w:marRight w:val="0"/>
      <w:marTop w:val="0"/>
      <w:marBottom w:val="0"/>
      <w:divBdr>
        <w:top w:val="none" w:sz="0" w:space="0" w:color="auto"/>
        <w:left w:val="none" w:sz="0" w:space="0" w:color="auto"/>
        <w:bottom w:val="none" w:sz="0" w:space="0" w:color="auto"/>
        <w:right w:val="none" w:sz="0" w:space="0" w:color="auto"/>
      </w:divBdr>
    </w:div>
    <w:div w:id="9071143">
      <w:bodyDiv w:val="1"/>
      <w:marLeft w:val="0"/>
      <w:marRight w:val="0"/>
      <w:marTop w:val="0"/>
      <w:marBottom w:val="0"/>
      <w:divBdr>
        <w:top w:val="none" w:sz="0" w:space="0" w:color="auto"/>
        <w:left w:val="none" w:sz="0" w:space="0" w:color="auto"/>
        <w:bottom w:val="none" w:sz="0" w:space="0" w:color="auto"/>
        <w:right w:val="none" w:sz="0" w:space="0" w:color="auto"/>
      </w:divBdr>
    </w:div>
    <w:div w:id="9962803">
      <w:bodyDiv w:val="1"/>
      <w:marLeft w:val="0"/>
      <w:marRight w:val="0"/>
      <w:marTop w:val="0"/>
      <w:marBottom w:val="0"/>
      <w:divBdr>
        <w:top w:val="none" w:sz="0" w:space="0" w:color="auto"/>
        <w:left w:val="none" w:sz="0" w:space="0" w:color="auto"/>
        <w:bottom w:val="none" w:sz="0" w:space="0" w:color="auto"/>
        <w:right w:val="none" w:sz="0" w:space="0" w:color="auto"/>
      </w:divBdr>
    </w:div>
    <w:div w:id="30809037">
      <w:bodyDiv w:val="1"/>
      <w:marLeft w:val="0"/>
      <w:marRight w:val="0"/>
      <w:marTop w:val="0"/>
      <w:marBottom w:val="0"/>
      <w:divBdr>
        <w:top w:val="none" w:sz="0" w:space="0" w:color="auto"/>
        <w:left w:val="none" w:sz="0" w:space="0" w:color="auto"/>
        <w:bottom w:val="none" w:sz="0" w:space="0" w:color="auto"/>
        <w:right w:val="none" w:sz="0" w:space="0" w:color="auto"/>
      </w:divBdr>
    </w:div>
    <w:div w:id="37168889">
      <w:bodyDiv w:val="1"/>
      <w:marLeft w:val="0"/>
      <w:marRight w:val="0"/>
      <w:marTop w:val="0"/>
      <w:marBottom w:val="0"/>
      <w:divBdr>
        <w:top w:val="none" w:sz="0" w:space="0" w:color="auto"/>
        <w:left w:val="none" w:sz="0" w:space="0" w:color="auto"/>
        <w:bottom w:val="none" w:sz="0" w:space="0" w:color="auto"/>
        <w:right w:val="none" w:sz="0" w:space="0" w:color="auto"/>
      </w:divBdr>
    </w:div>
    <w:div w:id="45767197">
      <w:bodyDiv w:val="1"/>
      <w:marLeft w:val="0"/>
      <w:marRight w:val="0"/>
      <w:marTop w:val="0"/>
      <w:marBottom w:val="0"/>
      <w:divBdr>
        <w:top w:val="none" w:sz="0" w:space="0" w:color="auto"/>
        <w:left w:val="none" w:sz="0" w:space="0" w:color="auto"/>
        <w:bottom w:val="none" w:sz="0" w:space="0" w:color="auto"/>
        <w:right w:val="none" w:sz="0" w:space="0" w:color="auto"/>
      </w:divBdr>
    </w:div>
    <w:div w:id="65567002">
      <w:bodyDiv w:val="1"/>
      <w:marLeft w:val="0"/>
      <w:marRight w:val="0"/>
      <w:marTop w:val="0"/>
      <w:marBottom w:val="0"/>
      <w:divBdr>
        <w:top w:val="none" w:sz="0" w:space="0" w:color="auto"/>
        <w:left w:val="none" w:sz="0" w:space="0" w:color="auto"/>
        <w:bottom w:val="none" w:sz="0" w:space="0" w:color="auto"/>
        <w:right w:val="none" w:sz="0" w:space="0" w:color="auto"/>
      </w:divBdr>
    </w:div>
    <w:div w:id="86848446">
      <w:bodyDiv w:val="1"/>
      <w:marLeft w:val="0"/>
      <w:marRight w:val="0"/>
      <w:marTop w:val="0"/>
      <w:marBottom w:val="0"/>
      <w:divBdr>
        <w:top w:val="none" w:sz="0" w:space="0" w:color="auto"/>
        <w:left w:val="none" w:sz="0" w:space="0" w:color="auto"/>
        <w:bottom w:val="none" w:sz="0" w:space="0" w:color="auto"/>
        <w:right w:val="none" w:sz="0" w:space="0" w:color="auto"/>
      </w:divBdr>
    </w:div>
    <w:div w:id="90899271">
      <w:bodyDiv w:val="1"/>
      <w:marLeft w:val="0"/>
      <w:marRight w:val="0"/>
      <w:marTop w:val="0"/>
      <w:marBottom w:val="0"/>
      <w:divBdr>
        <w:top w:val="none" w:sz="0" w:space="0" w:color="auto"/>
        <w:left w:val="none" w:sz="0" w:space="0" w:color="auto"/>
        <w:bottom w:val="none" w:sz="0" w:space="0" w:color="auto"/>
        <w:right w:val="none" w:sz="0" w:space="0" w:color="auto"/>
      </w:divBdr>
    </w:div>
    <w:div w:id="98138635">
      <w:bodyDiv w:val="1"/>
      <w:marLeft w:val="0"/>
      <w:marRight w:val="0"/>
      <w:marTop w:val="0"/>
      <w:marBottom w:val="0"/>
      <w:divBdr>
        <w:top w:val="none" w:sz="0" w:space="0" w:color="auto"/>
        <w:left w:val="none" w:sz="0" w:space="0" w:color="auto"/>
        <w:bottom w:val="none" w:sz="0" w:space="0" w:color="auto"/>
        <w:right w:val="none" w:sz="0" w:space="0" w:color="auto"/>
      </w:divBdr>
    </w:div>
    <w:div w:id="123231714">
      <w:bodyDiv w:val="1"/>
      <w:marLeft w:val="0"/>
      <w:marRight w:val="0"/>
      <w:marTop w:val="0"/>
      <w:marBottom w:val="0"/>
      <w:divBdr>
        <w:top w:val="none" w:sz="0" w:space="0" w:color="auto"/>
        <w:left w:val="none" w:sz="0" w:space="0" w:color="auto"/>
        <w:bottom w:val="none" w:sz="0" w:space="0" w:color="auto"/>
        <w:right w:val="none" w:sz="0" w:space="0" w:color="auto"/>
      </w:divBdr>
    </w:div>
    <w:div w:id="127747093">
      <w:bodyDiv w:val="1"/>
      <w:marLeft w:val="0"/>
      <w:marRight w:val="0"/>
      <w:marTop w:val="0"/>
      <w:marBottom w:val="0"/>
      <w:divBdr>
        <w:top w:val="none" w:sz="0" w:space="0" w:color="auto"/>
        <w:left w:val="none" w:sz="0" w:space="0" w:color="auto"/>
        <w:bottom w:val="none" w:sz="0" w:space="0" w:color="auto"/>
        <w:right w:val="none" w:sz="0" w:space="0" w:color="auto"/>
      </w:divBdr>
    </w:div>
    <w:div w:id="130483294">
      <w:bodyDiv w:val="1"/>
      <w:marLeft w:val="0"/>
      <w:marRight w:val="0"/>
      <w:marTop w:val="0"/>
      <w:marBottom w:val="0"/>
      <w:divBdr>
        <w:top w:val="none" w:sz="0" w:space="0" w:color="auto"/>
        <w:left w:val="none" w:sz="0" w:space="0" w:color="auto"/>
        <w:bottom w:val="none" w:sz="0" w:space="0" w:color="auto"/>
        <w:right w:val="none" w:sz="0" w:space="0" w:color="auto"/>
      </w:divBdr>
    </w:div>
    <w:div w:id="221604839">
      <w:bodyDiv w:val="1"/>
      <w:marLeft w:val="0"/>
      <w:marRight w:val="0"/>
      <w:marTop w:val="0"/>
      <w:marBottom w:val="0"/>
      <w:divBdr>
        <w:top w:val="none" w:sz="0" w:space="0" w:color="auto"/>
        <w:left w:val="none" w:sz="0" w:space="0" w:color="auto"/>
        <w:bottom w:val="none" w:sz="0" w:space="0" w:color="auto"/>
        <w:right w:val="none" w:sz="0" w:space="0" w:color="auto"/>
      </w:divBdr>
    </w:div>
    <w:div w:id="248538263">
      <w:bodyDiv w:val="1"/>
      <w:marLeft w:val="0"/>
      <w:marRight w:val="0"/>
      <w:marTop w:val="0"/>
      <w:marBottom w:val="0"/>
      <w:divBdr>
        <w:top w:val="none" w:sz="0" w:space="0" w:color="auto"/>
        <w:left w:val="none" w:sz="0" w:space="0" w:color="auto"/>
        <w:bottom w:val="none" w:sz="0" w:space="0" w:color="auto"/>
        <w:right w:val="none" w:sz="0" w:space="0" w:color="auto"/>
      </w:divBdr>
    </w:div>
    <w:div w:id="248853922">
      <w:bodyDiv w:val="1"/>
      <w:marLeft w:val="0"/>
      <w:marRight w:val="0"/>
      <w:marTop w:val="0"/>
      <w:marBottom w:val="0"/>
      <w:divBdr>
        <w:top w:val="none" w:sz="0" w:space="0" w:color="auto"/>
        <w:left w:val="none" w:sz="0" w:space="0" w:color="auto"/>
        <w:bottom w:val="none" w:sz="0" w:space="0" w:color="auto"/>
        <w:right w:val="none" w:sz="0" w:space="0" w:color="auto"/>
      </w:divBdr>
    </w:div>
    <w:div w:id="263997770">
      <w:bodyDiv w:val="1"/>
      <w:marLeft w:val="0"/>
      <w:marRight w:val="0"/>
      <w:marTop w:val="0"/>
      <w:marBottom w:val="0"/>
      <w:divBdr>
        <w:top w:val="none" w:sz="0" w:space="0" w:color="auto"/>
        <w:left w:val="none" w:sz="0" w:space="0" w:color="auto"/>
        <w:bottom w:val="none" w:sz="0" w:space="0" w:color="auto"/>
        <w:right w:val="none" w:sz="0" w:space="0" w:color="auto"/>
      </w:divBdr>
    </w:div>
    <w:div w:id="267858971">
      <w:bodyDiv w:val="1"/>
      <w:marLeft w:val="0"/>
      <w:marRight w:val="0"/>
      <w:marTop w:val="0"/>
      <w:marBottom w:val="0"/>
      <w:divBdr>
        <w:top w:val="none" w:sz="0" w:space="0" w:color="auto"/>
        <w:left w:val="none" w:sz="0" w:space="0" w:color="auto"/>
        <w:bottom w:val="none" w:sz="0" w:space="0" w:color="auto"/>
        <w:right w:val="none" w:sz="0" w:space="0" w:color="auto"/>
      </w:divBdr>
    </w:div>
    <w:div w:id="291978611">
      <w:bodyDiv w:val="1"/>
      <w:marLeft w:val="0"/>
      <w:marRight w:val="0"/>
      <w:marTop w:val="0"/>
      <w:marBottom w:val="0"/>
      <w:divBdr>
        <w:top w:val="none" w:sz="0" w:space="0" w:color="auto"/>
        <w:left w:val="none" w:sz="0" w:space="0" w:color="auto"/>
        <w:bottom w:val="none" w:sz="0" w:space="0" w:color="auto"/>
        <w:right w:val="none" w:sz="0" w:space="0" w:color="auto"/>
      </w:divBdr>
    </w:div>
    <w:div w:id="300968035">
      <w:bodyDiv w:val="1"/>
      <w:marLeft w:val="0"/>
      <w:marRight w:val="0"/>
      <w:marTop w:val="0"/>
      <w:marBottom w:val="0"/>
      <w:divBdr>
        <w:top w:val="none" w:sz="0" w:space="0" w:color="auto"/>
        <w:left w:val="none" w:sz="0" w:space="0" w:color="auto"/>
        <w:bottom w:val="none" w:sz="0" w:space="0" w:color="auto"/>
        <w:right w:val="none" w:sz="0" w:space="0" w:color="auto"/>
      </w:divBdr>
    </w:div>
    <w:div w:id="302933808">
      <w:bodyDiv w:val="1"/>
      <w:marLeft w:val="0"/>
      <w:marRight w:val="0"/>
      <w:marTop w:val="0"/>
      <w:marBottom w:val="0"/>
      <w:divBdr>
        <w:top w:val="none" w:sz="0" w:space="0" w:color="auto"/>
        <w:left w:val="none" w:sz="0" w:space="0" w:color="auto"/>
        <w:bottom w:val="none" w:sz="0" w:space="0" w:color="auto"/>
        <w:right w:val="none" w:sz="0" w:space="0" w:color="auto"/>
      </w:divBdr>
    </w:div>
    <w:div w:id="310404875">
      <w:bodyDiv w:val="1"/>
      <w:marLeft w:val="0"/>
      <w:marRight w:val="0"/>
      <w:marTop w:val="0"/>
      <w:marBottom w:val="0"/>
      <w:divBdr>
        <w:top w:val="none" w:sz="0" w:space="0" w:color="auto"/>
        <w:left w:val="none" w:sz="0" w:space="0" w:color="auto"/>
        <w:bottom w:val="none" w:sz="0" w:space="0" w:color="auto"/>
        <w:right w:val="none" w:sz="0" w:space="0" w:color="auto"/>
      </w:divBdr>
    </w:div>
    <w:div w:id="321352858">
      <w:bodyDiv w:val="1"/>
      <w:marLeft w:val="0"/>
      <w:marRight w:val="0"/>
      <w:marTop w:val="0"/>
      <w:marBottom w:val="0"/>
      <w:divBdr>
        <w:top w:val="none" w:sz="0" w:space="0" w:color="auto"/>
        <w:left w:val="none" w:sz="0" w:space="0" w:color="auto"/>
        <w:bottom w:val="none" w:sz="0" w:space="0" w:color="auto"/>
        <w:right w:val="none" w:sz="0" w:space="0" w:color="auto"/>
      </w:divBdr>
    </w:div>
    <w:div w:id="337391919">
      <w:bodyDiv w:val="1"/>
      <w:marLeft w:val="0"/>
      <w:marRight w:val="0"/>
      <w:marTop w:val="0"/>
      <w:marBottom w:val="0"/>
      <w:divBdr>
        <w:top w:val="none" w:sz="0" w:space="0" w:color="auto"/>
        <w:left w:val="none" w:sz="0" w:space="0" w:color="auto"/>
        <w:bottom w:val="none" w:sz="0" w:space="0" w:color="auto"/>
        <w:right w:val="none" w:sz="0" w:space="0" w:color="auto"/>
      </w:divBdr>
    </w:div>
    <w:div w:id="342129349">
      <w:bodyDiv w:val="1"/>
      <w:marLeft w:val="0"/>
      <w:marRight w:val="0"/>
      <w:marTop w:val="0"/>
      <w:marBottom w:val="0"/>
      <w:divBdr>
        <w:top w:val="none" w:sz="0" w:space="0" w:color="auto"/>
        <w:left w:val="none" w:sz="0" w:space="0" w:color="auto"/>
        <w:bottom w:val="none" w:sz="0" w:space="0" w:color="auto"/>
        <w:right w:val="none" w:sz="0" w:space="0" w:color="auto"/>
      </w:divBdr>
    </w:div>
    <w:div w:id="372734453">
      <w:bodyDiv w:val="1"/>
      <w:marLeft w:val="0"/>
      <w:marRight w:val="0"/>
      <w:marTop w:val="0"/>
      <w:marBottom w:val="0"/>
      <w:divBdr>
        <w:top w:val="none" w:sz="0" w:space="0" w:color="auto"/>
        <w:left w:val="none" w:sz="0" w:space="0" w:color="auto"/>
        <w:bottom w:val="none" w:sz="0" w:space="0" w:color="auto"/>
        <w:right w:val="none" w:sz="0" w:space="0" w:color="auto"/>
      </w:divBdr>
    </w:div>
    <w:div w:id="382947504">
      <w:bodyDiv w:val="1"/>
      <w:marLeft w:val="0"/>
      <w:marRight w:val="0"/>
      <w:marTop w:val="0"/>
      <w:marBottom w:val="0"/>
      <w:divBdr>
        <w:top w:val="none" w:sz="0" w:space="0" w:color="auto"/>
        <w:left w:val="none" w:sz="0" w:space="0" w:color="auto"/>
        <w:bottom w:val="none" w:sz="0" w:space="0" w:color="auto"/>
        <w:right w:val="none" w:sz="0" w:space="0" w:color="auto"/>
      </w:divBdr>
    </w:div>
    <w:div w:id="402260218">
      <w:bodyDiv w:val="1"/>
      <w:marLeft w:val="0"/>
      <w:marRight w:val="0"/>
      <w:marTop w:val="0"/>
      <w:marBottom w:val="0"/>
      <w:divBdr>
        <w:top w:val="none" w:sz="0" w:space="0" w:color="auto"/>
        <w:left w:val="none" w:sz="0" w:space="0" w:color="auto"/>
        <w:bottom w:val="none" w:sz="0" w:space="0" w:color="auto"/>
        <w:right w:val="none" w:sz="0" w:space="0" w:color="auto"/>
      </w:divBdr>
    </w:div>
    <w:div w:id="411781896">
      <w:bodyDiv w:val="1"/>
      <w:marLeft w:val="0"/>
      <w:marRight w:val="0"/>
      <w:marTop w:val="0"/>
      <w:marBottom w:val="0"/>
      <w:divBdr>
        <w:top w:val="none" w:sz="0" w:space="0" w:color="auto"/>
        <w:left w:val="none" w:sz="0" w:space="0" w:color="auto"/>
        <w:bottom w:val="none" w:sz="0" w:space="0" w:color="auto"/>
        <w:right w:val="none" w:sz="0" w:space="0" w:color="auto"/>
      </w:divBdr>
    </w:div>
    <w:div w:id="428431154">
      <w:bodyDiv w:val="1"/>
      <w:marLeft w:val="0"/>
      <w:marRight w:val="0"/>
      <w:marTop w:val="0"/>
      <w:marBottom w:val="0"/>
      <w:divBdr>
        <w:top w:val="none" w:sz="0" w:space="0" w:color="auto"/>
        <w:left w:val="none" w:sz="0" w:space="0" w:color="auto"/>
        <w:bottom w:val="none" w:sz="0" w:space="0" w:color="auto"/>
        <w:right w:val="none" w:sz="0" w:space="0" w:color="auto"/>
      </w:divBdr>
    </w:div>
    <w:div w:id="434056477">
      <w:bodyDiv w:val="1"/>
      <w:marLeft w:val="0"/>
      <w:marRight w:val="0"/>
      <w:marTop w:val="0"/>
      <w:marBottom w:val="0"/>
      <w:divBdr>
        <w:top w:val="none" w:sz="0" w:space="0" w:color="auto"/>
        <w:left w:val="none" w:sz="0" w:space="0" w:color="auto"/>
        <w:bottom w:val="none" w:sz="0" w:space="0" w:color="auto"/>
        <w:right w:val="none" w:sz="0" w:space="0" w:color="auto"/>
      </w:divBdr>
    </w:div>
    <w:div w:id="456065574">
      <w:bodyDiv w:val="1"/>
      <w:marLeft w:val="0"/>
      <w:marRight w:val="0"/>
      <w:marTop w:val="0"/>
      <w:marBottom w:val="0"/>
      <w:divBdr>
        <w:top w:val="none" w:sz="0" w:space="0" w:color="auto"/>
        <w:left w:val="none" w:sz="0" w:space="0" w:color="auto"/>
        <w:bottom w:val="none" w:sz="0" w:space="0" w:color="auto"/>
        <w:right w:val="none" w:sz="0" w:space="0" w:color="auto"/>
      </w:divBdr>
    </w:div>
    <w:div w:id="510074441">
      <w:bodyDiv w:val="1"/>
      <w:marLeft w:val="0"/>
      <w:marRight w:val="0"/>
      <w:marTop w:val="0"/>
      <w:marBottom w:val="0"/>
      <w:divBdr>
        <w:top w:val="none" w:sz="0" w:space="0" w:color="auto"/>
        <w:left w:val="none" w:sz="0" w:space="0" w:color="auto"/>
        <w:bottom w:val="none" w:sz="0" w:space="0" w:color="auto"/>
        <w:right w:val="none" w:sz="0" w:space="0" w:color="auto"/>
      </w:divBdr>
    </w:div>
    <w:div w:id="514075164">
      <w:bodyDiv w:val="1"/>
      <w:marLeft w:val="0"/>
      <w:marRight w:val="0"/>
      <w:marTop w:val="0"/>
      <w:marBottom w:val="0"/>
      <w:divBdr>
        <w:top w:val="none" w:sz="0" w:space="0" w:color="auto"/>
        <w:left w:val="none" w:sz="0" w:space="0" w:color="auto"/>
        <w:bottom w:val="none" w:sz="0" w:space="0" w:color="auto"/>
        <w:right w:val="none" w:sz="0" w:space="0" w:color="auto"/>
      </w:divBdr>
    </w:div>
    <w:div w:id="539443760">
      <w:bodyDiv w:val="1"/>
      <w:marLeft w:val="0"/>
      <w:marRight w:val="0"/>
      <w:marTop w:val="0"/>
      <w:marBottom w:val="0"/>
      <w:divBdr>
        <w:top w:val="none" w:sz="0" w:space="0" w:color="auto"/>
        <w:left w:val="none" w:sz="0" w:space="0" w:color="auto"/>
        <w:bottom w:val="none" w:sz="0" w:space="0" w:color="auto"/>
        <w:right w:val="none" w:sz="0" w:space="0" w:color="auto"/>
      </w:divBdr>
    </w:div>
    <w:div w:id="562106151">
      <w:bodyDiv w:val="1"/>
      <w:marLeft w:val="0"/>
      <w:marRight w:val="0"/>
      <w:marTop w:val="0"/>
      <w:marBottom w:val="0"/>
      <w:divBdr>
        <w:top w:val="none" w:sz="0" w:space="0" w:color="auto"/>
        <w:left w:val="none" w:sz="0" w:space="0" w:color="auto"/>
        <w:bottom w:val="none" w:sz="0" w:space="0" w:color="auto"/>
        <w:right w:val="none" w:sz="0" w:space="0" w:color="auto"/>
      </w:divBdr>
    </w:div>
    <w:div w:id="567499028">
      <w:bodyDiv w:val="1"/>
      <w:marLeft w:val="0"/>
      <w:marRight w:val="0"/>
      <w:marTop w:val="0"/>
      <w:marBottom w:val="0"/>
      <w:divBdr>
        <w:top w:val="none" w:sz="0" w:space="0" w:color="auto"/>
        <w:left w:val="none" w:sz="0" w:space="0" w:color="auto"/>
        <w:bottom w:val="none" w:sz="0" w:space="0" w:color="auto"/>
        <w:right w:val="none" w:sz="0" w:space="0" w:color="auto"/>
      </w:divBdr>
    </w:div>
    <w:div w:id="607591227">
      <w:bodyDiv w:val="1"/>
      <w:marLeft w:val="0"/>
      <w:marRight w:val="0"/>
      <w:marTop w:val="0"/>
      <w:marBottom w:val="0"/>
      <w:divBdr>
        <w:top w:val="none" w:sz="0" w:space="0" w:color="auto"/>
        <w:left w:val="none" w:sz="0" w:space="0" w:color="auto"/>
        <w:bottom w:val="none" w:sz="0" w:space="0" w:color="auto"/>
        <w:right w:val="none" w:sz="0" w:space="0" w:color="auto"/>
      </w:divBdr>
    </w:div>
    <w:div w:id="614363227">
      <w:bodyDiv w:val="1"/>
      <w:marLeft w:val="0"/>
      <w:marRight w:val="0"/>
      <w:marTop w:val="0"/>
      <w:marBottom w:val="0"/>
      <w:divBdr>
        <w:top w:val="none" w:sz="0" w:space="0" w:color="auto"/>
        <w:left w:val="none" w:sz="0" w:space="0" w:color="auto"/>
        <w:bottom w:val="none" w:sz="0" w:space="0" w:color="auto"/>
        <w:right w:val="none" w:sz="0" w:space="0" w:color="auto"/>
      </w:divBdr>
    </w:div>
    <w:div w:id="618032616">
      <w:bodyDiv w:val="1"/>
      <w:marLeft w:val="0"/>
      <w:marRight w:val="0"/>
      <w:marTop w:val="0"/>
      <w:marBottom w:val="0"/>
      <w:divBdr>
        <w:top w:val="none" w:sz="0" w:space="0" w:color="auto"/>
        <w:left w:val="none" w:sz="0" w:space="0" w:color="auto"/>
        <w:bottom w:val="none" w:sz="0" w:space="0" w:color="auto"/>
        <w:right w:val="none" w:sz="0" w:space="0" w:color="auto"/>
      </w:divBdr>
    </w:div>
    <w:div w:id="655497245">
      <w:bodyDiv w:val="1"/>
      <w:marLeft w:val="0"/>
      <w:marRight w:val="0"/>
      <w:marTop w:val="0"/>
      <w:marBottom w:val="0"/>
      <w:divBdr>
        <w:top w:val="none" w:sz="0" w:space="0" w:color="auto"/>
        <w:left w:val="none" w:sz="0" w:space="0" w:color="auto"/>
        <w:bottom w:val="none" w:sz="0" w:space="0" w:color="auto"/>
        <w:right w:val="none" w:sz="0" w:space="0" w:color="auto"/>
      </w:divBdr>
    </w:div>
    <w:div w:id="692878311">
      <w:bodyDiv w:val="1"/>
      <w:marLeft w:val="0"/>
      <w:marRight w:val="0"/>
      <w:marTop w:val="0"/>
      <w:marBottom w:val="0"/>
      <w:divBdr>
        <w:top w:val="none" w:sz="0" w:space="0" w:color="auto"/>
        <w:left w:val="none" w:sz="0" w:space="0" w:color="auto"/>
        <w:bottom w:val="none" w:sz="0" w:space="0" w:color="auto"/>
        <w:right w:val="none" w:sz="0" w:space="0" w:color="auto"/>
      </w:divBdr>
    </w:div>
    <w:div w:id="698119244">
      <w:bodyDiv w:val="1"/>
      <w:marLeft w:val="0"/>
      <w:marRight w:val="0"/>
      <w:marTop w:val="0"/>
      <w:marBottom w:val="0"/>
      <w:divBdr>
        <w:top w:val="none" w:sz="0" w:space="0" w:color="auto"/>
        <w:left w:val="none" w:sz="0" w:space="0" w:color="auto"/>
        <w:bottom w:val="none" w:sz="0" w:space="0" w:color="auto"/>
        <w:right w:val="none" w:sz="0" w:space="0" w:color="auto"/>
      </w:divBdr>
    </w:div>
    <w:div w:id="777413202">
      <w:bodyDiv w:val="1"/>
      <w:marLeft w:val="0"/>
      <w:marRight w:val="0"/>
      <w:marTop w:val="0"/>
      <w:marBottom w:val="0"/>
      <w:divBdr>
        <w:top w:val="none" w:sz="0" w:space="0" w:color="auto"/>
        <w:left w:val="none" w:sz="0" w:space="0" w:color="auto"/>
        <w:bottom w:val="none" w:sz="0" w:space="0" w:color="auto"/>
        <w:right w:val="none" w:sz="0" w:space="0" w:color="auto"/>
      </w:divBdr>
    </w:div>
    <w:div w:id="814031273">
      <w:bodyDiv w:val="1"/>
      <w:marLeft w:val="0"/>
      <w:marRight w:val="0"/>
      <w:marTop w:val="0"/>
      <w:marBottom w:val="0"/>
      <w:divBdr>
        <w:top w:val="none" w:sz="0" w:space="0" w:color="auto"/>
        <w:left w:val="none" w:sz="0" w:space="0" w:color="auto"/>
        <w:bottom w:val="none" w:sz="0" w:space="0" w:color="auto"/>
        <w:right w:val="none" w:sz="0" w:space="0" w:color="auto"/>
      </w:divBdr>
    </w:div>
    <w:div w:id="822895834">
      <w:bodyDiv w:val="1"/>
      <w:marLeft w:val="0"/>
      <w:marRight w:val="0"/>
      <w:marTop w:val="0"/>
      <w:marBottom w:val="0"/>
      <w:divBdr>
        <w:top w:val="none" w:sz="0" w:space="0" w:color="auto"/>
        <w:left w:val="none" w:sz="0" w:space="0" w:color="auto"/>
        <w:bottom w:val="none" w:sz="0" w:space="0" w:color="auto"/>
        <w:right w:val="none" w:sz="0" w:space="0" w:color="auto"/>
      </w:divBdr>
    </w:div>
    <w:div w:id="828209921">
      <w:bodyDiv w:val="1"/>
      <w:marLeft w:val="0"/>
      <w:marRight w:val="0"/>
      <w:marTop w:val="0"/>
      <w:marBottom w:val="0"/>
      <w:divBdr>
        <w:top w:val="none" w:sz="0" w:space="0" w:color="auto"/>
        <w:left w:val="none" w:sz="0" w:space="0" w:color="auto"/>
        <w:bottom w:val="none" w:sz="0" w:space="0" w:color="auto"/>
        <w:right w:val="none" w:sz="0" w:space="0" w:color="auto"/>
      </w:divBdr>
    </w:div>
    <w:div w:id="83873266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9711264">
      <w:bodyDiv w:val="1"/>
      <w:marLeft w:val="0"/>
      <w:marRight w:val="0"/>
      <w:marTop w:val="0"/>
      <w:marBottom w:val="0"/>
      <w:divBdr>
        <w:top w:val="none" w:sz="0" w:space="0" w:color="auto"/>
        <w:left w:val="none" w:sz="0" w:space="0" w:color="auto"/>
        <w:bottom w:val="none" w:sz="0" w:space="0" w:color="auto"/>
        <w:right w:val="none" w:sz="0" w:space="0" w:color="auto"/>
      </w:divBdr>
    </w:div>
    <w:div w:id="885947479">
      <w:bodyDiv w:val="1"/>
      <w:marLeft w:val="0"/>
      <w:marRight w:val="0"/>
      <w:marTop w:val="0"/>
      <w:marBottom w:val="0"/>
      <w:divBdr>
        <w:top w:val="none" w:sz="0" w:space="0" w:color="auto"/>
        <w:left w:val="none" w:sz="0" w:space="0" w:color="auto"/>
        <w:bottom w:val="none" w:sz="0" w:space="0" w:color="auto"/>
        <w:right w:val="none" w:sz="0" w:space="0" w:color="auto"/>
      </w:divBdr>
    </w:div>
    <w:div w:id="909773272">
      <w:bodyDiv w:val="1"/>
      <w:marLeft w:val="0"/>
      <w:marRight w:val="0"/>
      <w:marTop w:val="0"/>
      <w:marBottom w:val="0"/>
      <w:divBdr>
        <w:top w:val="none" w:sz="0" w:space="0" w:color="auto"/>
        <w:left w:val="none" w:sz="0" w:space="0" w:color="auto"/>
        <w:bottom w:val="none" w:sz="0" w:space="0" w:color="auto"/>
        <w:right w:val="none" w:sz="0" w:space="0" w:color="auto"/>
      </w:divBdr>
    </w:div>
    <w:div w:id="912200641">
      <w:bodyDiv w:val="1"/>
      <w:marLeft w:val="0"/>
      <w:marRight w:val="0"/>
      <w:marTop w:val="0"/>
      <w:marBottom w:val="0"/>
      <w:divBdr>
        <w:top w:val="none" w:sz="0" w:space="0" w:color="auto"/>
        <w:left w:val="none" w:sz="0" w:space="0" w:color="auto"/>
        <w:bottom w:val="none" w:sz="0" w:space="0" w:color="auto"/>
        <w:right w:val="none" w:sz="0" w:space="0" w:color="auto"/>
      </w:divBdr>
    </w:div>
    <w:div w:id="918447343">
      <w:bodyDiv w:val="1"/>
      <w:marLeft w:val="0"/>
      <w:marRight w:val="0"/>
      <w:marTop w:val="0"/>
      <w:marBottom w:val="0"/>
      <w:divBdr>
        <w:top w:val="none" w:sz="0" w:space="0" w:color="auto"/>
        <w:left w:val="none" w:sz="0" w:space="0" w:color="auto"/>
        <w:bottom w:val="none" w:sz="0" w:space="0" w:color="auto"/>
        <w:right w:val="none" w:sz="0" w:space="0" w:color="auto"/>
      </w:divBdr>
    </w:div>
    <w:div w:id="940533655">
      <w:bodyDiv w:val="1"/>
      <w:marLeft w:val="0"/>
      <w:marRight w:val="0"/>
      <w:marTop w:val="0"/>
      <w:marBottom w:val="0"/>
      <w:divBdr>
        <w:top w:val="none" w:sz="0" w:space="0" w:color="auto"/>
        <w:left w:val="none" w:sz="0" w:space="0" w:color="auto"/>
        <w:bottom w:val="none" w:sz="0" w:space="0" w:color="auto"/>
        <w:right w:val="none" w:sz="0" w:space="0" w:color="auto"/>
      </w:divBdr>
    </w:div>
    <w:div w:id="994141097">
      <w:bodyDiv w:val="1"/>
      <w:marLeft w:val="0"/>
      <w:marRight w:val="0"/>
      <w:marTop w:val="0"/>
      <w:marBottom w:val="0"/>
      <w:divBdr>
        <w:top w:val="none" w:sz="0" w:space="0" w:color="auto"/>
        <w:left w:val="none" w:sz="0" w:space="0" w:color="auto"/>
        <w:bottom w:val="none" w:sz="0" w:space="0" w:color="auto"/>
        <w:right w:val="none" w:sz="0" w:space="0" w:color="auto"/>
      </w:divBdr>
    </w:div>
    <w:div w:id="998771351">
      <w:bodyDiv w:val="1"/>
      <w:marLeft w:val="0"/>
      <w:marRight w:val="0"/>
      <w:marTop w:val="0"/>
      <w:marBottom w:val="0"/>
      <w:divBdr>
        <w:top w:val="none" w:sz="0" w:space="0" w:color="auto"/>
        <w:left w:val="none" w:sz="0" w:space="0" w:color="auto"/>
        <w:bottom w:val="none" w:sz="0" w:space="0" w:color="auto"/>
        <w:right w:val="none" w:sz="0" w:space="0" w:color="auto"/>
      </w:divBdr>
    </w:div>
    <w:div w:id="1051341187">
      <w:bodyDiv w:val="1"/>
      <w:marLeft w:val="0"/>
      <w:marRight w:val="0"/>
      <w:marTop w:val="0"/>
      <w:marBottom w:val="0"/>
      <w:divBdr>
        <w:top w:val="none" w:sz="0" w:space="0" w:color="auto"/>
        <w:left w:val="none" w:sz="0" w:space="0" w:color="auto"/>
        <w:bottom w:val="none" w:sz="0" w:space="0" w:color="auto"/>
        <w:right w:val="none" w:sz="0" w:space="0" w:color="auto"/>
      </w:divBdr>
    </w:div>
    <w:div w:id="1102603365">
      <w:bodyDiv w:val="1"/>
      <w:marLeft w:val="0"/>
      <w:marRight w:val="0"/>
      <w:marTop w:val="0"/>
      <w:marBottom w:val="0"/>
      <w:divBdr>
        <w:top w:val="none" w:sz="0" w:space="0" w:color="auto"/>
        <w:left w:val="none" w:sz="0" w:space="0" w:color="auto"/>
        <w:bottom w:val="none" w:sz="0" w:space="0" w:color="auto"/>
        <w:right w:val="none" w:sz="0" w:space="0" w:color="auto"/>
      </w:divBdr>
    </w:div>
    <w:div w:id="1111625132">
      <w:bodyDiv w:val="1"/>
      <w:marLeft w:val="0"/>
      <w:marRight w:val="0"/>
      <w:marTop w:val="0"/>
      <w:marBottom w:val="0"/>
      <w:divBdr>
        <w:top w:val="none" w:sz="0" w:space="0" w:color="auto"/>
        <w:left w:val="none" w:sz="0" w:space="0" w:color="auto"/>
        <w:bottom w:val="none" w:sz="0" w:space="0" w:color="auto"/>
        <w:right w:val="none" w:sz="0" w:space="0" w:color="auto"/>
      </w:divBdr>
    </w:div>
    <w:div w:id="1116367849">
      <w:bodyDiv w:val="1"/>
      <w:marLeft w:val="0"/>
      <w:marRight w:val="0"/>
      <w:marTop w:val="0"/>
      <w:marBottom w:val="0"/>
      <w:divBdr>
        <w:top w:val="none" w:sz="0" w:space="0" w:color="auto"/>
        <w:left w:val="none" w:sz="0" w:space="0" w:color="auto"/>
        <w:bottom w:val="none" w:sz="0" w:space="0" w:color="auto"/>
        <w:right w:val="none" w:sz="0" w:space="0" w:color="auto"/>
      </w:divBdr>
    </w:div>
    <w:div w:id="1116485325">
      <w:bodyDiv w:val="1"/>
      <w:marLeft w:val="0"/>
      <w:marRight w:val="0"/>
      <w:marTop w:val="0"/>
      <w:marBottom w:val="0"/>
      <w:divBdr>
        <w:top w:val="none" w:sz="0" w:space="0" w:color="auto"/>
        <w:left w:val="none" w:sz="0" w:space="0" w:color="auto"/>
        <w:bottom w:val="none" w:sz="0" w:space="0" w:color="auto"/>
        <w:right w:val="none" w:sz="0" w:space="0" w:color="auto"/>
      </w:divBdr>
    </w:div>
    <w:div w:id="1117603784">
      <w:bodyDiv w:val="1"/>
      <w:marLeft w:val="0"/>
      <w:marRight w:val="0"/>
      <w:marTop w:val="0"/>
      <w:marBottom w:val="0"/>
      <w:divBdr>
        <w:top w:val="none" w:sz="0" w:space="0" w:color="auto"/>
        <w:left w:val="none" w:sz="0" w:space="0" w:color="auto"/>
        <w:bottom w:val="none" w:sz="0" w:space="0" w:color="auto"/>
        <w:right w:val="none" w:sz="0" w:space="0" w:color="auto"/>
      </w:divBdr>
    </w:div>
    <w:div w:id="1132023164">
      <w:bodyDiv w:val="1"/>
      <w:marLeft w:val="0"/>
      <w:marRight w:val="0"/>
      <w:marTop w:val="0"/>
      <w:marBottom w:val="0"/>
      <w:divBdr>
        <w:top w:val="none" w:sz="0" w:space="0" w:color="auto"/>
        <w:left w:val="none" w:sz="0" w:space="0" w:color="auto"/>
        <w:bottom w:val="none" w:sz="0" w:space="0" w:color="auto"/>
        <w:right w:val="none" w:sz="0" w:space="0" w:color="auto"/>
      </w:divBdr>
    </w:div>
    <w:div w:id="1148135893">
      <w:bodyDiv w:val="1"/>
      <w:marLeft w:val="0"/>
      <w:marRight w:val="0"/>
      <w:marTop w:val="0"/>
      <w:marBottom w:val="0"/>
      <w:divBdr>
        <w:top w:val="none" w:sz="0" w:space="0" w:color="auto"/>
        <w:left w:val="none" w:sz="0" w:space="0" w:color="auto"/>
        <w:bottom w:val="none" w:sz="0" w:space="0" w:color="auto"/>
        <w:right w:val="none" w:sz="0" w:space="0" w:color="auto"/>
      </w:divBdr>
    </w:div>
    <w:div w:id="1153447895">
      <w:bodyDiv w:val="1"/>
      <w:marLeft w:val="0"/>
      <w:marRight w:val="0"/>
      <w:marTop w:val="0"/>
      <w:marBottom w:val="0"/>
      <w:divBdr>
        <w:top w:val="none" w:sz="0" w:space="0" w:color="auto"/>
        <w:left w:val="none" w:sz="0" w:space="0" w:color="auto"/>
        <w:bottom w:val="none" w:sz="0" w:space="0" w:color="auto"/>
        <w:right w:val="none" w:sz="0" w:space="0" w:color="auto"/>
      </w:divBdr>
    </w:div>
    <w:div w:id="1192108484">
      <w:bodyDiv w:val="1"/>
      <w:marLeft w:val="0"/>
      <w:marRight w:val="0"/>
      <w:marTop w:val="0"/>
      <w:marBottom w:val="0"/>
      <w:divBdr>
        <w:top w:val="none" w:sz="0" w:space="0" w:color="auto"/>
        <w:left w:val="none" w:sz="0" w:space="0" w:color="auto"/>
        <w:bottom w:val="none" w:sz="0" w:space="0" w:color="auto"/>
        <w:right w:val="none" w:sz="0" w:space="0" w:color="auto"/>
      </w:divBdr>
    </w:div>
    <w:div w:id="1201479165">
      <w:bodyDiv w:val="1"/>
      <w:marLeft w:val="0"/>
      <w:marRight w:val="0"/>
      <w:marTop w:val="0"/>
      <w:marBottom w:val="0"/>
      <w:divBdr>
        <w:top w:val="none" w:sz="0" w:space="0" w:color="auto"/>
        <w:left w:val="none" w:sz="0" w:space="0" w:color="auto"/>
        <w:bottom w:val="none" w:sz="0" w:space="0" w:color="auto"/>
        <w:right w:val="none" w:sz="0" w:space="0" w:color="auto"/>
      </w:divBdr>
    </w:div>
    <w:div w:id="1224636008">
      <w:bodyDiv w:val="1"/>
      <w:marLeft w:val="0"/>
      <w:marRight w:val="0"/>
      <w:marTop w:val="0"/>
      <w:marBottom w:val="0"/>
      <w:divBdr>
        <w:top w:val="none" w:sz="0" w:space="0" w:color="auto"/>
        <w:left w:val="none" w:sz="0" w:space="0" w:color="auto"/>
        <w:bottom w:val="none" w:sz="0" w:space="0" w:color="auto"/>
        <w:right w:val="none" w:sz="0" w:space="0" w:color="auto"/>
      </w:divBdr>
    </w:div>
    <w:div w:id="1228342681">
      <w:bodyDiv w:val="1"/>
      <w:marLeft w:val="0"/>
      <w:marRight w:val="0"/>
      <w:marTop w:val="0"/>
      <w:marBottom w:val="0"/>
      <w:divBdr>
        <w:top w:val="none" w:sz="0" w:space="0" w:color="auto"/>
        <w:left w:val="none" w:sz="0" w:space="0" w:color="auto"/>
        <w:bottom w:val="none" w:sz="0" w:space="0" w:color="auto"/>
        <w:right w:val="none" w:sz="0" w:space="0" w:color="auto"/>
      </w:divBdr>
    </w:div>
    <w:div w:id="1248224124">
      <w:bodyDiv w:val="1"/>
      <w:marLeft w:val="0"/>
      <w:marRight w:val="0"/>
      <w:marTop w:val="0"/>
      <w:marBottom w:val="0"/>
      <w:divBdr>
        <w:top w:val="none" w:sz="0" w:space="0" w:color="auto"/>
        <w:left w:val="none" w:sz="0" w:space="0" w:color="auto"/>
        <w:bottom w:val="none" w:sz="0" w:space="0" w:color="auto"/>
        <w:right w:val="none" w:sz="0" w:space="0" w:color="auto"/>
      </w:divBdr>
    </w:div>
    <w:div w:id="1249272039">
      <w:bodyDiv w:val="1"/>
      <w:marLeft w:val="0"/>
      <w:marRight w:val="0"/>
      <w:marTop w:val="0"/>
      <w:marBottom w:val="0"/>
      <w:divBdr>
        <w:top w:val="none" w:sz="0" w:space="0" w:color="auto"/>
        <w:left w:val="none" w:sz="0" w:space="0" w:color="auto"/>
        <w:bottom w:val="none" w:sz="0" w:space="0" w:color="auto"/>
        <w:right w:val="none" w:sz="0" w:space="0" w:color="auto"/>
      </w:divBdr>
    </w:div>
    <w:div w:id="1249927416">
      <w:bodyDiv w:val="1"/>
      <w:marLeft w:val="0"/>
      <w:marRight w:val="0"/>
      <w:marTop w:val="0"/>
      <w:marBottom w:val="0"/>
      <w:divBdr>
        <w:top w:val="none" w:sz="0" w:space="0" w:color="auto"/>
        <w:left w:val="none" w:sz="0" w:space="0" w:color="auto"/>
        <w:bottom w:val="none" w:sz="0" w:space="0" w:color="auto"/>
        <w:right w:val="none" w:sz="0" w:space="0" w:color="auto"/>
      </w:divBdr>
    </w:div>
    <w:div w:id="1259633336">
      <w:bodyDiv w:val="1"/>
      <w:marLeft w:val="0"/>
      <w:marRight w:val="0"/>
      <w:marTop w:val="0"/>
      <w:marBottom w:val="0"/>
      <w:divBdr>
        <w:top w:val="none" w:sz="0" w:space="0" w:color="auto"/>
        <w:left w:val="none" w:sz="0" w:space="0" w:color="auto"/>
        <w:bottom w:val="none" w:sz="0" w:space="0" w:color="auto"/>
        <w:right w:val="none" w:sz="0" w:space="0" w:color="auto"/>
      </w:divBdr>
    </w:div>
    <w:div w:id="1273978455">
      <w:bodyDiv w:val="1"/>
      <w:marLeft w:val="0"/>
      <w:marRight w:val="0"/>
      <w:marTop w:val="0"/>
      <w:marBottom w:val="0"/>
      <w:divBdr>
        <w:top w:val="none" w:sz="0" w:space="0" w:color="auto"/>
        <w:left w:val="none" w:sz="0" w:space="0" w:color="auto"/>
        <w:bottom w:val="none" w:sz="0" w:space="0" w:color="auto"/>
        <w:right w:val="none" w:sz="0" w:space="0" w:color="auto"/>
      </w:divBdr>
    </w:div>
    <w:div w:id="1277323798">
      <w:bodyDiv w:val="1"/>
      <w:marLeft w:val="0"/>
      <w:marRight w:val="0"/>
      <w:marTop w:val="0"/>
      <w:marBottom w:val="0"/>
      <w:divBdr>
        <w:top w:val="none" w:sz="0" w:space="0" w:color="auto"/>
        <w:left w:val="none" w:sz="0" w:space="0" w:color="auto"/>
        <w:bottom w:val="none" w:sz="0" w:space="0" w:color="auto"/>
        <w:right w:val="none" w:sz="0" w:space="0" w:color="auto"/>
      </w:divBdr>
    </w:div>
    <w:div w:id="1298409744">
      <w:bodyDiv w:val="1"/>
      <w:marLeft w:val="0"/>
      <w:marRight w:val="0"/>
      <w:marTop w:val="0"/>
      <w:marBottom w:val="0"/>
      <w:divBdr>
        <w:top w:val="none" w:sz="0" w:space="0" w:color="auto"/>
        <w:left w:val="none" w:sz="0" w:space="0" w:color="auto"/>
        <w:bottom w:val="none" w:sz="0" w:space="0" w:color="auto"/>
        <w:right w:val="none" w:sz="0" w:space="0" w:color="auto"/>
      </w:divBdr>
    </w:div>
    <w:div w:id="1316378314">
      <w:bodyDiv w:val="1"/>
      <w:marLeft w:val="0"/>
      <w:marRight w:val="0"/>
      <w:marTop w:val="0"/>
      <w:marBottom w:val="0"/>
      <w:divBdr>
        <w:top w:val="none" w:sz="0" w:space="0" w:color="auto"/>
        <w:left w:val="none" w:sz="0" w:space="0" w:color="auto"/>
        <w:bottom w:val="none" w:sz="0" w:space="0" w:color="auto"/>
        <w:right w:val="none" w:sz="0" w:space="0" w:color="auto"/>
      </w:divBdr>
    </w:div>
    <w:div w:id="1322464880">
      <w:bodyDiv w:val="1"/>
      <w:marLeft w:val="0"/>
      <w:marRight w:val="0"/>
      <w:marTop w:val="0"/>
      <w:marBottom w:val="0"/>
      <w:divBdr>
        <w:top w:val="none" w:sz="0" w:space="0" w:color="auto"/>
        <w:left w:val="none" w:sz="0" w:space="0" w:color="auto"/>
        <w:bottom w:val="none" w:sz="0" w:space="0" w:color="auto"/>
        <w:right w:val="none" w:sz="0" w:space="0" w:color="auto"/>
      </w:divBdr>
    </w:div>
    <w:div w:id="1327131562">
      <w:bodyDiv w:val="1"/>
      <w:marLeft w:val="0"/>
      <w:marRight w:val="0"/>
      <w:marTop w:val="0"/>
      <w:marBottom w:val="0"/>
      <w:divBdr>
        <w:top w:val="none" w:sz="0" w:space="0" w:color="auto"/>
        <w:left w:val="none" w:sz="0" w:space="0" w:color="auto"/>
        <w:bottom w:val="none" w:sz="0" w:space="0" w:color="auto"/>
        <w:right w:val="none" w:sz="0" w:space="0" w:color="auto"/>
      </w:divBdr>
    </w:div>
    <w:div w:id="1331061430">
      <w:bodyDiv w:val="1"/>
      <w:marLeft w:val="0"/>
      <w:marRight w:val="0"/>
      <w:marTop w:val="0"/>
      <w:marBottom w:val="0"/>
      <w:divBdr>
        <w:top w:val="none" w:sz="0" w:space="0" w:color="auto"/>
        <w:left w:val="none" w:sz="0" w:space="0" w:color="auto"/>
        <w:bottom w:val="none" w:sz="0" w:space="0" w:color="auto"/>
        <w:right w:val="none" w:sz="0" w:space="0" w:color="auto"/>
      </w:divBdr>
    </w:div>
    <w:div w:id="1359236529">
      <w:bodyDiv w:val="1"/>
      <w:marLeft w:val="0"/>
      <w:marRight w:val="0"/>
      <w:marTop w:val="0"/>
      <w:marBottom w:val="0"/>
      <w:divBdr>
        <w:top w:val="none" w:sz="0" w:space="0" w:color="auto"/>
        <w:left w:val="none" w:sz="0" w:space="0" w:color="auto"/>
        <w:bottom w:val="none" w:sz="0" w:space="0" w:color="auto"/>
        <w:right w:val="none" w:sz="0" w:space="0" w:color="auto"/>
      </w:divBdr>
    </w:div>
    <w:div w:id="1370454681">
      <w:bodyDiv w:val="1"/>
      <w:marLeft w:val="0"/>
      <w:marRight w:val="0"/>
      <w:marTop w:val="0"/>
      <w:marBottom w:val="0"/>
      <w:divBdr>
        <w:top w:val="none" w:sz="0" w:space="0" w:color="auto"/>
        <w:left w:val="none" w:sz="0" w:space="0" w:color="auto"/>
        <w:bottom w:val="none" w:sz="0" w:space="0" w:color="auto"/>
        <w:right w:val="none" w:sz="0" w:space="0" w:color="auto"/>
      </w:divBdr>
    </w:div>
    <w:div w:id="1396857614">
      <w:bodyDiv w:val="1"/>
      <w:marLeft w:val="0"/>
      <w:marRight w:val="0"/>
      <w:marTop w:val="0"/>
      <w:marBottom w:val="0"/>
      <w:divBdr>
        <w:top w:val="none" w:sz="0" w:space="0" w:color="auto"/>
        <w:left w:val="none" w:sz="0" w:space="0" w:color="auto"/>
        <w:bottom w:val="none" w:sz="0" w:space="0" w:color="auto"/>
        <w:right w:val="none" w:sz="0" w:space="0" w:color="auto"/>
      </w:divBdr>
    </w:div>
    <w:div w:id="1413820064">
      <w:bodyDiv w:val="1"/>
      <w:marLeft w:val="0"/>
      <w:marRight w:val="0"/>
      <w:marTop w:val="0"/>
      <w:marBottom w:val="0"/>
      <w:divBdr>
        <w:top w:val="none" w:sz="0" w:space="0" w:color="auto"/>
        <w:left w:val="none" w:sz="0" w:space="0" w:color="auto"/>
        <w:bottom w:val="none" w:sz="0" w:space="0" w:color="auto"/>
        <w:right w:val="none" w:sz="0" w:space="0" w:color="auto"/>
      </w:divBdr>
    </w:div>
    <w:div w:id="1421759333">
      <w:bodyDiv w:val="1"/>
      <w:marLeft w:val="0"/>
      <w:marRight w:val="0"/>
      <w:marTop w:val="0"/>
      <w:marBottom w:val="0"/>
      <w:divBdr>
        <w:top w:val="none" w:sz="0" w:space="0" w:color="auto"/>
        <w:left w:val="none" w:sz="0" w:space="0" w:color="auto"/>
        <w:bottom w:val="none" w:sz="0" w:space="0" w:color="auto"/>
        <w:right w:val="none" w:sz="0" w:space="0" w:color="auto"/>
      </w:divBdr>
    </w:div>
    <w:div w:id="1431388393">
      <w:bodyDiv w:val="1"/>
      <w:marLeft w:val="0"/>
      <w:marRight w:val="0"/>
      <w:marTop w:val="0"/>
      <w:marBottom w:val="0"/>
      <w:divBdr>
        <w:top w:val="none" w:sz="0" w:space="0" w:color="auto"/>
        <w:left w:val="none" w:sz="0" w:space="0" w:color="auto"/>
        <w:bottom w:val="none" w:sz="0" w:space="0" w:color="auto"/>
        <w:right w:val="none" w:sz="0" w:space="0" w:color="auto"/>
      </w:divBdr>
    </w:div>
    <w:div w:id="1433429264">
      <w:bodyDiv w:val="1"/>
      <w:marLeft w:val="0"/>
      <w:marRight w:val="0"/>
      <w:marTop w:val="0"/>
      <w:marBottom w:val="0"/>
      <w:divBdr>
        <w:top w:val="none" w:sz="0" w:space="0" w:color="auto"/>
        <w:left w:val="none" w:sz="0" w:space="0" w:color="auto"/>
        <w:bottom w:val="none" w:sz="0" w:space="0" w:color="auto"/>
        <w:right w:val="none" w:sz="0" w:space="0" w:color="auto"/>
      </w:divBdr>
    </w:div>
    <w:div w:id="1436511543">
      <w:bodyDiv w:val="1"/>
      <w:marLeft w:val="0"/>
      <w:marRight w:val="0"/>
      <w:marTop w:val="0"/>
      <w:marBottom w:val="0"/>
      <w:divBdr>
        <w:top w:val="none" w:sz="0" w:space="0" w:color="auto"/>
        <w:left w:val="none" w:sz="0" w:space="0" w:color="auto"/>
        <w:bottom w:val="none" w:sz="0" w:space="0" w:color="auto"/>
        <w:right w:val="none" w:sz="0" w:space="0" w:color="auto"/>
      </w:divBdr>
    </w:div>
    <w:div w:id="1438476832">
      <w:bodyDiv w:val="1"/>
      <w:marLeft w:val="0"/>
      <w:marRight w:val="0"/>
      <w:marTop w:val="0"/>
      <w:marBottom w:val="0"/>
      <w:divBdr>
        <w:top w:val="none" w:sz="0" w:space="0" w:color="auto"/>
        <w:left w:val="none" w:sz="0" w:space="0" w:color="auto"/>
        <w:bottom w:val="none" w:sz="0" w:space="0" w:color="auto"/>
        <w:right w:val="none" w:sz="0" w:space="0" w:color="auto"/>
      </w:divBdr>
    </w:div>
    <w:div w:id="1480072355">
      <w:bodyDiv w:val="1"/>
      <w:marLeft w:val="0"/>
      <w:marRight w:val="0"/>
      <w:marTop w:val="0"/>
      <w:marBottom w:val="0"/>
      <w:divBdr>
        <w:top w:val="none" w:sz="0" w:space="0" w:color="auto"/>
        <w:left w:val="none" w:sz="0" w:space="0" w:color="auto"/>
        <w:bottom w:val="none" w:sz="0" w:space="0" w:color="auto"/>
        <w:right w:val="none" w:sz="0" w:space="0" w:color="auto"/>
      </w:divBdr>
    </w:div>
    <w:div w:id="1489323947">
      <w:bodyDiv w:val="1"/>
      <w:marLeft w:val="0"/>
      <w:marRight w:val="0"/>
      <w:marTop w:val="0"/>
      <w:marBottom w:val="0"/>
      <w:divBdr>
        <w:top w:val="none" w:sz="0" w:space="0" w:color="auto"/>
        <w:left w:val="none" w:sz="0" w:space="0" w:color="auto"/>
        <w:bottom w:val="none" w:sz="0" w:space="0" w:color="auto"/>
        <w:right w:val="none" w:sz="0" w:space="0" w:color="auto"/>
      </w:divBdr>
    </w:div>
    <w:div w:id="1516651658">
      <w:bodyDiv w:val="1"/>
      <w:marLeft w:val="0"/>
      <w:marRight w:val="0"/>
      <w:marTop w:val="0"/>
      <w:marBottom w:val="0"/>
      <w:divBdr>
        <w:top w:val="none" w:sz="0" w:space="0" w:color="auto"/>
        <w:left w:val="none" w:sz="0" w:space="0" w:color="auto"/>
        <w:bottom w:val="none" w:sz="0" w:space="0" w:color="auto"/>
        <w:right w:val="none" w:sz="0" w:space="0" w:color="auto"/>
      </w:divBdr>
    </w:div>
    <w:div w:id="1525514224">
      <w:bodyDiv w:val="1"/>
      <w:marLeft w:val="0"/>
      <w:marRight w:val="0"/>
      <w:marTop w:val="0"/>
      <w:marBottom w:val="0"/>
      <w:divBdr>
        <w:top w:val="none" w:sz="0" w:space="0" w:color="auto"/>
        <w:left w:val="none" w:sz="0" w:space="0" w:color="auto"/>
        <w:bottom w:val="none" w:sz="0" w:space="0" w:color="auto"/>
        <w:right w:val="none" w:sz="0" w:space="0" w:color="auto"/>
      </w:divBdr>
    </w:div>
    <w:div w:id="1532382540">
      <w:bodyDiv w:val="1"/>
      <w:marLeft w:val="0"/>
      <w:marRight w:val="0"/>
      <w:marTop w:val="0"/>
      <w:marBottom w:val="0"/>
      <w:divBdr>
        <w:top w:val="none" w:sz="0" w:space="0" w:color="auto"/>
        <w:left w:val="none" w:sz="0" w:space="0" w:color="auto"/>
        <w:bottom w:val="none" w:sz="0" w:space="0" w:color="auto"/>
        <w:right w:val="none" w:sz="0" w:space="0" w:color="auto"/>
      </w:divBdr>
    </w:div>
    <w:div w:id="1533421152">
      <w:bodyDiv w:val="1"/>
      <w:marLeft w:val="0"/>
      <w:marRight w:val="0"/>
      <w:marTop w:val="0"/>
      <w:marBottom w:val="0"/>
      <w:divBdr>
        <w:top w:val="none" w:sz="0" w:space="0" w:color="auto"/>
        <w:left w:val="none" w:sz="0" w:space="0" w:color="auto"/>
        <w:bottom w:val="none" w:sz="0" w:space="0" w:color="auto"/>
        <w:right w:val="none" w:sz="0" w:space="0" w:color="auto"/>
      </w:divBdr>
    </w:div>
    <w:div w:id="1577857633">
      <w:bodyDiv w:val="1"/>
      <w:marLeft w:val="0"/>
      <w:marRight w:val="0"/>
      <w:marTop w:val="0"/>
      <w:marBottom w:val="0"/>
      <w:divBdr>
        <w:top w:val="none" w:sz="0" w:space="0" w:color="auto"/>
        <w:left w:val="none" w:sz="0" w:space="0" w:color="auto"/>
        <w:bottom w:val="none" w:sz="0" w:space="0" w:color="auto"/>
        <w:right w:val="none" w:sz="0" w:space="0" w:color="auto"/>
      </w:divBdr>
    </w:div>
    <w:div w:id="1588735773">
      <w:bodyDiv w:val="1"/>
      <w:marLeft w:val="0"/>
      <w:marRight w:val="0"/>
      <w:marTop w:val="0"/>
      <w:marBottom w:val="0"/>
      <w:divBdr>
        <w:top w:val="none" w:sz="0" w:space="0" w:color="auto"/>
        <w:left w:val="none" w:sz="0" w:space="0" w:color="auto"/>
        <w:bottom w:val="none" w:sz="0" w:space="0" w:color="auto"/>
        <w:right w:val="none" w:sz="0" w:space="0" w:color="auto"/>
      </w:divBdr>
    </w:div>
    <w:div w:id="1589146880">
      <w:bodyDiv w:val="1"/>
      <w:marLeft w:val="0"/>
      <w:marRight w:val="0"/>
      <w:marTop w:val="0"/>
      <w:marBottom w:val="0"/>
      <w:divBdr>
        <w:top w:val="none" w:sz="0" w:space="0" w:color="auto"/>
        <w:left w:val="none" w:sz="0" w:space="0" w:color="auto"/>
        <w:bottom w:val="none" w:sz="0" w:space="0" w:color="auto"/>
        <w:right w:val="none" w:sz="0" w:space="0" w:color="auto"/>
      </w:divBdr>
    </w:div>
    <w:div w:id="1600944564">
      <w:bodyDiv w:val="1"/>
      <w:marLeft w:val="0"/>
      <w:marRight w:val="0"/>
      <w:marTop w:val="0"/>
      <w:marBottom w:val="0"/>
      <w:divBdr>
        <w:top w:val="none" w:sz="0" w:space="0" w:color="auto"/>
        <w:left w:val="none" w:sz="0" w:space="0" w:color="auto"/>
        <w:bottom w:val="none" w:sz="0" w:space="0" w:color="auto"/>
        <w:right w:val="none" w:sz="0" w:space="0" w:color="auto"/>
      </w:divBdr>
    </w:div>
    <w:div w:id="1609116001">
      <w:bodyDiv w:val="1"/>
      <w:marLeft w:val="0"/>
      <w:marRight w:val="0"/>
      <w:marTop w:val="0"/>
      <w:marBottom w:val="0"/>
      <w:divBdr>
        <w:top w:val="none" w:sz="0" w:space="0" w:color="auto"/>
        <w:left w:val="none" w:sz="0" w:space="0" w:color="auto"/>
        <w:bottom w:val="none" w:sz="0" w:space="0" w:color="auto"/>
        <w:right w:val="none" w:sz="0" w:space="0" w:color="auto"/>
      </w:divBdr>
    </w:div>
    <w:div w:id="1628730561">
      <w:bodyDiv w:val="1"/>
      <w:marLeft w:val="0"/>
      <w:marRight w:val="0"/>
      <w:marTop w:val="0"/>
      <w:marBottom w:val="0"/>
      <w:divBdr>
        <w:top w:val="none" w:sz="0" w:space="0" w:color="auto"/>
        <w:left w:val="none" w:sz="0" w:space="0" w:color="auto"/>
        <w:bottom w:val="none" w:sz="0" w:space="0" w:color="auto"/>
        <w:right w:val="none" w:sz="0" w:space="0" w:color="auto"/>
      </w:divBdr>
    </w:div>
    <w:div w:id="1640450724">
      <w:bodyDiv w:val="1"/>
      <w:marLeft w:val="0"/>
      <w:marRight w:val="0"/>
      <w:marTop w:val="0"/>
      <w:marBottom w:val="0"/>
      <w:divBdr>
        <w:top w:val="none" w:sz="0" w:space="0" w:color="auto"/>
        <w:left w:val="none" w:sz="0" w:space="0" w:color="auto"/>
        <w:bottom w:val="none" w:sz="0" w:space="0" w:color="auto"/>
        <w:right w:val="none" w:sz="0" w:space="0" w:color="auto"/>
      </w:divBdr>
    </w:div>
    <w:div w:id="1645701060">
      <w:bodyDiv w:val="1"/>
      <w:marLeft w:val="0"/>
      <w:marRight w:val="0"/>
      <w:marTop w:val="0"/>
      <w:marBottom w:val="0"/>
      <w:divBdr>
        <w:top w:val="none" w:sz="0" w:space="0" w:color="auto"/>
        <w:left w:val="none" w:sz="0" w:space="0" w:color="auto"/>
        <w:bottom w:val="none" w:sz="0" w:space="0" w:color="auto"/>
        <w:right w:val="none" w:sz="0" w:space="0" w:color="auto"/>
      </w:divBdr>
    </w:div>
    <w:div w:id="1649941363">
      <w:bodyDiv w:val="1"/>
      <w:marLeft w:val="0"/>
      <w:marRight w:val="0"/>
      <w:marTop w:val="0"/>
      <w:marBottom w:val="0"/>
      <w:divBdr>
        <w:top w:val="none" w:sz="0" w:space="0" w:color="auto"/>
        <w:left w:val="none" w:sz="0" w:space="0" w:color="auto"/>
        <w:bottom w:val="none" w:sz="0" w:space="0" w:color="auto"/>
        <w:right w:val="none" w:sz="0" w:space="0" w:color="auto"/>
      </w:divBdr>
    </w:div>
    <w:div w:id="1665621394">
      <w:bodyDiv w:val="1"/>
      <w:marLeft w:val="0"/>
      <w:marRight w:val="0"/>
      <w:marTop w:val="0"/>
      <w:marBottom w:val="0"/>
      <w:divBdr>
        <w:top w:val="none" w:sz="0" w:space="0" w:color="auto"/>
        <w:left w:val="none" w:sz="0" w:space="0" w:color="auto"/>
        <w:bottom w:val="none" w:sz="0" w:space="0" w:color="auto"/>
        <w:right w:val="none" w:sz="0" w:space="0" w:color="auto"/>
      </w:divBdr>
    </w:div>
    <w:div w:id="1676417471">
      <w:bodyDiv w:val="1"/>
      <w:marLeft w:val="0"/>
      <w:marRight w:val="0"/>
      <w:marTop w:val="0"/>
      <w:marBottom w:val="0"/>
      <w:divBdr>
        <w:top w:val="none" w:sz="0" w:space="0" w:color="auto"/>
        <w:left w:val="none" w:sz="0" w:space="0" w:color="auto"/>
        <w:bottom w:val="none" w:sz="0" w:space="0" w:color="auto"/>
        <w:right w:val="none" w:sz="0" w:space="0" w:color="auto"/>
      </w:divBdr>
    </w:div>
    <w:div w:id="1694184662">
      <w:bodyDiv w:val="1"/>
      <w:marLeft w:val="0"/>
      <w:marRight w:val="0"/>
      <w:marTop w:val="0"/>
      <w:marBottom w:val="0"/>
      <w:divBdr>
        <w:top w:val="none" w:sz="0" w:space="0" w:color="auto"/>
        <w:left w:val="none" w:sz="0" w:space="0" w:color="auto"/>
        <w:bottom w:val="none" w:sz="0" w:space="0" w:color="auto"/>
        <w:right w:val="none" w:sz="0" w:space="0" w:color="auto"/>
      </w:divBdr>
    </w:div>
    <w:div w:id="1701205021">
      <w:bodyDiv w:val="1"/>
      <w:marLeft w:val="0"/>
      <w:marRight w:val="0"/>
      <w:marTop w:val="0"/>
      <w:marBottom w:val="0"/>
      <w:divBdr>
        <w:top w:val="none" w:sz="0" w:space="0" w:color="auto"/>
        <w:left w:val="none" w:sz="0" w:space="0" w:color="auto"/>
        <w:bottom w:val="none" w:sz="0" w:space="0" w:color="auto"/>
        <w:right w:val="none" w:sz="0" w:space="0" w:color="auto"/>
      </w:divBdr>
    </w:div>
    <w:div w:id="1739084429">
      <w:bodyDiv w:val="1"/>
      <w:marLeft w:val="0"/>
      <w:marRight w:val="0"/>
      <w:marTop w:val="0"/>
      <w:marBottom w:val="0"/>
      <w:divBdr>
        <w:top w:val="none" w:sz="0" w:space="0" w:color="auto"/>
        <w:left w:val="none" w:sz="0" w:space="0" w:color="auto"/>
        <w:bottom w:val="none" w:sz="0" w:space="0" w:color="auto"/>
        <w:right w:val="none" w:sz="0" w:space="0" w:color="auto"/>
      </w:divBdr>
    </w:div>
    <w:div w:id="1740589864">
      <w:bodyDiv w:val="1"/>
      <w:marLeft w:val="0"/>
      <w:marRight w:val="0"/>
      <w:marTop w:val="0"/>
      <w:marBottom w:val="0"/>
      <w:divBdr>
        <w:top w:val="none" w:sz="0" w:space="0" w:color="auto"/>
        <w:left w:val="none" w:sz="0" w:space="0" w:color="auto"/>
        <w:bottom w:val="none" w:sz="0" w:space="0" w:color="auto"/>
        <w:right w:val="none" w:sz="0" w:space="0" w:color="auto"/>
      </w:divBdr>
    </w:div>
    <w:div w:id="1768769336">
      <w:bodyDiv w:val="1"/>
      <w:marLeft w:val="0"/>
      <w:marRight w:val="0"/>
      <w:marTop w:val="0"/>
      <w:marBottom w:val="0"/>
      <w:divBdr>
        <w:top w:val="none" w:sz="0" w:space="0" w:color="auto"/>
        <w:left w:val="none" w:sz="0" w:space="0" w:color="auto"/>
        <w:bottom w:val="none" w:sz="0" w:space="0" w:color="auto"/>
        <w:right w:val="none" w:sz="0" w:space="0" w:color="auto"/>
      </w:divBdr>
    </w:div>
    <w:div w:id="1778283431">
      <w:bodyDiv w:val="1"/>
      <w:marLeft w:val="0"/>
      <w:marRight w:val="0"/>
      <w:marTop w:val="0"/>
      <w:marBottom w:val="0"/>
      <w:divBdr>
        <w:top w:val="none" w:sz="0" w:space="0" w:color="auto"/>
        <w:left w:val="none" w:sz="0" w:space="0" w:color="auto"/>
        <w:bottom w:val="none" w:sz="0" w:space="0" w:color="auto"/>
        <w:right w:val="none" w:sz="0" w:space="0" w:color="auto"/>
      </w:divBdr>
    </w:div>
    <w:div w:id="1783570994">
      <w:bodyDiv w:val="1"/>
      <w:marLeft w:val="0"/>
      <w:marRight w:val="0"/>
      <w:marTop w:val="0"/>
      <w:marBottom w:val="0"/>
      <w:divBdr>
        <w:top w:val="none" w:sz="0" w:space="0" w:color="auto"/>
        <w:left w:val="none" w:sz="0" w:space="0" w:color="auto"/>
        <w:bottom w:val="none" w:sz="0" w:space="0" w:color="auto"/>
        <w:right w:val="none" w:sz="0" w:space="0" w:color="auto"/>
      </w:divBdr>
    </w:div>
    <w:div w:id="1802184464">
      <w:bodyDiv w:val="1"/>
      <w:marLeft w:val="0"/>
      <w:marRight w:val="0"/>
      <w:marTop w:val="0"/>
      <w:marBottom w:val="0"/>
      <w:divBdr>
        <w:top w:val="none" w:sz="0" w:space="0" w:color="auto"/>
        <w:left w:val="none" w:sz="0" w:space="0" w:color="auto"/>
        <w:bottom w:val="none" w:sz="0" w:space="0" w:color="auto"/>
        <w:right w:val="none" w:sz="0" w:space="0" w:color="auto"/>
      </w:divBdr>
    </w:div>
    <w:div w:id="1831142532">
      <w:bodyDiv w:val="1"/>
      <w:marLeft w:val="0"/>
      <w:marRight w:val="0"/>
      <w:marTop w:val="0"/>
      <w:marBottom w:val="0"/>
      <w:divBdr>
        <w:top w:val="none" w:sz="0" w:space="0" w:color="auto"/>
        <w:left w:val="none" w:sz="0" w:space="0" w:color="auto"/>
        <w:bottom w:val="none" w:sz="0" w:space="0" w:color="auto"/>
        <w:right w:val="none" w:sz="0" w:space="0" w:color="auto"/>
      </w:divBdr>
    </w:div>
    <w:div w:id="1863126088">
      <w:bodyDiv w:val="1"/>
      <w:marLeft w:val="0"/>
      <w:marRight w:val="0"/>
      <w:marTop w:val="0"/>
      <w:marBottom w:val="0"/>
      <w:divBdr>
        <w:top w:val="none" w:sz="0" w:space="0" w:color="auto"/>
        <w:left w:val="none" w:sz="0" w:space="0" w:color="auto"/>
        <w:bottom w:val="none" w:sz="0" w:space="0" w:color="auto"/>
        <w:right w:val="none" w:sz="0" w:space="0" w:color="auto"/>
      </w:divBdr>
    </w:div>
    <w:div w:id="1866478964">
      <w:bodyDiv w:val="1"/>
      <w:marLeft w:val="0"/>
      <w:marRight w:val="0"/>
      <w:marTop w:val="0"/>
      <w:marBottom w:val="0"/>
      <w:divBdr>
        <w:top w:val="none" w:sz="0" w:space="0" w:color="auto"/>
        <w:left w:val="none" w:sz="0" w:space="0" w:color="auto"/>
        <w:bottom w:val="none" w:sz="0" w:space="0" w:color="auto"/>
        <w:right w:val="none" w:sz="0" w:space="0" w:color="auto"/>
      </w:divBdr>
    </w:div>
    <w:div w:id="1881477621">
      <w:bodyDiv w:val="1"/>
      <w:marLeft w:val="0"/>
      <w:marRight w:val="0"/>
      <w:marTop w:val="0"/>
      <w:marBottom w:val="0"/>
      <w:divBdr>
        <w:top w:val="none" w:sz="0" w:space="0" w:color="auto"/>
        <w:left w:val="none" w:sz="0" w:space="0" w:color="auto"/>
        <w:bottom w:val="none" w:sz="0" w:space="0" w:color="auto"/>
        <w:right w:val="none" w:sz="0" w:space="0" w:color="auto"/>
      </w:divBdr>
    </w:div>
    <w:div w:id="1891073297">
      <w:bodyDiv w:val="1"/>
      <w:marLeft w:val="0"/>
      <w:marRight w:val="0"/>
      <w:marTop w:val="0"/>
      <w:marBottom w:val="0"/>
      <w:divBdr>
        <w:top w:val="none" w:sz="0" w:space="0" w:color="auto"/>
        <w:left w:val="none" w:sz="0" w:space="0" w:color="auto"/>
        <w:bottom w:val="none" w:sz="0" w:space="0" w:color="auto"/>
        <w:right w:val="none" w:sz="0" w:space="0" w:color="auto"/>
      </w:divBdr>
    </w:div>
    <w:div w:id="1893153456">
      <w:bodyDiv w:val="1"/>
      <w:marLeft w:val="0"/>
      <w:marRight w:val="0"/>
      <w:marTop w:val="0"/>
      <w:marBottom w:val="0"/>
      <w:divBdr>
        <w:top w:val="none" w:sz="0" w:space="0" w:color="auto"/>
        <w:left w:val="none" w:sz="0" w:space="0" w:color="auto"/>
        <w:bottom w:val="none" w:sz="0" w:space="0" w:color="auto"/>
        <w:right w:val="none" w:sz="0" w:space="0" w:color="auto"/>
      </w:divBdr>
    </w:div>
    <w:div w:id="1942761666">
      <w:bodyDiv w:val="1"/>
      <w:marLeft w:val="0"/>
      <w:marRight w:val="0"/>
      <w:marTop w:val="0"/>
      <w:marBottom w:val="0"/>
      <w:divBdr>
        <w:top w:val="none" w:sz="0" w:space="0" w:color="auto"/>
        <w:left w:val="none" w:sz="0" w:space="0" w:color="auto"/>
        <w:bottom w:val="none" w:sz="0" w:space="0" w:color="auto"/>
        <w:right w:val="none" w:sz="0" w:space="0" w:color="auto"/>
      </w:divBdr>
    </w:div>
    <w:div w:id="1947421178">
      <w:bodyDiv w:val="1"/>
      <w:marLeft w:val="0"/>
      <w:marRight w:val="0"/>
      <w:marTop w:val="0"/>
      <w:marBottom w:val="0"/>
      <w:divBdr>
        <w:top w:val="none" w:sz="0" w:space="0" w:color="auto"/>
        <w:left w:val="none" w:sz="0" w:space="0" w:color="auto"/>
        <w:bottom w:val="none" w:sz="0" w:space="0" w:color="auto"/>
        <w:right w:val="none" w:sz="0" w:space="0" w:color="auto"/>
      </w:divBdr>
    </w:div>
    <w:div w:id="1966235676">
      <w:bodyDiv w:val="1"/>
      <w:marLeft w:val="0"/>
      <w:marRight w:val="0"/>
      <w:marTop w:val="0"/>
      <w:marBottom w:val="0"/>
      <w:divBdr>
        <w:top w:val="none" w:sz="0" w:space="0" w:color="auto"/>
        <w:left w:val="none" w:sz="0" w:space="0" w:color="auto"/>
        <w:bottom w:val="none" w:sz="0" w:space="0" w:color="auto"/>
        <w:right w:val="none" w:sz="0" w:space="0" w:color="auto"/>
      </w:divBdr>
    </w:div>
    <w:div w:id="1982148235">
      <w:bodyDiv w:val="1"/>
      <w:marLeft w:val="0"/>
      <w:marRight w:val="0"/>
      <w:marTop w:val="0"/>
      <w:marBottom w:val="0"/>
      <w:divBdr>
        <w:top w:val="none" w:sz="0" w:space="0" w:color="auto"/>
        <w:left w:val="none" w:sz="0" w:space="0" w:color="auto"/>
        <w:bottom w:val="none" w:sz="0" w:space="0" w:color="auto"/>
        <w:right w:val="none" w:sz="0" w:space="0" w:color="auto"/>
      </w:divBdr>
    </w:div>
    <w:div w:id="2001227082">
      <w:bodyDiv w:val="1"/>
      <w:marLeft w:val="0"/>
      <w:marRight w:val="0"/>
      <w:marTop w:val="0"/>
      <w:marBottom w:val="0"/>
      <w:divBdr>
        <w:top w:val="none" w:sz="0" w:space="0" w:color="auto"/>
        <w:left w:val="none" w:sz="0" w:space="0" w:color="auto"/>
        <w:bottom w:val="none" w:sz="0" w:space="0" w:color="auto"/>
        <w:right w:val="none" w:sz="0" w:space="0" w:color="auto"/>
      </w:divBdr>
    </w:div>
    <w:div w:id="2014720029">
      <w:bodyDiv w:val="1"/>
      <w:marLeft w:val="0"/>
      <w:marRight w:val="0"/>
      <w:marTop w:val="0"/>
      <w:marBottom w:val="0"/>
      <w:divBdr>
        <w:top w:val="none" w:sz="0" w:space="0" w:color="auto"/>
        <w:left w:val="none" w:sz="0" w:space="0" w:color="auto"/>
        <w:bottom w:val="none" w:sz="0" w:space="0" w:color="auto"/>
        <w:right w:val="none" w:sz="0" w:space="0" w:color="auto"/>
      </w:divBdr>
    </w:div>
    <w:div w:id="2018337139">
      <w:bodyDiv w:val="1"/>
      <w:marLeft w:val="0"/>
      <w:marRight w:val="0"/>
      <w:marTop w:val="0"/>
      <w:marBottom w:val="0"/>
      <w:divBdr>
        <w:top w:val="none" w:sz="0" w:space="0" w:color="auto"/>
        <w:left w:val="none" w:sz="0" w:space="0" w:color="auto"/>
        <w:bottom w:val="none" w:sz="0" w:space="0" w:color="auto"/>
        <w:right w:val="none" w:sz="0" w:space="0" w:color="auto"/>
      </w:divBdr>
    </w:div>
    <w:div w:id="2022119891">
      <w:bodyDiv w:val="1"/>
      <w:marLeft w:val="0"/>
      <w:marRight w:val="0"/>
      <w:marTop w:val="0"/>
      <w:marBottom w:val="0"/>
      <w:divBdr>
        <w:top w:val="none" w:sz="0" w:space="0" w:color="auto"/>
        <w:left w:val="none" w:sz="0" w:space="0" w:color="auto"/>
        <w:bottom w:val="none" w:sz="0" w:space="0" w:color="auto"/>
        <w:right w:val="none" w:sz="0" w:space="0" w:color="auto"/>
      </w:divBdr>
    </w:div>
    <w:div w:id="2039305716">
      <w:bodyDiv w:val="1"/>
      <w:marLeft w:val="0"/>
      <w:marRight w:val="0"/>
      <w:marTop w:val="0"/>
      <w:marBottom w:val="0"/>
      <w:divBdr>
        <w:top w:val="none" w:sz="0" w:space="0" w:color="auto"/>
        <w:left w:val="none" w:sz="0" w:space="0" w:color="auto"/>
        <w:bottom w:val="none" w:sz="0" w:space="0" w:color="auto"/>
        <w:right w:val="none" w:sz="0" w:space="0" w:color="auto"/>
      </w:divBdr>
    </w:div>
    <w:div w:id="2040889011">
      <w:bodyDiv w:val="1"/>
      <w:marLeft w:val="0"/>
      <w:marRight w:val="0"/>
      <w:marTop w:val="0"/>
      <w:marBottom w:val="0"/>
      <w:divBdr>
        <w:top w:val="none" w:sz="0" w:space="0" w:color="auto"/>
        <w:left w:val="none" w:sz="0" w:space="0" w:color="auto"/>
        <w:bottom w:val="none" w:sz="0" w:space="0" w:color="auto"/>
        <w:right w:val="none" w:sz="0" w:space="0" w:color="auto"/>
      </w:divBdr>
    </w:div>
    <w:div w:id="2049913153">
      <w:bodyDiv w:val="1"/>
      <w:marLeft w:val="0"/>
      <w:marRight w:val="0"/>
      <w:marTop w:val="0"/>
      <w:marBottom w:val="0"/>
      <w:divBdr>
        <w:top w:val="none" w:sz="0" w:space="0" w:color="auto"/>
        <w:left w:val="none" w:sz="0" w:space="0" w:color="auto"/>
        <w:bottom w:val="none" w:sz="0" w:space="0" w:color="auto"/>
        <w:right w:val="none" w:sz="0" w:space="0" w:color="auto"/>
      </w:divBdr>
    </w:div>
    <w:div w:id="2073843234">
      <w:bodyDiv w:val="1"/>
      <w:marLeft w:val="0"/>
      <w:marRight w:val="0"/>
      <w:marTop w:val="0"/>
      <w:marBottom w:val="0"/>
      <w:divBdr>
        <w:top w:val="none" w:sz="0" w:space="0" w:color="auto"/>
        <w:left w:val="none" w:sz="0" w:space="0" w:color="auto"/>
        <w:bottom w:val="none" w:sz="0" w:space="0" w:color="auto"/>
        <w:right w:val="none" w:sz="0" w:space="0" w:color="auto"/>
      </w:divBdr>
    </w:div>
    <w:div w:id="2076276870">
      <w:bodyDiv w:val="1"/>
      <w:marLeft w:val="0"/>
      <w:marRight w:val="0"/>
      <w:marTop w:val="0"/>
      <w:marBottom w:val="0"/>
      <w:divBdr>
        <w:top w:val="none" w:sz="0" w:space="0" w:color="auto"/>
        <w:left w:val="none" w:sz="0" w:space="0" w:color="auto"/>
        <w:bottom w:val="none" w:sz="0" w:space="0" w:color="auto"/>
        <w:right w:val="none" w:sz="0" w:space="0" w:color="auto"/>
      </w:divBdr>
    </w:div>
    <w:div w:id="2118404101">
      <w:bodyDiv w:val="1"/>
      <w:marLeft w:val="0"/>
      <w:marRight w:val="0"/>
      <w:marTop w:val="0"/>
      <w:marBottom w:val="0"/>
      <w:divBdr>
        <w:top w:val="none" w:sz="0" w:space="0" w:color="auto"/>
        <w:left w:val="none" w:sz="0" w:space="0" w:color="auto"/>
        <w:bottom w:val="none" w:sz="0" w:space="0" w:color="auto"/>
        <w:right w:val="none" w:sz="0" w:space="0" w:color="auto"/>
      </w:divBdr>
    </w:div>
    <w:div w:id="2121799864">
      <w:bodyDiv w:val="1"/>
      <w:marLeft w:val="0"/>
      <w:marRight w:val="0"/>
      <w:marTop w:val="0"/>
      <w:marBottom w:val="0"/>
      <w:divBdr>
        <w:top w:val="none" w:sz="0" w:space="0" w:color="auto"/>
        <w:left w:val="none" w:sz="0" w:space="0" w:color="auto"/>
        <w:bottom w:val="none" w:sz="0" w:space="0" w:color="auto"/>
        <w:right w:val="none" w:sz="0" w:space="0" w:color="auto"/>
      </w:divBdr>
    </w:div>
    <w:div w:id="2136941628">
      <w:bodyDiv w:val="1"/>
      <w:marLeft w:val="0"/>
      <w:marRight w:val="0"/>
      <w:marTop w:val="0"/>
      <w:marBottom w:val="0"/>
      <w:divBdr>
        <w:top w:val="none" w:sz="0" w:space="0" w:color="auto"/>
        <w:left w:val="none" w:sz="0" w:space="0" w:color="auto"/>
        <w:bottom w:val="none" w:sz="0" w:space="0" w:color="auto"/>
        <w:right w:val="none" w:sz="0" w:space="0" w:color="auto"/>
      </w:divBdr>
    </w:div>
    <w:div w:id="2142963825">
      <w:bodyDiv w:val="1"/>
      <w:marLeft w:val="0"/>
      <w:marRight w:val="0"/>
      <w:marTop w:val="0"/>
      <w:marBottom w:val="0"/>
      <w:divBdr>
        <w:top w:val="none" w:sz="0" w:space="0" w:color="auto"/>
        <w:left w:val="none" w:sz="0" w:space="0" w:color="auto"/>
        <w:bottom w:val="none" w:sz="0" w:space="0" w:color="auto"/>
        <w:right w:val="none" w:sz="0" w:space="0" w:color="auto"/>
      </w:divBdr>
    </w:div>
    <w:div w:id="2145003381">
      <w:bodyDiv w:val="1"/>
      <w:marLeft w:val="0"/>
      <w:marRight w:val="0"/>
      <w:marTop w:val="0"/>
      <w:marBottom w:val="0"/>
      <w:divBdr>
        <w:top w:val="none" w:sz="0" w:space="0" w:color="auto"/>
        <w:left w:val="none" w:sz="0" w:space="0" w:color="auto"/>
        <w:bottom w:val="none" w:sz="0" w:space="0" w:color="auto"/>
        <w:right w:val="none" w:sz="0" w:space="0" w:color="auto"/>
      </w:divBdr>
    </w:div>
    <w:div w:id="2146897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hyperlink" Target="https://www.google.com/maps/place/Piedad+Baquerizo,+170139+Quito/@-0.2908224,-78.5324954,623m/data=!3m1!1e3!4m6!3m5!1s0x91d5988304f87061:0xc24fcfe0e45284a4!8m2!3d-0.2909763!4d-78.5298959!16s%2Fg%2F11gglt7mrv!5m1!1e2?authuser=0&amp;entry=ttu&amp;g_ep=EgoyMDI0MDgyOC4wIKXMDSoASAFQAw%3D%3D"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1.xm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c\OneDrive\Documentos\CALCULO%20PUNTO%20%20DE%20%20EQUILIBRIO%20PROYEC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PUNTO DE EQUILIBRIO</a:t>
            </a:r>
          </a:p>
        </c:rich>
      </c:tx>
      <c:overlay val="0"/>
    </c:title>
    <c:autoTitleDeleted val="0"/>
    <c:plotArea>
      <c:layout/>
      <c:lineChart>
        <c:grouping val="stacked"/>
        <c:varyColors val="0"/>
        <c:ser>
          <c:idx val="0"/>
          <c:order val="0"/>
          <c:tx>
            <c:strRef>
              <c:f>Hoja1!$A$22</c:f>
              <c:strCache>
                <c:ptCount val="1"/>
                <c:pt idx="0">
                  <c:v>VENTA </c:v>
                </c:pt>
              </c:strCache>
            </c:strRef>
          </c:tx>
          <c:val>
            <c:numRef>
              <c:f>Hoja1!$B$22:$D$22</c:f>
              <c:numCache>
                <c:formatCode>General</c:formatCode>
                <c:ptCount val="3"/>
                <c:pt idx="0" formatCode="0">
                  <c:v>539.53363228699561</c:v>
                </c:pt>
                <c:pt idx="1">
                  <c:v>7</c:v>
                </c:pt>
                <c:pt idx="2" formatCode="0.0">
                  <c:v>3776.7354260089692</c:v>
                </c:pt>
              </c:numCache>
            </c:numRef>
          </c:val>
          <c:smooth val="0"/>
          <c:extLst>
            <c:ext xmlns:c16="http://schemas.microsoft.com/office/drawing/2014/chart" uri="{C3380CC4-5D6E-409C-BE32-E72D297353CC}">
              <c16:uniqueId val="{00000000-01A7-4C94-88C2-B7FE57C86C01}"/>
            </c:ext>
          </c:extLst>
        </c:ser>
        <c:ser>
          <c:idx val="1"/>
          <c:order val="1"/>
          <c:tx>
            <c:strRef>
              <c:f>Hoja1!$A$23</c:f>
              <c:strCache>
                <c:ptCount val="1"/>
                <c:pt idx="0">
                  <c:v>COSTO</c:v>
                </c:pt>
              </c:strCache>
            </c:strRef>
          </c:tx>
          <c:val>
            <c:numRef>
              <c:f>Hoja1!$B$23:$D$23</c:f>
              <c:numCache>
                <c:formatCode>General</c:formatCode>
                <c:ptCount val="3"/>
                <c:pt idx="0" formatCode="0">
                  <c:v>539.53363228699561</c:v>
                </c:pt>
                <c:pt idx="1">
                  <c:v>2.54</c:v>
                </c:pt>
                <c:pt idx="2" formatCode="0.0">
                  <c:v>1370.4154260089688</c:v>
                </c:pt>
              </c:numCache>
            </c:numRef>
          </c:val>
          <c:smooth val="0"/>
          <c:extLst>
            <c:ext xmlns:c16="http://schemas.microsoft.com/office/drawing/2014/chart" uri="{C3380CC4-5D6E-409C-BE32-E72D297353CC}">
              <c16:uniqueId val="{00000001-01A7-4C94-88C2-B7FE57C86C01}"/>
            </c:ext>
          </c:extLst>
        </c:ser>
        <c:ser>
          <c:idx val="2"/>
          <c:order val="2"/>
          <c:tx>
            <c:strRef>
              <c:f>Hoja1!$A$24</c:f>
              <c:strCache>
                <c:ptCount val="1"/>
              </c:strCache>
            </c:strRef>
          </c:tx>
          <c:val>
            <c:numRef>
              <c:f>Hoja1!$B$24:$D$24</c:f>
              <c:numCache>
                <c:formatCode>General</c:formatCode>
                <c:ptCount val="3"/>
                <c:pt idx="2">
                  <c:v>2406.3200000000006</c:v>
                </c:pt>
              </c:numCache>
            </c:numRef>
          </c:val>
          <c:smooth val="0"/>
          <c:extLst>
            <c:ext xmlns:c16="http://schemas.microsoft.com/office/drawing/2014/chart" uri="{C3380CC4-5D6E-409C-BE32-E72D297353CC}">
              <c16:uniqueId val="{00000002-01A7-4C94-88C2-B7FE57C86C01}"/>
            </c:ext>
          </c:extLst>
        </c:ser>
        <c:dLbls>
          <c:showLegendKey val="0"/>
          <c:showVal val="0"/>
          <c:showCatName val="0"/>
          <c:showSerName val="0"/>
          <c:showPercent val="0"/>
          <c:showBubbleSize val="0"/>
        </c:dLbls>
        <c:marker val="1"/>
        <c:smooth val="0"/>
        <c:axId val="436647040"/>
        <c:axId val="436648576"/>
      </c:lineChart>
      <c:catAx>
        <c:axId val="436647040"/>
        <c:scaling>
          <c:orientation val="minMax"/>
        </c:scaling>
        <c:delete val="0"/>
        <c:axPos val="b"/>
        <c:majorGridlines/>
        <c:numFmt formatCode="General" sourceLinked="1"/>
        <c:majorTickMark val="none"/>
        <c:minorTickMark val="none"/>
        <c:tickLblPos val="nextTo"/>
        <c:crossAx val="436648576"/>
        <c:crosses val="autoZero"/>
        <c:auto val="1"/>
        <c:lblAlgn val="ctr"/>
        <c:lblOffset val="100"/>
        <c:noMultiLvlLbl val="0"/>
      </c:catAx>
      <c:valAx>
        <c:axId val="436648576"/>
        <c:scaling>
          <c:orientation val="minMax"/>
        </c:scaling>
        <c:delete val="0"/>
        <c:axPos val="l"/>
        <c:majorGridlines/>
        <c:numFmt formatCode="0" sourceLinked="1"/>
        <c:majorTickMark val="none"/>
        <c:minorTickMark val="none"/>
        <c:tickLblPos val="nextTo"/>
        <c:crossAx val="436647040"/>
        <c:crosses val="autoZero"/>
        <c:crossBetween val="between"/>
      </c:valAx>
      <c:dTable>
        <c:showHorzBorder val="1"/>
        <c:showVertBorder val="1"/>
        <c:showOutline val="1"/>
        <c:showKeys val="1"/>
      </c:dTable>
    </c:plotArea>
    <c:plotVisOnly val="1"/>
    <c:dispBlanksAs val="gap"/>
    <c:showDLblsOverMax val="0"/>
  </c:chart>
  <c:spPr>
    <a:solidFill>
      <a:schemeClr val="accent4">
        <a:lumMod val="20000"/>
        <a:lumOff val="80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9F4752E24F9B489F05A41D4CE1308E" ma:contentTypeVersion="14" ma:contentTypeDescription="Crear nuevo documento." ma:contentTypeScope="" ma:versionID="9d93f2a3cad2cff5560d2b87d5f03b3a">
  <xsd:schema xmlns:xsd="http://www.w3.org/2001/XMLSchema" xmlns:xs="http://www.w3.org/2001/XMLSchema" xmlns:p="http://schemas.microsoft.com/office/2006/metadata/properties" xmlns:ns3="552d928f-f50e-48aa-8135-07d060079e63" xmlns:ns4="ce38c95d-f554-4efd-a2ab-fc4bc33bb7bd" targetNamespace="http://schemas.microsoft.com/office/2006/metadata/properties" ma:root="true" ma:fieldsID="12e56d78d3c82da191e830f5fc1ecf84" ns3:_="" ns4:_="">
    <xsd:import namespace="552d928f-f50e-48aa-8135-07d060079e63"/>
    <xsd:import namespace="ce38c95d-f554-4efd-a2ab-fc4bc33bb7bd"/>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AutoTags" minOccurs="0"/>
                <xsd:element ref="ns3:MediaLengthInSeconds" minOccurs="0"/>
                <xsd:element ref="ns4:SharedWithUsers" minOccurs="0"/>
                <xsd:element ref="ns4:SharedWithDetails" minOccurs="0"/>
                <xsd:element ref="ns4:SharingHintHash" minOccurs="0"/>
                <xsd:element ref="ns3:MediaServiceDateTaken" minOccurs="0"/>
                <xsd:element ref="ns3:MediaServiceSearchPropertie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2d928f-f50e-48aa-8135-07d060079e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38c95d-f554-4efd-a2ab-fc4bc33bb7bd"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52d928f-f50e-48aa-8135-07d060079e6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Ins10</b:Tag>
    <b:SourceType>InternetSite</b:SourceType>
    <b:Guid>{5AD4BCD1-730B-48C4-B50D-76248E4BE44D}</b:Guid>
    <b:Author>
      <b:Author>
        <b:NameList>
          <b:Person>
            <b:Last>Censos</b:Last>
            <b:First>Instituto</b:First>
            <b:Middle>Nacional de Estadística y</b:Middle>
          </b:Person>
        </b:NameList>
      </b:Author>
    </b:Author>
    <b:Title>Instituto Nacional de Estadística y Censos</b:Title>
    <b:Year>2010</b:Year>
    <b:InternetSiteTitle>Instituto Nacional de Estadística y Censos</b:InternetSiteTitle>
    <b:URL>https://www.ecuadorencifras.gob.ec/search/POBLACI%C3%93N+POR+SEXO,+SEG%C3%9AN+PROVINCIA,+PARROQUIA+Y+CANT%C3%93N+DE+EMPADRONAMIENTO/</b:URL>
    <b:RefOrder>32</b:RefOrder>
  </b:Source>
  <b:Source>
    <b:Tag>Ama22</b:Tag>
    <b:SourceType>InternetSite</b:SourceType>
    <b:Guid>{F2E126A3-6A0D-4F71-9BB0-71CE6956563B}</b:Guid>
    <b:Author>
      <b:Author>
        <b:NameList>
          <b:Person>
            <b:Last>Grech</b:Last>
            <b:First>Amanda</b:First>
          </b:Person>
        </b:NameList>
      </b:Author>
    </b:Author>
    <b:Title>Infosalus</b:Title>
    <b:InternetSiteTitle>Infosalus</b:InternetSiteTitle>
    <b:Year>2022</b:Year>
    <b:Month>noviembre</b:Month>
    <b:Day>8</b:Day>
    <b:URL>https://www.infosalus.com/nutricion/noticia-alimentos-procesados-clave-aumento-obesidad-nivel-mundial-20221108164655.html</b:URL>
    <b:RefOrder>33</b:RefOrder>
  </b:Source>
  <b:Source>
    <b:Tag>The23</b:Tag>
    <b:SourceType>DocumentFromInternetSite</b:SourceType>
    <b:Guid>{92A458FF-36C5-4205-B410-91BE015F3179}</b:Guid>
    <b:Author>
      <b:Author>
        <b:NameList>
          <b:Person>
            <b:Last>Theimer</b:Last>
            <b:First>Sharon</b:First>
          </b:Person>
        </b:NameList>
      </b:Author>
    </b:Author>
    <b:Title>MAYO CLINIC</b:Title>
    <b:InternetSiteTitle>MAYO CLINIC</b:InternetSiteTitle>
    <b:Year>2023</b:Year>
    <b:Month>Marzo</b:Month>
    <b:Day>16</b:Day>
    <b:URL>https://newsnetwork.mayoclinic.org/es/2023/03/16/las-setas-comestibles-son-un-alimento-saludable-y-magico/</b:URL>
    <b:RefOrder>34</b:RefOrder>
  </b:Source>
  <b:Source>
    <b:Tag>Bus18</b:Tag>
    <b:SourceType>DocumentFromInternetSite</b:SourceType>
    <b:Guid>{CFCFC68D-4547-4A15-B464-7FAD10511F99}</b:Guid>
    <b:Author>
      <b:Author>
        <b:NameList>
          <b:Person>
            <b:Last>Bustamante</b:Last>
            <b:First>Kathy</b:First>
          </b:Person>
          <b:Person>
            <b:Last>Armas</b:Last>
            <b:First>Silvia</b:First>
          </b:Person>
        </b:NameList>
      </b:Author>
    </b:Author>
    <b:Title>Secretaría Metropolitana de Salud del Municipio del Distrito Metropolitano de Quito.</b:Title>
    <b:InternetSiteTitle>Secretaría Metropolitana de Salud del Municipio del Distrito Metropolitano de Quito.</b:InternetSiteTitle>
    <b:Year>2018</b:Year>
    <b:Month>Marzo</b:Month>
    <b:URL>https://www.quito.gob.ec/documents/Salud/Diagnostico_Salud_DMQ2017.pdf</b:URL>
    <b:RefOrder>4</b:RefOrder>
  </b:Source>
  <b:Source>
    <b:Tag>Mac22</b:Tag>
    <b:SourceType>DocumentFromInternetSite</b:SourceType>
    <b:Guid>{EF8556FC-95CB-4300-9094-2D0CA60540EF}</b:Guid>
    <b:Author>
      <b:Author>
        <b:NameList>
          <b:Person>
            <b:Last>Machado</b:Last>
            <b:First>Jonathan</b:First>
          </b:Person>
        </b:NameList>
      </b:Author>
    </b:Author>
    <b:Title>PRIMICIAS</b:Title>
    <b:InternetSiteTitle>PRIMICIAS</b:InternetSiteTitle>
    <b:Year>2022</b:Year>
    <b:Month>Enero</b:Month>
    <b:Day>30</b:Day>
    <b:URL>https://www.primicias.ec/noticias/sociedad/ninos-menos-dos-anos-desnutricion-quito/</b:URL>
    <b:RefOrder>5</b:RefOrder>
  </b:Source>
  <b:Source>
    <b:Tag>Sie23</b:Tag>
    <b:SourceType>DocumentFromInternetSite</b:SourceType>
    <b:Guid>{E4C63D39-B990-4E37-8D32-B039E139AA8D}</b:Guid>
    <b:Author>
      <b:Author>
        <b:NameList>
          <b:Person>
            <b:Last>Sierra</b:Last>
            <b:First>Yvette</b:First>
          </b:Person>
        </b:NameList>
      </b:Author>
    </b:Author>
    <b:Title>MONGABAY</b:Title>
    <b:InternetSiteTitle>MONGABAY</b:InternetSiteTitle>
    <b:Year>2023</b:Year>
    <b:Month>Abril</b:Month>
    <b:Day>19</b:Day>
    <b:URL>https://es.mongabay.com/2023/04/reino-fungi-un-fantastico-mundo-poblado-de-hongos/</b:URL>
    <b:RefOrder>35</b:RefOrder>
  </b:Source>
  <b:Source>
    <b:Tag>Cal21</b:Tag>
    <b:SourceType>DocumentFromInternetSite</b:SourceType>
    <b:Guid>{58547222-8300-4B76-9B27-8FED3A41A084}</b:Guid>
    <b:Author>
      <b:Author>
        <b:NameList>
          <b:Person>
            <b:Last>Calcáneo</b:Last>
            <b:First>M</b:First>
          </b:Person>
          <b:Person>
            <b:Last>de la Cueva</b:Last>
            <b:First>B</b:First>
          </b:Person>
        </b:NameList>
      </b:Author>
    </b:Author>
    <b:Title>Portal Academico CCH</b:Title>
    <b:InternetSiteTitle>Portal Academico CCH</b:InternetSiteTitle>
    <b:Year>2021</b:Year>
    <b:URL>https://portalacademico.cch.unam.mx/biologia2/caracteristicas-generales-dominios-y-reinos/reino-fungi</b:URL>
    <b:RefOrder>7</b:RefOrder>
  </b:Source>
  <b:Source>
    <b:Tag>Alb00</b:Tag>
    <b:SourceType>Book</b:SourceType>
    <b:Guid>{64C37069-FC89-4A3D-8FC8-BF18FF2E021F}</b:Guid>
    <b:Author>
      <b:Author>
        <b:NameList>
          <b:Person>
            <b:Last>Albertó</b:Last>
            <b:First>E</b:First>
          </b:Person>
        </b:NameList>
      </b:Author>
    </b:Author>
    <b:Title>Los Hongos</b:Title>
    <b:Year>2000</b:Year>
    <b:City>España</b:City>
    <b:Publisher>Editoria Medica Panamericana</b:Publisher>
    <b:RefOrder>36</b:RefOrder>
  </b:Source>
  <b:Source>
    <b:Tag>Car23</b:Tag>
    <b:SourceType>InternetSite</b:SourceType>
    <b:Guid>{A734F291-3953-46C5-A87B-9FD1693D3A6E}</b:Guid>
    <b:Title>DKV</b:Title>
    <b:Year>2023</b:Year>
    <b:InternetSiteTitle>DKV</b:InternetSiteTitle>
    <b:Month>Agosto</b:Month>
    <b:Day>10</b:Day>
    <b:URL>https://dkv.es/corporativo/blog-360/medioambiente/cuales-son-los-tipos-de-setas-comestibles</b:URL>
    <b:Author>
      <b:Author>
        <b:NameList>
          <b:Person>
            <b:Last>Cardona</b:Last>
            <b:First>Silvia</b:First>
          </b:Person>
        </b:NameList>
      </b:Author>
    </b:Author>
    <b:RefOrder>37</b:RefOrder>
  </b:Source>
  <b:Source>
    <b:Tag>Car20</b:Tag>
    <b:SourceType>InternetSite</b:SourceType>
    <b:Guid>{95FA7323-17C7-4CEE-9D7F-F603BF19F77F}</b:Guid>
    <b:Author>
      <b:Author>
        <b:NameList>
          <b:Person>
            <b:Last>Carranza</b:Last>
            <b:First>Julieta</b:First>
          </b:Person>
        </b:NameList>
      </b:Author>
    </b:Author>
    <b:Title>Universidad de Costa Rica </b:Title>
    <b:InternetSiteTitle>Universidad de Costa Rica </b:InternetSiteTitle>
    <b:Year>2020</b:Year>
    <b:Month>Noviembre</b:Month>
    <b:URL>https://museo.ucr.ac.cr/hongos/hg7.html</b:URL>
    <b:RefOrder>38</b:RefOrder>
  </b:Source>
  <b:Source>
    <b:Tag>Rig06</b:Tag>
    <b:SourceType>BookSection</b:SourceType>
    <b:Guid>{CA050428-B584-4D5E-95CC-62288D533858}</b:Guid>
    <b:Author>
      <b:Author>
        <b:NameList>
          <b:Person>
            <b:Last>Rigoberto</b:Last>
            <b:First>Gaitán</b:First>
          </b:Person>
          <b:Person>
            <b:Last>Salmones</b:Last>
            <b:First>Dulce</b:First>
          </b:Person>
          <b:Person>
            <b:Last>Pérez</b:Last>
            <b:First>Rosalía</b:First>
          </b:Person>
          <b:Person>
            <b:Last>Mata</b:Last>
            <b:First>Gerardo</b:First>
          </b:Person>
        </b:NameList>
      </b:Author>
      <b:BookAuthor>
        <b:NameList>
          <b:Person>
            <b:Last>Rigoberto</b:Last>
            <b:First>Gaitán</b:First>
          </b:Person>
          <b:Person>
            <b:Last>Salmones</b:Last>
            <b:First>Dulce</b:First>
          </b:Person>
          <b:Person>
            <b:Last>Pérez</b:Last>
            <b:First>Rosalía</b:First>
          </b:Person>
          <b:Person>
            <b:Last>Mata</b:Last>
            <b:First>Gerardo</b:First>
          </b:Person>
        </b:NameList>
      </b:BookAuthor>
    </b:Author>
    <b:Title>MANUAL PRÁCTICO DEL CULTIVO DE SETAS</b:Title>
    <b:Year>2006</b:Year>
    <b:BookTitle>MANUAL PRÁCTICO DEL CULTIVO DE SETAS</b:BookTitle>
    <b:Pages>5</b:Pages>
    <b:City>MEXICO</b:City>
    <b:Publisher>Printed in Mexico</b:Publisher>
    <b:RefOrder>39</b:RefOrder>
  </b:Source>
  <b:Source>
    <b:Tag>Gai06</b:Tag>
    <b:SourceType>BookSection</b:SourceType>
    <b:Guid>{9EB60D2E-8D8E-4BDA-B583-DA5944FF6FF9}</b:Guid>
    <b:Author>
      <b:Author>
        <b:NameList>
          <b:Person>
            <b:Last>Gaitán</b:Last>
            <b:First>Rigoberto</b:First>
          </b:Person>
          <b:Person>
            <b:Last>Salmones</b:Last>
            <b:First>Dulce</b:First>
          </b:Person>
          <b:Person>
            <b:Last>Pérez</b:Last>
            <b:First>Rosalía</b:First>
          </b:Person>
          <b:Person>
            <b:Last>Mata</b:Last>
            <b:First>Gerardo</b:First>
          </b:Person>
        </b:NameList>
      </b:Author>
      <b:BookAuthor>
        <b:NameList>
          <b:Person>
            <b:Last>Manual práctico del cultivo de setas. Aislamiento</b:Last>
            <b:First>siembra</b:First>
            <b:Middle>y producción</b:Middle>
          </b:Person>
        </b:NameList>
      </b:BookAuthor>
    </b:Author>
    <b:Title>Manual práctico del cultivo de setas. Aislamiento, siembra y producción</b:Title>
    <b:BookTitle>Manual práctico del cultivo de setas. Aislamiento, siembra y producción</b:BookTitle>
    <b:Year>2006</b:Year>
    <b:Pages>51-52</b:Pages>
    <b:City>Mexico</b:City>
    <b:Publisher>Printed in Mexico</b:Publisher>
    <b:RefOrder>40</b:RefOrder>
  </b:Source>
  <b:Source>
    <b:Tag>Cla24</b:Tag>
    <b:SourceType>InternetSite</b:SourceType>
    <b:Guid>{80EA1CD5-4D75-48CB-A9DA-E1EEB9EA4668}</b:Guid>
    <b:Author>
      <b:Author>
        <b:NameList>
          <b:Person>
            <b:Last>Clavijo</b:Last>
            <b:First>Camilo</b:First>
          </b:Person>
        </b:NameList>
      </b:Author>
    </b:Author>
    <b:Title>HubSpot</b:Title>
    <b:Year>2024</b:Year>
    <b:InternetSiteTitle>HubSpot</b:InternetSiteTitle>
    <b:Month>Abril</b:Month>
    <b:Day>11</b:Day>
    <b:URL>https://blog.hubspot.es/sales/modelo-canvas</b:URL>
    <b:RefOrder>41</b:RefOrder>
  </b:Source>
  <b:Source>
    <b:Tag>Mol22</b:Tag>
    <b:SourceType>InternetSite</b:SourceType>
    <b:Guid>{2A6D5BE7-51E2-45C1-BA77-45D6EAE053D8}</b:Guid>
    <b:Author>
      <b:Author>
        <b:NameList>
          <b:Person>
            <b:Last>Molina</b:Last>
            <b:First>David</b:First>
          </b:Person>
        </b:NameList>
      </b:Author>
    </b:Author>
    <b:Title>IEBS</b:Title>
    <b:InternetSiteTitle>IEBS</b:InternetSiteTitle>
    <b:Year>2022</b:Year>
    <b:Month>Noviembre</b:Month>
    <b:Day>04</b:Day>
    <b:URL>https://www.iebschool.com/blog/que-es-el-modelo-canvas-y-como-aplicarlo-a-tu-negocio-agile-scrum/</b:URL>
    <b:RefOrder>42</b:RefOrder>
  </b:Source>
  <b:Source>
    <b:Tag>Oso22</b:Tag>
    <b:SourceType>InternetSite</b:SourceType>
    <b:Guid>{43CABDB5-96A2-456F-8B44-5DC9B7B2D31F}</b:Guid>
    <b:Author>
      <b:Author>
        <b:NameList>
          <b:Person>
            <b:Last>Osorio</b:Last>
            <b:First>Sebastian</b:First>
          </b:Person>
        </b:NameList>
      </b:Author>
    </b:Author>
    <b:Title>Bloomberg Línea </b:Title>
    <b:InternetSiteTitle>Bloomberg Línea </b:InternetSiteTitle>
    <b:Year>2022</b:Year>
    <b:Month>Noviembre </b:Month>
    <b:Day>5</b:Day>
    <b:URL>https://www.bloomberglinea.com/2022/11/05/entorno-economico-de-quito-empresas-se-recuperan-lento-y-preocupa-pobreza/</b:URL>
    <b:RefOrder>43</b:RefOrder>
  </b:Source>
  <b:Source>
    <b:Tag>Cou23</b:Tag>
    <b:SourceType>InternetSite</b:SourceType>
    <b:Guid>{F67FDB71-B1CC-4031-B1C8-B7CEAEC68BC6}</b:Guid>
    <b:Author>
      <b:Author>
        <b:Corporate>Coursera</b:Corporate>
      </b:Author>
    </b:Author>
    <b:Title>Coursera</b:Title>
    <b:InternetSiteTitle>Coursera</b:InternetSiteTitle>
    <b:Year>2023</b:Year>
    <b:Month>Junio</b:Month>
    <b:Day>15</b:Day>
    <b:URL>https://www.coursera.org/mx/articles/go-to-market-strategy</b:URL>
    <b:RefOrder>44</b:RefOrder>
  </b:Source>
  <b:Source>
    <b:Tag>Oso221</b:Tag>
    <b:SourceType>InternetSite</b:SourceType>
    <b:Guid>{296C38B7-C7BA-42E8-B7D7-B08F9CB2209A}</b:Guid>
    <b:Author>
      <b:Author>
        <b:NameList>
          <b:Person>
            <b:Last>Osorio</b:Last>
            <b:First>Sebastian</b:First>
          </b:Person>
        </b:NameList>
      </b:Author>
    </b:Author>
    <b:Title>Bloomberg Línea</b:Title>
    <b:InternetSiteTitle>Bloomberg Línea</b:InternetSiteTitle>
    <b:Year>2022</b:Year>
    <b:Month>Noviembre</b:Month>
    <b:Day>5</b:Day>
    <b:URL>https://www.bloomberglinea.com/2022/11/05/entorno-economico-de-quito-empresas-se-recuperan-lento-y-preocupa-pobreza/</b:URL>
    <b:RefOrder>45</b:RefOrder>
  </b:Source>
  <b:Source>
    <b:Tag>Inf22</b:Tag>
    <b:SourceType>InternetSite</b:SourceType>
    <b:Guid>{1A7E22A5-45FF-4D20-88ED-7B177127A230}</b:Guid>
    <b:Title>Informe de calidad de vida </b:Title>
    <b:InternetSiteTitle>Informe de calidad de vida </b:InternetSiteTitle>
    <b:Year>2022</b:Year>
    <b:URL>file:///C:/Users/Pc/Downloads/INFORME-CALIDAD-DE-VIDA-QUITO-2022_compressed.pdf</b:URL>
    <b:RefOrder>46</b:RefOrder>
  </b:Source>
  <b:Source>
    <b:Tag>FAO24</b:Tag>
    <b:SourceType>InternetSite</b:SourceType>
    <b:Guid>{CADE4083-B4A0-4BDE-AD1B-476E7DED7A58}</b:Guid>
    <b:Author>
      <b:Author>
        <b:Corporate>FAO, FIDA, UNICEF, PMA y OMS</b:Corporate>
      </b:Author>
    </b:Author>
    <b:Title>Organizacion de las Naciones Unidas para la Alimentacion y la Agricultura</b:Title>
    <b:InternetSiteTitle>Organizacion de las Naciones Unidas para la Alimentacion y la Agricultura</b:InternetSiteTitle>
    <b:Year>2024</b:Year>
    <b:URL>file:///C:/Users/Pc/Downloads/cd1276es.pdf</b:URL>
    <b:RefOrder>47</b:RefOrder>
  </b:Source>
  <b:Source>
    <b:Tag>Are15</b:Tag>
    <b:SourceType>BookSection</b:SourceType>
    <b:Guid>{1E46A244-11AA-4B24-B4E7-3F96ADD9C4C5}</b:Guid>
    <b:Title>Estrategias de comercialización</b:Title>
    <b:Year>2015</b:Year>
    <b:Author>
      <b:Author>
        <b:NameList>
          <b:Person>
            <b:Last>Arechavalet</b:Last>
            <b:First>Edgar</b:First>
          </b:Person>
        </b:NameList>
      </b:Author>
      <b:BookAuthor>
        <b:NameList>
          <b:Person>
            <b:Last>Arechavalet</b:Last>
            <b:First>Edgar</b:First>
          </b:Person>
        </b:NameList>
      </b:BookAuthor>
    </b:Author>
    <b:BookTitle>Estrategias de comercialización</b:BookTitle>
    <b:Pages>175-177</b:Pages>
    <b:City>España</b:City>
    <b:Publisher>OmniaScience</b:Publisher>
    <b:RefOrder>48</b:RefOrder>
  </b:Source>
  <b:Source>
    <b:Tag>The24</b:Tag>
    <b:SourceType>InternetSite</b:SourceType>
    <b:Guid>{EFDCB43F-15CA-47F3-8467-DC8A16A55B61}</b:Guid>
    <b:Title>The Food Tech</b:Title>
    <b:Year>2024</b:Year>
    <b:Author>
      <b:Author>
        <b:Corporate>The Food Tech</b:Corporate>
      </b:Author>
    </b:Author>
    <b:InternetSiteTitle>The Food Tech</b:InternetSiteTitle>
    <b:Month>Febrero</b:Month>
    <b:Day>15</b:Day>
    <b:URL>https://thefoodtech.com/nutricion-y-salud/alimentacion-saludable-un-mercado-en-auge-con-oportunidades-para-las-empresas/</b:URL>
    <b:RefOrder>49</b:RefOrder>
  </b:Source>
  <b:Source xmlns:b="http://schemas.openxmlformats.org/officeDocument/2006/bibliography">
    <b:Tag>Cue20</b:Tag>
    <b:SourceType>InternetSite</b:SourceType>
    <b:Guid>{CFC20C57-B28D-47B4-880A-CB95EF041EB7}</b:Guid>
    <b:Author>
      <b:Author>
        <b:NameList>
          <b:Person>
            <b:Last>Cueva Clavijo</b:Last>
            <b:First>Reyna</b:First>
            <b:Middle>Isabel</b:Middle>
          </b:Person>
        </b:NameList>
      </b:Author>
    </b:Author>
    <b:Title>UNIVERSIDAD AUTÓNOMA DEL ESTADO DE MORELOS</b:Title>
    <b:InternetSiteTitle>UNIVERSIDAD AUTÓNOMA DEL ESTADO DE MORELOS</b:InternetSiteTitle>
    <b:Year>2020</b:Year>
    <b:Month>Octubre</b:Month>
    <b:URL>http://riaa.uaem.mx/xmlui/bitstream/handle/20.500.12055/3553/CUCRLY05.pdf?sequence=1&amp;isAllowed=y)</b:URL>
    <b:RefOrder>6</b:RefOrder>
  </b:Source>
  <b:Source>
    <b:Tag>Sec</b:Tag>
    <b:SourceType>DocumentFromInternetSite</b:SourceType>
    <b:Guid>{A5A23373-B6F1-4FAC-B379-3C6F7365B6EB}</b:Guid>
    <b:Title>El nuevo Ecuador</b:Title>
    <b:InternetSiteTitle>El nuevo Ecuador</b:InternetSiteTitle>
    <b:URL>https://www.infancia.gob.ec/cuatro-ejes-de-gestion-marcaran-la-lucha-contra-la-desnutricion-cronica-infantil-en-2024/#:~:text=infantil%20en%202024-,Cuatro%20ejes%20de%20gesti%C3%B3n%20marcar%C3%A1n%20la%20lucha,desnutrici%C3%B3n%20cr%C3%B3nica%20infantil%</b:URL>
    <b:Author>
      <b:Author>
        <b:Corporate>Secretaría Técnica </b:Corporate>
      </b:Author>
    </b:Author>
    <b:Year>2024</b:Year>
    <b:RefOrder>1</b:RefOrder>
  </b:Source>
  <b:Source>
    <b:Tag>Mun</b:Tag>
    <b:SourceType>DocumentFromInternetSite</b:SourceType>
    <b:Guid>{899823C5-3FCE-4885-BC02-2908D4BE092E}</b:Guid>
    <b:Author>
      <b:Author>
        <b:Corporate>Municipio de Quito</b:Corporate>
      </b:Author>
    </b:Author>
    <b:Title>Municipio del Distrito Metropolitano de Quito</b:Title>
    <b:InternetSiteTitle>Municipio del Distrito Metropolitano de Quito</b:InternetSiteTitle>
    <b:URL>https://gobiernoabierto.quito.gob.ec/wp-content/uploads/documentos/documentos/interactivos/social/files/assets/downloads/page0020.pdf</b:URL>
    <b:Year>2024</b:Year>
    <b:RefOrder>2</b:RefOrder>
  </b:Source>
  <b:Source>
    <b:Tag>OPS24</b:Tag>
    <b:SourceType>InternetSite</b:SourceType>
    <b:Guid>{E1802884-EF48-4885-AFC3-8744E6A1AD6F}</b:Guid>
    <b:Author>
      <b:Author>
        <b:Corporate>OPS</b:Corporate>
      </b:Author>
    </b:Author>
    <b:Title>Organización Panamericana de la Salud</b:Title>
    <b:InternetSiteTitle>Organización Panamericana de la Salud</b:InternetSiteTitle>
    <b:Year>2024</b:Year>
    <b:Month>Julio</b:Month>
    <b:Day>24</b:Day>
    <b:URL>https://www.paho.org/es/noticias/24-7-2024-cifras-hambre-se-mantienen-persistentemente-altas-por-tres-anos-consecutivos</b:URL>
    <b:RefOrder>3</b:RefOrder>
  </b:Source>
  <b:Source>
    <b:Tag>Rus20</b:Tag>
    <b:SourceType>InternetSite</b:SourceType>
    <b:Guid>{160C5783-66D7-4236-B670-71808DCC8F19}</b:Guid>
    <b:Author>
      <b:Author>
        <b:NameList>
          <b:Person>
            <b:Last>Rus</b:Last>
            <b:First>Enrique</b:First>
          </b:Person>
        </b:NameList>
      </b:Author>
    </b:Author>
    <b:Title>Economipedia</b:Title>
    <b:InternetSiteTitle>Economipedia</b:InternetSiteTitle>
    <b:Year>2020</b:Year>
    <b:Month>Noviembre</b:Month>
    <b:Day>1</b:Day>
    <b:URL>https://economipedia.com/definiciones/investigacion-exploratoria.html</b:URL>
    <b:RefOrder>50</b:RefOrder>
  </b:Source>
  <b:Source>
    <b:Tag>Rus24</b:Tag>
    <b:SourceType>InternetSite</b:SourceType>
    <b:Guid>{A4BAFAE0-BB69-4D55-9BC7-E1A2A8CC0F89}</b:Guid>
    <b:Author>
      <b:Author>
        <b:NameList>
          <b:Person>
            <b:Last>Rus</b:Last>
            <b:First>Enrique</b:First>
          </b:Person>
        </b:NameList>
      </b:Author>
    </b:Author>
    <b:Title>Economipedia</b:Title>
    <b:InternetSiteTitle>Economipedia</b:InternetSiteTitle>
    <b:Year>2024</b:Year>
    <b:Month>Marzo</b:Month>
    <b:Day>19</b:Day>
    <b:URL>https://economipedia.com/definiciones/investigacion-descriptiva.html</b:URL>
    <b:RefOrder>19</b:RefOrder>
  </b:Source>
  <b:Source>
    <b:Tag>Equ21</b:Tag>
    <b:SourceType>InternetSite</b:SourceType>
    <b:Guid>{49B3B13E-C958-4FD9-AB91-6C435C754921}</b:Guid>
    <b:Author>
      <b:Author>
        <b:Corporate>Equipo editorial, Etecé</b:Corporate>
      </b:Author>
    </b:Author>
    <b:Title>Concepto</b:Title>
    <b:InternetSiteTitle>Concepto</b:InternetSiteTitle>
    <b:Year>2021</b:Year>
    <b:Month>Julio</b:Month>
    <b:Day>16</b:Day>
    <b:URL>https://concepto.de/metodo-cualitativo/</b:URL>
    <b:RefOrder>51</b:RefOrder>
  </b:Source>
  <b:Source>
    <b:Tag>Equ24</b:Tag>
    <b:SourceType>InternetSite</b:SourceType>
    <b:Guid>{506094F2-1489-4C06-96F7-B7403C7F9061}</b:Guid>
    <b:Author>
      <b:Author>
        <b:Corporate>Equipo editorial, Etecé</b:Corporate>
      </b:Author>
    </b:Author>
    <b:Title>Concepto</b:Title>
    <b:InternetSiteTitle>Concepto</b:InternetSiteTitle>
    <b:Year>2024</b:Year>
    <b:Month>Junio</b:Month>
    <b:Day>17</b:Day>
    <b:URL>https://concepto.de/metodo-cuantitativo/</b:URL>
    <b:RefOrder>21</b:RefOrder>
  </b:Source>
  <b:Source>
    <b:Tag>Edi21</b:Tag>
    <b:SourceType>InternetSite</b:SourceType>
    <b:Guid>{5CE7D8F5-4E32-473C-BC15-1A4C167171D5}</b:Guid>
    <b:Author>
      <b:Author>
        <b:Corporate>Editorial, Equipo</b:Corporate>
      </b:Author>
    </b:Author>
    <b:Title>Encicopedia Significados</b:Title>
    <b:InternetSiteTitle>Encicopedia Significados</b:InternetSiteTitle>
    <b:Year>2021</b:Year>
    <b:Month>Noviembre</b:Month>
    <b:Day>12</b:Day>
    <b:URL>https://www.significados.com/metodo-deductivo/</b:URL>
    <b:RefOrder>52</b:RefOrder>
  </b:Source>
  <b:Source>
    <b:Tag>Her06</b:Tag>
    <b:SourceType>InternetSite</b:SourceType>
    <b:Guid>{9F5A20B8-48C9-4912-9FDA-2E6C7F23884A}</b:Guid>
    <b:Author>
      <b:Author>
        <b:NameList>
          <b:Person>
            <b:Last>Hernandez</b:Last>
            <b:First>Roberto</b:First>
          </b:Person>
        </b:NameList>
      </b:Author>
    </b:Author>
    <b:Title>Scala Learning</b:Title>
    <b:InternetSiteTitle>Scala Learning</b:InternetSiteTitle>
    <b:Year>2006</b:Year>
    <b:URL>https://gc.scalahed.com/recursos/files/r161r/w24604w/tecnicas-e-instrumentos-de-investigacion.pdf</b:URL>
    <b:RefOrder>53</b:RefOrder>
  </b:Source>
  <b:Source>
    <b:Tag>Edi24</b:Tag>
    <b:SourceType>InternetSite</b:SourceType>
    <b:Guid>{83D421EF-8B4E-4360-B5E1-E6C37B7250AD}</b:Guid>
    <b:Author>
      <b:Author>
        <b:Corporate>Editorial Etecé</b:Corporate>
      </b:Author>
    </b:Author>
    <b:Title>Conceptos</b:Title>
    <b:InternetSiteTitle>Conceptos</b:InternetSiteTitle>
    <b:Year>2024</b:Year>
    <b:Month>Enero</b:Month>
    <b:Day>18</b:Day>
    <b:URL>https://concepto.de/encuesta/</b:URL>
    <b:RefOrder>23</b:RefOrder>
  </b:Source>
  <b:Source>
    <b:Tag>Sec20</b:Tag>
    <b:SourceType>InternetSite</b:SourceType>
    <b:Guid>{407D76E0-277B-4A8E-A752-E77F0093BB27}</b:Guid>
    <b:Author>
      <b:Author>
        <b:Corporate>Secretaría de Territorio Hábitat y Vivienda</b:Corporate>
      </b:Author>
    </b:Author>
    <b:Title>Secretaría de Territorio Hábitat y Vivienda</b:Title>
    <b:InternetSiteTitle>Secretaría de Territorio Hábitat y Vivienda</b:InternetSiteTitle>
    <b:Year>2020</b:Year>
    <b:Month>Octubre</b:Month>
    <b:Day>6</b:Day>
    <b:URL>https://www7.quito.gob.ec/mdmq_ordenanzas/Administraci%C3%B3n%202019-2023/Comisiones%20del%20Concejo%20Metropolitano/Uso%20de%20Suelo/Mesas%20de%20Trabajo/2022/2022-03-24/Ordenanza/Informe%20favorable%20STHV/STHV%20informe%20t%C3%A9cnico%20barrios.pdf</b:URL>
    <b:RefOrder>24</b:RefOrder>
  </b:Source>
  <b:Source>
    <b:Tag>Man23</b:Tag>
    <b:SourceType>InternetSite</b:SourceType>
    <b:Guid>{AF464FFB-25E0-4C1D-A108-C6ECD3C3127C}</b:Guid>
    <b:Author>
      <b:Author>
        <b:NameList>
          <b:Person>
            <b:Last>Manero</b:Last>
            <b:First>Patricia</b:First>
          </b:Person>
        </b:NameList>
      </b:Author>
    </b:Author>
    <b:Title>Estudio Contar</b:Title>
    <b:InternetSiteTitle>Estudio Contar</b:InternetSiteTitle>
    <b:Year>2023</b:Year>
    <b:Month>Abril</b:Month>
    <b:Day>4</b:Day>
    <b:URL>https://blog.estudiocontar.com/2023/04/04/muestreo-probabilistico-que-es/</b:URL>
    <b:RefOrder>25</b:RefOrder>
  </b:Source>
  <b:Source>
    <b:Tag>Mon23</b:Tag>
    <b:SourceType>InternetSite</b:SourceType>
    <b:Guid>{733F01C7-2582-4931-BD5C-E280B1AA7714}</b:Guid>
    <b:Author>
      <b:Author>
        <b:NameList>
          <b:Person>
            <b:Last>Montes</b:Last>
            <b:First>Beatriz</b:First>
          </b:Person>
          <b:Person>
            <b:Last>Restrepo</b:Last>
            <b:First>Ángela</b:First>
          </b:Person>
          <b:Person>
            <b:Last>G</b:Last>
            <b:First>McEwen</b:First>
            <b:Middle>Juan</b:Middle>
          </b:Person>
        </b:NameList>
      </b:Author>
    </b:Author>
    <b:Title>Biomedica</b:Title>
    <b:InternetSiteTitle>Biomedica</b:InternetSiteTitle>
    <b:Year>2023</b:Year>
    <b:Month>Junio</b:Month>
    <b:Day>2</b:Day>
    <b:URL>https://www.redalyc.org/articulo.oa?id=84323212</b:URL>
    <b:RefOrder>8</b:RefOrder>
  </b:Source>
  <b:Source>
    <b:Tag>Aba23</b:Tag>
    <b:SourceType>InternetSite</b:SourceType>
    <b:Guid>{717E2764-CF48-40BD-89C5-478C39404125}</b:Guid>
    <b:Author>
      <b:Author>
        <b:NameList>
          <b:Person>
            <b:Last>Abalo</b:Last>
            <b:First>Matías</b:First>
          </b:Person>
        </b:NameList>
      </b:Author>
    </b:Author>
    <b:Title>Universidad Catolica de Cordoba</b:Title>
    <b:InternetSiteTitle>Universidad Catolica de Cordoba</b:InternetSiteTitle>
    <b:Year>2023</b:Year>
    <b:URL>https://www.proquest.com/openview/134cf4372fbb2bc543692f6e73906b58/1?pq-origsite=gscholar&amp;cbl=2026366&amp;diss=y</b:URL>
    <b:RefOrder>10</b:RefOrder>
  </b:Source>
  <b:Source>
    <b:Tag>Cue201</b:Tag>
    <b:SourceType>InternetSite</b:SourceType>
    <b:Guid>{4D5C082F-C64F-4AE6-AEB8-363507F13C97}</b:Guid>
    <b:Author>
      <b:Author>
        <b:NameList>
          <b:Person>
            <b:Last>Cueva</b:Last>
            <b:First>Reyna</b:First>
          </b:Person>
        </b:NameList>
      </b:Author>
    </b:Author>
    <b:Title>UNIVERSIDAD AUTÓNOMA DEL ESTADO DE MORELOS</b:Title>
    <b:InternetSiteTitle>UNIVERSIDAD AUTÓNOMA DEL ESTADO DE MORELOS</b:InternetSiteTitle>
    <b:Year>2020</b:Year>
    <b:Month>Octubre</b:Month>
    <b:URL>http://riaa.uaem.mx/xmlui/bitstream/handle/20.500.12055/3553/CUCRLY05.pdf?sequence=1&amp;isAllowed=y</b:URL>
    <b:RefOrder>11</b:RefOrder>
  </b:Source>
  <b:Source>
    <b:Tag>Piñ15</b:Tag>
    <b:SourceType>InternetSite</b:SourceType>
    <b:Guid>{99191DAC-980F-4D0D-8D31-B5EEF82A71D6}</b:Guid>
    <b:Author>
      <b:Author>
        <b:NameList>
          <b:Person>
            <b:Last>Piña</b:Last>
            <b:First>Ana</b:First>
          </b:Person>
          <b:Person>
            <b:Last>Nieto</b:Last>
            <b:First>Diego</b:First>
          </b:Person>
          <b:Person>
            <b:Last>Robles</b:Last>
            <b:First>Favian</b:First>
          </b:Person>
        </b:NameList>
      </b:Author>
    </b:Author>
    <b:Title>Instituto Poli-técnico Nacional</b:Title>
    <b:InternetSiteTitle>Instituto Poli-técnico Nacional</b:InternetSiteTitle>
    <b:Year>2015</b:Year>
    <b:Month>Agosto</b:Month>
    <b:URL>https://www.revistascca.unam.mx/rica/index.php/rica/article/view/RICA.2016.32.05.10/46678</b:URL>
    <b:RefOrder>54</b:RefOrder>
  </b:Source>
  <b:Source>
    <b:Tag>Suá24</b:Tag>
    <b:SourceType>InternetSite</b:SourceType>
    <b:Guid>{A5058647-8474-41EE-BE9F-B05EFFF1045B}</b:Guid>
    <b:Author>
      <b:Author>
        <b:NameList>
          <b:Person>
            <b:Last>Suárez</b:Last>
            <b:First>Roxana</b:First>
          </b:Person>
          <b:Person>
            <b:Last>Macias</b:Last>
            <b:First>Armando</b:First>
          </b:Person>
          <b:Person>
            <b:Last>Cardona</b:Last>
            <b:First>Yolexis</b:First>
          </b:Person>
          <b:Person>
            <b:Last>Sánchez</b:Last>
            <b:First>Jorge</b:First>
          </b:Person>
          <b:Person>
            <b:Last>Pérez</b:Last>
            <b:First>Amaury</b:First>
          </b:Person>
        </b:NameList>
      </b:Author>
    </b:Author>
    <b:Title>AgroScience Research</b:Title>
    <b:InternetSiteTitle>AgroScience Research</b:InternetSiteTitle>
    <b:Year>2024</b:Year>
    <b:Month>Junio</b:Month>
    <b:Day>19</b:Day>
    <b:URL>https://agroscienceresearch.com/index.php/journal/article/view/10/9</b:URL>
    <b:RefOrder>13</b:RefOrder>
  </b:Source>
  <b:Source>
    <b:Tag>Cru21</b:Tag>
    <b:SourceType>InternetSite</b:SourceType>
    <b:Guid>{D9E9DA1C-0272-4205-8D3D-595F51ECC2EF}</b:Guid>
    <b:Author>
      <b:Author>
        <b:NameList>
          <b:Person>
            <b:Last>Cruz</b:Last>
            <b:First>Darío</b:First>
          </b:Person>
          <b:Person>
            <b:Last>Capa</b:Last>
            <b:First>Daniel</b:First>
          </b:Person>
          <b:Person>
            <b:Last>Maza</b:Last>
            <b:First>Diego</b:First>
          </b:Person>
          <b:Person>
            <b:Last>Ojeda</b:Last>
            <b:First>Ruby</b:First>
          </b:Person>
          <b:Person>
            <b:Last>Benitez</b:Last>
            <b:First>Ángel</b:First>
          </b:Person>
        </b:NameList>
      </b:Author>
    </b:Author>
    <b:Title>aci</b:Title>
    <b:InternetSiteTitle>aci</b:InternetSiteTitle>
    <b:Year>2021</b:Year>
    <b:Month>Diciembre</b:Month>
    <b:URL>https://revistas.usfq.edu.ec/index.php/avances/article/view/1806/2062</b:URL>
    <b:RefOrder>14</b:RefOrder>
  </b:Source>
  <b:Source>
    <b:Tag>Rey22</b:Tag>
    <b:SourceType>InternetSite</b:SourceType>
    <b:Guid>{715B0889-2253-4960-B3E5-510355A27E46}</b:Guid>
    <b:Author>
      <b:Author>
        <b:NameList>
          <b:Person>
            <b:Last>Reyna</b:Last>
            <b:First>Armando</b:First>
          </b:Person>
        </b:NameList>
      </b:Author>
    </b:Author>
    <b:Title>BBVA</b:Title>
    <b:InternetSiteTitle>BBVA</b:InternetSiteTitle>
    <b:Year>2022</b:Year>
    <b:Month>4</b:Month>
    <b:Day>Julio</b:Day>
    <b:URL>https://www.bbva.com/es/salud-financiera/que-son-los-egresos-e-ingresos-y-que-tipos-existen/</b:URL>
    <b:RefOrder>15</b:RefOrder>
  </b:Source>
  <b:Source>
    <b:Tag>Rom22</b:Tag>
    <b:SourceType>InternetSite</b:SourceType>
    <b:Guid>{7D79A81D-E3E8-43A4-A1E4-4F30E5180E49}</b:Guid>
    <b:Author>
      <b:Author>
        <b:NameList>
          <b:Person>
            <b:Last>Romero</b:Last>
            <b:First>Jhony</b:First>
          </b:Person>
        </b:NameList>
      </b:Author>
    </b:Author>
    <b:Title>UNIVERSIDAD MAYOR DE SAN ANDRÉS</b:Title>
    <b:InternetSiteTitle>UNIVERSIDAD MAYOR DE SAN ANDRÉS</b:InternetSiteTitle>
    <b:Year>2022</b:Year>
    <b:URL>https://repositorio.umsa.bo/bitstream/handle/123456789/31513/T-3111.pdf?sequence=1&amp;isAllowed=y</b:URL>
    <b:RefOrder>16</b:RefOrder>
  </b:Source>
  <b:Source>
    <b:Tag>Mar18</b:Tag>
    <b:SourceType>InternetSite</b:SourceType>
    <b:Guid>{9294825D-D215-4846-9969-7DD6782DE38F}</b:Guid>
    <b:Author>
      <b:Author>
        <b:NameList>
          <b:Person>
            <b:Last>Marroquín</b:Last>
            <b:First>Jorge</b:First>
          </b:Person>
        </b:NameList>
      </b:Author>
    </b:Author>
    <b:Title>Universidad del Valle de Guatemala</b:Title>
    <b:InternetSiteTitle>Universidad del Valle de Guatemala</b:InternetSiteTitle>
    <b:Year>2018</b:Year>
    <b:URL>https://repositorio.uvg.edu.gt/xmlui/handle/123456789/5181</b:URL>
    <b:RefOrder>17</b:RefOrder>
  </b:Source>
  <b:Source>
    <b:Tag>Fre15</b:Tag>
    <b:SourceType>InternetSite</b:SourceType>
    <b:Guid>{C58B60C7-8F69-4B94-A0B0-04A1EA0C91C6}</b:Guid>
    <b:Author>
      <b:Author>
        <b:NameList>
          <b:Person>
            <b:Last>Freire</b:Last>
            <b:First>Henry</b:First>
          </b:Person>
          <b:Person>
            <b:Last>Vasquez</b:Last>
            <b:First>Washington</b:First>
          </b:Person>
        </b:NameList>
      </b:Author>
    </b:Author>
    <b:Title>UNIVERSIDAD POLITÉCNICA SALESIANA </b:Title>
    <b:InternetSiteTitle>UNIVERSIDAD POLITÉCNICA SALESIANA </b:InternetSiteTitle>
    <b:Year>2015</b:Year>
    <b:URL>https://d1wqtxts1xzle7.cloudfront.net/51396172/chao_tesis-libre.pdf?1484679226=&amp;response-content-disposition=inline%3B+filename%3DChao_tesis.pdf&amp;Expires=1724880262&amp;Signature=Sy0pPa-4o0Xtpqn8qgi2YXTQ708LjMKNFjf9GqIBVvtei30EdA4Pi2Pwu1p8KboWkFErALSoOFiLiwb1q</b:URL>
    <b:RefOrder>9</b:RefOrder>
  </b:Source>
  <b:Source>
    <b:Tag>Nie18</b:Tag>
    <b:SourceType>InternetSite</b:SourceType>
    <b:Guid>{11C9522D-5040-4C53-B64B-03CC80AB7B11}</b:Guid>
    <b:Author>
      <b:Author>
        <b:NameList>
          <b:Person>
            <b:Last>Nieto</b:Last>
            <b:First>Esteban</b:First>
          </b:Person>
        </b:NameList>
      </b:Author>
    </b:Author>
    <b:Title>core.ac.uk</b:Title>
    <b:InternetSiteTitle>core.ac.uk</b:InternetSiteTitle>
    <b:Year>2018</b:Year>
    <b:URL>https://core.ac.uk/download/pdf/250080756.pdf</b:URL>
    <b:RefOrder>20</b:RefOrder>
  </b:Source>
  <b:Source>
    <b:Tag>Cor161</b:Tag>
    <b:SourceType>InternetSite</b:SourceType>
    <b:Guid>{84100F81-B901-4BE3-8AE6-0C58B02E75C8}</b:Guid>
    <b:Author>
      <b:Author>
        <b:NameList>
          <b:Person>
            <b:Last>Corona</b:Last>
            <b:First>José</b:First>
          </b:Person>
        </b:NameList>
      </b:Author>
    </b:Author>
    <b:Title>SciELO - Scientific Electronic Library Online</b:Title>
    <b:InternetSiteTitle>SciELO - Scientific Electronic Library Online</b:InternetSiteTitle>
    <b:Year>2016</b:Year>
    <b:Month>Enero </b:Month>
    <b:Day>11</b:Day>
    <b:URL>http://scielo.sld.cu/scielo.php?pid=S1727-897X2016000100016&amp;script=sci_arttext&amp;tlng=pt</b:URL>
    <b:RefOrder>22</b:RefOrder>
  </b:Source>
  <b:Source>
    <b:Tag>Fig04</b:Tag>
    <b:SourceType>InternetSite</b:SourceType>
    <b:Guid>{376967B9-1FAC-4ADC-86F1-70F7833BB6E2}</b:Guid>
    <b:Author>
      <b:Author>
        <b:NameList>
          <b:Person>
            <b:Last>Figueroa</b:Last>
            <b:First>Javier</b:First>
          </b:Person>
          <b:Person>
            <b:Last>Poveda</b:Last>
            <b:First>Michell</b:First>
          </b:Person>
        </b:NameList>
      </b:Author>
    </b:Author>
    <b:Title>UNIVERSIDAD INDUSTRIAL DE SANTANDER</b:Title>
    <b:InternetSiteTitle>UNIVERSIDAD INDUSTRIAL DE SANTANDER</b:InternetSiteTitle>
    <b:Year>2004</b:Year>
    <b:URL>https://noesis.uis.edu.co/server/api/core/bitstreams/80d1c3f6-5036-44b2-83b3-77faa7ad7372/content</b:URL>
    <b:RefOrder>12</b:RefOrder>
  </b:Source>
  <b:Source>
    <b:Tag>Iba23</b:Tag>
    <b:SourceType>InternetSite</b:SourceType>
    <b:Guid>{C087E6D6-C8BB-4C95-ADB1-0129DB010614}</b:Guid>
    <b:Author>
      <b:Author>
        <b:NameList>
          <b:Person>
            <b:Last>Ibarz</b:Last>
            <b:First>Raquel</b:First>
          </b:Person>
          <b:Person>
            <b:Last>Garvín</b:Last>
            <b:First>Alfonso</b:First>
          </b:Person>
          <b:Person>
            <b:Last>Ibarz</b:Last>
            <b:First>Albert</b:First>
          </b:Person>
        </b:NameList>
      </b:Author>
    </b:Author>
    <b:Title>AgroScience</b:Title>
    <b:InternetSiteTitle>AgroScience</b:InternetSiteTitle>
    <b:Year>2023</b:Year>
    <b:Month>Noviembre</b:Month>
    <b:Day>3</b:Day>
    <b:URL>https://agroscienceresearch.com/index.php/journal/article/view/10/9</b:URL>
    <b:RefOrder>18</b:RefOrder>
  </b:Source>
  <b:Source>
    <b:Tag>Car24</b:Tag>
    <b:SourceType>InternetSite</b:SourceType>
    <b:Guid>{1E9BEA19-D16B-4D59-8A19-425038D4D1ED}</b:Guid>
    <b:Author>
      <b:Author>
        <b:NameList>
          <b:Person>
            <b:Last>Carazo</b:Last>
            <b:First>Janine</b:First>
          </b:Person>
        </b:NameList>
      </b:Author>
    </b:Author>
    <b:Title>Economipedia</b:Title>
    <b:InternetSiteTitle>Economipedia</b:InternetSiteTitle>
    <b:Year>2024</b:Year>
    <b:Month>Febrero</b:Month>
    <b:Day>09</b:Day>
    <b:URL>https://economipedia.com/definiciones/modelo-canvas.html</b:URL>
    <b:RefOrder>55</b:RefOrder>
  </b:Source>
  <b:Source>
    <b:Tag>Por23</b:Tag>
    <b:SourceType>InternetSite</b:SourceType>
    <b:Guid>{FFE12BEB-C22D-4C3D-949F-DF8F64706DC1}</b:Guid>
    <b:Author>
      <b:Author>
        <b:Corporate>Portal Unico De Tramites Ciudadanos</b:Corporate>
      </b:Author>
    </b:Author>
    <b:Title>Portal Unico De Tramites Ciudadanos</b:Title>
    <b:InternetSiteTitle>Portal Unico De Tramites Ciudadanos</b:InternetSiteTitle>
    <b:Year>2023</b:Year>
    <b:Month>12</b:Month>
    <b:Day>29</b:Day>
    <b:URL>https://www.gob.ec/mdg/tramites/emision-permisos-funcionamiento-establecimientos-categoria-6-tiendas-naturistas-tiendas-frigorificos-locales-venta-legumbres-frutas-abacerias-quioscos-abarrotes-micromercados-establecimientos-gasolineras#:~:text=Requisitos%</b:URL>
    <b:RefOrder>28</b:RefOrder>
  </b:Source>
  <b:Source>
    <b:Tag>INE22</b:Tag>
    <b:SourceType>InternetSite</b:SourceType>
    <b:Guid>{179AA322-4297-415C-9CB0-A56081A22338}</b:Guid>
    <b:Author>
      <b:Author>
        <b:Corporate>INESEM</b:Corporate>
      </b:Author>
    </b:Author>
    <b:Title>INESEM</b:Title>
    <b:InternetSiteTitle>INESEM</b:InternetSiteTitle>
    <b:Year>2022</b:Year>
    <b:URL>https://www.inesem.ec/diccionario-empresarial/activo-diferido</b:URL>
    <b:RefOrder>29</b:RefOrder>
  </b:Source>
  <b:Source>
    <b:Tag>Esp23</b:Tag>
    <b:SourceType>InternetSite</b:SourceType>
    <b:Guid>{6B59B09C-0476-431A-BA78-938932D12A82}</b:Guid>
    <b:Author>
      <b:Author>
        <b:NameList>
          <b:Person>
            <b:Last>Esparza</b:Last>
            <b:First>Jose</b:First>
          </b:Person>
        </b:NameList>
      </b:Author>
    </b:Author>
    <b:Title>Universidad Autonoma de Quintana</b:Title>
    <b:InternetSiteTitle>Universidad Autonoma de Quintana</b:InternetSiteTitle>
    <b:Year>2023</b:Year>
    <b:URL>http://web.uqroo.mx/archivos/jlesparza/acpsc137/Estudio%20financiero.pdf</b:URL>
    <b:RefOrder>30</b:RefOrder>
  </b:Source>
  <b:Source>
    <b:Tag>Cla241</b:Tag>
    <b:SourceType>InternetSite</b:SourceType>
    <b:Guid>{4E39F7D2-33C6-43A4-B296-C5985704B3E5}</b:Guid>
    <b:Author>
      <b:Author>
        <b:NameList>
          <b:Person>
            <b:Last>Clavijo</b:Last>
            <b:First>Camilo</b:First>
          </b:Person>
        </b:NameList>
      </b:Author>
    </b:Author>
    <b:Title>Hubspot</b:Title>
    <b:InternetSiteTitle>Hubspot</b:InternetSiteTitle>
    <b:Year>2024</b:Year>
    <b:Month>Junio</b:Month>
    <b:Day>20</b:Day>
    <b:URL>https://blog.hubspot.es/sales/punto-equilibrio-empresa#que-es</b:URL>
    <b:RefOrder>31</b:RefOrder>
  </b:Source>
  <b:Source>
    <b:Tag>Yug24</b:Tag>
    <b:SourceType>InternetSite</b:SourceType>
    <b:Guid>{7D75650D-A66B-4333-B3A3-E967D2D6B485}</b:Guid>
    <b:Author>
      <b:Author>
        <b:NameList>
          <b:Person>
            <b:Last>Yugsi</b:Last>
            <b:First>Doris</b:First>
          </b:Person>
        </b:NameList>
      </b:Author>
    </b:Author>
    <b:Title>CANVA</b:Title>
    <b:InternetSiteTitle>CANVA</b:InternetSiteTitle>
    <b:Year>2024</b:Year>
    <b:Month>09</b:Month>
    <b:Day>18</b:Day>
    <b:URL>https://www.canva.com/design/DAGRKU_djpU/w1VfulhQtpe2hb9HY_Su6Q/edit?utm_content=DAGRKU_djpU&amp;utm_campaign=designshare&amp;utm_medium=link2&amp;utm_source=sharebutton</b:URL>
    <b:RefOrder>27</b:RefOrder>
  </b:Source>
  <b:Source>
    <b:Tag>Goo24</b:Tag>
    <b:SourceType>InternetSite</b:SourceType>
    <b:Guid>{44A7CFC9-4507-4701-9698-4883AECBD10C}</b:Guid>
    <b:Author>
      <b:Author>
        <b:NameList>
          <b:Person>
            <b:Last>Yugsi</b:Last>
            <b:First>Doris</b:First>
          </b:Person>
        </b:NameList>
      </b:Author>
    </b:Author>
    <b:Title>Encuesta de proyecto</b:Title>
    <b:InternetSiteTitle>Google Forms</b:InternetSiteTitle>
    <b:Year>2024</b:Year>
    <b:Month>Septiembre</b:Month>
    <b:Day>22</b:Day>
    <b:URL>https://docs.google.com/forms/d/16gX2Z4fAH3gbv8QVWIDYZXxA_TCtmtEz-VKM5FYXNVA/edit?pli=1#responses</b:URL>
    <b:RefOrder>26</b:RefOrder>
  </b:Source>
</b:Sources>
</file>

<file path=customXml/itemProps1.xml><?xml version="1.0" encoding="utf-8"?>
<ds:datastoreItem xmlns:ds="http://schemas.openxmlformats.org/officeDocument/2006/customXml" ds:itemID="{AECB3E47-EA90-4565-BFD7-A359B0BFB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2d928f-f50e-48aa-8135-07d060079e63"/>
    <ds:schemaRef ds:uri="ce38c95d-f554-4efd-a2ab-fc4bc33bb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05843B-D4C6-47A0-9876-5DE4F2CC3A3C}">
  <ds:schemaRefs>
    <ds:schemaRef ds:uri="http://schemas.microsoft.com/office/2006/metadata/properties"/>
    <ds:schemaRef ds:uri="http://schemas.microsoft.com/office/infopath/2007/PartnerControls"/>
    <ds:schemaRef ds:uri="552d928f-f50e-48aa-8135-07d060079e63"/>
  </ds:schemaRefs>
</ds:datastoreItem>
</file>

<file path=customXml/itemProps3.xml><?xml version="1.0" encoding="utf-8"?>
<ds:datastoreItem xmlns:ds="http://schemas.openxmlformats.org/officeDocument/2006/customXml" ds:itemID="{4CF8FBBC-36F2-4ADD-ACA0-1BF850ACE6FB}">
  <ds:schemaRefs>
    <ds:schemaRef ds:uri="http://schemas.microsoft.com/sharepoint/v3/contenttype/forms"/>
  </ds:schemaRefs>
</ds:datastoreItem>
</file>

<file path=customXml/itemProps4.xml><?xml version="1.0" encoding="utf-8"?>
<ds:datastoreItem xmlns:ds="http://schemas.openxmlformats.org/officeDocument/2006/customXml" ds:itemID="{8BF12F7F-692D-4F89-8FC3-5FB941D6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16441</Words>
  <Characters>93716</Characters>
  <Application>Microsoft Office Word</Application>
  <DocSecurity>0</DocSecurity>
  <Lines>780</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kaina falconì</dc:creator>
  <cp:lastModifiedBy>Pc</cp:lastModifiedBy>
  <cp:revision>2</cp:revision>
  <cp:lastPrinted>2024-10-01T10:31:00Z</cp:lastPrinted>
  <dcterms:created xsi:type="dcterms:W3CDTF">2024-10-15T01:42:00Z</dcterms:created>
  <dcterms:modified xsi:type="dcterms:W3CDTF">2024-10-15T01:42:00Z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a38925e3ca654a849bbd13fb92715c54</vt:lpwstr>
  </property>
  <property fmtid="{D5CDD505-2E9C-101B-9397-08002B2CF9AE}" pid="3" name="ContentTypeId">
    <vt:lpwstr>0x010100C49F4752E24F9B489F05A41D4CE1308E</vt:lpwstr>
  </property>
</Properties>
</file>